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4677" w14:textId="701DC388" w:rsidR="00AC5001" w:rsidRDefault="00246183" w:rsidP="00AC5001">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sidR="00AC5001">
        <w:rPr>
          <w:rFonts w:ascii="Times New Roman" w:hAnsi="Times New Roman" w:cs="Times New Roman"/>
          <w:b/>
          <w:bCs/>
          <w:color w:val="FF0000"/>
          <w:sz w:val="28"/>
          <w:szCs w:val="28"/>
        </w:rPr>
        <w:t xml:space="preserve">                                                            </w:t>
      </w:r>
      <w:r w:rsidR="00AC5001">
        <w:rPr>
          <w:rFonts w:ascii="Times New Roman" w:hAnsi="Times New Roman" w:cs="Times New Roman"/>
          <w:b/>
          <w:noProof/>
          <w:color w:val="FF0000"/>
          <w:sz w:val="28"/>
          <w:szCs w:val="28"/>
          <w:lang w:eastAsia="pl-PL"/>
        </w:rPr>
        <w:drawing>
          <wp:inline distT="0" distB="0" distL="0" distR="0" wp14:anchorId="53DD7ACF" wp14:editId="3A5114A9">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Pr>
          <w:rFonts w:ascii="Times New Roman" w:hAnsi="Times New Roman" w:cs="Times New Roman"/>
          <w:color w:val="000000"/>
        </w:rPr>
        <w:tab/>
      </w:r>
    </w:p>
    <w:p w14:paraId="62453951"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14B4BC75"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74AE9AC9" w14:textId="68300414" w:rsidR="00AC5001" w:rsidRDefault="00AC5001" w:rsidP="00AC5001">
      <w:pPr>
        <w:pStyle w:val="Nagwek"/>
        <w:jc w:val="center"/>
        <w:rPr>
          <w:rFonts w:ascii="Times New Roman" w:hAnsi="Times New Roman" w:cs="Times New Roman"/>
          <w:sz w:val="20"/>
          <w:szCs w:val="20"/>
        </w:rPr>
      </w:pPr>
      <w:r>
        <w:rPr>
          <w:rFonts w:ascii="Times New Roman" w:hAnsi="Times New Roman" w:cs="Times New Roman"/>
          <w:sz w:val="20"/>
          <w:szCs w:val="20"/>
        </w:rPr>
        <w:t>S</w:t>
      </w:r>
      <w:r w:rsidR="00C149C1">
        <w:rPr>
          <w:rFonts w:ascii="Times New Roman" w:hAnsi="Times New Roman" w:cs="Times New Roman"/>
          <w:sz w:val="20"/>
          <w:szCs w:val="20"/>
        </w:rPr>
        <w:t xml:space="preserve">ekcja </w:t>
      </w:r>
      <w:r>
        <w:rPr>
          <w:rFonts w:ascii="Times New Roman" w:hAnsi="Times New Roman" w:cs="Times New Roman"/>
          <w:sz w:val="20"/>
          <w:szCs w:val="20"/>
        </w:rPr>
        <w:t>Z</w:t>
      </w:r>
      <w:r w:rsidR="00C149C1">
        <w:rPr>
          <w:rFonts w:ascii="Times New Roman" w:hAnsi="Times New Roman" w:cs="Times New Roman"/>
          <w:sz w:val="20"/>
          <w:szCs w:val="20"/>
        </w:rPr>
        <w:t>amówień</w:t>
      </w:r>
      <w:r>
        <w:rPr>
          <w:rFonts w:ascii="Times New Roman" w:hAnsi="Times New Roman" w:cs="Times New Roman"/>
          <w:sz w:val="20"/>
          <w:szCs w:val="20"/>
        </w:rPr>
        <w:t xml:space="preserve"> P</w:t>
      </w:r>
      <w:r w:rsidR="00C149C1">
        <w:rPr>
          <w:rFonts w:ascii="Times New Roman" w:hAnsi="Times New Roman" w:cs="Times New Roman"/>
          <w:sz w:val="20"/>
          <w:szCs w:val="20"/>
        </w:rPr>
        <w:t>ublicznych</w:t>
      </w:r>
    </w:p>
    <w:p w14:paraId="6974F964" w14:textId="70DF673D" w:rsidR="00AC5001" w:rsidRDefault="00C149C1" w:rsidP="00AC5001">
      <w:pPr>
        <w:pStyle w:val="Nagwek"/>
        <w:jc w:val="center"/>
        <w:rPr>
          <w:rFonts w:ascii="Times New Roman" w:hAnsi="Times New Roman" w:cs="Times New Roman"/>
          <w:sz w:val="20"/>
          <w:szCs w:val="20"/>
        </w:rPr>
      </w:pPr>
      <w:r>
        <w:rPr>
          <w:rFonts w:ascii="Times New Roman" w:hAnsi="Times New Roman" w:cs="Times New Roman"/>
          <w:sz w:val="20"/>
          <w:szCs w:val="20"/>
        </w:rPr>
        <w:t xml:space="preserve">ul. 11 Listopada 37/59, </w:t>
      </w:r>
      <w:r w:rsidR="00AC5001">
        <w:rPr>
          <w:rFonts w:ascii="Times New Roman" w:hAnsi="Times New Roman" w:cs="Times New Roman"/>
          <w:sz w:val="20"/>
          <w:szCs w:val="20"/>
        </w:rPr>
        <w:t>26-600 Radom</w:t>
      </w:r>
    </w:p>
    <w:p w14:paraId="47907294" w14:textId="77777777" w:rsidR="00AC5001" w:rsidRDefault="00AC5001" w:rsidP="00AC5001">
      <w:pPr>
        <w:pStyle w:val="Tekstpodstawowy"/>
        <w:jc w:val="center"/>
      </w:pPr>
    </w:p>
    <w:p w14:paraId="3375F9F0" w14:textId="77777777" w:rsidR="00F9582A" w:rsidRDefault="00AC5001" w:rsidP="00F9582A">
      <w:pPr>
        <w:pStyle w:val="Nagwek"/>
        <w:tabs>
          <w:tab w:val="left" w:pos="345"/>
        </w:tabs>
        <w:jc w:val="center"/>
        <w:rPr>
          <w:rFonts w:ascii="Times New Roman" w:hAnsi="Times New Roman" w:cs="Times New Roman"/>
          <w:b/>
          <w:bCs/>
        </w:rPr>
      </w:pPr>
      <w:r>
        <w:rPr>
          <w:noProof/>
        </w:rPr>
        <mc:AlternateContent>
          <mc:Choice Requires="wps">
            <w:drawing>
              <wp:anchor distT="0" distB="0" distL="114300" distR="114300" simplePos="0" relativeHeight="251659264" behindDoc="0" locked="0" layoutInCell="1" allowOverlap="1" wp14:anchorId="7B24F525" wp14:editId="6938AF97">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320B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bookmarkStart w:id="0" w:name="_Hlk71716045"/>
    </w:p>
    <w:p w14:paraId="6FB9210E" w14:textId="5C0CDF6C" w:rsidR="00DF1538" w:rsidRPr="004F5344" w:rsidRDefault="00F47F8B" w:rsidP="00B921A6">
      <w:pPr>
        <w:pStyle w:val="Nagwek"/>
        <w:tabs>
          <w:tab w:val="left" w:pos="3119"/>
        </w:tabs>
        <w:jc w:val="right"/>
        <w:rPr>
          <w:rFonts w:ascii="Times New Roman" w:hAnsi="Times New Roman" w:cs="Times New Roman"/>
          <w:b/>
          <w:bCs/>
        </w:rPr>
      </w:pPr>
      <w:r w:rsidRPr="004F5344">
        <w:rPr>
          <w:rFonts w:ascii="Times New Roman" w:hAnsi="Times New Roman" w:cs="Times New Roman"/>
          <w:b/>
          <w:bCs/>
        </w:rPr>
        <w:t xml:space="preserve"> </w:t>
      </w:r>
      <w:r w:rsidR="00DF1538" w:rsidRPr="004F5344">
        <w:rPr>
          <w:rFonts w:ascii="Times New Roman" w:hAnsi="Times New Roman" w:cs="Times New Roman"/>
          <w:b/>
          <w:bCs/>
        </w:rPr>
        <w:t xml:space="preserve">Ogłoszenie nr </w:t>
      </w:r>
      <w:r w:rsidR="004F5344" w:rsidRPr="004F5344">
        <w:rPr>
          <w:rFonts w:ascii="Times New Roman" w:hAnsi="Times New Roman" w:cs="Times New Roman"/>
          <w:b/>
          <w:bCs/>
        </w:rPr>
        <w:t>2021/BZP 00147548/01</w:t>
      </w:r>
      <w:r w:rsidR="00DF1538" w:rsidRPr="004F5344">
        <w:rPr>
          <w:rFonts w:ascii="Times New Roman" w:hAnsi="Times New Roman" w:cs="Times New Roman"/>
          <w:b/>
          <w:bCs/>
        </w:rPr>
        <w:t xml:space="preserve"> z dnia </w:t>
      </w:r>
      <w:bookmarkEnd w:id="0"/>
      <w:r w:rsidRPr="004F5344">
        <w:rPr>
          <w:rFonts w:ascii="Times New Roman" w:hAnsi="Times New Roman" w:cs="Times New Roman"/>
          <w:b/>
          <w:bCs/>
        </w:rPr>
        <w:t>2021-</w:t>
      </w:r>
      <w:r w:rsidR="004F5344" w:rsidRPr="004F5344">
        <w:rPr>
          <w:rFonts w:ascii="Times New Roman" w:hAnsi="Times New Roman" w:cs="Times New Roman"/>
          <w:b/>
          <w:bCs/>
        </w:rPr>
        <w:t>08</w:t>
      </w:r>
      <w:r w:rsidRPr="004F5344">
        <w:rPr>
          <w:rFonts w:ascii="Times New Roman" w:hAnsi="Times New Roman" w:cs="Times New Roman"/>
          <w:b/>
          <w:bCs/>
        </w:rPr>
        <w:t>-</w:t>
      </w:r>
      <w:r w:rsidR="004F5344" w:rsidRPr="004F5344">
        <w:rPr>
          <w:rFonts w:ascii="Times New Roman" w:hAnsi="Times New Roman" w:cs="Times New Roman"/>
          <w:b/>
          <w:bCs/>
        </w:rPr>
        <w:t>12</w:t>
      </w:r>
    </w:p>
    <w:p w14:paraId="35F61619" w14:textId="02E1FA0F" w:rsidR="00AC5001" w:rsidRDefault="00B921A6" w:rsidP="00AC5001">
      <w:pPr>
        <w:ind w:left="2832" w:firstLine="708"/>
        <w:jc w:val="right"/>
        <w:rPr>
          <w:rFonts w:ascii="Times New Roman" w:hAnsi="Times New Roman" w:cs="Times New Roman"/>
          <w:color w:val="000000" w:themeColor="text1"/>
        </w:rPr>
      </w:pPr>
      <w:r>
        <w:rPr>
          <w:rFonts w:ascii="Times New Roman" w:hAnsi="Times New Roman" w:cs="Times New Roman"/>
          <w:b/>
          <w:color w:val="000000" w:themeColor="text1"/>
        </w:rPr>
        <w:br/>
      </w:r>
      <w:r w:rsidR="00AC5001">
        <w:rPr>
          <w:rFonts w:ascii="Times New Roman" w:hAnsi="Times New Roman" w:cs="Times New Roman"/>
          <w:b/>
          <w:color w:val="000000" w:themeColor="text1"/>
        </w:rPr>
        <w:t xml:space="preserve">Nr wewnętrzny postępowania </w:t>
      </w:r>
      <w:r w:rsidR="00010BDC">
        <w:rPr>
          <w:rFonts w:ascii="Times New Roman" w:hAnsi="Times New Roman" w:cs="Times New Roman"/>
          <w:b/>
          <w:color w:val="000000" w:themeColor="text1"/>
        </w:rPr>
        <w:t>2</w:t>
      </w:r>
      <w:r>
        <w:rPr>
          <w:rFonts w:ascii="Times New Roman" w:hAnsi="Times New Roman" w:cs="Times New Roman"/>
          <w:b/>
          <w:color w:val="000000" w:themeColor="text1"/>
        </w:rPr>
        <w:t>7</w:t>
      </w:r>
      <w:r w:rsidR="00AC5001">
        <w:rPr>
          <w:rFonts w:ascii="Times New Roman" w:hAnsi="Times New Roman" w:cs="Times New Roman"/>
          <w:b/>
          <w:color w:val="000000" w:themeColor="text1"/>
        </w:rPr>
        <w:t>/21</w:t>
      </w:r>
    </w:p>
    <w:p w14:paraId="3CBA7DE5" w14:textId="77777777" w:rsidR="00AC5001" w:rsidRDefault="00AC5001" w:rsidP="00AC5001"/>
    <w:p w14:paraId="597C989A" w14:textId="77777777"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14:paraId="1BF720B1" w14:textId="77777777" w:rsidR="00AC5001" w:rsidRDefault="00AC5001" w:rsidP="00AC5001">
      <w:pPr>
        <w:rPr>
          <w:rFonts w:ascii="Times New Roman" w:hAnsi="Times New Roman" w:cs="Times New Roman"/>
        </w:rPr>
      </w:pPr>
    </w:p>
    <w:p w14:paraId="72ADEA7C" w14:textId="77777777" w:rsidR="00AC5001" w:rsidRDefault="00AC5001" w:rsidP="00AC5001">
      <w:pPr>
        <w:rPr>
          <w:rFonts w:ascii="Times New Roman" w:hAnsi="Times New Roman" w:cs="Times New Roman"/>
        </w:rPr>
      </w:pPr>
    </w:p>
    <w:p w14:paraId="15097C21" w14:textId="77777777" w:rsidR="00AC5001" w:rsidRDefault="00AC5001" w:rsidP="00AC5001">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1837B194" w14:textId="77777777" w:rsidR="00AC5001" w:rsidRDefault="00AC5001" w:rsidP="00AC5001">
      <w:pPr>
        <w:rPr>
          <w:rFonts w:ascii="Times New Roman" w:hAnsi="Times New Roman" w:cs="Times New Roman"/>
        </w:rPr>
      </w:pPr>
    </w:p>
    <w:p w14:paraId="2BA43057" w14:textId="6887B223" w:rsidR="00AC5001" w:rsidRDefault="00AC5001" w:rsidP="0055525B">
      <w:pPr>
        <w:jc w:val="both"/>
        <w:rPr>
          <w:rFonts w:ascii="Times New Roman" w:hAnsi="Times New Roman" w:cs="Times New Roman"/>
          <w:color w:val="000000"/>
        </w:rPr>
      </w:pPr>
      <w:r w:rsidRPr="003F4AF7">
        <w:rPr>
          <w:rFonts w:ascii="Times New Roman" w:hAnsi="Times New Roman" w:cs="Times New Roman"/>
          <w:b/>
        </w:rPr>
        <w:t xml:space="preserve">Przedmiot </w:t>
      </w:r>
      <w:r w:rsidRPr="00B921A6">
        <w:rPr>
          <w:rFonts w:ascii="Times New Roman" w:hAnsi="Times New Roman" w:cs="Times New Roman"/>
          <w:b/>
        </w:rPr>
        <w:t>zamówienia</w:t>
      </w:r>
      <w:r w:rsidRPr="00B921A6">
        <w:rPr>
          <w:rFonts w:ascii="Times New Roman" w:hAnsi="Times New Roman" w:cs="Times New Roman"/>
        </w:rPr>
        <w:t>:</w:t>
      </w:r>
      <w:r w:rsidR="001642FA" w:rsidRPr="00B921A6">
        <w:rPr>
          <w:rFonts w:ascii="Times New Roman" w:hAnsi="Times New Roman" w:cs="Times New Roman"/>
        </w:rPr>
        <w:t xml:space="preserve"> </w:t>
      </w:r>
      <w:bookmarkStart w:id="1" w:name="_Hlk79672417"/>
      <w:r w:rsidR="00B921A6" w:rsidRPr="001D25BA">
        <w:rPr>
          <w:rFonts w:ascii="Times New Roman" w:hAnsi="Times New Roman" w:cs="Times New Roman"/>
          <w:b/>
          <w:bCs/>
        </w:rPr>
        <w:t>Termomodernizacja budynku Komendy Powiatowej Policji w Płońsku – docieplenie ścian, stropodachu oraz montaż zestawów solarnych wraz z instalacją ciepłej wody użytkowej w trybie zaprojektuj i wybuduj W CZYNNYM OBIEKCIE</w:t>
      </w:r>
      <w:bookmarkEnd w:id="1"/>
    </w:p>
    <w:p w14:paraId="0AA485A6" w14:textId="77777777" w:rsidR="00DC1215" w:rsidRPr="003F4AF7" w:rsidRDefault="00DC1215" w:rsidP="0055525B">
      <w:pPr>
        <w:jc w:val="both"/>
        <w:rPr>
          <w:rFonts w:ascii="Times New Roman" w:hAnsi="Times New Roman" w:cs="Times New Roman"/>
        </w:rPr>
      </w:pPr>
    </w:p>
    <w:p w14:paraId="54DF4E93" w14:textId="77777777" w:rsidR="00AC5001" w:rsidRDefault="00AC5001" w:rsidP="00AC5001">
      <w:pPr>
        <w:rPr>
          <w:rFonts w:ascii="Times New Roman" w:hAnsi="Times New Roman" w:cs="Times New Roman"/>
        </w:rPr>
      </w:pPr>
    </w:p>
    <w:p w14:paraId="15D6367F" w14:textId="238B94CC" w:rsidR="00AC5001" w:rsidRDefault="00AC5001" w:rsidP="00AC5001">
      <w:pPr>
        <w:rPr>
          <w:rFonts w:ascii="Times New Roman" w:hAnsi="Times New Roman" w:cs="Times New Roman"/>
          <w:b/>
        </w:rPr>
      </w:pPr>
      <w:r>
        <w:rPr>
          <w:rFonts w:ascii="Times New Roman" w:hAnsi="Times New Roman" w:cs="Times New Roman"/>
          <w:b/>
        </w:rPr>
        <w:t xml:space="preserve">Tryb udzielenia zamówienia: </w:t>
      </w:r>
      <w:r w:rsidR="00B921A6" w:rsidRPr="00B921A6">
        <w:rPr>
          <w:rFonts w:ascii="Times New Roman" w:hAnsi="Times New Roman" w:cs="Times New Roman"/>
        </w:rPr>
        <w:t>tryb podstawowy z możliwością prowadzenia negocjacji</w:t>
      </w:r>
    </w:p>
    <w:p w14:paraId="55F5587D" w14:textId="77777777" w:rsidR="00AC5001" w:rsidRDefault="00AC5001" w:rsidP="00AC5001">
      <w:pPr>
        <w:rPr>
          <w:rFonts w:ascii="Times New Roman" w:hAnsi="Times New Roman" w:cs="Times New Roman"/>
        </w:rPr>
      </w:pPr>
    </w:p>
    <w:p w14:paraId="40508FA6" w14:textId="77777777" w:rsidR="00AC5001" w:rsidRDefault="00AC5001" w:rsidP="00AC5001">
      <w:pPr>
        <w:rPr>
          <w:rFonts w:ascii="Times New Roman" w:hAnsi="Times New Roman" w:cs="Times New Roman"/>
        </w:rPr>
      </w:pPr>
    </w:p>
    <w:p w14:paraId="6D36EC2C" w14:textId="4635856D" w:rsidR="000E6AD8" w:rsidRDefault="000E6AD8" w:rsidP="000E6AD8">
      <w:pPr>
        <w:rPr>
          <w:rFonts w:ascii="Times New Roman" w:hAnsi="Times New Roman" w:cs="Times New Roman"/>
          <w:b/>
        </w:rPr>
      </w:pPr>
      <w:r>
        <w:rPr>
          <w:rFonts w:ascii="Times New Roman" w:hAnsi="Times New Roman" w:cs="Times New Roman"/>
          <w:b/>
        </w:rPr>
        <w:t xml:space="preserve">      </w:t>
      </w:r>
      <w:r w:rsidR="00F47F8B">
        <w:rPr>
          <w:rFonts w:ascii="Times New Roman" w:hAnsi="Times New Roman" w:cs="Times New Roman"/>
          <w:b/>
        </w:rPr>
        <w:t xml:space="preserve">   </w:t>
      </w:r>
      <w:r w:rsidR="00AC5001">
        <w:rPr>
          <w:rFonts w:ascii="Times New Roman" w:hAnsi="Times New Roman" w:cs="Times New Roman"/>
          <w:b/>
        </w:rPr>
        <w:t>ZATWIERDZIŁ:</w:t>
      </w:r>
    </w:p>
    <w:p w14:paraId="084C7FAB" w14:textId="5D47116B" w:rsidR="004F5344" w:rsidRPr="004534F2" w:rsidRDefault="004F5344" w:rsidP="004F5344">
      <w:pPr>
        <w:rPr>
          <w:rFonts w:ascii="Times New Roman" w:hAnsi="Times New Roman" w:cs="Times New Roman"/>
          <w:b/>
          <w:sz w:val="20"/>
          <w:szCs w:val="20"/>
        </w:rPr>
      </w:pPr>
      <w:r>
        <w:rPr>
          <w:b/>
          <w:color w:val="000000" w:themeColor="text1"/>
          <w:sz w:val="18"/>
          <w:szCs w:val="18"/>
        </w:rPr>
        <w:t xml:space="preserve">                        </w:t>
      </w:r>
      <w:r w:rsidRPr="004534F2">
        <w:rPr>
          <w:rFonts w:ascii="Times New Roman" w:hAnsi="Times New Roman" w:cs="Times New Roman"/>
          <w:b/>
          <w:color w:val="000000" w:themeColor="text1"/>
          <w:sz w:val="20"/>
          <w:szCs w:val="20"/>
        </w:rPr>
        <w:t>Zastępca</w:t>
      </w:r>
      <w:r>
        <w:rPr>
          <w:rFonts w:ascii="Times New Roman" w:hAnsi="Times New Roman" w:cs="Times New Roman"/>
          <w:b/>
          <w:color w:val="000000" w:themeColor="text1"/>
          <w:sz w:val="20"/>
          <w:szCs w:val="20"/>
        </w:rPr>
        <w:br/>
      </w:r>
      <w:r w:rsidRPr="004534F2">
        <w:rPr>
          <w:rFonts w:ascii="Times New Roman" w:hAnsi="Times New Roman" w:cs="Times New Roman"/>
          <w:b/>
          <w:color w:val="000000" w:themeColor="text1"/>
          <w:sz w:val="20"/>
          <w:szCs w:val="20"/>
        </w:rPr>
        <w:t>Komendanta Wojewódzkiego Policji</w:t>
      </w:r>
      <w:r w:rsidRPr="004534F2">
        <w:rPr>
          <w:rFonts w:ascii="Times New Roman" w:hAnsi="Times New Roman" w:cs="Times New Roman"/>
          <w:b/>
          <w:color w:val="000000" w:themeColor="text1"/>
          <w:sz w:val="20"/>
          <w:szCs w:val="20"/>
        </w:rPr>
        <w:br/>
        <w:t xml:space="preserve">       </w:t>
      </w:r>
      <w:r>
        <w:rPr>
          <w:rFonts w:ascii="Times New Roman" w:hAnsi="Times New Roman" w:cs="Times New Roman"/>
          <w:b/>
          <w:color w:val="000000" w:themeColor="text1"/>
          <w:sz w:val="20"/>
          <w:szCs w:val="20"/>
        </w:rPr>
        <w:t xml:space="preserve">   </w:t>
      </w:r>
      <w:r w:rsidRPr="004534F2">
        <w:rPr>
          <w:rFonts w:ascii="Times New Roman" w:hAnsi="Times New Roman" w:cs="Times New Roman"/>
          <w:b/>
          <w:color w:val="000000" w:themeColor="text1"/>
          <w:sz w:val="20"/>
          <w:szCs w:val="20"/>
        </w:rPr>
        <w:t>z siedzibą w Radomiu</w:t>
      </w:r>
      <w:r w:rsidRPr="004534F2">
        <w:rPr>
          <w:rFonts w:ascii="Times New Roman" w:hAnsi="Times New Roman" w:cs="Times New Roman"/>
          <w:b/>
          <w:color w:val="000000" w:themeColor="text1"/>
          <w:sz w:val="20"/>
          <w:szCs w:val="20"/>
        </w:rPr>
        <w:br/>
        <w:t xml:space="preserve"> </w:t>
      </w:r>
      <w:r>
        <w:rPr>
          <w:rFonts w:ascii="Times New Roman" w:hAnsi="Times New Roman" w:cs="Times New Roman"/>
          <w:b/>
          <w:color w:val="000000" w:themeColor="text1"/>
          <w:sz w:val="20"/>
          <w:szCs w:val="20"/>
        </w:rPr>
        <w:t xml:space="preserve">   </w:t>
      </w:r>
      <w:r w:rsidRPr="004534F2">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w:t>
      </w:r>
      <w:r w:rsidRPr="004534F2">
        <w:rPr>
          <w:rFonts w:ascii="Times New Roman" w:hAnsi="Times New Roman" w:cs="Times New Roman"/>
          <w:b/>
          <w:color w:val="000000" w:themeColor="text1"/>
          <w:sz w:val="20"/>
          <w:szCs w:val="20"/>
        </w:rPr>
        <w:t xml:space="preserve"> insp. Dariusz Krzesicki</w:t>
      </w:r>
      <w:r w:rsidRPr="004534F2">
        <w:rPr>
          <w:rFonts w:ascii="Times New Roman" w:hAnsi="Times New Roman" w:cs="Times New Roman"/>
          <w:b/>
          <w:color w:val="000000" w:themeColor="text1"/>
          <w:sz w:val="20"/>
          <w:szCs w:val="20"/>
        </w:rPr>
        <w:br/>
        <w:t xml:space="preserve">              </w: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12</w:t>
      </w:r>
      <w:r w:rsidRPr="004534F2">
        <w:rPr>
          <w:rFonts w:ascii="Times New Roman" w:hAnsi="Times New Roman" w:cs="Times New Roman"/>
          <w:b/>
          <w:color w:val="000000" w:themeColor="text1"/>
          <w:sz w:val="20"/>
          <w:szCs w:val="20"/>
        </w:rPr>
        <w:t>.0</w:t>
      </w:r>
      <w:r>
        <w:rPr>
          <w:rFonts w:ascii="Times New Roman" w:hAnsi="Times New Roman" w:cs="Times New Roman"/>
          <w:b/>
          <w:color w:val="000000" w:themeColor="text1"/>
          <w:sz w:val="20"/>
          <w:szCs w:val="20"/>
        </w:rPr>
        <w:t>8</w:t>
      </w:r>
      <w:r w:rsidRPr="004534F2">
        <w:rPr>
          <w:rFonts w:ascii="Times New Roman" w:hAnsi="Times New Roman" w:cs="Times New Roman"/>
          <w:b/>
          <w:color w:val="000000" w:themeColor="text1"/>
          <w:sz w:val="20"/>
          <w:szCs w:val="20"/>
        </w:rPr>
        <w:t>.2021 r.</w:t>
      </w:r>
    </w:p>
    <w:p w14:paraId="0471C6AB" w14:textId="293F6152" w:rsidR="004D04AB" w:rsidRDefault="004D04AB" w:rsidP="00AC5001">
      <w:pPr>
        <w:rPr>
          <w:rFonts w:ascii="Times New Roman" w:hAnsi="Times New Roman" w:cs="Times New Roman"/>
          <w:b/>
          <w:bCs/>
          <w:color w:val="000000"/>
          <w:sz w:val="18"/>
          <w:szCs w:val="18"/>
        </w:rPr>
      </w:pPr>
    </w:p>
    <w:p w14:paraId="521EA6F5" w14:textId="77777777" w:rsidR="00F8308E" w:rsidRDefault="00F8308E" w:rsidP="00AC5001">
      <w:pPr>
        <w:rPr>
          <w:rFonts w:ascii="Times New Roman" w:hAnsi="Times New Roman" w:cs="Times New Roman"/>
        </w:rPr>
      </w:pPr>
    </w:p>
    <w:p w14:paraId="44B8F890" w14:textId="6DEE5514"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1F4641">
        <w:rPr>
          <w:rFonts w:ascii="Times New Roman" w:hAnsi="Times New Roman" w:cs="Times New Roman"/>
          <w:bCs/>
        </w:rPr>
        <w:t xml:space="preserve"> </w:t>
      </w:r>
      <w:r w:rsidR="00B921A6">
        <w:rPr>
          <w:rFonts w:ascii="Times New Roman" w:hAnsi="Times New Roman" w:cs="Times New Roman"/>
          <w:bCs/>
        </w:rPr>
        <w:t>1</w:t>
      </w:r>
      <w:r w:rsidR="001815F4">
        <w:rPr>
          <w:rFonts w:ascii="Times New Roman" w:hAnsi="Times New Roman" w:cs="Times New Roman"/>
          <w:bCs/>
        </w:rPr>
        <w:t>2</w:t>
      </w:r>
      <w:r w:rsidR="00EA50D4">
        <w:rPr>
          <w:rFonts w:ascii="Times New Roman" w:hAnsi="Times New Roman" w:cs="Times New Roman"/>
          <w:bCs/>
        </w:rPr>
        <w:t>.08.</w:t>
      </w:r>
      <w:r w:rsidR="00F47F8B">
        <w:rPr>
          <w:rFonts w:ascii="Times New Roman" w:hAnsi="Times New Roman" w:cs="Times New Roman"/>
          <w:bCs/>
        </w:rPr>
        <w:t>2021 r.</w:t>
      </w:r>
    </w:p>
    <w:p w14:paraId="50FFE5E9" w14:textId="77777777" w:rsidR="004D04AB" w:rsidRDefault="004D04AB" w:rsidP="00AC5001">
      <w:pPr>
        <w:rPr>
          <w:rFonts w:ascii="Times New Roman" w:hAnsi="Times New Roman" w:cs="Times New Roman"/>
        </w:rPr>
      </w:pPr>
    </w:p>
    <w:p w14:paraId="7109592D" w14:textId="5F133536" w:rsidR="004D04AB" w:rsidRPr="00B738AC" w:rsidRDefault="00AC5001" w:rsidP="00B738AC">
      <w:pPr>
        <w:jc w:val="center"/>
        <w:rPr>
          <w:rFonts w:ascii="Times New Roman" w:hAnsi="Times New Roman" w:cs="Times New Roman"/>
          <w:b/>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9" w:history="1">
        <w:r w:rsidRPr="008960FF">
          <w:rPr>
            <w:rStyle w:val="Hipercze"/>
            <w:rFonts w:ascii="Times New Roman" w:hAnsi="Times New Roman" w:cs="Times New Roman"/>
            <w:b/>
            <w:color w:val="4472C4" w:themeColor="accent5"/>
            <w:u w:val="none"/>
          </w:rPr>
          <w:t>https://platformazakupowa.pl/kwp_radom</w:t>
        </w:r>
      </w:hyperlink>
    </w:p>
    <w:p w14:paraId="0A22ACF4" w14:textId="77777777" w:rsidR="00EA50D4" w:rsidRDefault="00EA50D4" w:rsidP="009308E3">
      <w:pPr>
        <w:jc w:val="both"/>
        <w:rPr>
          <w:rFonts w:ascii="Times New Roman" w:hAnsi="Times New Roman" w:cs="Times New Roman"/>
          <w:b/>
          <w:color w:val="000000" w:themeColor="text1"/>
        </w:rPr>
      </w:pPr>
    </w:p>
    <w:p w14:paraId="26323D38" w14:textId="113A718B" w:rsidR="00E61726" w:rsidRPr="004142BF" w:rsidRDefault="00E61726" w:rsidP="009308E3">
      <w:p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SPIS TREŚCI</w:t>
      </w:r>
    </w:p>
    <w:p w14:paraId="706349F5" w14:textId="2A828DD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NAZWA ORAZ ADRES ZAMAWIAJĄCEGO</w:t>
      </w:r>
    </w:p>
    <w:p w14:paraId="2C193A2F" w14:textId="1E4B8000"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ADRES STRONY INTERNETOWEJ, NA KTÓREJ UDOST</w:t>
      </w:r>
      <w:r w:rsidR="00976BA9">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PNIANE BĘDĄ ZMIANY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WYJAŚNIENIA TREŚCI SWZ ORAZ INNE DOKUMENTY ZAMÓWIENIA BEZPOŚREDNIO ZWIĄZANE Z POSTĘPOWANIEM O UDZIELENIE ZAMÓWIENIA</w:t>
      </w:r>
    </w:p>
    <w:p w14:paraId="5ED9F26A" w14:textId="0230D6D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TRYB UDZIELENIA ZAMÓWIENIA</w:t>
      </w:r>
    </w:p>
    <w:p w14:paraId="6A35C870" w14:textId="3F8EF212"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INFORMACJA, CZY ZAMAWIAJĄCY PRZEWIDUJE WYBÓR</w:t>
      </w:r>
      <w:r w:rsidR="009013BA">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NAJKORZYSTNIEJSZEJ OFERTY Z MOŻLIWOŚCIĄ PROWADZENIA NEGOCJACJI</w:t>
      </w:r>
    </w:p>
    <w:p w14:paraId="2C575B2A" w14:textId="143C9B5C"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OPIS PRZEDMIOTU ZAMÓWIENIA</w:t>
      </w:r>
    </w:p>
    <w:p w14:paraId="2E511202" w14:textId="7420D8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WYKONANIA ZAMÓWIENIA</w:t>
      </w:r>
    </w:p>
    <w:p w14:paraId="772C8F98" w14:textId="2B2C51DB"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PROJEKTOWANE POSTANOWIENIA UMOWY W SPRAWIE ZAMÓWIENIA PUBLICZNEGO, KTÓRE ZOSTANĄ WPROWADZONE DO TREŚCI TEJ UMOWY</w:t>
      </w:r>
    </w:p>
    <w:p w14:paraId="038DB541" w14:textId="6614158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O ŚRODKACH KOMUNIKACJI ELEKTRONICZNEJ, PRZY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UŻYCIU KTÓRYCH ZAMAWIAJĄCY BĘDZIE KOMUNIKOWAŁ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 xml:space="preserve">Z WYKONAWCAMI, ORAZ INFORMACJE O WYMAGANIACH TECHNICZNYCH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ORGANIAZCYJNYCH SPORZĄDZ</w:t>
      </w:r>
      <w:r w:rsidR="00976BA9">
        <w:rPr>
          <w:rFonts w:ascii="Times New Roman" w:hAnsi="Times New Roman" w:cs="Times New Roman"/>
          <w:color w:val="000000" w:themeColor="text1"/>
        </w:rPr>
        <w:t>E</w:t>
      </w:r>
      <w:r w:rsidR="00CC5CCD">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NIA, WYSYŁANIA I ODBIERANIA KORESPONDENCJI ELEKTRONICZNEJ</w:t>
      </w:r>
    </w:p>
    <w:p w14:paraId="6E6F3BFA" w14:textId="29EFB417"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WSKAZANIE OSÓB UPRAWNIONYCH DO KOMUNIKOWANIA SIĘ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Z WYKONAWCAM</w:t>
      </w:r>
      <w:r>
        <w:rPr>
          <w:rFonts w:ascii="Times New Roman" w:hAnsi="Times New Roman" w:cs="Times New Roman"/>
          <w:color w:val="000000" w:themeColor="text1"/>
        </w:rPr>
        <w:t>I</w:t>
      </w:r>
    </w:p>
    <w:p w14:paraId="3C5CDCF5" w14:textId="472D4F2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ZWIĄZANIA OFERTĄ</w:t>
      </w:r>
    </w:p>
    <w:p w14:paraId="519575A6" w14:textId="7A1EFDF4"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WYMAGANIA DOTYCZĄCE WADIUM</w:t>
      </w:r>
    </w:p>
    <w:p w14:paraId="6DCF488E" w14:textId="12016CC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DOTYCZĄCE ZABEZPIECZENIA NALEŻYTEGO WYKONANIA UMOWY</w:t>
      </w:r>
    </w:p>
    <w:p w14:paraId="441F54F7" w14:textId="333B1DE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w:t>
      </w:r>
      <w:r w:rsidR="0089292A">
        <w:rPr>
          <w:rFonts w:ascii="Times New Roman" w:hAnsi="Times New Roman" w:cs="Times New Roman"/>
          <w:color w:val="000000" w:themeColor="text1"/>
        </w:rPr>
        <w:t xml:space="preserve">SPOSOBU </w:t>
      </w:r>
      <w:r w:rsidRPr="004142BF">
        <w:rPr>
          <w:rFonts w:ascii="Times New Roman" w:hAnsi="Times New Roman" w:cs="Times New Roman"/>
          <w:color w:val="000000" w:themeColor="text1"/>
        </w:rPr>
        <w:t>PRZYGOTOWANIA OFERTY</w:t>
      </w:r>
    </w:p>
    <w:p w14:paraId="010B586F" w14:textId="14D5436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ORAZ TERMIN SKŁADANIA OFERT</w:t>
      </w:r>
    </w:p>
    <w:p w14:paraId="2B4C3F7E" w14:textId="54889E0A"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TERMIN OTWARCIA OFERT</w:t>
      </w:r>
    </w:p>
    <w:p w14:paraId="272C7BD9" w14:textId="61D4D9D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PODSTAWY WYKLUCZNIA</w:t>
      </w:r>
      <w:r w:rsidR="0089292A">
        <w:rPr>
          <w:rFonts w:ascii="Times New Roman" w:hAnsi="Times New Roman" w:cs="Times New Roman"/>
          <w:color w:val="000000" w:themeColor="text1"/>
        </w:rPr>
        <w:t xml:space="preserve">, O </w:t>
      </w:r>
      <w:r w:rsidR="0089292A">
        <w:rPr>
          <w:rFonts w:ascii="Times New Roman" w:hAnsi="Times New Roman" w:cs="Times New Roman"/>
        </w:rPr>
        <w:t>KTÓRYCH MOWA W ART. 108</w:t>
      </w:r>
    </w:p>
    <w:p w14:paraId="70980637" w14:textId="222B4BCD" w:rsidR="00E61726" w:rsidRDefault="00FC7580" w:rsidP="009308E3">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INFORMACJE O W</w:t>
      </w:r>
      <w:r w:rsidR="00E61726" w:rsidRPr="004142BF">
        <w:rPr>
          <w:rFonts w:ascii="Times New Roman" w:hAnsi="Times New Roman" w:cs="Times New Roman"/>
          <w:color w:val="000000" w:themeColor="text1"/>
        </w:rPr>
        <w:t>ARUNK</w:t>
      </w:r>
      <w:r>
        <w:rPr>
          <w:rFonts w:ascii="Times New Roman" w:hAnsi="Times New Roman" w:cs="Times New Roman"/>
          <w:color w:val="000000" w:themeColor="text1"/>
        </w:rPr>
        <w:t xml:space="preserve">ACH </w:t>
      </w:r>
      <w:r w:rsidR="00E61726" w:rsidRPr="004142BF">
        <w:rPr>
          <w:rFonts w:ascii="Times New Roman" w:hAnsi="Times New Roman" w:cs="Times New Roman"/>
          <w:color w:val="000000" w:themeColor="text1"/>
        </w:rPr>
        <w:t>UDZIAŁU W POSTĘPOWANIU</w:t>
      </w:r>
    </w:p>
    <w:p w14:paraId="7207C29F" w14:textId="7BDC023E" w:rsidR="00760B6F" w:rsidRPr="00760B6F" w:rsidRDefault="00760B6F" w:rsidP="00760B6F">
      <w:pPr>
        <w:pStyle w:val="Akapitzlist"/>
        <w:numPr>
          <w:ilvl w:val="0"/>
          <w:numId w:val="1"/>
        </w:numPr>
        <w:ind w:left="812" w:hanging="182"/>
        <w:jc w:val="both"/>
        <w:rPr>
          <w:rFonts w:ascii="Times New Roman" w:hAnsi="Times New Roman" w:cs="Times New Roman"/>
          <w:color w:val="000000" w:themeColor="text1"/>
        </w:rPr>
      </w:pPr>
      <w:r>
        <w:rPr>
          <w:rFonts w:ascii="Times New Roman" w:hAnsi="Times New Roman" w:cs="Times New Roman"/>
          <w:color w:val="000000" w:themeColor="text1"/>
        </w:rPr>
        <w:t xml:space="preserve">WYKAZ </w:t>
      </w:r>
      <w:r w:rsidRPr="004142BF">
        <w:rPr>
          <w:rFonts w:ascii="Times New Roman" w:hAnsi="Times New Roman" w:cs="Times New Roman"/>
          <w:color w:val="000000" w:themeColor="text1"/>
        </w:rPr>
        <w:t>PODMIOTOW</w:t>
      </w:r>
      <w:r>
        <w:rPr>
          <w:rFonts w:ascii="Times New Roman" w:hAnsi="Times New Roman" w:cs="Times New Roman"/>
          <w:color w:val="000000" w:themeColor="text1"/>
        </w:rPr>
        <w:t>YCH</w:t>
      </w:r>
      <w:r w:rsidRPr="004142BF">
        <w:rPr>
          <w:rFonts w:ascii="Times New Roman" w:hAnsi="Times New Roman" w:cs="Times New Roman"/>
          <w:color w:val="000000" w:themeColor="text1"/>
        </w:rPr>
        <w:t xml:space="preserve"> ŚRODK</w:t>
      </w:r>
      <w:r>
        <w:rPr>
          <w:rFonts w:ascii="Times New Roman" w:hAnsi="Times New Roman" w:cs="Times New Roman"/>
          <w:color w:val="000000" w:themeColor="text1"/>
        </w:rPr>
        <w:t>ÓW</w:t>
      </w:r>
      <w:r w:rsidRPr="004142B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DOWODOWYCH </w:t>
      </w:r>
    </w:p>
    <w:p w14:paraId="32451CEA" w14:textId="3FCA215F"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SPOSÓB OBLICZENIA CENY</w:t>
      </w:r>
    </w:p>
    <w:p w14:paraId="20730398" w14:textId="102C2F91"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OPIS KRYTERIÓW OCENY OFERT, WRAZ Z PODANIEM WAG TYCH KRYTERIÓW </w:t>
      </w:r>
      <w:r w:rsidR="0072000D">
        <w:rPr>
          <w:rFonts w:ascii="Times New Roman" w:hAnsi="Times New Roman" w:cs="Times New Roman"/>
          <w:color w:val="000000" w:themeColor="text1"/>
        </w:rPr>
        <w:br/>
      </w:r>
      <w:r w:rsidRPr="004142BF">
        <w:rPr>
          <w:rFonts w:ascii="Times New Roman" w:hAnsi="Times New Roman" w:cs="Times New Roman"/>
          <w:color w:val="000000" w:themeColor="text1"/>
        </w:rPr>
        <w:t>I SPOSOBU OCENY OFERT</w:t>
      </w:r>
    </w:p>
    <w:p w14:paraId="775D95BD" w14:textId="651B99D6"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INFORMACJE O FORMALNOŚCIACH, JAKIE MUSZĄ ZOSTAĆ DOPEŁNIONE PO WYBORZE OFERTY W CELU ZAWARCIA UMOWY W SPRAWIE ZAMÓWIENIA PUBLICZNEGO</w:t>
      </w:r>
    </w:p>
    <w:p w14:paraId="5C46645A" w14:textId="6EE98B5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POUCZENIE O ŚRODKACH OCHRONY PRAWNEJ PRZYSŁUGUJĄCYCH WYKONAWCY</w:t>
      </w:r>
    </w:p>
    <w:p w14:paraId="1384B1BB" w14:textId="1094932E" w:rsidR="00E61726" w:rsidRPr="004142BF"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KLAUZULA INFORMACYJNA DOTYCZĄCA PRZETWARZANIA DANYCH OSOBOWYCH</w:t>
      </w:r>
    </w:p>
    <w:p w14:paraId="64A30F06" w14:textId="3EF30373" w:rsid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4142BF">
        <w:rPr>
          <w:rFonts w:ascii="Times New Roman" w:hAnsi="Times New Roman" w:cs="Times New Roman"/>
          <w:color w:val="000000" w:themeColor="text1"/>
        </w:rPr>
        <w:t>INNE ISTOTNE INFORMACJE DOTYCZĄCE POSTĘPOWANIA</w:t>
      </w:r>
    </w:p>
    <w:p w14:paraId="4584E851" w14:textId="3F92BD1F" w:rsidR="00C34435" w:rsidRPr="00E61726" w:rsidRDefault="00E61726" w:rsidP="009308E3">
      <w:pPr>
        <w:pStyle w:val="Akapitzlist"/>
        <w:numPr>
          <w:ilvl w:val="0"/>
          <w:numId w:val="1"/>
        </w:numPr>
        <w:ind w:left="812" w:hanging="182"/>
        <w:jc w:val="both"/>
        <w:rPr>
          <w:rFonts w:ascii="Times New Roman" w:hAnsi="Times New Roman" w:cs="Times New Roman"/>
          <w:color w:val="000000" w:themeColor="text1"/>
        </w:rPr>
      </w:pPr>
      <w:r w:rsidRPr="00E61726">
        <w:rPr>
          <w:rFonts w:ascii="Times New Roman" w:hAnsi="Times New Roman" w:cs="Times New Roman"/>
          <w:color w:val="000000" w:themeColor="text1"/>
        </w:rPr>
        <w:t>ZAŁĄCZNIKI DO SWZ</w:t>
      </w:r>
    </w:p>
    <w:p w14:paraId="16D15108" w14:textId="77777777" w:rsidR="00600A88" w:rsidRDefault="00600A88" w:rsidP="009308E3">
      <w:pPr>
        <w:jc w:val="both"/>
        <w:rPr>
          <w:rFonts w:ascii="Times New Roman" w:hAnsi="Times New Roman" w:cs="Times New Roman"/>
        </w:rPr>
      </w:pPr>
    </w:p>
    <w:p w14:paraId="771E5F11" w14:textId="77777777" w:rsidR="00600A88" w:rsidRDefault="00600A88" w:rsidP="00600A88">
      <w:pPr>
        <w:rPr>
          <w:rFonts w:ascii="Times New Roman" w:hAnsi="Times New Roman" w:cs="Times New Roman"/>
        </w:rPr>
      </w:pPr>
    </w:p>
    <w:p w14:paraId="63321419" w14:textId="1E1C26CD" w:rsidR="009857ED" w:rsidRDefault="009857ED" w:rsidP="00600A88">
      <w:pPr>
        <w:rPr>
          <w:rFonts w:ascii="Times New Roman" w:hAnsi="Times New Roman" w:cs="Times New Roman"/>
        </w:rPr>
      </w:pPr>
    </w:p>
    <w:p w14:paraId="45EA68AF" w14:textId="77777777" w:rsidR="00CB72D2" w:rsidRDefault="00CB72D2" w:rsidP="00600A88">
      <w:pPr>
        <w:rPr>
          <w:rFonts w:ascii="Times New Roman" w:hAnsi="Times New Roman" w:cs="Times New Roman"/>
        </w:rPr>
      </w:pPr>
    </w:p>
    <w:p w14:paraId="0B8D7B48" w14:textId="77777777" w:rsidR="000F26BD" w:rsidRDefault="000F26BD" w:rsidP="00600A88">
      <w:pPr>
        <w:rPr>
          <w:rFonts w:ascii="Times New Roman" w:hAnsi="Times New Roman" w:cs="Times New Roman"/>
        </w:rPr>
      </w:pPr>
    </w:p>
    <w:p w14:paraId="0FEFE07B" w14:textId="1BD8CC1B" w:rsidR="0072000D" w:rsidRDefault="0072000D" w:rsidP="003B1C78">
      <w:pPr>
        <w:pStyle w:val="Akapitzlist"/>
        <w:numPr>
          <w:ilvl w:val="0"/>
          <w:numId w:val="2"/>
        </w:numPr>
        <w:ind w:left="392" w:hanging="280"/>
        <w:rPr>
          <w:rFonts w:ascii="Times New Roman" w:hAnsi="Times New Roman" w:cs="Times New Roman"/>
          <w:b/>
        </w:rPr>
      </w:pPr>
      <w:r w:rsidRPr="005A5DC4">
        <w:rPr>
          <w:rFonts w:ascii="Times New Roman" w:hAnsi="Times New Roman" w:cs="Times New Roman"/>
          <w:b/>
        </w:rPr>
        <w:lastRenderedPageBreak/>
        <w:t>Nazwa oraz adres Zamawiającego</w:t>
      </w:r>
    </w:p>
    <w:p w14:paraId="671AF19C" w14:textId="77777777" w:rsidR="003B1C78" w:rsidRPr="003B1C78" w:rsidRDefault="003B1C78" w:rsidP="003B1C78">
      <w:pPr>
        <w:pStyle w:val="Akapitzlist"/>
        <w:ind w:left="392"/>
        <w:rPr>
          <w:rFonts w:ascii="Times New Roman" w:hAnsi="Times New Roman" w:cs="Times New Roman"/>
          <w:b/>
        </w:rPr>
      </w:pPr>
    </w:p>
    <w:p w14:paraId="40333F90" w14:textId="77777777" w:rsidR="00CA3CD3" w:rsidRDefault="0072000D" w:rsidP="00CA3CD3">
      <w:pPr>
        <w:pStyle w:val="Akapitzlist"/>
        <w:numPr>
          <w:ilvl w:val="0"/>
          <w:numId w:val="9"/>
        </w:numPr>
        <w:ind w:left="378" w:hanging="406"/>
        <w:jc w:val="both"/>
        <w:rPr>
          <w:rFonts w:ascii="Times New Roman" w:hAnsi="Times New Roman" w:cs="Times New Roman"/>
        </w:rPr>
      </w:pPr>
      <w:r w:rsidRPr="00E206A5">
        <w:rPr>
          <w:rFonts w:ascii="Times New Roman" w:hAnsi="Times New Roman" w:cs="Times New Roman"/>
          <w:b/>
        </w:rPr>
        <w:t>Nazwa oraz adres Zamawiającego:</w:t>
      </w:r>
      <w:r>
        <w:rPr>
          <w:rFonts w:ascii="Times New Roman" w:hAnsi="Times New Roman" w:cs="Times New Roman"/>
        </w:rPr>
        <w:t xml:space="preserve"> Komenda Wojewódzka Policji z siedzibą w Radomiu,</w:t>
      </w:r>
    </w:p>
    <w:p w14:paraId="528F34C3" w14:textId="2CAB3C40" w:rsidR="0072000D" w:rsidRPr="00CA3CD3" w:rsidRDefault="0072000D" w:rsidP="00CA3CD3">
      <w:pPr>
        <w:pStyle w:val="Akapitzlist"/>
        <w:ind w:left="378"/>
        <w:jc w:val="both"/>
        <w:rPr>
          <w:rFonts w:ascii="Times New Roman" w:hAnsi="Times New Roman" w:cs="Times New Roman"/>
        </w:rPr>
      </w:pPr>
      <w:r w:rsidRPr="00CA3CD3">
        <w:rPr>
          <w:rFonts w:ascii="Times New Roman" w:hAnsi="Times New Roman" w:cs="Times New Roman"/>
        </w:rPr>
        <w:t>ul. 11 Listopada 37/59, 26-600 Radom</w:t>
      </w:r>
    </w:p>
    <w:p w14:paraId="5AE7F28F" w14:textId="77777777" w:rsidR="0072000D" w:rsidRDefault="0072000D" w:rsidP="00CA3CD3">
      <w:pPr>
        <w:pStyle w:val="Akapitzlist"/>
        <w:ind w:left="756" w:hanging="378"/>
        <w:jc w:val="both"/>
        <w:rPr>
          <w:rFonts w:ascii="Times New Roman" w:hAnsi="Times New Roman" w:cs="Times New Roman"/>
        </w:rPr>
      </w:pPr>
      <w:r w:rsidRPr="002E25EA">
        <w:rPr>
          <w:rFonts w:ascii="Times New Roman" w:hAnsi="Times New Roman" w:cs="Times New Roman"/>
          <w:b/>
        </w:rPr>
        <w:t>Numer telefonu:</w:t>
      </w:r>
      <w:r w:rsidRPr="002E25EA">
        <w:rPr>
          <w:rFonts w:ascii="Times New Roman" w:hAnsi="Times New Roman" w:cs="Times New Roman"/>
        </w:rPr>
        <w:t xml:space="preserve"> 47 701 31 03</w:t>
      </w:r>
    </w:p>
    <w:p w14:paraId="0F513577" w14:textId="77777777" w:rsidR="0072000D" w:rsidRDefault="0072000D" w:rsidP="00CA3CD3">
      <w:pPr>
        <w:pStyle w:val="Akapitzlist"/>
        <w:ind w:left="756" w:hanging="378"/>
        <w:jc w:val="both"/>
        <w:rPr>
          <w:rStyle w:val="Hipercze"/>
          <w:rFonts w:ascii="Times New Roman" w:hAnsi="Times New Roman" w:cs="Times New Roman"/>
          <w:color w:val="auto"/>
          <w:u w:val="none"/>
        </w:rPr>
      </w:pPr>
      <w:r w:rsidRPr="002E25EA">
        <w:rPr>
          <w:rFonts w:ascii="Times New Roman" w:hAnsi="Times New Roman" w:cs="Times New Roman"/>
          <w:b/>
        </w:rPr>
        <w:t>Adres poczty elektronicznej:</w:t>
      </w:r>
      <w:r w:rsidRPr="002E25EA">
        <w:rPr>
          <w:b/>
        </w:rPr>
        <w:t xml:space="preserve"> </w:t>
      </w:r>
      <w:hyperlink r:id="rId10" w:history="1">
        <w:r w:rsidRPr="002E25EA">
          <w:rPr>
            <w:rStyle w:val="Hipercze"/>
            <w:rFonts w:ascii="Times New Roman" w:hAnsi="Times New Roman" w:cs="Times New Roman"/>
            <w:color w:val="4472C4" w:themeColor="accent5"/>
            <w:u w:val="none"/>
          </w:rPr>
          <w:t>zamowienia.kwp@ra.policja.gov.pl</w:t>
        </w:r>
      </w:hyperlink>
    </w:p>
    <w:p w14:paraId="79B2BBBD" w14:textId="77777777" w:rsidR="00CA3CD3" w:rsidRDefault="0072000D" w:rsidP="00CA3CD3">
      <w:pPr>
        <w:pStyle w:val="Akapitzlist"/>
        <w:ind w:left="756" w:hanging="378"/>
        <w:rPr>
          <w:rFonts w:ascii="Times New Roman" w:hAnsi="Times New Roman" w:cs="Times New Roman"/>
        </w:rPr>
      </w:pPr>
      <w:r w:rsidRPr="002E25EA">
        <w:rPr>
          <w:rFonts w:ascii="Times New Roman" w:hAnsi="Times New Roman" w:cs="Times New Roman"/>
          <w:b/>
        </w:rPr>
        <w:t>Adres strony internetowej prowadzonego postępowania:</w:t>
      </w:r>
    </w:p>
    <w:p w14:paraId="397CBDB8" w14:textId="50662553" w:rsidR="0072000D" w:rsidRPr="002E25EA" w:rsidRDefault="0072000D" w:rsidP="00CA3CD3">
      <w:pPr>
        <w:pStyle w:val="Akapitzlist"/>
        <w:ind w:left="756" w:hanging="378"/>
        <w:rPr>
          <w:rFonts w:ascii="Times New Roman" w:hAnsi="Times New Roman" w:cs="Times New Roman"/>
        </w:rPr>
      </w:pPr>
      <w:r w:rsidRPr="002E25EA">
        <w:rPr>
          <w:rFonts w:ascii="Times New Roman" w:hAnsi="Times New Roman" w:cs="Times New Roman"/>
          <w:bCs/>
          <w:color w:val="4472C4" w:themeColor="accent5"/>
        </w:rPr>
        <w:t>https://platformazakupowa.pl/pn/kwp_radom</w:t>
      </w:r>
      <w:r w:rsidRPr="002E25EA">
        <w:rPr>
          <w:rFonts w:ascii="Times New Roman" w:hAnsi="Times New Roman" w:cs="Times New Roman"/>
          <w:bCs/>
          <w:color w:val="4472C4" w:themeColor="accent5"/>
        </w:rPr>
        <w:br/>
      </w:r>
    </w:p>
    <w:p w14:paraId="653CF16A" w14:textId="77777777" w:rsidR="00CA3CD3" w:rsidRDefault="0072000D" w:rsidP="00CA3CD3">
      <w:pPr>
        <w:pStyle w:val="Akapitzlist"/>
        <w:numPr>
          <w:ilvl w:val="0"/>
          <w:numId w:val="9"/>
        </w:numPr>
        <w:ind w:left="364" w:hanging="378"/>
        <w:jc w:val="both"/>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14:paraId="4CE27DEB" w14:textId="77777777" w:rsidR="00CA3CD3" w:rsidRDefault="0072000D" w:rsidP="00CA3CD3">
      <w:pPr>
        <w:pStyle w:val="Akapitzlist"/>
        <w:ind w:left="364"/>
        <w:jc w:val="both"/>
        <w:rPr>
          <w:rStyle w:val="Hipercze"/>
          <w:rFonts w:ascii="Times New Roman" w:hAnsi="Times New Roman" w:cs="Times New Roman"/>
          <w:color w:val="auto"/>
          <w:u w:val="none"/>
        </w:rPr>
      </w:pPr>
      <w:r w:rsidRPr="00CA3CD3">
        <w:rPr>
          <w:rFonts w:ascii="Times New Roman" w:hAnsi="Times New Roman" w:cs="Times New Roman"/>
          <w:b/>
          <w:bCs/>
        </w:rPr>
        <w:t xml:space="preserve">adres strony www: </w:t>
      </w:r>
      <w:hyperlink r:id="rId11" w:history="1">
        <w:r w:rsidRPr="00CA3CD3">
          <w:rPr>
            <w:rStyle w:val="Hipercze"/>
            <w:rFonts w:ascii="Times New Roman" w:hAnsi="Times New Roman" w:cs="Times New Roman"/>
            <w:bCs/>
            <w:color w:val="4472C4" w:themeColor="accent5"/>
            <w:u w:val="none"/>
          </w:rPr>
          <w:t>http://bip.mazowiecka.policja.gov.pl</w:t>
        </w:r>
      </w:hyperlink>
    </w:p>
    <w:p w14:paraId="1FAF73B2" w14:textId="0563488A" w:rsidR="0072000D" w:rsidRPr="00CA3CD3" w:rsidRDefault="0072000D" w:rsidP="00CA3CD3">
      <w:pPr>
        <w:pStyle w:val="Akapitzlist"/>
        <w:ind w:left="364"/>
        <w:jc w:val="both"/>
        <w:rPr>
          <w:rFonts w:ascii="Times New Roman" w:hAnsi="Times New Roman" w:cs="Times New Roman"/>
        </w:rPr>
      </w:pPr>
      <w:r>
        <w:rPr>
          <w:rFonts w:ascii="Times New Roman" w:hAnsi="Times New Roman" w:cs="Times New Roman"/>
          <w:b/>
          <w:bCs/>
        </w:rPr>
        <w:t>adres profilu nabywcy</w:t>
      </w:r>
      <w:r w:rsidRPr="001F33D1">
        <w:rPr>
          <w:rFonts w:ascii="Times New Roman" w:hAnsi="Times New Roman" w:cs="Times New Roman"/>
          <w:b/>
        </w:rPr>
        <w:t>:</w:t>
      </w:r>
      <w:r>
        <w:rPr>
          <w:rFonts w:ascii="Times New Roman" w:hAnsi="Times New Roman" w:cs="Times New Roman"/>
          <w:bCs/>
        </w:rPr>
        <w:t xml:space="preserve"> </w:t>
      </w:r>
      <w:r w:rsidRPr="00762804">
        <w:rPr>
          <w:rFonts w:ascii="Times New Roman" w:hAnsi="Times New Roman" w:cs="Times New Roman"/>
          <w:bCs/>
          <w:color w:val="4472C4" w:themeColor="accent5"/>
        </w:rPr>
        <w:t>https://platformazakupowa.pl/pn/kwp_radom</w:t>
      </w:r>
    </w:p>
    <w:p w14:paraId="28F63EEE" w14:textId="77777777" w:rsidR="0072000D" w:rsidRPr="00167FE6" w:rsidRDefault="0072000D" w:rsidP="0072000D">
      <w:pPr>
        <w:pStyle w:val="Akapitzlist"/>
        <w:spacing w:after="0" w:line="240" w:lineRule="auto"/>
        <w:jc w:val="both"/>
        <w:rPr>
          <w:rFonts w:ascii="Times New Roman" w:hAnsi="Times New Roman" w:cs="Times New Roman"/>
          <w:b/>
          <w:bCs/>
          <w:u w:val="single"/>
        </w:rPr>
      </w:pPr>
    </w:p>
    <w:p w14:paraId="7858FFBD" w14:textId="0A29E35D" w:rsidR="0072000D" w:rsidRPr="0072000D" w:rsidRDefault="0072000D" w:rsidP="003B1C78">
      <w:pPr>
        <w:pStyle w:val="Akapitzlist"/>
        <w:numPr>
          <w:ilvl w:val="0"/>
          <w:numId w:val="2"/>
        </w:numPr>
        <w:ind w:left="406" w:hanging="238"/>
        <w:jc w:val="both"/>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będą zmiany i wyjaśnienia treści SWZ oraz inne dokumenty zamówienia bezpośrednio związane z postępowaniem o udzielenie zamówienia</w:t>
      </w:r>
    </w:p>
    <w:p w14:paraId="72D11700" w14:textId="25D8836A" w:rsidR="0026523C" w:rsidRDefault="00C70BB3" w:rsidP="00BF7227">
      <w:pPr>
        <w:jc w:val="both"/>
        <w:rPr>
          <w:rFonts w:ascii="Times New Roman" w:hAnsi="Times New Roman" w:cs="Times New Roman"/>
          <w:b/>
        </w:rPr>
      </w:pPr>
      <w:r w:rsidRPr="003B4DA3">
        <w:rPr>
          <w:rFonts w:ascii="Times New Roman" w:hAnsi="Times New Roman" w:cs="Times New Roman"/>
        </w:rPr>
        <w:t>SWZ oraz dokumenty zamówienia bezpośrednio związane z postępowaniem o udzielenie zamówienia</w:t>
      </w:r>
      <w:r w:rsidR="002E1AB1" w:rsidRPr="003B4DA3">
        <w:rPr>
          <w:rFonts w:ascii="Times New Roman" w:hAnsi="Times New Roman" w:cs="Times New Roman"/>
        </w:rPr>
        <w:t xml:space="preserve"> dostępne są w zakładce </w:t>
      </w:r>
      <w:r w:rsidR="002E1AB1" w:rsidRPr="003B4DA3">
        <w:rPr>
          <w:rFonts w:ascii="Times New Roman" w:hAnsi="Times New Roman" w:cs="Times New Roman"/>
          <w:i/>
        </w:rPr>
        <w:t>„</w:t>
      </w:r>
      <w:r w:rsidR="002E1AB1" w:rsidRPr="003B4DA3">
        <w:rPr>
          <w:rFonts w:ascii="Times New Roman" w:hAnsi="Times New Roman" w:cs="Times New Roman"/>
          <w:b/>
          <w:i/>
        </w:rPr>
        <w:t>Z</w:t>
      </w:r>
      <w:r w:rsidR="00DA5924">
        <w:rPr>
          <w:rFonts w:ascii="Times New Roman" w:hAnsi="Times New Roman" w:cs="Times New Roman"/>
          <w:b/>
          <w:i/>
        </w:rPr>
        <w:t>ałączniki</w:t>
      </w:r>
      <w:r w:rsidR="00CF79F0">
        <w:rPr>
          <w:rFonts w:ascii="Times New Roman" w:hAnsi="Times New Roman" w:cs="Times New Roman"/>
          <w:b/>
          <w:i/>
        </w:rPr>
        <w:t xml:space="preserve"> do</w:t>
      </w:r>
      <w:r w:rsidR="00DA5924">
        <w:rPr>
          <w:rFonts w:ascii="Times New Roman" w:hAnsi="Times New Roman" w:cs="Times New Roman"/>
          <w:b/>
          <w:i/>
        </w:rPr>
        <w:t xml:space="preserve"> postępowania</w:t>
      </w:r>
      <w:r w:rsidR="002E1AB1" w:rsidRPr="003B4DA3">
        <w:rPr>
          <w:rFonts w:ascii="Times New Roman" w:hAnsi="Times New Roman" w:cs="Times New Roman"/>
          <w:b/>
          <w:i/>
        </w:rPr>
        <w:t>”</w:t>
      </w:r>
      <w:r w:rsidR="00F855CC" w:rsidRPr="00F855CC">
        <w:rPr>
          <w:rFonts w:ascii="Times New Roman" w:hAnsi="Times New Roman" w:cs="Times New Roman"/>
        </w:rPr>
        <w:t xml:space="preserve"> </w:t>
      </w:r>
      <w:r w:rsidR="00F855CC" w:rsidRPr="007864FF">
        <w:rPr>
          <w:rFonts w:ascii="Times New Roman" w:hAnsi="Times New Roman" w:cs="Times New Roman"/>
        </w:rPr>
        <w:t xml:space="preserve">na platformie zakupowej pod adresem </w:t>
      </w:r>
      <w:r w:rsidR="00F855CC" w:rsidRPr="003F15A4">
        <w:rPr>
          <w:rFonts w:ascii="Times New Roman" w:hAnsi="Times New Roman" w:cs="Times New Roman"/>
          <w:bCs/>
          <w:color w:val="4472C4" w:themeColor="accent5"/>
        </w:rPr>
        <w:t>https://platformazakupowa.pl/pn/kwp_radom</w:t>
      </w:r>
      <w:r w:rsidR="00F855CC" w:rsidRPr="003F15A4">
        <w:rPr>
          <w:rFonts w:ascii="Times New Roman" w:hAnsi="Times New Roman" w:cs="Times New Roman"/>
          <w:color w:val="4472C4" w:themeColor="accent5"/>
        </w:rPr>
        <w:t xml:space="preserve"> </w:t>
      </w:r>
      <w:r w:rsidR="00F855CC" w:rsidRPr="007864FF">
        <w:rPr>
          <w:rFonts w:ascii="Times New Roman" w:hAnsi="Times New Roman" w:cs="Times New Roman"/>
        </w:rPr>
        <w:t>(zwana dalej Platformą)</w:t>
      </w:r>
      <w:r w:rsidR="00F855CC">
        <w:rPr>
          <w:rFonts w:ascii="Times New Roman" w:hAnsi="Times New Roman" w:cs="Times New Roman"/>
          <w:color w:val="FF0000"/>
        </w:rPr>
        <w:t xml:space="preserve"> </w:t>
      </w:r>
      <w:r w:rsidR="00F855CC" w:rsidRPr="009B244D">
        <w:rPr>
          <w:rFonts w:ascii="Times New Roman" w:hAnsi="Times New Roman" w:cs="Times New Roman"/>
          <w:b/>
        </w:rPr>
        <w:t xml:space="preserve">pod numerem ogłoszenia </w:t>
      </w:r>
      <w:r w:rsidR="00F855CC" w:rsidRPr="009B244D">
        <w:rPr>
          <w:rFonts w:ascii="Times New Roman" w:hAnsi="Times New Roman" w:cs="Times New Roman"/>
          <w:b/>
        </w:rPr>
        <w:br/>
        <w:t>o zamówieniu BZP</w:t>
      </w:r>
      <w:r w:rsidR="00F855CC" w:rsidRPr="009B244D">
        <w:rPr>
          <w:rFonts w:ascii="Times New Roman" w:hAnsi="Times New Roman" w:cs="Times New Roman"/>
        </w:rPr>
        <w:t xml:space="preserve"> oraz </w:t>
      </w:r>
      <w:r w:rsidR="00F855CC" w:rsidRPr="009B244D">
        <w:rPr>
          <w:rFonts w:ascii="Times New Roman" w:hAnsi="Times New Roman" w:cs="Times New Roman"/>
          <w:b/>
        </w:rPr>
        <w:t>nazwą postępowania /</w:t>
      </w:r>
      <w:r w:rsidR="00716075">
        <w:rPr>
          <w:rFonts w:ascii="Times New Roman" w:hAnsi="Times New Roman" w:cs="Times New Roman"/>
          <w:b/>
        </w:rPr>
        <w:t xml:space="preserve"> </w:t>
      </w:r>
      <w:r w:rsidR="00F855CC" w:rsidRPr="009B244D">
        <w:rPr>
          <w:rFonts w:ascii="Times New Roman" w:hAnsi="Times New Roman" w:cs="Times New Roman"/>
          <w:b/>
        </w:rPr>
        <w:t>numerem wewnętrznym post</w:t>
      </w:r>
      <w:r w:rsidR="009E2C06" w:rsidRPr="009B244D">
        <w:rPr>
          <w:rFonts w:ascii="Times New Roman" w:hAnsi="Times New Roman" w:cs="Times New Roman"/>
          <w:b/>
        </w:rPr>
        <w:t>ę</w:t>
      </w:r>
      <w:r w:rsidR="00F855CC" w:rsidRPr="009B244D">
        <w:rPr>
          <w:rFonts w:ascii="Times New Roman" w:hAnsi="Times New Roman" w:cs="Times New Roman"/>
          <w:b/>
        </w:rPr>
        <w:t>powania</w:t>
      </w:r>
      <w:r w:rsidR="002F42D1" w:rsidRPr="009B244D">
        <w:rPr>
          <w:rFonts w:ascii="Times New Roman" w:hAnsi="Times New Roman" w:cs="Times New Roman"/>
        </w:rPr>
        <w:t xml:space="preserve"> dostępnym</w:t>
      </w:r>
      <w:r w:rsidR="00F855CC" w:rsidRPr="009B244D">
        <w:rPr>
          <w:rFonts w:ascii="Times New Roman" w:hAnsi="Times New Roman" w:cs="Times New Roman"/>
        </w:rPr>
        <w:t xml:space="preserve"> </w:t>
      </w:r>
      <w:r w:rsidR="002F42D1" w:rsidRPr="009B244D">
        <w:rPr>
          <w:rFonts w:ascii="Times New Roman" w:hAnsi="Times New Roman" w:cs="Times New Roman"/>
        </w:rPr>
        <w:br/>
        <w:t>w tytule SW</w:t>
      </w:r>
      <w:r w:rsidR="002F42D1" w:rsidRPr="005A629E">
        <w:rPr>
          <w:rFonts w:ascii="Times New Roman" w:hAnsi="Times New Roman" w:cs="Times New Roman"/>
        </w:rPr>
        <w:t>Z</w:t>
      </w:r>
      <w:r w:rsidR="003B4DA3" w:rsidRPr="005A629E">
        <w:rPr>
          <w:rFonts w:ascii="Times New Roman" w:hAnsi="Times New Roman" w:cs="Times New Roman"/>
          <w:i/>
        </w:rPr>
        <w:t>.</w:t>
      </w:r>
      <w:r w:rsidR="003B4DA3">
        <w:rPr>
          <w:rFonts w:ascii="Times New Roman" w:hAnsi="Times New Roman" w:cs="Times New Roman"/>
          <w:b/>
          <w:i/>
        </w:rPr>
        <w:t xml:space="preserve"> </w:t>
      </w:r>
      <w:r w:rsidR="00740D85" w:rsidRPr="006C72D4">
        <w:rPr>
          <w:rFonts w:ascii="Times New Roman" w:hAnsi="Times New Roman" w:cs="Times New Roman"/>
          <w:b/>
        </w:rPr>
        <w:t>Zmiany i wyjaśnienia treści SWZ</w:t>
      </w:r>
      <w:r w:rsidR="00740D85">
        <w:rPr>
          <w:rFonts w:ascii="Times New Roman" w:hAnsi="Times New Roman" w:cs="Times New Roman"/>
        </w:rPr>
        <w:t xml:space="preserve"> oraz </w:t>
      </w:r>
      <w:r w:rsidR="00740D85" w:rsidRPr="006C72D4">
        <w:rPr>
          <w:rFonts w:ascii="Times New Roman" w:hAnsi="Times New Roman" w:cs="Times New Roman"/>
          <w:b/>
        </w:rPr>
        <w:t xml:space="preserve">inne </w:t>
      </w:r>
      <w:r w:rsidR="00C33B9D" w:rsidRPr="006C72D4">
        <w:rPr>
          <w:rFonts w:ascii="Times New Roman" w:hAnsi="Times New Roman" w:cs="Times New Roman"/>
          <w:b/>
        </w:rPr>
        <w:t>informacje</w:t>
      </w:r>
      <w:r w:rsidR="00C33B9D">
        <w:rPr>
          <w:rFonts w:ascii="Times New Roman" w:hAnsi="Times New Roman" w:cs="Times New Roman"/>
        </w:rPr>
        <w:t xml:space="preserve"> </w:t>
      </w:r>
      <w:r w:rsidR="00740D85">
        <w:rPr>
          <w:rFonts w:ascii="Times New Roman" w:hAnsi="Times New Roman" w:cs="Times New Roman"/>
        </w:rPr>
        <w:t xml:space="preserve">bezpośrednio związane </w:t>
      </w:r>
      <w:r w:rsidR="00C33B9D">
        <w:rPr>
          <w:rFonts w:ascii="Times New Roman" w:hAnsi="Times New Roman" w:cs="Times New Roman"/>
        </w:rPr>
        <w:br/>
      </w:r>
      <w:r w:rsidR="00740D85">
        <w:rPr>
          <w:rFonts w:ascii="Times New Roman" w:hAnsi="Times New Roman" w:cs="Times New Roman"/>
        </w:rPr>
        <w:t>z post</w:t>
      </w:r>
      <w:r w:rsidR="004453AC">
        <w:rPr>
          <w:rFonts w:ascii="Times New Roman" w:hAnsi="Times New Roman" w:cs="Times New Roman"/>
        </w:rPr>
        <w:t>ę</w:t>
      </w:r>
      <w:r w:rsidR="00740D85">
        <w:rPr>
          <w:rFonts w:ascii="Times New Roman" w:hAnsi="Times New Roman" w:cs="Times New Roman"/>
        </w:rPr>
        <w:t xml:space="preserve">powaniem o udzielenie zamówienia </w:t>
      </w:r>
      <w:r w:rsidR="00740D85" w:rsidRPr="007864FF">
        <w:rPr>
          <w:rFonts w:ascii="Times New Roman" w:hAnsi="Times New Roman" w:cs="Times New Roman"/>
        </w:rPr>
        <w:t>będą udostęp</w:t>
      </w:r>
      <w:r w:rsidR="008A79A7" w:rsidRPr="007864FF">
        <w:rPr>
          <w:rFonts w:ascii="Times New Roman" w:hAnsi="Times New Roman" w:cs="Times New Roman"/>
        </w:rPr>
        <w:t>niane na</w:t>
      </w:r>
      <w:r w:rsidR="00AE49B0" w:rsidRPr="007864FF">
        <w:rPr>
          <w:rFonts w:ascii="Times New Roman" w:hAnsi="Times New Roman" w:cs="Times New Roman"/>
        </w:rPr>
        <w:t xml:space="preserve"> platformie zakupowej pod adresem </w:t>
      </w:r>
      <w:r w:rsidR="008D4DC6" w:rsidRPr="003F15A4">
        <w:rPr>
          <w:rFonts w:ascii="Times New Roman" w:hAnsi="Times New Roman" w:cs="Times New Roman"/>
          <w:bCs/>
          <w:color w:val="4472C4" w:themeColor="accent5"/>
        </w:rPr>
        <w:t>https://platformazakupowa.pl/pn/kwp_radom</w:t>
      </w:r>
      <w:r w:rsidR="008D4DC6" w:rsidRPr="003F15A4">
        <w:rPr>
          <w:rFonts w:ascii="Times New Roman" w:hAnsi="Times New Roman" w:cs="Times New Roman"/>
          <w:color w:val="4472C4" w:themeColor="accent5"/>
        </w:rPr>
        <w:t xml:space="preserve"> </w:t>
      </w:r>
      <w:r w:rsidR="002F42D1">
        <w:rPr>
          <w:rFonts w:ascii="Times New Roman" w:hAnsi="Times New Roman" w:cs="Times New Roman"/>
        </w:rPr>
        <w:t>w</w:t>
      </w:r>
      <w:r w:rsidR="00371D04" w:rsidRPr="00434F6A">
        <w:rPr>
          <w:rFonts w:ascii="Times New Roman" w:hAnsi="Times New Roman" w:cs="Times New Roman"/>
        </w:rPr>
        <w:t xml:space="preserve"> zakładce </w:t>
      </w:r>
      <w:r w:rsidR="00371D04" w:rsidRPr="00AB7399">
        <w:rPr>
          <w:rFonts w:ascii="Times New Roman" w:hAnsi="Times New Roman" w:cs="Times New Roman"/>
          <w:b/>
          <w:i/>
        </w:rPr>
        <w:t>„</w:t>
      </w:r>
      <w:r w:rsidR="0004363C">
        <w:rPr>
          <w:rFonts w:ascii="Times New Roman" w:hAnsi="Times New Roman" w:cs="Times New Roman"/>
          <w:b/>
          <w:i/>
        </w:rPr>
        <w:t>KOMUNIKATY</w:t>
      </w:r>
      <w:r w:rsidR="00371D04" w:rsidRPr="00AB7399">
        <w:rPr>
          <w:rFonts w:ascii="Times New Roman" w:hAnsi="Times New Roman" w:cs="Times New Roman"/>
          <w:b/>
          <w:i/>
        </w:rPr>
        <w:t>”</w:t>
      </w:r>
      <w:r w:rsidR="00371D04" w:rsidRPr="00434F6A">
        <w:rPr>
          <w:rFonts w:ascii="Times New Roman" w:hAnsi="Times New Roman" w:cs="Times New Roman"/>
        </w:rPr>
        <w:t xml:space="preserve"> </w:t>
      </w:r>
    </w:p>
    <w:p w14:paraId="5A6C482B" w14:textId="77777777" w:rsidR="00BF7227" w:rsidRPr="00BF7227" w:rsidRDefault="00BF7227" w:rsidP="00BF7227">
      <w:pPr>
        <w:jc w:val="both"/>
        <w:rPr>
          <w:rFonts w:ascii="Times New Roman" w:hAnsi="Times New Roman" w:cs="Times New Roman"/>
          <w:b/>
        </w:rPr>
      </w:pPr>
    </w:p>
    <w:p w14:paraId="07198C7D" w14:textId="77777777" w:rsidR="004453AC" w:rsidRPr="005A5DC4" w:rsidRDefault="004453AC" w:rsidP="003B1C78">
      <w:pPr>
        <w:pStyle w:val="Akapitzlist"/>
        <w:numPr>
          <w:ilvl w:val="0"/>
          <w:numId w:val="2"/>
        </w:numPr>
        <w:ind w:left="420" w:hanging="126"/>
        <w:rPr>
          <w:rFonts w:ascii="Times New Roman" w:hAnsi="Times New Roman" w:cs="Times New Roman"/>
          <w:b/>
        </w:rPr>
      </w:pPr>
      <w:r w:rsidRPr="005A5DC4">
        <w:rPr>
          <w:rFonts w:ascii="Times New Roman" w:hAnsi="Times New Roman" w:cs="Times New Roman"/>
          <w:b/>
        </w:rPr>
        <w:t>Tryb udzielenia zamówienia</w:t>
      </w:r>
    </w:p>
    <w:p w14:paraId="05F67A02" w14:textId="441B1EB7" w:rsidR="0026523C" w:rsidRDefault="00882B02" w:rsidP="003B1C78">
      <w:pPr>
        <w:jc w:val="both"/>
        <w:rPr>
          <w:rFonts w:ascii="Times New Roman" w:hAnsi="Times New Roman" w:cs="Times New Roman"/>
        </w:rPr>
      </w:pPr>
      <w:r>
        <w:rPr>
          <w:rFonts w:ascii="Times New Roman" w:hAnsi="Times New Roman" w:cs="Times New Roman"/>
        </w:rPr>
        <w:t>Postę</w:t>
      </w:r>
      <w:r w:rsidR="004C4B71">
        <w:rPr>
          <w:rFonts w:ascii="Times New Roman" w:hAnsi="Times New Roman" w:cs="Times New Roman"/>
        </w:rPr>
        <w:t xml:space="preserve">powanie o udzielenie zamówienia prowadzone jest </w:t>
      </w:r>
      <w:r w:rsidR="004C4B71" w:rsidRPr="0092526A">
        <w:rPr>
          <w:rFonts w:ascii="Times New Roman" w:hAnsi="Times New Roman" w:cs="Times New Roman"/>
          <w:b/>
        </w:rPr>
        <w:t xml:space="preserve">w trybie podstawowym, na podstawie </w:t>
      </w:r>
      <w:r w:rsidR="0092526A">
        <w:rPr>
          <w:rFonts w:ascii="Times New Roman" w:hAnsi="Times New Roman" w:cs="Times New Roman"/>
          <w:b/>
        </w:rPr>
        <w:br/>
      </w:r>
      <w:r w:rsidR="004C4B71" w:rsidRPr="0092526A">
        <w:rPr>
          <w:rFonts w:ascii="Times New Roman" w:hAnsi="Times New Roman" w:cs="Times New Roman"/>
          <w:b/>
        </w:rPr>
        <w:t xml:space="preserve">art. 275 pkt </w:t>
      </w:r>
      <w:r w:rsidR="00B921A6">
        <w:rPr>
          <w:rFonts w:ascii="Times New Roman" w:hAnsi="Times New Roman" w:cs="Times New Roman"/>
          <w:b/>
        </w:rPr>
        <w:t>2</w:t>
      </w:r>
      <w:r w:rsidR="004C4B71" w:rsidRPr="0092526A">
        <w:rPr>
          <w:rFonts w:ascii="Times New Roman" w:hAnsi="Times New Roman" w:cs="Times New Roman"/>
          <w:b/>
        </w:rPr>
        <w:t xml:space="preserve"> </w:t>
      </w:r>
      <w:r w:rsidR="004C4B71">
        <w:rPr>
          <w:rFonts w:ascii="Times New Roman" w:hAnsi="Times New Roman" w:cs="Times New Roman"/>
        </w:rPr>
        <w:t>ustawy z dnia 11 września 2019</w:t>
      </w:r>
      <w:r w:rsidR="00D37D6B">
        <w:rPr>
          <w:rFonts w:ascii="Times New Roman" w:hAnsi="Times New Roman" w:cs="Times New Roman"/>
        </w:rPr>
        <w:t xml:space="preserve"> </w:t>
      </w:r>
      <w:r w:rsidR="004C4B71">
        <w:rPr>
          <w:rFonts w:ascii="Times New Roman" w:hAnsi="Times New Roman" w:cs="Times New Roman"/>
        </w:rPr>
        <w:t>r. Prawo zamówie</w:t>
      </w:r>
      <w:r w:rsidR="00342DFF">
        <w:rPr>
          <w:rFonts w:ascii="Times New Roman" w:hAnsi="Times New Roman" w:cs="Times New Roman"/>
        </w:rPr>
        <w:t>ń</w:t>
      </w:r>
      <w:r w:rsidR="004C4B71">
        <w:rPr>
          <w:rFonts w:ascii="Times New Roman" w:hAnsi="Times New Roman" w:cs="Times New Roman"/>
        </w:rPr>
        <w:t xml:space="preserve"> publicznych (Dz. U. z 2019</w:t>
      </w:r>
      <w:r w:rsidR="00D37D6B">
        <w:rPr>
          <w:rFonts w:ascii="Times New Roman" w:hAnsi="Times New Roman" w:cs="Times New Roman"/>
        </w:rPr>
        <w:t xml:space="preserve"> </w:t>
      </w:r>
      <w:r w:rsidR="004C4B71">
        <w:rPr>
          <w:rFonts w:ascii="Times New Roman" w:hAnsi="Times New Roman" w:cs="Times New Roman"/>
        </w:rPr>
        <w:t>r</w:t>
      </w:r>
      <w:r w:rsidR="00342DFF">
        <w:rPr>
          <w:rFonts w:ascii="Times New Roman" w:hAnsi="Times New Roman" w:cs="Times New Roman"/>
        </w:rPr>
        <w:t xml:space="preserve">., </w:t>
      </w:r>
      <w:r w:rsidR="00D37D6B">
        <w:rPr>
          <w:rFonts w:ascii="Times New Roman" w:hAnsi="Times New Roman" w:cs="Times New Roman"/>
        </w:rPr>
        <w:br/>
      </w:r>
      <w:r w:rsidR="00342DFF">
        <w:rPr>
          <w:rFonts w:ascii="Times New Roman" w:hAnsi="Times New Roman" w:cs="Times New Roman"/>
        </w:rPr>
        <w:t>poz. 2019</w:t>
      </w:r>
      <w:r w:rsidR="00436396">
        <w:rPr>
          <w:rFonts w:ascii="Times New Roman" w:hAnsi="Times New Roman" w:cs="Times New Roman"/>
        </w:rPr>
        <w:t xml:space="preserve"> z</w:t>
      </w:r>
      <w:r w:rsidR="000E523C">
        <w:rPr>
          <w:rFonts w:ascii="Times New Roman" w:hAnsi="Times New Roman" w:cs="Times New Roman"/>
        </w:rPr>
        <w:t xml:space="preserve"> </w:t>
      </w:r>
      <w:proofErr w:type="spellStart"/>
      <w:r w:rsidR="000E523C">
        <w:rPr>
          <w:rFonts w:ascii="Times New Roman" w:hAnsi="Times New Roman" w:cs="Times New Roman"/>
        </w:rPr>
        <w:t>późn</w:t>
      </w:r>
      <w:proofErr w:type="spellEnd"/>
      <w:r w:rsidR="000E523C">
        <w:rPr>
          <w:rFonts w:ascii="Times New Roman" w:hAnsi="Times New Roman" w:cs="Times New Roman"/>
        </w:rPr>
        <w:t>.</w:t>
      </w:r>
      <w:r w:rsidR="00436396">
        <w:rPr>
          <w:rFonts w:ascii="Times New Roman" w:hAnsi="Times New Roman" w:cs="Times New Roman"/>
        </w:rPr>
        <w:t xml:space="preserve"> zm.</w:t>
      </w:r>
      <w:r w:rsidR="00342DFF">
        <w:rPr>
          <w:rFonts w:ascii="Times New Roman" w:hAnsi="Times New Roman" w:cs="Times New Roman"/>
        </w:rPr>
        <w:t>) zwanej dalej także „</w:t>
      </w:r>
      <w:r w:rsidR="007B1BB0">
        <w:rPr>
          <w:rFonts w:ascii="Times New Roman" w:hAnsi="Times New Roman" w:cs="Times New Roman"/>
        </w:rPr>
        <w:t>P</w:t>
      </w:r>
      <w:r w:rsidR="00342DFF">
        <w:rPr>
          <w:rFonts w:ascii="Times New Roman" w:hAnsi="Times New Roman" w:cs="Times New Roman"/>
        </w:rPr>
        <w:t>zp”.</w:t>
      </w:r>
    </w:p>
    <w:p w14:paraId="55269E2A" w14:textId="77777777" w:rsidR="003B1C78" w:rsidRPr="004C4B71" w:rsidRDefault="003B1C78" w:rsidP="003B1C78">
      <w:pPr>
        <w:jc w:val="both"/>
        <w:rPr>
          <w:rFonts w:ascii="Times New Roman" w:hAnsi="Times New Roman" w:cs="Times New Roman"/>
        </w:rPr>
      </w:pPr>
    </w:p>
    <w:p w14:paraId="5BB350B4" w14:textId="349FAF76" w:rsidR="004C4B71" w:rsidRPr="005A5DC4" w:rsidRDefault="00342DFF" w:rsidP="00E14B98">
      <w:pPr>
        <w:pStyle w:val="Akapitzlist"/>
        <w:numPr>
          <w:ilvl w:val="0"/>
          <w:numId w:val="2"/>
        </w:numPr>
        <w:ind w:left="420" w:hanging="112"/>
        <w:jc w:val="both"/>
        <w:rPr>
          <w:rFonts w:ascii="Times New Roman" w:hAnsi="Times New Roman" w:cs="Times New Roman"/>
          <w:b/>
        </w:rPr>
      </w:pPr>
      <w:r w:rsidRPr="005A5DC4">
        <w:rPr>
          <w:rFonts w:ascii="Times New Roman" w:hAnsi="Times New Roman" w:cs="Times New Roman"/>
          <w:b/>
        </w:rPr>
        <w:t>Informacja, czy Zamawiający przewiduje wybór najkorzystniejszej oferty z mo</w:t>
      </w:r>
      <w:r w:rsidR="00024899" w:rsidRPr="005A5DC4">
        <w:rPr>
          <w:rFonts w:ascii="Times New Roman" w:hAnsi="Times New Roman" w:cs="Times New Roman"/>
          <w:b/>
        </w:rPr>
        <w:t>ż</w:t>
      </w:r>
      <w:r w:rsidRPr="005A5DC4">
        <w:rPr>
          <w:rFonts w:ascii="Times New Roman" w:hAnsi="Times New Roman" w:cs="Times New Roman"/>
          <w:b/>
        </w:rPr>
        <w:t>liwości</w:t>
      </w:r>
      <w:r w:rsidR="00024899" w:rsidRPr="005A5DC4">
        <w:rPr>
          <w:rFonts w:ascii="Times New Roman" w:hAnsi="Times New Roman" w:cs="Times New Roman"/>
          <w:b/>
        </w:rPr>
        <w:t>ą</w:t>
      </w:r>
      <w:r w:rsidRPr="005A5DC4">
        <w:rPr>
          <w:rFonts w:ascii="Times New Roman" w:hAnsi="Times New Roman" w:cs="Times New Roman"/>
          <w:b/>
        </w:rPr>
        <w:t xml:space="preserve"> prowadzenia negocjacji</w:t>
      </w:r>
    </w:p>
    <w:p w14:paraId="749C35E3" w14:textId="514F14B0" w:rsidR="00AC3715" w:rsidRDefault="00024899" w:rsidP="00E14B98">
      <w:pPr>
        <w:jc w:val="both"/>
        <w:rPr>
          <w:rFonts w:ascii="Times New Roman" w:hAnsi="Times New Roman" w:cs="Times New Roman"/>
        </w:rPr>
      </w:pPr>
      <w:r>
        <w:rPr>
          <w:rFonts w:ascii="Times New Roman" w:hAnsi="Times New Roman" w:cs="Times New Roman"/>
        </w:rPr>
        <w:t>Zamawiający przewiduje wyb</w:t>
      </w:r>
      <w:r w:rsidR="00B921A6">
        <w:rPr>
          <w:rFonts w:ascii="Times New Roman" w:hAnsi="Times New Roman" w:cs="Times New Roman"/>
        </w:rPr>
        <w:t>ór</w:t>
      </w:r>
      <w:r>
        <w:rPr>
          <w:rFonts w:ascii="Times New Roman" w:hAnsi="Times New Roman" w:cs="Times New Roman"/>
        </w:rPr>
        <w:t xml:space="preserve"> najkorzystniejszej oferty z możliwością prowadzenia negocjacji</w:t>
      </w:r>
      <w:r w:rsidR="001030D0">
        <w:rPr>
          <w:rFonts w:ascii="Times New Roman" w:hAnsi="Times New Roman" w:cs="Times New Roman"/>
        </w:rPr>
        <w:t>.</w:t>
      </w:r>
    </w:p>
    <w:p w14:paraId="0C4813F1" w14:textId="77777777" w:rsidR="003B1C78" w:rsidRPr="00024899" w:rsidRDefault="003B1C78" w:rsidP="00024899">
      <w:pPr>
        <w:rPr>
          <w:rFonts w:ascii="Times New Roman" w:hAnsi="Times New Roman" w:cs="Times New Roman"/>
        </w:rPr>
      </w:pPr>
    </w:p>
    <w:p w14:paraId="40DBE2B2" w14:textId="72BC3BB0" w:rsidR="00731D07" w:rsidRDefault="001030D0" w:rsidP="003B1C78">
      <w:pPr>
        <w:pStyle w:val="Akapitzlist"/>
        <w:numPr>
          <w:ilvl w:val="0"/>
          <w:numId w:val="2"/>
        </w:numPr>
        <w:ind w:left="434" w:hanging="238"/>
        <w:rPr>
          <w:rFonts w:ascii="Times New Roman" w:hAnsi="Times New Roman" w:cs="Times New Roman"/>
          <w:b/>
        </w:rPr>
      </w:pPr>
      <w:r w:rsidRPr="005A5DC4">
        <w:rPr>
          <w:rFonts w:ascii="Times New Roman" w:hAnsi="Times New Roman" w:cs="Times New Roman"/>
          <w:b/>
        </w:rPr>
        <w:t>Opis przedmiotu zamówienia</w:t>
      </w:r>
    </w:p>
    <w:p w14:paraId="3A4ABCB5" w14:textId="77777777" w:rsidR="003B1C78" w:rsidRDefault="003B1C78" w:rsidP="003B1C78">
      <w:pPr>
        <w:pStyle w:val="Akapitzlist"/>
        <w:ind w:left="700"/>
        <w:rPr>
          <w:rFonts w:ascii="Times New Roman" w:hAnsi="Times New Roman" w:cs="Times New Roman"/>
          <w:b/>
        </w:rPr>
      </w:pPr>
    </w:p>
    <w:p w14:paraId="52589C4C" w14:textId="13D0BC88" w:rsidR="00B921A6" w:rsidRPr="000E523C" w:rsidRDefault="006D27F4" w:rsidP="00B921A6">
      <w:pPr>
        <w:pStyle w:val="Akapitzlist"/>
        <w:numPr>
          <w:ilvl w:val="0"/>
          <w:numId w:val="22"/>
        </w:numPr>
        <w:ind w:left="360"/>
        <w:jc w:val="both"/>
        <w:rPr>
          <w:rFonts w:ascii="Times New Roman" w:hAnsi="Times New Roman" w:cs="Times New Roman"/>
          <w:bCs/>
        </w:rPr>
      </w:pPr>
      <w:r w:rsidRPr="00DF1338">
        <w:rPr>
          <w:rFonts w:ascii="Times New Roman" w:hAnsi="Times New Roman" w:cs="Times New Roman"/>
          <w:b/>
        </w:rPr>
        <w:t>Przedmiotem zamówienia jes</w:t>
      </w:r>
      <w:r w:rsidR="00371B04">
        <w:rPr>
          <w:rFonts w:ascii="Times New Roman" w:hAnsi="Times New Roman" w:cs="Times New Roman"/>
          <w:b/>
        </w:rPr>
        <w:t>t</w:t>
      </w:r>
      <w:r w:rsidR="00371B04" w:rsidRPr="00BC33A7">
        <w:rPr>
          <w:rFonts w:ascii="Times New Roman" w:hAnsi="Times New Roman" w:cs="Times New Roman"/>
          <w:b/>
        </w:rPr>
        <w:t xml:space="preserve"> </w:t>
      </w:r>
      <w:r w:rsidR="00B921A6" w:rsidRPr="001815F4">
        <w:rPr>
          <w:rFonts w:ascii="Times New Roman" w:hAnsi="Times New Roman" w:cs="Times New Roman"/>
          <w:bCs/>
        </w:rPr>
        <w:t>t</w:t>
      </w:r>
      <w:r w:rsidR="00B921A6" w:rsidRPr="00B921A6">
        <w:rPr>
          <w:rFonts w:ascii="Times New Roman" w:hAnsi="Times New Roman" w:cs="Times New Roman"/>
        </w:rPr>
        <w:t>ermomodernizacja budynku Komendy Powiatowej Policji w Płońsku – docieplenie ścian, stropodachu oraz montaż zestawów solarnych wraz z instalacją ciepłej wody użytkowej” w trybie zaprojektuj i wybuduj W CZYNNYM OBIEKCIE</w:t>
      </w:r>
      <w:r w:rsidR="00B921A6">
        <w:rPr>
          <w:rFonts w:ascii="Times New Roman" w:hAnsi="Times New Roman" w:cs="Times New Roman"/>
        </w:rPr>
        <w:t>.</w:t>
      </w:r>
    </w:p>
    <w:p w14:paraId="49DD7A35" w14:textId="547644A8" w:rsidR="000E523C" w:rsidRPr="000E523C" w:rsidRDefault="000E523C" w:rsidP="00B921A6">
      <w:pPr>
        <w:pStyle w:val="Akapitzlist"/>
        <w:numPr>
          <w:ilvl w:val="0"/>
          <w:numId w:val="22"/>
        </w:numPr>
        <w:ind w:left="360"/>
        <w:jc w:val="both"/>
        <w:rPr>
          <w:rFonts w:ascii="Times New Roman" w:hAnsi="Times New Roman" w:cs="Times New Roman"/>
          <w:bCs/>
        </w:rPr>
      </w:pPr>
      <w:r w:rsidRPr="000E523C">
        <w:rPr>
          <w:rFonts w:ascii="Times New Roman" w:hAnsi="Times New Roman" w:cs="Times New Roman"/>
        </w:rPr>
        <w:t>Roboty będą wykonywane w czynnym obiekcie</w:t>
      </w:r>
      <w:r>
        <w:rPr>
          <w:rFonts w:ascii="Times New Roman" w:hAnsi="Times New Roman" w:cs="Times New Roman"/>
        </w:rPr>
        <w:t>.</w:t>
      </w:r>
      <w:r w:rsidRPr="000E523C">
        <w:rPr>
          <w:rFonts w:ascii="Times New Roman" w:hAnsi="Times New Roman" w:cs="Times New Roman"/>
        </w:rPr>
        <w:t xml:space="preserve"> Adres</w:t>
      </w:r>
      <w:r>
        <w:rPr>
          <w:rFonts w:ascii="Times New Roman" w:hAnsi="Times New Roman" w:cs="Times New Roman"/>
        </w:rPr>
        <w:t xml:space="preserve">, </w:t>
      </w:r>
      <w:r w:rsidRPr="000E523C">
        <w:rPr>
          <w:rFonts w:ascii="Times New Roman" w:hAnsi="Times New Roman" w:cs="Times New Roman"/>
        </w:rPr>
        <w:t xml:space="preserve">którego dotyczy zamówienie: </w:t>
      </w:r>
      <w:r>
        <w:rPr>
          <w:rFonts w:ascii="Times New Roman" w:hAnsi="Times New Roman" w:cs="Times New Roman"/>
        </w:rPr>
        <w:br/>
      </w:r>
      <w:r w:rsidRPr="000E523C">
        <w:rPr>
          <w:rFonts w:ascii="Times New Roman" w:hAnsi="Times New Roman" w:cs="Times New Roman"/>
          <w:b/>
          <w:bCs/>
        </w:rPr>
        <w:t>Komenda Powiatowa Policji w Płońsku, ul. 1 Maja 3, 09-100 Płońsk</w:t>
      </w:r>
      <w:r>
        <w:rPr>
          <w:rFonts w:ascii="Times New Roman" w:hAnsi="Times New Roman" w:cs="Times New Roman"/>
        </w:rPr>
        <w:t>.</w:t>
      </w:r>
    </w:p>
    <w:p w14:paraId="59FB926A" w14:textId="3F4C5DFE" w:rsidR="007E23CE" w:rsidRPr="00436396" w:rsidRDefault="007E23CE" w:rsidP="00B029C4">
      <w:pPr>
        <w:pStyle w:val="Akapitzlist"/>
        <w:numPr>
          <w:ilvl w:val="0"/>
          <w:numId w:val="22"/>
        </w:numPr>
        <w:ind w:left="360"/>
        <w:jc w:val="both"/>
        <w:rPr>
          <w:rFonts w:ascii="Times New Roman" w:hAnsi="Times New Roman" w:cs="Times New Roman"/>
        </w:rPr>
      </w:pPr>
      <w:r w:rsidRPr="007E23CE">
        <w:rPr>
          <w:rFonts w:ascii="Times New Roman" w:hAnsi="Times New Roman" w:cs="Times New Roman"/>
          <w:b/>
        </w:rPr>
        <w:t>Szczegółowy opis przedmiotu zamówienia zawarty jest w załącznik</w:t>
      </w:r>
      <w:r w:rsidR="008862A9">
        <w:rPr>
          <w:rFonts w:ascii="Times New Roman" w:hAnsi="Times New Roman" w:cs="Times New Roman"/>
          <w:b/>
        </w:rPr>
        <w:t xml:space="preserve">u nr 2 </w:t>
      </w:r>
      <w:r w:rsidR="0034044D">
        <w:rPr>
          <w:rFonts w:ascii="Times New Roman" w:hAnsi="Times New Roman" w:cs="Times New Roman"/>
          <w:b/>
        </w:rPr>
        <w:t xml:space="preserve">SWZ </w:t>
      </w:r>
      <w:r w:rsidR="008862A9">
        <w:rPr>
          <w:rFonts w:ascii="Times New Roman" w:hAnsi="Times New Roman" w:cs="Times New Roman"/>
          <w:b/>
        </w:rPr>
        <w:t xml:space="preserve">oraz </w:t>
      </w:r>
      <w:r w:rsidR="0034044D">
        <w:rPr>
          <w:rFonts w:ascii="Times New Roman" w:hAnsi="Times New Roman" w:cs="Times New Roman"/>
          <w:b/>
        </w:rPr>
        <w:br/>
      </w:r>
      <w:r w:rsidR="008862A9">
        <w:rPr>
          <w:rFonts w:ascii="Times New Roman" w:hAnsi="Times New Roman" w:cs="Times New Roman"/>
          <w:b/>
        </w:rPr>
        <w:t xml:space="preserve">w załącznikach </w:t>
      </w:r>
      <w:r w:rsidR="001F5B7C">
        <w:rPr>
          <w:rFonts w:ascii="Times New Roman" w:hAnsi="Times New Roman" w:cs="Times New Roman"/>
          <w:b/>
        </w:rPr>
        <w:t>od</w:t>
      </w:r>
      <w:r w:rsidRPr="007E23CE">
        <w:rPr>
          <w:rFonts w:ascii="Times New Roman" w:hAnsi="Times New Roman" w:cs="Times New Roman"/>
          <w:b/>
        </w:rPr>
        <w:t xml:space="preserve"> nr </w:t>
      </w:r>
      <w:r w:rsidR="001F5B7C">
        <w:rPr>
          <w:rFonts w:ascii="Times New Roman" w:hAnsi="Times New Roman" w:cs="Times New Roman"/>
          <w:b/>
        </w:rPr>
        <w:t>9</w:t>
      </w:r>
      <w:r w:rsidRPr="007E23CE">
        <w:rPr>
          <w:rFonts w:ascii="Times New Roman" w:hAnsi="Times New Roman" w:cs="Times New Roman"/>
          <w:b/>
        </w:rPr>
        <w:t xml:space="preserve"> do </w:t>
      </w:r>
      <w:r w:rsidR="001F5B7C">
        <w:rPr>
          <w:rFonts w:ascii="Times New Roman" w:hAnsi="Times New Roman" w:cs="Times New Roman"/>
          <w:b/>
        </w:rPr>
        <w:t xml:space="preserve">nr 20 </w:t>
      </w:r>
      <w:r w:rsidRPr="007E23CE">
        <w:rPr>
          <w:rFonts w:ascii="Times New Roman" w:hAnsi="Times New Roman" w:cs="Times New Roman"/>
          <w:b/>
        </w:rPr>
        <w:t>SWZ</w:t>
      </w:r>
      <w:r w:rsidR="001F5B7C" w:rsidRPr="001F5B7C">
        <w:rPr>
          <w:rFonts w:ascii="Times New Roman" w:hAnsi="Times New Roman" w:cs="Times New Roman"/>
          <w:bCs/>
        </w:rPr>
        <w:t>.</w:t>
      </w:r>
    </w:p>
    <w:p w14:paraId="3F662C33" w14:textId="77777777" w:rsidR="007E23CE" w:rsidRDefault="007E23CE" w:rsidP="00B029C4">
      <w:pPr>
        <w:pStyle w:val="Akapitzlist"/>
        <w:numPr>
          <w:ilvl w:val="0"/>
          <w:numId w:val="22"/>
        </w:numPr>
        <w:ind w:left="360"/>
        <w:jc w:val="both"/>
        <w:rPr>
          <w:rFonts w:ascii="Times New Roman" w:hAnsi="Times New Roman" w:cs="Times New Roman"/>
        </w:rPr>
      </w:pPr>
      <w:r w:rsidRPr="007E23CE">
        <w:rPr>
          <w:rFonts w:ascii="Times New Roman" w:hAnsi="Times New Roman" w:cs="Times New Roman"/>
          <w:b/>
        </w:rPr>
        <w:t>Nazwy i kody zamówienia według wspólnego Słownika Zamówień (CPV)</w:t>
      </w:r>
      <w:r w:rsidRPr="007E23CE">
        <w:rPr>
          <w:rFonts w:ascii="Times New Roman" w:hAnsi="Times New Roman" w:cs="Times New Roman"/>
          <w:bCs/>
        </w:rPr>
        <w:t>:</w:t>
      </w:r>
    </w:p>
    <w:p w14:paraId="5F56B19B"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0E523C">
        <w:rPr>
          <w:rFonts w:ascii="Times New Roman" w:eastAsia="Times New Roman" w:hAnsi="Times New Roman" w:cs="Times New Roman"/>
          <w:lang w:eastAsia="pl-PL"/>
        </w:rPr>
        <w:t>71220000-6 Usługi projektowania architektonicznego</w:t>
      </w:r>
    </w:p>
    <w:p w14:paraId="55160372"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0E523C">
        <w:rPr>
          <w:rFonts w:ascii="Times New Roman" w:eastAsia="Times New Roman" w:hAnsi="Times New Roman" w:cs="Times New Roman"/>
          <w:lang w:eastAsia="pl-PL"/>
        </w:rPr>
        <w:t>45000000-7 Roboty budowlane</w:t>
      </w:r>
    </w:p>
    <w:p w14:paraId="103DFE8A"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45216111-5</w:t>
      </w:r>
      <w:r w:rsidRPr="000E523C">
        <w:rPr>
          <w:rFonts w:ascii="Times New Roman" w:eastAsia="Times New Roman" w:hAnsi="Times New Roman" w:cs="Times New Roman"/>
          <w:lang w:eastAsia="pl-PL"/>
        </w:rPr>
        <w:t xml:space="preserve"> Roboty budowlane w zakresie posterunków policji</w:t>
      </w:r>
    </w:p>
    <w:p w14:paraId="2384EF71"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45220000-5</w:t>
      </w:r>
      <w:r w:rsidRPr="000E523C">
        <w:rPr>
          <w:rFonts w:ascii="Times New Roman" w:eastAsia="Times New Roman" w:hAnsi="Times New Roman" w:cs="Times New Roman"/>
          <w:lang w:eastAsia="pl-PL"/>
        </w:rPr>
        <w:t xml:space="preserve"> Roboty inżynieryjne i budowlane</w:t>
      </w:r>
    </w:p>
    <w:p w14:paraId="73EE46FF"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lastRenderedPageBreak/>
        <w:t>45320000-6</w:t>
      </w:r>
      <w:r w:rsidRPr="000E523C">
        <w:rPr>
          <w:rFonts w:ascii="Times New Roman" w:eastAsia="Times New Roman" w:hAnsi="Times New Roman" w:cs="Times New Roman"/>
          <w:lang w:eastAsia="pl-PL"/>
        </w:rPr>
        <w:t xml:space="preserve"> Roboty izolacyjne</w:t>
      </w:r>
    </w:p>
    <w:p w14:paraId="7BD6B83F"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45321000-3</w:t>
      </w:r>
      <w:r w:rsidRPr="000E523C">
        <w:rPr>
          <w:rFonts w:ascii="Times New Roman" w:eastAsia="Times New Roman" w:hAnsi="Times New Roman" w:cs="Times New Roman"/>
          <w:lang w:eastAsia="pl-PL"/>
        </w:rPr>
        <w:t xml:space="preserve"> Izolacja cieplna ścian</w:t>
      </w:r>
    </w:p>
    <w:p w14:paraId="7BB317B6"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45400000-1</w:t>
      </w:r>
      <w:r w:rsidRPr="000E523C">
        <w:rPr>
          <w:rFonts w:ascii="Times New Roman" w:eastAsia="Times New Roman" w:hAnsi="Times New Roman" w:cs="Times New Roman"/>
          <w:lang w:eastAsia="pl-PL"/>
        </w:rPr>
        <w:t xml:space="preserve"> Roboty wykończeniowe w zakresie obiektów budowlanych</w:t>
      </w:r>
    </w:p>
    <w:p w14:paraId="42B26B47"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71321200-6</w:t>
      </w:r>
      <w:r w:rsidRPr="000E523C">
        <w:rPr>
          <w:rFonts w:ascii="Times New Roman" w:eastAsia="Times New Roman" w:hAnsi="Times New Roman" w:cs="Times New Roman"/>
          <w:lang w:eastAsia="pl-PL"/>
        </w:rPr>
        <w:t xml:space="preserve"> Usługi projektowania systemów grzewczych</w:t>
      </w:r>
    </w:p>
    <w:p w14:paraId="587927E2"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45300000-0</w:t>
      </w:r>
      <w:r w:rsidRPr="000E523C">
        <w:rPr>
          <w:rFonts w:ascii="Times New Roman" w:eastAsia="Times New Roman" w:hAnsi="Times New Roman" w:cs="Times New Roman"/>
          <w:lang w:eastAsia="pl-PL"/>
        </w:rPr>
        <w:t xml:space="preserve"> Roboty instalacyjne w budynkach</w:t>
      </w:r>
    </w:p>
    <w:p w14:paraId="71D3E91B"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45310000-3</w:t>
      </w:r>
      <w:r w:rsidRPr="000E523C">
        <w:rPr>
          <w:rFonts w:ascii="Times New Roman" w:eastAsia="Times New Roman" w:hAnsi="Times New Roman" w:cs="Times New Roman"/>
          <w:lang w:eastAsia="pl-PL"/>
        </w:rPr>
        <w:t xml:space="preserve"> Roboty instalacyjne elektryczne</w:t>
      </w:r>
    </w:p>
    <w:p w14:paraId="329B5DEB"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45330000-9</w:t>
      </w:r>
      <w:r w:rsidRPr="000E523C">
        <w:rPr>
          <w:rFonts w:ascii="Times New Roman" w:eastAsia="Times New Roman" w:hAnsi="Times New Roman" w:cs="Times New Roman"/>
          <w:lang w:eastAsia="pl-PL"/>
        </w:rPr>
        <w:t xml:space="preserve"> Roboty instalacyjne wodno-kanalizacyjne i sanitarne</w:t>
      </w:r>
    </w:p>
    <w:p w14:paraId="7E30D44A" w14:textId="77777777" w:rsidR="000E523C" w:rsidRPr="000E523C" w:rsidRDefault="000E523C" w:rsidP="000E523C">
      <w:pPr>
        <w:pStyle w:val="Akapitzlist"/>
        <w:ind w:left="360"/>
        <w:jc w:val="both"/>
        <w:rPr>
          <w:rFonts w:ascii="Times New Roman" w:eastAsia="Times New Roman" w:hAnsi="Times New Roman" w:cs="Times New Roman"/>
          <w:lang w:eastAsia="pl-PL"/>
        </w:rPr>
      </w:pPr>
      <w:r w:rsidRPr="007E19AB">
        <w:rPr>
          <w:rFonts w:ascii="Times New Roman" w:eastAsia="Times New Roman" w:hAnsi="Times New Roman" w:cs="Times New Roman"/>
          <w:b/>
          <w:bCs/>
          <w:lang w:eastAsia="pl-PL"/>
        </w:rPr>
        <w:t>45331000-6</w:t>
      </w:r>
      <w:r w:rsidRPr="000E523C">
        <w:rPr>
          <w:rFonts w:ascii="Times New Roman" w:eastAsia="Times New Roman" w:hAnsi="Times New Roman" w:cs="Times New Roman"/>
          <w:lang w:eastAsia="pl-PL"/>
        </w:rPr>
        <w:t xml:space="preserve"> Instalowanie urządzeń grzewczych, wentylacyjnych i klimatyzacyjnych</w:t>
      </w:r>
    </w:p>
    <w:p w14:paraId="405783AC" w14:textId="55FCB49D" w:rsidR="000E523C" w:rsidRDefault="000E523C" w:rsidP="000E523C">
      <w:pPr>
        <w:pStyle w:val="Akapitzlist"/>
        <w:ind w:left="360"/>
        <w:jc w:val="both"/>
        <w:rPr>
          <w:rFonts w:ascii="Times New Roman" w:eastAsia="Times New Roman" w:hAnsi="Times New Roman" w:cs="Times New Roman"/>
          <w:color w:val="000000" w:themeColor="text1"/>
          <w:lang w:eastAsia="pl-PL"/>
        </w:rPr>
      </w:pPr>
      <w:r w:rsidRPr="007E19AB">
        <w:rPr>
          <w:rFonts w:ascii="Times New Roman" w:eastAsia="Times New Roman" w:hAnsi="Times New Roman" w:cs="Times New Roman"/>
          <w:b/>
          <w:bCs/>
          <w:color w:val="000000" w:themeColor="text1"/>
          <w:lang w:eastAsia="pl-PL"/>
        </w:rPr>
        <w:t>09331100-9</w:t>
      </w:r>
      <w:r w:rsidRPr="00E2168D">
        <w:rPr>
          <w:rFonts w:ascii="Times New Roman" w:eastAsia="Times New Roman" w:hAnsi="Times New Roman" w:cs="Times New Roman"/>
          <w:color w:val="000000" w:themeColor="text1"/>
          <w:lang w:eastAsia="pl-PL"/>
        </w:rPr>
        <w:t xml:space="preserve"> Kolektory słoneczne do produkcji ciepła</w:t>
      </w:r>
    </w:p>
    <w:p w14:paraId="3F87E4D0" w14:textId="77777777" w:rsidR="000E2104" w:rsidRPr="000E2104" w:rsidRDefault="000E2104" w:rsidP="000B4B9B">
      <w:pPr>
        <w:pStyle w:val="Akapitzlist"/>
        <w:numPr>
          <w:ilvl w:val="0"/>
          <w:numId w:val="85"/>
        </w:numPr>
        <w:ind w:left="364" w:hanging="378"/>
        <w:jc w:val="both"/>
        <w:rPr>
          <w:rFonts w:ascii="Times New Roman" w:hAnsi="Times New Roman" w:cs="Times New Roman"/>
          <w:color w:val="000000" w:themeColor="text1"/>
        </w:rPr>
      </w:pPr>
      <w:r w:rsidRPr="0028631F">
        <w:rPr>
          <w:rFonts w:ascii="Times New Roman" w:hAnsi="Times New Roman" w:cs="Times New Roman"/>
          <w:b/>
          <w:bCs/>
          <w:color w:val="000000" w:themeColor="text1"/>
        </w:rPr>
        <w:t>Wykonawca zobowiązany jest do wykonania robót zgodnie z opisem przedmiotu zamówienia</w:t>
      </w:r>
      <w:r w:rsidRPr="000E2104">
        <w:rPr>
          <w:rFonts w:ascii="Times New Roman" w:hAnsi="Times New Roman" w:cs="Times New Roman"/>
          <w:color w:val="000000" w:themeColor="text1"/>
        </w:rPr>
        <w:t>.</w:t>
      </w:r>
    </w:p>
    <w:p w14:paraId="3EA0D259" w14:textId="3AB2650B" w:rsidR="00E2168D" w:rsidRPr="00E2168D" w:rsidRDefault="00E2168D" w:rsidP="000E523C">
      <w:pPr>
        <w:pStyle w:val="Akapitzlist"/>
        <w:ind w:left="360"/>
        <w:jc w:val="both"/>
        <w:rPr>
          <w:rFonts w:ascii="Times New Roman" w:eastAsia="Times New Roman" w:hAnsi="Times New Roman" w:cs="Times New Roman"/>
          <w:color w:val="000000" w:themeColor="text1"/>
          <w:lang w:eastAsia="pl-PL"/>
        </w:rPr>
      </w:pPr>
    </w:p>
    <w:p w14:paraId="14726A23" w14:textId="77777777" w:rsidR="00E2168D" w:rsidRPr="00E2168D" w:rsidRDefault="00E2168D" w:rsidP="00E2168D">
      <w:pPr>
        <w:pStyle w:val="Akapitzlist"/>
        <w:ind w:left="0"/>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OPIS TECHNICZNY</w:t>
      </w:r>
    </w:p>
    <w:p w14:paraId="51AFEA6B" w14:textId="64C0F93D" w:rsidR="00E2168D" w:rsidRPr="00E2168D" w:rsidRDefault="00E2168D" w:rsidP="00E2168D">
      <w:pPr>
        <w:pStyle w:val="Akapitzlist"/>
        <w:ind w:left="0"/>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Podstawa opracowania:</w:t>
      </w:r>
    </w:p>
    <w:p w14:paraId="23813306" w14:textId="77777777" w:rsidR="00E2168D" w:rsidRPr="00E2168D" w:rsidRDefault="00E2168D" w:rsidP="000B4B9B">
      <w:pPr>
        <w:pStyle w:val="Akapitzlist"/>
        <w:numPr>
          <w:ilvl w:val="0"/>
          <w:numId w:val="42"/>
        </w:numPr>
        <w:ind w:left="360"/>
        <w:jc w:val="both"/>
        <w:rPr>
          <w:rFonts w:ascii="Times New Roman" w:eastAsia="Times New Roman" w:hAnsi="Times New Roman" w:cs="Times New Roman"/>
          <w:color w:val="000000" w:themeColor="text1"/>
          <w:lang w:eastAsia="pl-PL"/>
        </w:rPr>
      </w:pPr>
      <w:r w:rsidRPr="00E2168D">
        <w:rPr>
          <w:rFonts w:ascii="Times New Roman" w:hAnsi="Times New Roman" w:cs="Times New Roman"/>
          <w:color w:val="000000" w:themeColor="text1"/>
        </w:rPr>
        <w:t>Rozporządzenie Ministra Infrastruktury z dnia 2 września 2004 r. w sprawie szczegółowego zakresu i formy dokumentacji projektowej, specyfikacji technicznych wykonania i odbioru robót budowlanych oraz programu funkcjonalno-użytkowego (Dz. U. 2013, nr poz. 1129),</w:t>
      </w:r>
    </w:p>
    <w:p w14:paraId="6DA72F9F" w14:textId="421B94D6" w:rsidR="00E2168D" w:rsidRPr="00E2168D" w:rsidRDefault="00E2168D" w:rsidP="000B4B9B">
      <w:pPr>
        <w:pStyle w:val="Akapitzlist"/>
        <w:numPr>
          <w:ilvl w:val="0"/>
          <w:numId w:val="42"/>
        </w:numPr>
        <w:ind w:left="360"/>
        <w:jc w:val="both"/>
        <w:rPr>
          <w:rFonts w:ascii="Times New Roman" w:eastAsia="Times New Roman" w:hAnsi="Times New Roman" w:cs="Times New Roman"/>
          <w:color w:val="000000" w:themeColor="text1"/>
          <w:lang w:eastAsia="pl-PL"/>
        </w:rPr>
      </w:pPr>
      <w:r w:rsidRPr="00E2168D">
        <w:rPr>
          <w:rFonts w:ascii="Times New Roman" w:hAnsi="Times New Roman" w:cs="Times New Roman"/>
          <w:color w:val="000000" w:themeColor="text1"/>
        </w:rPr>
        <w:t>Rozporządzenie Ministra Infrastruktury w sprawie warunków technicznych jakim powinny odpowiadać budynki i ich usytuowanie z dnia 12.04.2002</w:t>
      </w:r>
      <w:r w:rsidR="00F0017C">
        <w:rPr>
          <w:rFonts w:ascii="Times New Roman" w:hAnsi="Times New Roman" w:cs="Times New Roman"/>
          <w:color w:val="000000" w:themeColor="text1"/>
        </w:rPr>
        <w:t xml:space="preserve"> </w:t>
      </w:r>
      <w:r w:rsidRPr="00E2168D">
        <w:rPr>
          <w:rFonts w:ascii="Times New Roman" w:hAnsi="Times New Roman" w:cs="Times New Roman"/>
          <w:color w:val="000000" w:themeColor="text1"/>
        </w:rPr>
        <w:t>r (tj. Dz.U. z 2019 poz. 1065),</w:t>
      </w:r>
    </w:p>
    <w:p w14:paraId="54F69BCF" w14:textId="515756C9" w:rsidR="00E2168D" w:rsidRPr="000E2104" w:rsidRDefault="00E2168D" w:rsidP="000B4B9B">
      <w:pPr>
        <w:pStyle w:val="Akapitzlist"/>
        <w:numPr>
          <w:ilvl w:val="0"/>
          <w:numId w:val="42"/>
        </w:numPr>
        <w:ind w:left="360"/>
        <w:jc w:val="both"/>
        <w:rPr>
          <w:rFonts w:ascii="Times New Roman" w:eastAsia="Times New Roman" w:hAnsi="Times New Roman" w:cs="Times New Roman"/>
          <w:color w:val="000000" w:themeColor="text1"/>
          <w:lang w:eastAsia="pl-PL"/>
        </w:rPr>
      </w:pPr>
      <w:r w:rsidRPr="00E2168D">
        <w:rPr>
          <w:rFonts w:ascii="Times New Roman" w:hAnsi="Times New Roman" w:cs="Times New Roman"/>
          <w:color w:val="000000" w:themeColor="text1"/>
        </w:rPr>
        <w:t>Rozporządzenie Ministra Rozwoju z dnia 11.09.2020</w:t>
      </w:r>
      <w:r w:rsidR="00F0017C">
        <w:rPr>
          <w:rFonts w:ascii="Times New Roman" w:hAnsi="Times New Roman" w:cs="Times New Roman"/>
          <w:color w:val="000000" w:themeColor="text1"/>
        </w:rPr>
        <w:t xml:space="preserve"> </w:t>
      </w:r>
      <w:r w:rsidRPr="00E2168D">
        <w:rPr>
          <w:rFonts w:ascii="Times New Roman" w:hAnsi="Times New Roman" w:cs="Times New Roman"/>
          <w:color w:val="000000" w:themeColor="text1"/>
        </w:rPr>
        <w:t>r. w sprawie szczegółowego zakresu i formy projektu budowlanego (tj. Dz.U. z 2020</w:t>
      </w:r>
      <w:r w:rsidR="00F0017C">
        <w:rPr>
          <w:rFonts w:ascii="Times New Roman" w:hAnsi="Times New Roman" w:cs="Times New Roman"/>
          <w:color w:val="000000" w:themeColor="text1"/>
        </w:rPr>
        <w:t xml:space="preserve"> </w:t>
      </w:r>
      <w:r w:rsidRPr="00E2168D">
        <w:rPr>
          <w:rFonts w:ascii="Times New Roman" w:hAnsi="Times New Roman" w:cs="Times New Roman"/>
          <w:color w:val="000000" w:themeColor="text1"/>
        </w:rPr>
        <w:t xml:space="preserve">r. poz. 1609), </w:t>
      </w:r>
      <w:r w:rsidRPr="00E2168D">
        <w:rPr>
          <w:rFonts w:ascii="Times New Roman" w:hAnsi="Times New Roman" w:cs="Times New Roman"/>
          <w:color w:val="000000" w:themeColor="text1"/>
        </w:rPr>
        <w:sym w:font="Symbol" w:char="F0BE"/>
      </w:r>
      <w:r w:rsidRPr="00E2168D">
        <w:rPr>
          <w:rFonts w:ascii="Times New Roman" w:hAnsi="Times New Roman" w:cs="Times New Roman"/>
          <w:color w:val="000000" w:themeColor="text1"/>
        </w:rPr>
        <w:t xml:space="preserve"> inne przepisy szczególne i zasady wiedzy technicznej związane z procesem budowlanym oraz procesem projektowania węzłów cieplnych </w:t>
      </w:r>
      <w:r w:rsidR="000E2104">
        <w:rPr>
          <w:rFonts w:ascii="Times New Roman" w:hAnsi="Times New Roman" w:cs="Times New Roman"/>
          <w:color w:val="000000" w:themeColor="text1"/>
        </w:rPr>
        <w:br/>
      </w:r>
      <w:r w:rsidRPr="00E2168D">
        <w:rPr>
          <w:rFonts w:ascii="Times New Roman" w:hAnsi="Times New Roman" w:cs="Times New Roman"/>
          <w:color w:val="000000" w:themeColor="text1"/>
        </w:rPr>
        <w:t>i instalacji solarnych w tym obowiązujące normy i przepisy polskie i europejskie, zasady wiedzy technicznej związane z procesem budowlanym oraz procesem projektowania instalacji cieplnych.</w:t>
      </w:r>
    </w:p>
    <w:p w14:paraId="1EA92FF8" w14:textId="77777777" w:rsidR="000E2104" w:rsidRPr="00E2168D" w:rsidRDefault="000E2104" w:rsidP="000E2104">
      <w:pPr>
        <w:pStyle w:val="Akapitzlist"/>
        <w:ind w:left="360"/>
        <w:jc w:val="both"/>
        <w:rPr>
          <w:rFonts w:ascii="Times New Roman" w:eastAsia="Times New Roman" w:hAnsi="Times New Roman" w:cs="Times New Roman"/>
          <w:color w:val="000000" w:themeColor="text1"/>
          <w:lang w:eastAsia="pl-PL"/>
        </w:rPr>
      </w:pPr>
    </w:p>
    <w:p w14:paraId="31E9CFE6" w14:textId="77777777" w:rsidR="00E2168D" w:rsidRPr="00E2168D" w:rsidRDefault="00E2168D" w:rsidP="00E2168D">
      <w:pPr>
        <w:jc w:val="both"/>
        <w:rPr>
          <w:rFonts w:ascii="Times New Roman" w:hAnsi="Times New Roman" w:cs="Times New Roman"/>
          <w:b/>
          <w:bCs/>
          <w:color w:val="000000" w:themeColor="text1"/>
        </w:rPr>
      </w:pPr>
      <w:r w:rsidRPr="00E2168D">
        <w:rPr>
          <w:rFonts w:ascii="Times New Roman" w:hAnsi="Times New Roman" w:cs="Times New Roman"/>
          <w:b/>
          <w:bCs/>
          <w:color w:val="000000" w:themeColor="text1"/>
        </w:rPr>
        <w:t xml:space="preserve">Zakres robót: </w:t>
      </w:r>
    </w:p>
    <w:p w14:paraId="4DC329DA" w14:textId="77777777" w:rsidR="00E2168D" w:rsidRPr="00E2168D" w:rsidRDefault="00E2168D" w:rsidP="000B4B9B">
      <w:pPr>
        <w:pStyle w:val="Akapitzlist"/>
        <w:numPr>
          <w:ilvl w:val="0"/>
          <w:numId w:val="43"/>
        </w:numPr>
        <w:ind w:left="350" w:hanging="336"/>
        <w:jc w:val="both"/>
        <w:rPr>
          <w:rFonts w:ascii="Times New Roman" w:hAnsi="Times New Roman" w:cs="Times New Roman"/>
          <w:b/>
          <w:bCs/>
          <w:color w:val="000000" w:themeColor="text1"/>
          <w:u w:val="single"/>
        </w:rPr>
      </w:pPr>
      <w:r w:rsidRPr="00E2168D">
        <w:rPr>
          <w:rFonts w:ascii="Times New Roman" w:hAnsi="Times New Roman" w:cs="Times New Roman"/>
          <w:b/>
          <w:bCs/>
          <w:color w:val="000000" w:themeColor="text1"/>
          <w:u w:val="single"/>
        </w:rPr>
        <w:t>Wykonanie dokumentacji projektowej:</w:t>
      </w:r>
    </w:p>
    <w:p w14:paraId="4BB45780" w14:textId="458BAC19" w:rsidR="00E2168D" w:rsidRDefault="00E2168D" w:rsidP="000B4B9B">
      <w:pPr>
        <w:pStyle w:val="Akapitzlist"/>
        <w:numPr>
          <w:ilvl w:val="0"/>
          <w:numId w:val="44"/>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Dokumentacja projektowa winna zawierać optymalne rozwiązania technologiczne materiałowe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i kosztowe, oraz wszelkie niezbędne zestawienia, wraz z dokładnym opisem i podaniem wszelkich niezbędnych parametrów na identyfikacje materiałów, oraz realizację zadania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w szczególności:</w:t>
      </w:r>
    </w:p>
    <w:p w14:paraId="138F30E3"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opracowanie kompletnej dokumentacji projektowej – projekt budowlany oraz projekty wykonawcze, dokumentacja projektowa powinna być przedstawiona Zamawiającemu i z nim uzgodniona</w:t>
      </w:r>
      <w:r>
        <w:rPr>
          <w:rFonts w:ascii="Times New Roman" w:hAnsi="Times New Roman" w:cs="Times New Roman"/>
          <w:color w:val="000000" w:themeColor="text1"/>
        </w:rPr>
        <w:t>,</w:t>
      </w:r>
    </w:p>
    <w:p w14:paraId="626550BE"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uzyskanie wymaganych przepisami uzgodnień, pozwoleń i zgłoszeń</w:t>
      </w:r>
      <w:r>
        <w:rPr>
          <w:rFonts w:ascii="Times New Roman" w:hAnsi="Times New Roman" w:cs="Times New Roman"/>
          <w:color w:val="000000" w:themeColor="text1"/>
        </w:rPr>
        <w:t>,</w:t>
      </w:r>
    </w:p>
    <w:p w14:paraId="12275E62"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opracowanie specyfikacji technicznej wykonania i odbioru robót</w:t>
      </w:r>
      <w:r>
        <w:rPr>
          <w:rFonts w:ascii="Times New Roman" w:hAnsi="Times New Roman" w:cs="Times New Roman"/>
          <w:color w:val="000000" w:themeColor="text1"/>
        </w:rPr>
        <w:t>,</w:t>
      </w:r>
    </w:p>
    <w:p w14:paraId="2EEC5FE5"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opracowanie przedmiaru robót i na jego podstawie kosztorysu metodą kalkulacji szczegółowej, dotyczącej wykonania robót budowlanych we wszystkich branżach w pełnym zakresie robót, na podstawie opracowanej dokumentacji projektowej</w:t>
      </w:r>
      <w:r>
        <w:rPr>
          <w:rFonts w:ascii="Times New Roman" w:hAnsi="Times New Roman" w:cs="Times New Roman"/>
          <w:color w:val="000000" w:themeColor="text1"/>
        </w:rPr>
        <w:t>,</w:t>
      </w:r>
    </w:p>
    <w:p w14:paraId="56680495"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zaopatrzenie dokumentacji projektowo-kosztorysowej w wykaz opracowań oraz pisemne oświadczenie jednostki projektowej, że jest kompletna z punktu widzenia celu jakim ma</w:t>
      </w:r>
      <w:r>
        <w:rPr>
          <w:rFonts w:ascii="Times New Roman" w:hAnsi="Times New Roman" w:cs="Times New Roman"/>
          <w:color w:val="000000" w:themeColor="text1"/>
        </w:rPr>
        <w:t xml:space="preserve"> </w:t>
      </w:r>
      <w:r w:rsidRPr="00E2168D">
        <w:rPr>
          <w:rFonts w:ascii="Times New Roman" w:hAnsi="Times New Roman" w:cs="Times New Roman"/>
          <w:color w:val="000000" w:themeColor="text1"/>
        </w:rPr>
        <w:t>służyć i pozwala na realizacje zadania</w:t>
      </w:r>
      <w:r>
        <w:rPr>
          <w:rFonts w:ascii="Times New Roman" w:hAnsi="Times New Roman" w:cs="Times New Roman"/>
          <w:color w:val="000000" w:themeColor="text1"/>
        </w:rPr>
        <w:t>,</w:t>
      </w:r>
    </w:p>
    <w:p w14:paraId="17673B33"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opracowanie informacji dotyczącej bezpieczeństwa i ochrony zdrowia</w:t>
      </w:r>
      <w:r>
        <w:rPr>
          <w:rFonts w:ascii="Times New Roman" w:hAnsi="Times New Roman" w:cs="Times New Roman"/>
          <w:color w:val="000000" w:themeColor="text1"/>
        </w:rPr>
        <w:t>,</w:t>
      </w:r>
    </w:p>
    <w:p w14:paraId="3AED01D2" w14:textId="77777777" w:rsidR="00E2168D" w:rsidRDefault="00E2168D" w:rsidP="000B4B9B">
      <w:pPr>
        <w:pStyle w:val="Akapitzlist"/>
        <w:numPr>
          <w:ilvl w:val="0"/>
          <w:numId w:val="45"/>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Wykonawca przedstawi w sposób szczegółowy (graficzny z opisem) technikę mocowanie płyt styropianowych do istniejącej elewacji</w:t>
      </w:r>
      <w:r>
        <w:rPr>
          <w:rFonts w:ascii="Times New Roman" w:hAnsi="Times New Roman" w:cs="Times New Roman"/>
          <w:color w:val="000000" w:themeColor="text1"/>
        </w:rPr>
        <w:t>.</w:t>
      </w:r>
    </w:p>
    <w:p w14:paraId="37557AF5" w14:textId="77777777" w:rsidR="00E2168D" w:rsidRPr="00E2168D" w:rsidRDefault="00E2168D" w:rsidP="000B4B9B">
      <w:pPr>
        <w:pStyle w:val="Akapitzlist"/>
        <w:numPr>
          <w:ilvl w:val="0"/>
          <w:numId w:val="46"/>
        </w:numPr>
        <w:jc w:val="both"/>
        <w:rPr>
          <w:rFonts w:ascii="Times New Roman" w:hAnsi="Times New Roman" w:cs="Times New Roman"/>
          <w:b/>
          <w:bCs/>
          <w:color w:val="000000" w:themeColor="text1"/>
          <w:u w:val="single"/>
        </w:rPr>
      </w:pPr>
      <w:r w:rsidRPr="00E2168D">
        <w:rPr>
          <w:rFonts w:ascii="Times New Roman" w:hAnsi="Times New Roman" w:cs="Times New Roman"/>
          <w:b/>
          <w:bCs/>
          <w:color w:val="000000" w:themeColor="text1"/>
          <w:u w:val="single"/>
        </w:rPr>
        <w:t xml:space="preserve">Wykonanie robót budowlanych: </w:t>
      </w:r>
    </w:p>
    <w:p w14:paraId="7B32079C" w14:textId="72E6597B"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Docieplenie stropodachu wentylowanego (poprzez docieplenie granulatem izolacyjnym przestrzeni stropodachu), do grubości docieplenia wynikającej z wymagań obowiązującego Rozporządzenia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w sprawie warunków technicznych jakim powinny odpowiadać budynki i ich usytuowanie w zakresie izolacyjności termicznej przegród i wyników audytu. Należy wykonać otwory technologiczne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lastRenderedPageBreak/>
        <w:t>w połaci dachowej, a po zakończeniu i odebraniu robót doprowadzić powierzchnie dachu do stanu pierwotnego.</w:t>
      </w:r>
    </w:p>
    <w:p w14:paraId="568A215D" w14:textId="77777777"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Demontaż istniejących obróbek blacharski tj. parapetów zewnętrznych, pasa </w:t>
      </w:r>
      <w:proofErr w:type="spellStart"/>
      <w:r w:rsidRPr="00E2168D">
        <w:rPr>
          <w:rFonts w:ascii="Times New Roman" w:hAnsi="Times New Roman" w:cs="Times New Roman"/>
          <w:color w:val="000000" w:themeColor="text1"/>
        </w:rPr>
        <w:t>podrynnowego</w:t>
      </w:r>
      <w:proofErr w:type="spellEnd"/>
      <w:r w:rsidRPr="00E2168D">
        <w:rPr>
          <w:rFonts w:ascii="Times New Roman" w:hAnsi="Times New Roman" w:cs="Times New Roman"/>
          <w:color w:val="000000" w:themeColor="text1"/>
        </w:rPr>
        <w:t xml:space="preserve"> z blachy powlekanej.</w:t>
      </w:r>
    </w:p>
    <w:p w14:paraId="0EA73721" w14:textId="77777777"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Demontaż i ponowny montaż rur spustowych oraz rynien.</w:t>
      </w:r>
    </w:p>
    <w:p w14:paraId="42E136B1" w14:textId="77777777"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Montaż nowych obróbek blacharskich z blachy powlekanej grubości 0,5 mm. tj. parapetów zewnętrznych i pasa nadrynnowego i pokrycia </w:t>
      </w:r>
      <w:proofErr w:type="spellStart"/>
      <w:r w:rsidRPr="00E2168D">
        <w:rPr>
          <w:rFonts w:ascii="Times New Roman" w:hAnsi="Times New Roman" w:cs="Times New Roman"/>
          <w:color w:val="000000" w:themeColor="text1"/>
        </w:rPr>
        <w:t>ogniomurów</w:t>
      </w:r>
      <w:proofErr w:type="spellEnd"/>
      <w:r w:rsidRPr="00E2168D">
        <w:rPr>
          <w:rFonts w:ascii="Times New Roman" w:hAnsi="Times New Roman" w:cs="Times New Roman"/>
          <w:color w:val="000000" w:themeColor="text1"/>
        </w:rPr>
        <w:t xml:space="preserve"> dostosowanych do wymiarów ościeży okiennych od strony zewnętrznej, oraz do nowych grubości izolacji termicznej ścian.</w:t>
      </w:r>
    </w:p>
    <w:p w14:paraId="1DF514FA" w14:textId="77777777"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Przed wykonaniem właściwej termomodernizacji ścian należy zmyć i wyczyścić z kurzu i brudu istniejącą elewację w celu uzyskania właściwej przyczepności warstwy klejącej.</w:t>
      </w:r>
    </w:p>
    <w:p w14:paraId="7A086EA7" w14:textId="0A03C550"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Wykonanie docieplenia ścian zewnętrznych budynku metodą lekką-mokrą - założono zwiększenie grubości istniejącego docieplenia ścian zewnętrznych do grubości docieplenia wynikającej z audytu oraz wymagań obowiązującego Rozporządzenia w sprawie warunków technicznych jakim powinny odpowiadać budynki i ich usytuowanie w zakresie izolacyjności termicznej przegród, (do wysokości 2m wykonać podwójne siatkowanie). Do mocowania styropianu stosować kołki plastikowe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z trzpieniem stalowym dostosowane do grubości ocieplenia.</w:t>
      </w:r>
    </w:p>
    <w:p w14:paraId="01711C6A" w14:textId="77777777" w:rsidR="00E75392" w:rsidRDefault="00E2168D" w:rsidP="00E75392">
      <w:pPr>
        <w:pStyle w:val="Akapitzlist"/>
        <w:ind w:left="360"/>
        <w:jc w:val="both"/>
        <w:rPr>
          <w:rFonts w:ascii="Times New Roman" w:hAnsi="Times New Roman" w:cs="Times New Roman"/>
          <w:color w:val="000000" w:themeColor="text1"/>
        </w:rPr>
      </w:pPr>
      <w:r w:rsidRPr="00E2168D">
        <w:rPr>
          <w:rFonts w:ascii="Times New Roman" w:hAnsi="Times New Roman" w:cs="Times New Roman"/>
          <w:color w:val="000000" w:themeColor="text1"/>
        </w:rPr>
        <w:t>Wykonanie niezbędnych demontaży i ponownych montaży oraz regulacji zamontowanych urządzeń i innych elementów znajdujących się na elewacji budynku, w tym w szczególności: krat okiennych, klimatyzatorów, szyldów, tabliczek itp.</w:t>
      </w:r>
    </w:p>
    <w:p w14:paraId="7B1E8657" w14:textId="77777777" w:rsidR="00E75392" w:rsidRPr="00E75392" w:rsidRDefault="00E2168D" w:rsidP="00E75392">
      <w:pPr>
        <w:pStyle w:val="Akapitzlist"/>
        <w:numPr>
          <w:ilvl w:val="0"/>
          <w:numId w:val="9"/>
        </w:numPr>
        <w:ind w:left="350" w:hanging="350"/>
        <w:jc w:val="both"/>
        <w:rPr>
          <w:rFonts w:ascii="Times New Roman" w:hAnsi="Times New Roman" w:cs="Times New Roman"/>
          <w:b/>
          <w:bCs/>
          <w:color w:val="000000" w:themeColor="text1"/>
          <w:u w:val="single"/>
        </w:rPr>
      </w:pPr>
      <w:r w:rsidRPr="00E75392">
        <w:rPr>
          <w:rFonts w:ascii="Times New Roman" w:hAnsi="Times New Roman" w:cs="Times New Roman"/>
          <w:b/>
          <w:bCs/>
          <w:color w:val="000000" w:themeColor="text1"/>
          <w:u w:val="single"/>
        </w:rPr>
        <w:t>Roboty instalacji elektrycznych:</w:t>
      </w:r>
    </w:p>
    <w:p w14:paraId="11A44DDF" w14:textId="77777777" w:rsidR="00E75392" w:rsidRDefault="00E2168D" w:rsidP="00E75392">
      <w:pPr>
        <w:pStyle w:val="Akapitzlist"/>
        <w:ind w:left="350"/>
        <w:jc w:val="both"/>
        <w:rPr>
          <w:rFonts w:ascii="Times New Roman" w:hAnsi="Times New Roman" w:cs="Times New Roman"/>
          <w:color w:val="000000" w:themeColor="text1"/>
        </w:rPr>
      </w:pPr>
      <w:r w:rsidRPr="00E75392">
        <w:rPr>
          <w:rFonts w:ascii="Times New Roman" w:hAnsi="Times New Roman" w:cs="Times New Roman"/>
          <w:b/>
          <w:bCs/>
          <w:color w:val="000000" w:themeColor="text1"/>
        </w:rPr>
        <w:t>Wymagania szczegółowe odnośnie zaprojektowania i wykonania instalacji elektrycznych</w:t>
      </w:r>
      <w:r w:rsidRPr="00E2168D">
        <w:rPr>
          <w:rFonts w:ascii="Times New Roman" w:hAnsi="Times New Roman" w:cs="Times New Roman"/>
          <w:color w:val="000000" w:themeColor="text1"/>
        </w:rPr>
        <w:t>.</w:t>
      </w:r>
    </w:p>
    <w:p w14:paraId="67086AC4" w14:textId="77777777" w:rsidR="009E090C" w:rsidRDefault="00E2168D" w:rsidP="00E75392">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Zakres robót branży elektrycznej obejmuje w szczególności wymianę i modernizację instalacji odgromowej z uwagi na </w:t>
      </w:r>
      <w:proofErr w:type="gramStart"/>
      <w:r w:rsidRPr="00E2168D">
        <w:rPr>
          <w:rFonts w:ascii="Times New Roman" w:hAnsi="Times New Roman" w:cs="Times New Roman"/>
          <w:color w:val="000000" w:themeColor="text1"/>
        </w:rPr>
        <w:t>nie spełnianie</w:t>
      </w:r>
      <w:proofErr w:type="gramEnd"/>
      <w:r w:rsidRPr="00E2168D">
        <w:rPr>
          <w:rFonts w:ascii="Times New Roman" w:hAnsi="Times New Roman" w:cs="Times New Roman"/>
          <w:color w:val="000000" w:themeColor="text1"/>
        </w:rPr>
        <w:t xml:space="preserve"> obecnie obowiązujących wymagań (drut odgromowy fi 6 mm) oraz korozję elementów mocujących i połączeniowych oraz roboty towarzyszące.</w:t>
      </w:r>
    </w:p>
    <w:p w14:paraId="0055B85D" w14:textId="77777777" w:rsidR="009E090C" w:rsidRDefault="00E2168D" w:rsidP="00E75392">
      <w:pPr>
        <w:pStyle w:val="Akapitzlist"/>
        <w:ind w:left="350"/>
        <w:jc w:val="both"/>
        <w:rPr>
          <w:rFonts w:ascii="Times New Roman" w:hAnsi="Times New Roman" w:cs="Times New Roman"/>
          <w:color w:val="000000" w:themeColor="text1"/>
        </w:rPr>
      </w:pPr>
      <w:r w:rsidRPr="009E090C">
        <w:rPr>
          <w:rFonts w:ascii="Times New Roman" w:hAnsi="Times New Roman" w:cs="Times New Roman"/>
          <w:color w:val="000000" w:themeColor="text1"/>
          <w:u w:val="single"/>
        </w:rPr>
        <w:t>Instalacja odgromowa</w:t>
      </w:r>
      <w:r w:rsidRPr="00E2168D">
        <w:rPr>
          <w:rFonts w:ascii="Times New Roman" w:hAnsi="Times New Roman" w:cs="Times New Roman"/>
          <w:color w:val="000000" w:themeColor="text1"/>
        </w:rPr>
        <w:t>.</w:t>
      </w:r>
    </w:p>
    <w:p w14:paraId="47EB12D7" w14:textId="77777777"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Instalacja odgromowa powinna być zaprojektowana zgodnie z PN-EN 62305 (Ochrona odgromowa). Modernizacja obejmuje wymianę (demontaż starych i montaż nowych) zwodów pionowych, wymianę i uzupełnienie zwodów poziomych oraz wszystkich elementów łączeniowych i mocujących na dachu budynku biurowo-administracyjnego. Nowe zwody będą wykonane z drutu stalowego ocynkowanego ogniowo o średnicy fi 8 mm. Przewód odgromowy powinien być zgodny z normą PN-EN 62561 (Elementy urządzenia piorunochronnego) dla wyrobów stosowanych do budowy instalacji odgromowych i uziemiających. Powłoka cynkowa – 350 g/m2 dla drutów odgromowych (grubość powłoki 50 mikronów). Pozostaje istniejąca instalacja uziemienia. Należy skrócić przewody odprowadzające wykonane z bednarki stalowej ocynkowanej, tak, aby złącza kontrolne, które zostaną zlokalizowane w skrzynkach probierczych zakręcanych, umieścić w warstwie elewacji na wysokości ok. 0,8 m od poziomu terenu. Przewody odgromowe na dachu należy układać na uchwytach systemowych dobranych do rodzaju podłoża (pokrycia z papy zgrzewalnej, obróbkach z blachy ocynkowanej, murowanych ścianach). Dopuszcza się wykorzystanie istniejących stalowych konstrukcji</w:t>
      </w:r>
      <w:r w:rsidR="009E090C">
        <w:rPr>
          <w:rFonts w:ascii="Times New Roman" w:hAnsi="Times New Roman" w:cs="Times New Roman"/>
          <w:color w:val="000000" w:themeColor="text1"/>
        </w:rPr>
        <w:t xml:space="preserve"> </w:t>
      </w:r>
      <w:r w:rsidRPr="00E2168D">
        <w:rPr>
          <w:rFonts w:ascii="Times New Roman" w:hAnsi="Times New Roman" w:cs="Times New Roman"/>
          <w:color w:val="000000" w:themeColor="text1"/>
        </w:rPr>
        <w:t>wsporczych na dachu. Obluzowane konstrukcje należy prawidłowo zakotwić (naprawić zamocowania) oraz uszczelnić miejsca zakotwień przed przenikaniem wód opadowych. Istniejące konstrukcje należy oczyścić i zabezpieczyć przed korozją za pomocą farb ochronnych. Do napinania zwodów poziomych stosować napinacze śrubowe oraz dodatkowe wsporniki dystansowe. Stosować mostki kompensacyjne. Wymianie na nowe podlegają wszystkie złącza, uchwyty, śruby rzymskie, śruby hakowe, napinacze, zaciski, itp. Istniejące zwody pionowe ułożone na wierzchu elewacji zostaną zastąpione zwodami pionowymi prowadzonymi w rurach odgromowych ułożonych pod warstwą ocieplającą.</w:t>
      </w:r>
    </w:p>
    <w:p w14:paraId="384EC4EF" w14:textId="3F048CC5"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Nowe zwody pionowe należy ułożyć w rurach odgromowych fi 20x28 spełniających wymogi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PN-EN 62305-3 ułożonych pod warstwą ocieplającą. Rury powinny charakteryzować się wysoką wytrzymałością mechaniczną, a także dużą sztywnością, które zapewnią skuteczną ochronę przed skutkami przepływu prądu udarowego w momencie uderzenia pioruna. Powinny być wykonane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lastRenderedPageBreak/>
        <w:t xml:space="preserve">z materiału samo-gasnącego, </w:t>
      </w:r>
      <w:proofErr w:type="gramStart"/>
      <w:r w:rsidRPr="00E2168D">
        <w:rPr>
          <w:rFonts w:ascii="Times New Roman" w:hAnsi="Times New Roman" w:cs="Times New Roman"/>
          <w:color w:val="000000" w:themeColor="text1"/>
        </w:rPr>
        <w:t>nie rozprzestrzeniającego</w:t>
      </w:r>
      <w:proofErr w:type="gramEnd"/>
      <w:r w:rsidRPr="00E2168D">
        <w:rPr>
          <w:rFonts w:ascii="Times New Roman" w:hAnsi="Times New Roman" w:cs="Times New Roman"/>
          <w:color w:val="000000" w:themeColor="text1"/>
        </w:rPr>
        <w:t xml:space="preserve"> płomienia, o wysokim współczynniku wytrzymałości mechanicznej. Rury odgromowe należy mocować na systemowych uchwytach.</w:t>
      </w:r>
    </w:p>
    <w:p w14:paraId="783E8E8A" w14:textId="77777777"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Do prostowania drutu należy bezwzględnie używać </w:t>
      </w:r>
      <w:proofErr w:type="spellStart"/>
      <w:r w:rsidRPr="00E2168D">
        <w:rPr>
          <w:rFonts w:ascii="Times New Roman" w:hAnsi="Times New Roman" w:cs="Times New Roman"/>
          <w:color w:val="000000" w:themeColor="text1"/>
        </w:rPr>
        <w:t>prościarki</w:t>
      </w:r>
      <w:proofErr w:type="spellEnd"/>
      <w:r w:rsidRPr="00E2168D">
        <w:rPr>
          <w:rFonts w:ascii="Times New Roman" w:hAnsi="Times New Roman" w:cs="Times New Roman"/>
          <w:color w:val="000000" w:themeColor="text1"/>
        </w:rPr>
        <w:t>.</w:t>
      </w:r>
    </w:p>
    <w:p w14:paraId="4E602A48" w14:textId="1AD5A81F"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Do instalacji odgromowej należy podłączyć wszelkie elementy metalowe konstrukcji na dachu,</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w tym w szczególności maszty antenowe. Na dachu zlokalizowany jest maszt antenowy główny, podłączony wraz z odciągami do instalacji odgromowej. Instalację odgromowa należy przyłączyć do konstrukcji masztu głównego za pomocą zacisku przykręconego min. 2 śrubami M8, zapewniając prawidłowe połączenie galwaniczne pomiędzy konstrukcja masztu, a instalacją odgromową. Na konstrukcji rurowej zastosować opaskę uziemiającą nierdzewną. Należy wymienić na nowe, zaciski łączące wszystkie linki odciągów masztu z przewodami odprowadzającymi instalacji odgromowej. Drut odgromowy z linkami odciągów łączyć w każdym przypadku za pomocą min. 2 zacisków pętlicowych. Zarówno maszty jak i odciągi powinny mieć połączenie galwaniczne z co najmniej dwoma zwodami pionowymi. Na wystającym ponad dach kominie oraz nad maszynownią dźwigu należy wyprowadzić zwody w formie iglic, na wys. ok. 0,5 m. Wszystkie łączenia zwodów należy wykonać z zastosowaniem fabrycznie nowych złącz krzyżowych, rynnowych, kontrolnych. Wykonawca powinien posiadać deklarację producenta zgodności z Polską Normą dla oferowanego osprzętu odgromowego. Ze względu na korozję podstawowym wymaganiem dla drutu, zacisków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i wsporników (uchwytów) jest wymóg stosowania elementów ze stali ocynkowanej ogniowo.</w:t>
      </w:r>
    </w:p>
    <w:p w14:paraId="55530349" w14:textId="77777777" w:rsidR="009E090C" w:rsidRDefault="00E2168D" w:rsidP="009E090C">
      <w:pPr>
        <w:pStyle w:val="Akapitzlist"/>
        <w:ind w:left="350"/>
        <w:jc w:val="both"/>
        <w:rPr>
          <w:rFonts w:ascii="Times New Roman" w:hAnsi="Times New Roman" w:cs="Times New Roman"/>
          <w:color w:val="000000" w:themeColor="text1"/>
        </w:rPr>
      </w:pPr>
      <w:r w:rsidRPr="009E090C">
        <w:rPr>
          <w:rFonts w:ascii="Times New Roman" w:hAnsi="Times New Roman" w:cs="Times New Roman"/>
          <w:color w:val="000000" w:themeColor="text1"/>
          <w:u w:val="single"/>
        </w:rPr>
        <w:t>Roboty towarzyszące</w:t>
      </w:r>
      <w:r w:rsidRPr="00E2168D">
        <w:rPr>
          <w:rFonts w:ascii="Times New Roman" w:hAnsi="Times New Roman" w:cs="Times New Roman"/>
          <w:color w:val="000000" w:themeColor="text1"/>
        </w:rPr>
        <w:t>.</w:t>
      </w:r>
    </w:p>
    <w:p w14:paraId="05FDE6E4" w14:textId="639FE630"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Należy wykonać, regulację położenia, a w razie konieczności demontaże i ponowne montaże urządzeń i aparatury znajdującej się na elewacjach budynku, w tym w szczególności: klimatyzatorów, opraw oświetleniowych, kamer monitoringu, sygnalizatorów alarmowych, czujek temperatury, podświetlanego napisu Policja, urządzeń domofonowych, sterownika szlabanu, itp. Wszystkie demontowane i ponownie montowane na ścianach zewnętrznych instalacje, urządzenia i aparaty, należy instalować z uwzględnieniem odpowiedniej długości przewodów technologicznych za pomocą nowych elementów mocujących dystansowych (wsporczych) ze stali nierdzewnej przewidzianych do montażu na warstwie ocieplenia. W przypadku, gdyby przewody elektryczne okazały się zbyt krótkie, należy bezwzględnie zastosować rozgałęźniki hermetyczne zlicowane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z warstwą zewnętrzną elewacji i dostępne dla rewizji - zabrania się skręcania żył przewodów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i izolowania połączeń taśmą oraz skrywania puszek połączeniowych pod warstwą elewacji. Przewód ochronny PE w obwodach odbiorczych powinien być podłączony do zacisków ochronnych. Po wykonaniu montażu należy sprawdzić ciągłość przewodów, skuteczność ochrony przeciwporażeniowej oraz oporność uziemień. W każdym przypadku uzasadnionego i uzgodnionego z inspektorem nadzoru, pozostawienia w warstwie elewacji w dotychczasowym położeniu osprzętu lub aparatów na ścianie, należy zastosować drzwiczki rewizyjne o powierzchni większej od tych aparatów lub osprzętu dla zapewnienia swobodnego dostępu dla wykonania prac konserwacyjno-remontowych. Terminy </w:t>
      </w:r>
      <w:proofErr w:type="spellStart"/>
      <w:r w:rsidRPr="00E2168D">
        <w:rPr>
          <w:rFonts w:ascii="Times New Roman" w:hAnsi="Times New Roman" w:cs="Times New Roman"/>
          <w:color w:val="000000" w:themeColor="text1"/>
        </w:rPr>
        <w:t>odłączeń</w:t>
      </w:r>
      <w:proofErr w:type="spellEnd"/>
      <w:r w:rsidRPr="00E2168D">
        <w:rPr>
          <w:rFonts w:ascii="Times New Roman" w:hAnsi="Times New Roman" w:cs="Times New Roman"/>
          <w:color w:val="000000" w:themeColor="text1"/>
        </w:rPr>
        <w:t xml:space="preserve"> urządzeń i aparatów takich jak: kamery monitoringu, sygnalizatory alarmowe, urządzenia domofonowe, sterownik szlabanu, należy bezwzględnie uzgadniać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z Użytkownikiem, a czas </w:t>
      </w:r>
      <w:proofErr w:type="spellStart"/>
      <w:r w:rsidRPr="00E2168D">
        <w:rPr>
          <w:rFonts w:ascii="Times New Roman" w:hAnsi="Times New Roman" w:cs="Times New Roman"/>
          <w:color w:val="000000" w:themeColor="text1"/>
        </w:rPr>
        <w:t>odłączeń</w:t>
      </w:r>
      <w:proofErr w:type="spellEnd"/>
      <w:r w:rsidRPr="00E2168D">
        <w:rPr>
          <w:rFonts w:ascii="Times New Roman" w:hAnsi="Times New Roman" w:cs="Times New Roman"/>
          <w:color w:val="000000" w:themeColor="text1"/>
        </w:rPr>
        <w:t xml:space="preserve"> należy ograniczyć do niezbędnego minimum.</w:t>
      </w:r>
    </w:p>
    <w:p w14:paraId="30B8AFE3" w14:textId="77777777" w:rsidR="009E090C" w:rsidRPr="009E090C" w:rsidRDefault="00E2168D" w:rsidP="009E090C">
      <w:pPr>
        <w:pStyle w:val="Akapitzlist"/>
        <w:ind w:left="350"/>
        <w:jc w:val="both"/>
        <w:rPr>
          <w:rFonts w:ascii="Times New Roman" w:hAnsi="Times New Roman" w:cs="Times New Roman"/>
          <w:color w:val="000000" w:themeColor="text1"/>
          <w:u w:val="single"/>
        </w:rPr>
      </w:pPr>
      <w:r w:rsidRPr="009E090C">
        <w:rPr>
          <w:rFonts w:ascii="Times New Roman" w:hAnsi="Times New Roman" w:cs="Times New Roman"/>
          <w:color w:val="000000" w:themeColor="text1"/>
          <w:u w:val="single"/>
        </w:rPr>
        <w:t>Uwaga:</w:t>
      </w:r>
    </w:p>
    <w:p w14:paraId="05E4F06A" w14:textId="77777777" w:rsidR="009E090C"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Pod warstwą tynku mogą znajdować się przewody elektryczne pod napięciem, dlatego należy zachować szczególną ostrożność podczas prac, a w szczególności w trakcie wiercenia otworów pod kołki mocujące styropian oraz wszelkie aparaty i urządzenia instalacji elektrycznych.</w:t>
      </w:r>
    </w:p>
    <w:p w14:paraId="0B49EB2C" w14:textId="53F1158F" w:rsidR="009E090C" w:rsidRPr="009E090C" w:rsidRDefault="00E2168D" w:rsidP="009E090C">
      <w:pPr>
        <w:pStyle w:val="Akapitzlist"/>
        <w:numPr>
          <w:ilvl w:val="0"/>
          <w:numId w:val="9"/>
        </w:numPr>
        <w:ind w:left="364" w:hanging="364"/>
        <w:jc w:val="both"/>
        <w:rPr>
          <w:rFonts w:ascii="Times New Roman" w:hAnsi="Times New Roman" w:cs="Times New Roman"/>
          <w:b/>
          <w:bCs/>
          <w:color w:val="000000" w:themeColor="text1"/>
          <w:u w:val="single"/>
        </w:rPr>
      </w:pPr>
      <w:r w:rsidRPr="009E090C">
        <w:rPr>
          <w:rFonts w:ascii="Times New Roman" w:hAnsi="Times New Roman" w:cs="Times New Roman"/>
          <w:b/>
          <w:bCs/>
          <w:color w:val="000000" w:themeColor="text1"/>
          <w:u w:val="single"/>
        </w:rPr>
        <w:t>Roboty instalacji sanitarnych:</w:t>
      </w:r>
    </w:p>
    <w:p w14:paraId="0AB51E20" w14:textId="56004733" w:rsidR="00B8749A"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Przedmiotem zamówienia jest zaprojektowanie i wykonanie instalacji solarnej wraz z instalacją cieplej wody użytkowej oraz modernizacją węzła cieplnego dla obiektu KPP w Płońsku. Wykonawca powinien dostarczyć, zamontować i uruchomić węzeł cieplny, zaprojektowany zgodnie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z „Warunkami technicznymi projektowania obiektów cieplnych” wydanych przez PEC w Płońsku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 xml:space="preserve">w dniu 02.02.2021r oraz zestaw solarny, w oparciu o kolektory słoneczne płaskie o parametrach eksploatacyjnych udokumentowanych certyfikatem wydanym przez akredytowaną jednostkę certyfikującą. Zastosowane kolektory słoneczne mają spełniać normy: PN EN 12975-1,2;2007 lub </w:t>
      </w:r>
      <w:r w:rsidRPr="00E2168D">
        <w:rPr>
          <w:rFonts w:ascii="Times New Roman" w:hAnsi="Times New Roman" w:cs="Times New Roman"/>
          <w:color w:val="000000" w:themeColor="text1"/>
        </w:rPr>
        <w:lastRenderedPageBreak/>
        <w:t>normy innych państw członkowskich EOG, wykonane przez akredytowane laboratorium badawcze oraz wykonać instalację c.w.u. wraz z cyrkulacją.</w:t>
      </w:r>
    </w:p>
    <w:p w14:paraId="70E7A926" w14:textId="77777777" w:rsidR="00B8749A" w:rsidRDefault="00E2168D" w:rsidP="009E090C">
      <w:pPr>
        <w:pStyle w:val="Akapitzlist"/>
        <w:ind w:left="350"/>
        <w:jc w:val="both"/>
        <w:rPr>
          <w:rFonts w:ascii="Times New Roman" w:hAnsi="Times New Roman" w:cs="Times New Roman"/>
          <w:color w:val="000000" w:themeColor="text1"/>
        </w:rPr>
      </w:pPr>
      <w:r w:rsidRPr="00E2168D">
        <w:rPr>
          <w:rFonts w:ascii="Times New Roman" w:hAnsi="Times New Roman" w:cs="Times New Roman"/>
          <w:color w:val="000000" w:themeColor="text1"/>
        </w:rPr>
        <w:t>Przedmiot zamówienia obejmuje:</w:t>
      </w:r>
    </w:p>
    <w:p w14:paraId="52E451C4" w14:textId="63B84DA3"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opracowanie dokumentacji projektowej: projekty budowlano-wykonawcze węzła cieplnego, instalacji c.w.u. oraz instalacji kolektorów słonecznych i konstrukcji pod kolektory słoneczne, elektryczne i </w:t>
      </w:r>
      <w:proofErr w:type="spellStart"/>
      <w:r w:rsidRPr="00E2168D">
        <w:rPr>
          <w:rFonts w:ascii="Times New Roman" w:hAnsi="Times New Roman" w:cs="Times New Roman"/>
          <w:color w:val="000000" w:themeColor="text1"/>
        </w:rPr>
        <w:t>AKPiA</w:t>
      </w:r>
      <w:proofErr w:type="spellEnd"/>
      <w:r w:rsidRPr="00E2168D">
        <w:rPr>
          <w:rFonts w:ascii="Times New Roman" w:hAnsi="Times New Roman" w:cs="Times New Roman"/>
          <w:color w:val="000000" w:themeColor="text1"/>
        </w:rPr>
        <w:t xml:space="preserve"> – 5 egz.,</w:t>
      </w:r>
    </w:p>
    <w:p w14:paraId="1EE12E43" w14:textId="30874573"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wykonanie robót budowlanych i instalacyjnych węzła cieplnego, kolektorów słonecznych oraz połączenie z nowo wykonaną instalacją ciepłej wody użytkowej i istniejącym źródłem ciepła </w:t>
      </w:r>
      <w:r w:rsidR="0028631F">
        <w:rPr>
          <w:rFonts w:ascii="Times New Roman" w:hAnsi="Times New Roman" w:cs="Times New Roman"/>
          <w:color w:val="000000" w:themeColor="text1"/>
        </w:rPr>
        <w:br/>
      </w:r>
      <w:r w:rsidRPr="00E2168D">
        <w:rPr>
          <w:rFonts w:ascii="Times New Roman" w:hAnsi="Times New Roman" w:cs="Times New Roman"/>
          <w:color w:val="000000" w:themeColor="text1"/>
        </w:rPr>
        <w:t>w oparciu o opracowaną przez Wykonawcę dokumentację,</w:t>
      </w:r>
    </w:p>
    <w:p w14:paraId="52DD23F2" w14:textId="77777777"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wykonanie robót uzupełniającyc</w:t>
      </w:r>
      <w:r w:rsidR="00B8749A">
        <w:rPr>
          <w:rFonts w:ascii="Times New Roman" w:hAnsi="Times New Roman" w:cs="Times New Roman"/>
          <w:color w:val="000000" w:themeColor="text1"/>
        </w:rPr>
        <w:t>h,</w:t>
      </w:r>
    </w:p>
    <w:p w14:paraId="25613E4C" w14:textId="77777777"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szkolenie w siedzibie </w:t>
      </w:r>
      <w:r w:rsidR="00B8749A">
        <w:rPr>
          <w:rFonts w:ascii="Times New Roman" w:hAnsi="Times New Roman" w:cs="Times New Roman"/>
          <w:color w:val="000000" w:themeColor="text1"/>
        </w:rPr>
        <w:t>Z</w:t>
      </w:r>
      <w:r w:rsidRPr="00E2168D">
        <w:rPr>
          <w:rFonts w:ascii="Times New Roman" w:hAnsi="Times New Roman" w:cs="Times New Roman"/>
          <w:color w:val="000000" w:themeColor="text1"/>
        </w:rPr>
        <w:t>amawiającego dla personelu technicznego (min. 2 osoby) w zakresie eksploatacji, obsługi węzła cieplnego i instalacji solarnej,</w:t>
      </w:r>
    </w:p>
    <w:p w14:paraId="07B68056" w14:textId="0C8D8AFB"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przekazanie pełnej dokumentacji powykonawczej (2 egz.) Zamawiającemu,</w:t>
      </w:r>
    </w:p>
    <w:p w14:paraId="5F2A0012" w14:textId="50802172" w:rsidR="00B8749A" w:rsidRDefault="00E2168D" w:rsidP="000B4B9B">
      <w:pPr>
        <w:pStyle w:val="Akapitzlist"/>
        <w:numPr>
          <w:ilvl w:val="0"/>
          <w:numId w:val="47"/>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serwisowanie węzła cieplnego i instalacji solarnej w okresie gwarancji i wykonywanie corocznych przeglądów zamontowanego węzła i zestawu solarnego, w tym na 14 dni przed jej zakończeniem z udziałem Zamawiającego - </w:t>
      </w:r>
      <w:r w:rsidRPr="00B8749A">
        <w:rPr>
          <w:rFonts w:ascii="Times New Roman" w:hAnsi="Times New Roman" w:cs="Times New Roman"/>
          <w:b/>
          <w:bCs/>
          <w:color w:val="000000" w:themeColor="text1"/>
        </w:rPr>
        <w:t>w ramach wynagrodzenia za przedmiot zamówienia</w:t>
      </w:r>
      <w:r w:rsidRPr="00E2168D">
        <w:rPr>
          <w:rFonts w:ascii="Times New Roman" w:hAnsi="Times New Roman" w:cs="Times New Roman"/>
          <w:color w:val="000000" w:themeColor="text1"/>
        </w:rPr>
        <w:t>.</w:t>
      </w:r>
    </w:p>
    <w:p w14:paraId="3E09CD74" w14:textId="77777777" w:rsidR="00B8749A" w:rsidRPr="00B8749A" w:rsidRDefault="00E2168D" w:rsidP="00B8749A">
      <w:pPr>
        <w:pStyle w:val="Akapitzlist"/>
        <w:ind w:left="0"/>
        <w:jc w:val="both"/>
        <w:rPr>
          <w:rFonts w:ascii="Times New Roman" w:hAnsi="Times New Roman" w:cs="Times New Roman"/>
          <w:b/>
          <w:bCs/>
          <w:color w:val="000000" w:themeColor="text1"/>
        </w:rPr>
      </w:pPr>
      <w:r w:rsidRPr="00B8749A">
        <w:rPr>
          <w:rFonts w:ascii="Times New Roman" w:hAnsi="Times New Roman" w:cs="Times New Roman"/>
          <w:b/>
          <w:bCs/>
          <w:color w:val="000000" w:themeColor="text1"/>
        </w:rPr>
        <w:t>Podstawa opracowania opisu przedmiotu zamówienia</w:t>
      </w:r>
      <w:r w:rsidR="00B8749A" w:rsidRPr="00B8749A">
        <w:rPr>
          <w:rFonts w:ascii="Times New Roman" w:hAnsi="Times New Roman" w:cs="Times New Roman"/>
          <w:b/>
          <w:bCs/>
          <w:color w:val="000000" w:themeColor="text1"/>
        </w:rPr>
        <w:t>:</w:t>
      </w:r>
    </w:p>
    <w:p w14:paraId="1405FCC2" w14:textId="5E8FF5FE" w:rsidR="00B8749A" w:rsidRDefault="00E2168D" w:rsidP="000B4B9B">
      <w:pPr>
        <w:pStyle w:val="Akapitzlist"/>
        <w:numPr>
          <w:ilvl w:val="0"/>
          <w:numId w:val="48"/>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Rozporządzenie Ministra Infrastruktury z dnia 2 września 2004 r. w sprawie szczegółowego zakresu i formy dokumentacji projektowej, specyfikacji technicznych wykonania i odbioru robót budowlanych oraz programu funkcjonalno-użytkowego (Dz. U. 2013, nr poz. 1129),</w:t>
      </w:r>
    </w:p>
    <w:p w14:paraId="351B5D43" w14:textId="77777777" w:rsidR="00B8749A" w:rsidRDefault="00E2168D" w:rsidP="000B4B9B">
      <w:pPr>
        <w:pStyle w:val="Akapitzlist"/>
        <w:numPr>
          <w:ilvl w:val="0"/>
          <w:numId w:val="48"/>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inne przepisy szczególne i zasady wiedzy technicznej związane z procesem budowlanym oraz procesem projektowania węzłów cieplnych i instalacji solarnych.</w:t>
      </w:r>
    </w:p>
    <w:p w14:paraId="6270CA13" w14:textId="53DCFA79" w:rsidR="00B8749A" w:rsidRPr="00B8749A" w:rsidRDefault="00E2168D" w:rsidP="00B8749A">
      <w:pPr>
        <w:pStyle w:val="Akapitzlist"/>
        <w:ind w:left="0"/>
        <w:jc w:val="both"/>
        <w:rPr>
          <w:rFonts w:ascii="Times New Roman" w:hAnsi="Times New Roman" w:cs="Times New Roman"/>
          <w:b/>
          <w:bCs/>
          <w:color w:val="000000" w:themeColor="text1"/>
        </w:rPr>
      </w:pPr>
      <w:r w:rsidRPr="00B8749A">
        <w:rPr>
          <w:rFonts w:ascii="Times New Roman" w:hAnsi="Times New Roman" w:cs="Times New Roman"/>
          <w:b/>
          <w:bCs/>
          <w:color w:val="000000" w:themeColor="text1"/>
        </w:rPr>
        <w:t xml:space="preserve">Charakterystyczne parametry określające wielkość i rodzaj instalacji solarnej, węzła cieplnego </w:t>
      </w:r>
      <w:r w:rsidR="0028631F">
        <w:rPr>
          <w:rFonts w:ascii="Times New Roman" w:hAnsi="Times New Roman" w:cs="Times New Roman"/>
          <w:b/>
          <w:bCs/>
          <w:color w:val="000000" w:themeColor="text1"/>
        </w:rPr>
        <w:br/>
      </w:r>
      <w:r w:rsidRPr="00B8749A">
        <w:rPr>
          <w:rFonts w:ascii="Times New Roman" w:hAnsi="Times New Roman" w:cs="Times New Roman"/>
          <w:b/>
          <w:bCs/>
          <w:color w:val="000000" w:themeColor="text1"/>
        </w:rPr>
        <w:t>i instalacji c.w.u.</w:t>
      </w:r>
    </w:p>
    <w:p w14:paraId="6E46FBD0" w14:textId="77777777" w:rsidR="00C05E15" w:rsidRDefault="00E2168D" w:rsidP="00B8749A">
      <w:pPr>
        <w:pStyle w:val="Akapitzlist"/>
        <w:ind w:left="0"/>
        <w:jc w:val="both"/>
        <w:rPr>
          <w:rFonts w:ascii="Times New Roman" w:hAnsi="Times New Roman" w:cs="Times New Roman"/>
          <w:color w:val="000000" w:themeColor="text1"/>
        </w:rPr>
      </w:pPr>
      <w:r w:rsidRPr="0028631F">
        <w:rPr>
          <w:rFonts w:ascii="Times New Roman" w:hAnsi="Times New Roman" w:cs="Times New Roman"/>
          <w:b/>
          <w:bCs/>
          <w:color w:val="000000" w:themeColor="text1"/>
        </w:rPr>
        <w:t>W składzie każdej instalacji do podgrzewu ciepłej wody użytkowej, powinny się znaleźć co najmniej następujące elementy</w:t>
      </w:r>
      <w:r w:rsidRPr="00E2168D">
        <w:rPr>
          <w:rFonts w:ascii="Times New Roman" w:hAnsi="Times New Roman" w:cs="Times New Roman"/>
          <w:color w:val="000000" w:themeColor="text1"/>
        </w:rPr>
        <w:t>:</w:t>
      </w:r>
    </w:p>
    <w:p w14:paraId="04CFE038"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kolektory słoneczne montowane na konstrukcji, na płaskiej połaci dachu budynku;</w:t>
      </w:r>
    </w:p>
    <w:p w14:paraId="4D1C04D5"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 xml:space="preserve">zestaw przyłączeniowy kolektorów słonecznych z odpowietrzaniem; </w:t>
      </w:r>
    </w:p>
    <w:p w14:paraId="144DD6F3"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zbiornik solarny c.w.u.;</w:t>
      </w:r>
    </w:p>
    <w:p w14:paraId="59C59815"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grupa pompowa;</w:t>
      </w:r>
    </w:p>
    <w:p w14:paraId="2BB18A9E"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E2168D">
        <w:rPr>
          <w:rFonts w:ascii="Times New Roman" w:hAnsi="Times New Roman" w:cs="Times New Roman"/>
          <w:color w:val="000000" w:themeColor="text1"/>
        </w:rPr>
        <w:t>naczynia przeponowe;</w:t>
      </w:r>
    </w:p>
    <w:p w14:paraId="436CEE94"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sterownik solarny z czujnikami;</w:t>
      </w:r>
    </w:p>
    <w:p w14:paraId="09458106"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płyn solarny;</w:t>
      </w:r>
    </w:p>
    <w:p w14:paraId="002C278F"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zestaw montażowy;</w:t>
      </w:r>
    </w:p>
    <w:p w14:paraId="27AE94B3" w14:textId="77777777" w:rsidR="00C05E15" w:rsidRDefault="00E2168D" w:rsidP="000B4B9B">
      <w:pPr>
        <w:pStyle w:val="Akapitzlist"/>
        <w:numPr>
          <w:ilvl w:val="0"/>
          <w:numId w:val="49"/>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pokrowce na płyty solarowe chroniące przed przegrzaniem.</w:t>
      </w:r>
    </w:p>
    <w:p w14:paraId="2D6C39EF"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Do wspomagania podgrzewu c.w.u. należy dobrać i zastosować kolektory solarne o łącznej powierzchni apertury i absorpcji instalacji solarnej zapewniającej średniorocznie 45% pokrycie dobowego zapotrzebowania ciepłej wody.</w:t>
      </w:r>
    </w:p>
    <w:p w14:paraId="5A07BDCA"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Schemat technologiczny instalacji będą stanowiły obwody grzewcze przekazujące ciepło promieniowania słonecznego do wody użytkowej:</w:t>
      </w:r>
    </w:p>
    <w:p w14:paraId="31F402C3"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obieg zamknięty czynnika grzejnego (czynnik solarny) w układzie kolektory – wymiennik (zasobnik z wężownicą</w:t>
      </w:r>
      <w:r w:rsidR="00C05E15">
        <w:rPr>
          <w:rFonts w:ascii="Times New Roman" w:hAnsi="Times New Roman" w:cs="Times New Roman"/>
          <w:color w:val="000000" w:themeColor="text1"/>
        </w:rPr>
        <w:t>), -</w:t>
      </w:r>
      <w:r w:rsidRPr="00C05E15">
        <w:rPr>
          <w:rFonts w:ascii="Times New Roman" w:hAnsi="Times New Roman" w:cs="Times New Roman"/>
          <w:color w:val="000000" w:themeColor="text1"/>
        </w:rPr>
        <w:t>obieg wody użytkowej w układzie instalacja – zasobnik CWU.</w:t>
      </w:r>
    </w:p>
    <w:p w14:paraId="616B5470" w14:textId="77777777" w:rsidR="00C05E15" w:rsidRPr="00C05E15" w:rsidRDefault="00E2168D" w:rsidP="00C05E15">
      <w:pPr>
        <w:jc w:val="both"/>
        <w:rPr>
          <w:rFonts w:ascii="Times New Roman" w:hAnsi="Times New Roman" w:cs="Times New Roman"/>
          <w:b/>
          <w:bCs/>
          <w:color w:val="000000" w:themeColor="text1"/>
        </w:rPr>
      </w:pPr>
      <w:r w:rsidRPr="00C05E15">
        <w:rPr>
          <w:rFonts w:ascii="Times New Roman" w:hAnsi="Times New Roman" w:cs="Times New Roman"/>
          <w:b/>
          <w:bCs/>
          <w:color w:val="000000" w:themeColor="text1"/>
        </w:rPr>
        <w:t>Modernizacja węzła cieplnego będzie polegała na wykonaniu n/w robót:</w:t>
      </w:r>
    </w:p>
    <w:p w14:paraId="35BE7324"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demontaż wszystkich urządzeń istniejącego węzła cieplnego – wymiennik typu JAD o mocy 170 kW,</w:t>
      </w:r>
    </w:p>
    <w:p w14:paraId="5C0E2AC3"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montaż nowych wymienników płytowych, dla c.o. o mocy około 170 kW a dla c.w.u. o mocy około 50 kW, na podstawie wykonanego projektu zatwierdzonego przez PEC w Płońsku,</w:t>
      </w:r>
    </w:p>
    <w:p w14:paraId="52AEA182"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węzeł zaprojektować jako pośredni i wyposażony w:</w:t>
      </w:r>
    </w:p>
    <w:p w14:paraId="469AAD8E"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lastRenderedPageBreak/>
        <w:t xml:space="preserve">regulator różnicy ciśnień i przepływu, </w:t>
      </w:r>
    </w:p>
    <w:p w14:paraId="55587C47"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regulator pogodowy temperatury zasilania instalacji c.o.</w:t>
      </w:r>
    </w:p>
    <w:p w14:paraId="1C0B1856"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regulator temperatury c.w.u.</w:t>
      </w:r>
    </w:p>
    <w:p w14:paraId="3586F598"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automatykę dostosowującą węzeł do ogrzewania instalacji c.o. wyposażony w zawory termostatyczne. Automatyka powinna zapewniać priorytet ciepłej wody.</w:t>
      </w:r>
    </w:p>
    <w:p w14:paraId="4F8E32CB"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sterowniki węzłowe wyposażone w wyjście szeregowe RS -232 lub interfejs </w:t>
      </w:r>
      <w:proofErr w:type="spellStart"/>
      <w:r w:rsidRPr="00C05E15">
        <w:rPr>
          <w:rFonts w:ascii="Times New Roman" w:hAnsi="Times New Roman" w:cs="Times New Roman"/>
          <w:color w:val="000000" w:themeColor="text1"/>
        </w:rPr>
        <w:t>Modbus</w:t>
      </w:r>
      <w:proofErr w:type="spellEnd"/>
      <w:r w:rsidRPr="00C05E15">
        <w:rPr>
          <w:rFonts w:ascii="Times New Roman" w:hAnsi="Times New Roman" w:cs="Times New Roman"/>
          <w:color w:val="000000" w:themeColor="text1"/>
        </w:rPr>
        <w:t>,</w:t>
      </w:r>
    </w:p>
    <w:p w14:paraId="3D364FD7"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naczynia </w:t>
      </w:r>
      <w:proofErr w:type="spellStart"/>
      <w:r w:rsidRPr="00C05E15">
        <w:rPr>
          <w:rFonts w:ascii="Times New Roman" w:hAnsi="Times New Roman" w:cs="Times New Roman"/>
          <w:color w:val="000000" w:themeColor="text1"/>
        </w:rPr>
        <w:t>wzbiorcze</w:t>
      </w:r>
      <w:proofErr w:type="spellEnd"/>
      <w:r w:rsidRPr="00C05E15">
        <w:rPr>
          <w:rFonts w:ascii="Times New Roman" w:hAnsi="Times New Roman" w:cs="Times New Roman"/>
          <w:color w:val="000000" w:themeColor="text1"/>
        </w:rPr>
        <w:t xml:space="preserve"> przeponowe zamknięte na ciśnienie do 6 barów</w:t>
      </w:r>
      <w:r w:rsidR="00C05E15">
        <w:rPr>
          <w:rFonts w:ascii="Times New Roman" w:hAnsi="Times New Roman" w:cs="Times New Roman"/>
          <w:color w:val="000000" w:themeColor="text1"/>
        </w:rPr>
        <w:t>,</w:t>
      </w:r>
    </w:p>
    <w:p w14:paraId="35060C55"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pompy </w:t>
      </w:r>
      <w:proofErr w:type="spellStart"/>
      <w:r w:rsidRPr="00C05E15">
        <w:rPr>
          <w:rFonts w:ascii="Times New Roman" w:hAnsi="Times New Roman" w:cs="Times New Roman"/>
          <w:color w:val="000000" w:themeColor="text1"/>
        </w:rPr>
        <w:t>bezdławicowe</w:t>
      </w:r>
      <w:proofErr w:type="spellEnd"/>
      <w:r w:rsidRPr="00C05E15">
        <w:rPr>
          <w:rFonts w:ascii="Times New Roman" w:hAnsi="Times New Roman" w:cs="Times New Roman"/>
          <w:color w:val="000000" w:themeColor="text1"/>
        </w:rPr>
        <w:t xml:space="preserve"> z regulowana wydajnością,</w:t>
      </w:r>
    </w:p>
    <w:p w14:paraId="36858EE0" w14:textId="77777777" w:rsidR="00C05E15" w:rsidRDefault="00E2168D" w:rsidP="000B4B9B">
      <w:pPr>
        <w:pStyle w:val="Akapitzlist"/>
        <w:numPr>
          <w:ilvl w:val="0"/>
          <w:numId w:val="50"/>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ciepłomierz ultradźwiękowy zapewniający prawidłowy pomiar zużytej energii cieplnej oraz rejestrujący pobieraną moc programową z radiowym nadajnikiem do odczytu danych</w:t>
      </w:r>
      <w:r w:rsidR="00C05E15">
        <w:rPr>
          <w:rFonts w:ascii="Times New Roman" w:hAnsi="Times New Roman" w:cs="Times New Roman"/>
          <w:color w:val="000000" w:themeColor="text1"/>
        </w:rPr>
        <w:t>.</w:t>
      </w:r>
    </w:p>
    <w:p w14:paraId="1419999E" w14:textId="77777777" w:rsidR="00C05E15" w:rsidRPr="00C05E15" w:rsidRDefault="00E2168D" w:rsidP="00C05E15">
      <w:pPr>
        <w:jc w:val="both"/>
        <w:rPr>
          <w:rFonts w:ascii="Times New Roman" w:hAnsi="Times New Roman" w:cs="Times New Roman"/>
          <w:b/>
          <w:bCs/>
          <w:color w:val="000000" w:themeColor="text1"/>
        </w:rPr>
      </w:pPr>
      <w:r w:rsidRPr="00C05E15">
        <w:rPr>
          <w:rFonts w:ascii="Times New Roman" w:hAnsi="Times New Roman" w:cs="Times New Roman"/>
          <w:b/>
          <w:bCs/>
          <w:color w:val="000000" w:themeColor="text1"/>
        </w:rPr>
        <w:t>Wykonanie instalacji ciepłej wody użytkowej i cyrkulacji:</w:t>
      </w:r>
    </w:p>
    <w:p w14:paraId="5C960C43"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demontaż istniejących term elektrycznych oraz przepływowych podgrzewaczy wody,</w:t>
      </w:r>
    </w:p>
    <w:p w14:paraId="07444C2D"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wykonanie instalacji cieplej wody użytkowej wraz z cyrkulacją i połączenie jej z wymiennikiem c.w.u. i instalacją solarową w pomieszczeniu węzła cieplnego,</w:t>
      </w:r>
    </w:p>
    <w:p w14:paraId="2DCB7B38"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podłączenie baterii umywalkowych oraz natryskowych do instalacji c.w.u.</w:t>
      </w:r>
      <w:r w:rsidR="00C05E15">
        <w:rPr>
          <w:rFonts w:ascii="Times New Roman" w:hAnsi="Times New Roman" w:cs="Times New Roman"/>
          <w:color w:val="000000" w:themeColor="text1"/>
        </w:rPr>
        <w:t>,</w:t>
      </w:r>
    </w:p>
    <w:p w14:paraId="627ECDC6"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wykonać próbę szczelności instalacji,</w:t>
      </w:r>
    </w:p>
    <w:p w14:paraId="4025B668"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wykonać izolację termiczną instalacji c.w.u. i cyrkulacji,</w:t>
      </w:r>
    </w:p>
    <w:p w14:paraId="447A258D" w14:textId="77777777" w:rsidR="00C05E15" w:rsidRDefault="00E2168D" w:rsidP="000B4B9B">
      <w:pPr>
        <w:pStyle w:val="Akapitzlist"/>
        <w:numPr>
          <w:ilvl w:val="0"/>
          <w:numId w:val="51"/>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w razie potrzeby wykonać zabudowy instalacji c.w.u. płytami g-k.</w:t>
      </w:r>
    </w:p>
    <w:p w14:paraId="5A2D4DCB" w14:textId="1BD6ABE3" w:rsidR="00C05E15" w:rsidRPr="00C05E15" w:rsidRDefault="00E2168D" w:rsidP="00C05E15">
      <w:pPr>
        <w:jc w:val="both"/>
        <w:rPr>
          <w:rFonts w:ascii="Times New Roman" w:hAnsi="Times New Roman" w:cs="Times New Roman"/>
          <w:b/>
          <w:bCs/>
          <w:color w:val="000000" w:themeColor="text1"/>
        </w:rPr>
      </w:pPr>
      <w:r w:rsidRPr="00C05E15">
        <w:rPr>
          <w:rFonts w:ascii="Times New Roman" w:hAnsi="Times New Roman" w:cs="Times New Roman"/>
          <w:b/>
          <w:bCs/>
          <w:color w:val="000000" w:themeColor="text1"/>
        </w:rPr>
        <w:t>Aktualne uwarunkowania wykonania przedmiotu zamówienia</w:t>
      </w:r>
      <w:r w:rsidR="00C05E15">
        <w:rPr>
          <w:rFonts w:ascii="Times New Roman" w:hAnsi="Times New Roman" w:cs="Times New Roman"/>
          <w:b/>
          <w:bCs/>
          <w:color w:val="000000" w:themeColor="text1"/>
        </w:rPr>
        <w:t>:</w:t>
      </w:r>
    </w:p>
    <w:p w14:paraId="05DCC663"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Zamawiający sugeruje przeprowadzenie wizji lokalnej w terenie i uwzględnienie wszystkich uwarunkowań przedmiotu zamówienia.</w:t>
      </w:r>
    </w:p>
    <w:p w14:paraId="3E8B8AF4"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Aktualnie c.w.u. jest dostarczana z elektrycznych podgrzewaczy.</w:t>
      </w:r>
    </w:p>
    <w:p w14:paraId="1C60948E"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W projekcie zostanie ujęta niezbędna inwentaryzacja architektoniczna uwzględniająca lokalizację instalacji na części dachu obiektu wskazanym przez Zamawiającego</w:t>
      </w:r>
      <w:r w:rsidR="00C05E15">
        <w:rPr>
          <w:rFonts w:ascii="Times New Roman" w:hAnsi="Times New Roman" w:cs="Times New Roman"/>
          <w:color w:val="000000" w:themeColor="text1"/>
        </w:rPr>
        <w:t>.</w:t>
      </w:r>
    </w:p>
    <w:p w14:paraId="509AF9BE"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Opracowanie projektowe winno obejmować cały zakres realizowanego zadania w branży budowlanej, elektrycznej, </w:t>
      </w:r>
      <w:proofErr w:type="spellStart"/>
      <w:r w:rsidRPr="00C05E15">
        <w:rPr>
          <w:rFonts w:ascii="Times New Roman" w:hAnsi="Times New Roman" w:cs="Times New Roman"/>
          <w:color w:val="000000" w:themeColor="text1"/>
        </w:rPr>
        <w:t>AKPiA</w:t>
      </w:r>
      <w:proofErr w:type="spellEnd"/>
      <w:r w:rsidRPr="00C05E15">
        <w:rPr>
          <w:rFonts w:ascii="Times New Roman" w:hAnsi="Times New Roman" w:cs="Times New Roman"/>
          <w:color w:val="000000" w:themeColor="text1"/>
        </w:rPr>
        <w:t xml:space="preserve"> i instalacji sanitarnej.</w:t>
      </w:r>
    </w:p>
    <w:p w14:paraId="06209D37" w14:textId="5F81CEB2"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Dokumentacja projektowa winna być kompletna z punktu widzenia celu, któremu ma służyć oraz spełniać obowiązujące przepisy Prawa Budowlanego, przepisy techniczno-budowlane, przepisy powiązane </w:t>
      </w:r>
      <w:r w:rsidR="0028631F">
        <w:rPr>
          <w:rFonts w:ascii="Times New Roman" w:hAnsi="Times New Roman" w:cs="Times New Roman"/>
          <w:color w:val="000000" w:themeColor="text1"/>
        </w:rPr>
        <w:br/>
      </w:r>
      <w:r w:rsidRPr="00C05E15">
        <w:rPr>
          <w:rFonts w:ascii="Times New Roman" w:hAnsi="Times New Roman" w:cs="Times New Roman"/>
          <w:color w:val="000000" w:themeColor="text1"/>
        </w:rPr>
        <w:t>i normy.</w:t>
      </w:r>
    </w:p>
    <w:p w14:paraId="2292BFF5" w14:textId="77777777"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color w:val="000000" w:themeColor="text1"/>
        </w:rPr>
        <w:t>Roboty będą prowadzone w czynnym obiekcie - organizacja robót musi zapewnić minimalną uciążliwość dla Zamawiającego.</w:t>
      </w:r>
    </w:p>
    <w:p w14:paraId="52EF2C7B" w14:textId="3CDBA41C" w:rsidR="00C05E15" w:rsidRDefault="00E2168D" w:rsidP="00C05E15">
      <w:pPr>
        <w:jc w:val="both"/>
        <w:rPr>
          <w:rFonts w:ascii="Times New Roman" w:hAnsi="Times New Roman" w:cs="Times New Roman"/>
          <w:color w:val="000000" w:themeColor="text1"/>
        </w:rPr>
      </w:pPr>
      <w:r w:rsidRPr="00C05E15">
        <w:rPr>
          <w:rFonts w:ascii="Times New Roman" w:hAnsi="Times New Roman" w:cs="Times New Roman"/>
          <w:b/>
          <w:bCs/>
          <w:color w:val="000000" w:themeColor="text1"/>
        </w:rPr>
        <w:t>Ogólne właściwości funkcjonalno-użytkowe elementów instalacji</w:t>
      </w:r>
      <w:r w:rsidR="00C05E15">
        <w:rPr>
          <w:rFonts w:ascii="Times New Roman" w:hAnsi="Times New Roman" w:cs="Times New Roman"/>
          <w:b/>
          <w:bCs/>
          <w:color w:val="000000" w:themeColor="text1"/>
        </w:rPr>
        <w:t>:</w:t>
      </w:r>
    </w:p>
    <w:p w14:paraId="50A5BF70" w14:textId="77777777" w:rsidR="00034CB7" w:rsidRPr="00034CB7" w:rsidRDefault="00E2168D" w:rsidP="000B4B9B">
      <w:pPr>
        <w:pStyle w:val="Akapitzlist"/>
        <w:numPr>
          <w:ilvl w:val="0"/>
          <w:numId w:val="52"/>
        </w:numPr>
        <w:jc w:val="both"/>
        <w:rPr>
          <w:rFonts w:ascii="Times New Roman" w:hAnsi="Times New Roman" w:cs="Times New Roman"/>
          <w:b/>
          <w:bCs/>
          <w:color w:val="000000" w:themeColor="text1"/>
        </w:rPr>
      </w:pPr>
      <w:r w:rsidRPr="00034CB7">
        <w:rPr>
          <w:rFonts w:ascii="Times New Roman" w:hAnsi="Times New Roman" w:cs="Times New Roman"/>
          <w:b/>
          <w:bCs/>
          <w:color w:val="000000" w:themeColor="text1"/>
        </w:rPr>
        <w:t>Podstawowe parametry techniczno-funkcjonalne dotyczące kolektorów słonecznych:</w:t>
      </w:r>
    </w:p>
    <w:p w14:paraId="1F7F0FFC"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Kolektory słoneczne płaskie mają zabezpieczyć c.w.u. dla 123 policji i 28 pracowników cywilnych, którzy będą korzystać z 38 umywalek i 5 pryszniców,</w:t>
      </w:r>
    </w:p>
    <w:p w14:paraId="7D875DE7"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Powierzchnia apertury i absorpcji mini. 2,0 m2 / el</w:t>
      </w:r>
    </w:p>
    <w:p w14:paraId="2BF9ECAB"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Obudowa kolektora powinna być wykonana z materiałów niekorodujących, np. z aluminium lakierowanego proszkowo, aluminium anodowanego lub ze stali nierdzewnej</w:t>
      </w:r>
    </w:p>
    <w:p w14:paraId="2E1DAFC6"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System zamocowań kolektorów (rama </w:t>
      </w:r>
      <w:proofErr w:type="gramStart"/>
      <w:r w:rsidRPr="00C05E15">
        <w:rPr>
          <w:rFonts w:ascii="Times New Roman" w:hAnsi="Times New Roman" w:cs="Times New Roman"/>
          <w:color w:val="000000" w:themeColor="text1"/>
        </w:rPr>
        <w:t>montażowa)powinien</w:t>
      </w:r>
      <w:proofErr w:type="gramEnd"/>
      <w:r w:rsidRPr="00C05E15">
        <w:rPr>
          <w:rFonts w:ascii="Times New Roman" w:hAnsi="Times New Roman" w:cs="Times New Roman"/>
          <w:color w:val="000000" w:themeColor="text1"/>
        </w:rPr>
        <w:t xml:space="preserve"> być wykonany z materiałów niekorodujących, np. aluminium, stal nierdzewna</w:t>
      </w:r>
    </w:p>
    <w:p w14:paraId="15358205"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Przykrycie absorbera: hartowane, </w:t>
      </w:r>
      <w:proofErr w:type="spellStart"/>
      <w:r w:rsidRPr="00C05E15">
        <w:rPr>
          <w:rFonts w:ascii="Times New Roman" w:hAnsi="Times New Roman" w:cs="Times New Roman"/>
          <w:color w:val="000000" w:themeColor="text1"/>
        </w:rPr>
        <w:t>gradoodporne</w:t>
      </w:r>
      <w:proofErr w:type="spellEnd"/>
      <w:r w:rsidRPr="00C05E15">
        <w:rPr>
          <w:rFonts w:ascii="Times New Roman" w:hAnsi="Times New Roman" w:cs="Times New Roman"/>
          <w:color w:val="000000" w:themeColor="text1"/>
        </w:rPr>
        <w:t xml:space="preserve"> szkło solarne o grubości min. 3,2mm</w:t>
      </w:r>
    </w:p>
    <w:p w14:paraId="12D74373"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 xml:space="preserve">Połączenia kolektorów słonecznych w bateriach muszą zapewniać kompensacje </w:t>
      </w:r>
      <w:proofErr w:type="spellStart"/>
      <w:r w:rsidRPr="00C05E15">
        <w:rPr>
          <w:rFonts w:ascii="Times New Roman" w:hAnsi="Times New Roman" w:cs="Times New Roman"/>
          <w:color w:val="000000" w:themeColor="text1"/>
        </w:rPr>
        <w:t>naprężeń</w:t>
      </w:r>
      <w:proofErr w:type="spellEnd"/>
      <w:r w:rsidRPr="00C05E15">
        <w:rPr>
          <w:rFonts w:ascii="Times New Roman" w:hAnsi="Times New Roman" w:cs="Times New Roman"/>
          <w:color w:val="000000" w:themeColor="text1"/>
        </w:rPr>
        <w:t xml:space="preserve"> termicznych</w:t>
      </w:r>
    </w:p>
    <w:p w14:paraId="61A56054"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t>Izolacja zespołu zbiorczego i boczna musi być wykonana z wełny mineralnej odgazowanej</w:t>
      </w:r>
    </w:p>
    <w:p w14:paraId="45B8317B" w14:textId="120FB3BA" w:rsidR="00034CB7" w:rsidRDefault="00E2168D" w:rsidP="000B4B9B">
      <w:pPr>
        <w:pStyle w:val="Akapitzlist"/>
        <w:numPr>
          <w:ilvl w:val="0"/>
          <w:numId w:val="53"/>
        </w:numPr>
        <w:jc w:val="both"/>
        <w:rPr>
          <w:rFonts w:ascii="Times New Roman" w:hAnsi="Times New Roman" w:cs="Times New Roman"/>
          <w:color w:val="000000" w:themeColor="text1"/>
        </w:rPr>
      </w:pPr>
      <w:r w:rsidRPr="00C05E15">
        <w:rPr>
          <w:rFonts w:ascii="Times New Roman" w:hAnsi="Times New Roman" w:cs="Times New Roman"/>
          <w:color w:val="000000" w:themeColor="text1"/>
        </w:rPr>
        <w:lastRenderedPageBreak/>
        <w:t>Sprawność optyczna kolektora słonecznego odnosząca się do powierzchni apertury i absorpcji nie mniejsza niż 80,00 %, potwierdzona certyfikatem jakościowym wydanym przez akredytowaną jednostkę certyfikującą</w:t>
      </w:r>
    </w:p>
    <w:p w14:paraId="137A5279" w14:textId="77777777" w:rsidR="00034CB7" w:rsidRDefault="00E2168D" w:rsidP="000B4B9B">
      <w:pPr>
        <w:pStyle w:val="Akapitzlist"/>
        <w:numPr>
          <w:ilvl w:val="0"/>
          <w:numId w:val="53"/>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Temperatura stagnacji kolektora słonecznego min. 200°C potwierdzona certyfikatem jakościowym wydanym przez akredytowaną jednostkę certyfikującą</w:t>
      </w:r>
      <w:r w:rsidR="00034CB7">
        <w:rPr>
          <w:rFonts w:ascii="Times New Roman" w:hAnsi="Times New Roman" w:cs="Times New Roman"/>
          <w:color w:val="000000" w:themeColor="text1"/>
        </w:rPr>
        <w:t>.</w:t>
      </w:r>
    </w:p>
    <w:p w14:paraId="7B02DAC3" w14:textId="5A2FB4BB"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W dokumentacji projektowej należy załączyć certyfikat jakościowy kolektora słonecznego oraz samego absorbera wydany przez niezależną jednostkę certyfikującą potwierdzający powyższe wymagania. Dodatkowo dla kolektorów słonecznych należy dołączyć deklaracje zgodności producenta. Należy potwierdzić uzyski energetyczne kolektorów wykonane odpowiednim programem komputerowym. </w:t>
      </w:r>
    </w:p>
    <w:p w14:paraId="15B6A367" w14:textId="7AF979A8" w:rsidR="00034CB7" w:rsidRPr="00034CB7" w:rsidRDefault="00E2168D" w:rsidP="000B4B9B">
      <w:pPr>
        <w:pStyle w:val="Akapitzlist"/>
        <w:numPr>
          <w:ilvl w:val="0"/>
          <w:numId w:val="52"/>
        </w:numPr>
        <w:jc w:val="both"/>
        <w:rPr>
          <w:rFonts w:ascii="Times New Roman" w:hAnsi="Times New Roman" w:cs="Times New Roman"/>
          <w:b/>
          <w:bCs/>
          <w:color w:val="000000" w:themeColor="text1"/>
        </w:rPr>
      </w:pPr>
      <w:r w:rsidRPr="00034CB7">
        <w:rPr>
          <w:rFonts w:ascii="Times New Roman" w:hAnsi="Times New Roman" w:cs="Times New Roman"/>
          <w:b/>
          <w:bCs/>
          <w:color w:val="000000" w:themeColor="text1"/>
        </w:rPr>
        <w:t xml:space="preserve">Podstawowe dane dotyczące uzbrojenia instalacji solarnej: </w:t>
      </w:r>
    </w:p>
    <w:p w14:paraId="15764218"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Napełnianie instalacji czynnikiem grzejnym, płynem solarnym na bazie glikolu propylenowego o stężeniu odpowiadającym mrozoodporności do temperatury -35°C oraz rozruch urządzeń należy wykonać wg szczegółowej instrukcji wytwórcy kolektorów. </w:t>
      </w:r>
    </w:p>
    <w:p w14:paraId="513C6DC9" w14:textId="77777777" w:rsidR="00034CB7" w:rsidRPr="00034CB7" w:rsidRDefault="00E2168D" w:rsidP="00034CB7">
      <w:pPr>
        <w:jc w:val="both"/>
        <w:rPr>
          <w:rFonts w:ascii="Times New Roman" w:hAnsi="Times New Roman" w:cs="Times New Roman"/>
          <w:b/>
          <w:bCs/>
          <w:color w:val="000000" w:themeColor="text1"/>
        </w:rPr>
      </w:pPr>
      <w:r w:rsidRPr="00034CB7">
        <w:rPr>
          <w:rFonts w:ascii="Times New Roman" w:hAnsi="Times New Roman" w:cs="Times New Roman"/>
          <w:b/>
          <w:bCs/>
          <w:color w:val="000000" w:themeColor="text1"/>
        </w:rPr>
        <w:t>Po wykonaniu montażu kolektorów, w przypadku braku odbioru ciepła, kolektory słoneczne należy zasłonić pokrowcami odbijającymi promieniowanie słoneczne.</w:t>
      </w:r>
    </w:p>
    <w:p w14:paraId="219E194B"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W celu zabezpieczenia instalacji przed występowaniem bakterii </w:t>
      </w:r>
      <w:proofErr w:type="spellStart"/>
      <w:r w:rsidRPr="00034CB7">
        <w:rPr>
          <w:rFonts w:ascii="Times New Roman" w:hAnsi="Times New Roman" w:cs="Times New Roman"/>
          <w:color w:val="000000" w:themeColor="text1"/>
        </w:rPr>
        <w:t>Legionella</w:t>
      </w:r>
      <w:proofErr w:type="spellEnd"/>
      <w:r w:rsidRPr="00034CB7">
        <w:rPr>
          <w:rFonts w:ascii="Times New Roman" w:hAnsi="Times New Roman" w:cs="Times New Roman"/>
          <w:color w:val="000000" w:themeColor="text1"/>
        </w:rPr>
        <w:t xml:space="preserve"> w zasobniku c.w.u. należy przewidzieć cykl wygrzewania zasobnika raz na tydzień.</w:t>
      </w:r>
    </w:p>
    <w:p w14:paraId="15EAF876"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Wszystkie elementy składające się na projektowaną technologię należy zlokalizować w istniejącym pomieszczeniu węzła cieplnego o powierzchni użytkowej 15,40 m².</w:t>
      </w:r>
    </w:p>
    <w:p w14:paraId="601425E7"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Układ sterowania w zaprojektowanej technologii powinien sterować pompą i odczytywać temperatury na obiegach instalacji solarnej</w:t>
      </w:r>
      <w:r w:rsidR="00034CB7">
        <w:rPr>
          <w:rFonts w:ascii="Times New Roman" w:hAnsi="Times New Roman" w:cs="Times New Roman"/>
          <w:color w:val="000000" w:themeColor="text1"/>
        </w:rPr>
        <w:t>.</w:t>
      </w:r>
    </w:p>
    <w:p w14:paraId="1302CAAB"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b/>
          <w:bCs/>
          <w:color w:val="000000" w:themeColor="text1"/>
        </w:rPr>
        <w:t>Wymagania Zamawiającego w stosunku do przedmiotu zamówienia</w:t>
      </w:r>
      <w:r w:rsidR="00034CB7">
        <w:rPr>
          <w:rFonts w:ascii="Times New Roman" w:hAnsi="Times New Roman" w:cs="Times New Roman"/>
          <w:color w:val="000000" w:themeColor="text1"/>
        </w:rPr>
        <w:t>.</w:t>
      </w:r>
    </w:p>
    <w:p w14:paraId="0292B55A" w14:textId="38A17E7A" w:rsidR="00034CB7" w:rsidRPr="00034CB7" w:rsidRDefault="00E2168D" w:rsidP="00034CB7">
      <w:pPr>
        <w:jc w:val="both"/>
        <w:rPr>
          <w:rFonts w:ascii="Times New Roman" w:hAnsi="Times New Roman" w:cs="Times New Roman"/>
          <w:b/>
          <w:bCs/>
          <w:color w:val="000000" w:themeColor="text1"/>
        </w:rPr>
      </w:pPr>
      <w:r w:rsidRPr="00034CB7">
        <w:rPr>
          <w:rFonts w:ascii="Times New Roman" w:hAnsi="Times New Roman" w:cs="Times New Roman"/>
          <w:b/>
          <w:bCs/>
          <w:color w:val="000000" w:themeColor="text1"/>
        </w:rPr>
        <w:t>Ogólne warunki wykonania i odbioru robót</w:t>
      </w:r>
      <w:r w:rsidR="00034CB7">
        <w:rPr>
          <w:rFonts w:ascii="Times New Roman" w:hAnsi="Times New Roman" w:cs="Times New Roman"/>
          <w:b/>
          <w:bCs/>
          <w:color w:val="000000" w:themeColor="text1"/>
        </w:rPr>
        <w:t>:</w:t>
      </w:r>
    </w:p>
    <w:p w14:paraId="064FF8B6"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Przedmiot zamówienia zostanie zrealizowany z materiałów </w:t>
      </w:r>
      <w:r w:rsidR="00034CB7">
        <w:rPr>
          <w:rFonts w:ascii="Times New Roman" w:hAnsi="Times New Roman" w:cs="Times New Roman"/>
          <w:color w:val="000000" w:themeColor="text1"/>
        </w:rPr>
        <w:t>W</w:t>
      </w:r>
      <w:r w:rsidRPr="00034CB7">
        <w:rPr>
          <w:rFonts w:ascii="Times New Roman" w:hAnsi="Times New Roman" w:cs="Times New Roman"/>
          <w:color w:val="000000" w:themeColor="text1"/>
        </w:rPr>
        <w:t>ykonawcy.</w:t>
      </w:r>
    </w:p>
    <w:p w14:paraId="5571E96F" w14:textId="0E153B2B"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W ramach przekazania placu budowy zamawiający przekaże wykonawcy część budynku niezbędną do wykonania zadania – roboty montażowe będą wykonywane w czynnym obiekcie i nie mogą utrudniać normalnej pracy. Zamawiający wskaże wykonawcy punkt poboru wody i energii elektrycznej.</w:t>
      </w:r>
    </w:p>
    <w:p w14:paraId="426F316C"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Wykonawca będzie zobowiązany do przyjęcia odpowiedzialności od następstw i za wyniki działalności w zakresie:</w:t>
      </w:r>
    </w:p>
    <w:p w14:paraId="2FEC56BC"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organizacji robot,</w:t>
      </w:r>
    </w:p>
    <w:p w14:paraId="61008A74"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zabezpieczenia osób trzecich,</w:t>
      </w:r>
    </w:p>
    <w:p w14:paraId="256053DD"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ochrony środowiska,</w:t>
      </w:r>
    </w:p>
    <w:p w14:paraId="2E4DF7F7"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warunków BHP,</w:t>
      </w:r>
    </w:p>
    <w:p w14:paraId="5E2D9E75"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warunków bezpieczeństwa ruchu drogowego związanego z wykonaniem zadania, </w:t>
      </w:r>
    </w:p>
    <w:p w14:paraId="2A561DC3"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zabezpieczeniem terenu robót,</w:t>
      </w:r>
    </w:p>
    <w:p w14:paraId="6E17C0E9" w14:textId="77777777" w:rsidR="00034CB7" w:rsidRDefault="00E2168D" w:rsidP="000B4B9B">
      <w:pPr>
        <w:pStyle w:val="Akapitzlist"/>
        <w:numPr>
          <w:ilvl w:val="0"/>
          <w:numId w:val="54"/>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zabezpieczenia ciągów komunikacyjnych przyległych do terenu robót od następstw prowadzonych robót.</w:t>
      </w:r>
    </w:p>
    <w:p w14:paraId="4AE668F8"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Wyroby budowlane i instalacyjne, stosowane w trakcie wykonywania robót budowlanych, mają spełniać wymagania polskich przepisów prawa, a wykonawca będzie posiadał dokumenty potwierdzające, że zostały one wprowadzone do obrotu zgodnie z ustawą o wyrobach budowlanych i posiadają wymagane parametry.</w:t>
      </w:r>
    </w:p>
    <w:p w14:paraId="6D3AC1F0" w14:textId="6F51BCBE"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lastRenderedPageBreak/>
        <w:t xml:space="preserve">Zamawiający przewiduje bieżącą kontrolę wykonywanych robót. W celu zapewnienia współpracy </w:t>
      </w:r>
      <w:r w:rsidR="00EA50D4">
        <w:rPr>
          <w:rFonts w:ascii="Times New Roman" w:hAnsi="Times New Roman" w:cs="Times New Roman"/>
          <w:color w:val="000000" w:themeColor="text1"/>
        </w:rPr>
        <w:br/>
      </w:r>
      <w:r w:rsidRPr="00034CB7">
        <w:rPr>
          <w:rFonts w:ascii="Times New Roman" w:hAnsi="Times New Roman" w:cs="Times New Roman"/>
          <w:color w:val="000000" w:themeColor="text1"/>
        </w:rPr>
        <w:t xml:space="preserve">z wykonawcą i prowadzenia kontroli wykonywanych robót zamawiający przewiduje ustanowienie osoby upoważnionej do kontaktów oraz inspektora nadzoru inwestorskiego. </w:t>
      </w:r>
    </w:p>
    <w:p w14:paraId="0B9710C7"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Kontroli będą podlegały w szczególności:</w:t>
      </w:r>
    </w:p>
    <w:p w14:paraId="63203A4E"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rozwiązania projektowe w aspekcie ich zgodności z programem funkcjonalno-użytkowym oraz warunkami umowy,</w:t>
      </w:r>
    </w:p>
    <w:p w14:paraId="72D11FC6"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stosowane gotowe wyroby instalacyjne w odniesieniu do ich zgodności z programem funkcjonalno-użytkowym oraz dokumentacją projektową,</w:t>
      </w:r>
    </w:p>
    <w:p w14:paraId="1E00A62D"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stosowane gotowe wyroby budowlane w odniesieniu do dokumentów potwierdzających ich dopuszczenie do obrotu oraz zgodności parametrów z danymi zawartymi w projekcie,</w:t>
      </w:r>
    </w:p>
    <w:p w14:paraId="1DDF4122" w14:textId="5F3F6488"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wyroby budowlane lub elementy wytworzone na budowie,</w:t>
      </w:r>
    </w:p>
    <w:p w14:paraId="7320CFB2"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jakość i dokładność wykonania prac,</w:t>
      </w:r>
    </w:p>
    <w:p w14:paraId="27F14C80"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prawidłowość funkcjonowania zamontowanych urządzeń i wyposażenia, - prawidłowość połączeń funkcjonalnych,</w:t>
      </w:r>
    </w:p>
    <w:p w14:paraId="2915B697" w14:textId="77777777" w:rsidR="00034CB7" w:rsidRDefault="00E2168D" w:rsidP="000B4B9B">
      <w:pPr>
        <w:pStyle w:val="Akapitzlist"/>
        <w:numPr>
          <w:ilvl w:val="0"/>
          <w:numId w:val="55"/>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 xml:space="preserve">sposób wykonania przedmiotu umowy w aspekcie zgodności wykonania z dokumentacją projektową, programem </w:t>
      </w:r>
      <w:proofErr w:type="spellStart"/>
      <w:r w:rsidRPr="00034CB7">
        <w:rPr>
          <w:rFonts w:ascii="Times New Roman" w:hAnsi="Times New Roman" w:cs="Times New Roman"/>
          <w:color w:val="000000" w:themeColor="text1"/>
        </w:rPr>
        <w:t>funkcjonalno</w:t>
      </w:r>
      <w:proofErr w:type="spellEnd"/>
      <w:r w:rsidRPr="00034CB7">
        <w:rPr>
          <w:rFonts w:ascii="Times New Roman" w:hAnsi="Times New Roman" w:cs="Times New Roman"/>
          <w:color w:val="000000" w:themeColor="text1"/>
        </w:rPr>
        <w:t xml:space="preserve"> użytkowym i umową.</w:t>
      </w:r>
    </w:p>
    <w:p w14:paraId="776FB614" w14:textId="77777777" w:rsidR="00034CB7" w:rsidRDefault="00E2168D" w:rsidP="00034CB7">
      <w:pPr>
        <w:jc w:val="both"/>
        <w:rPr>
          <w:rFonts w:ascii="Times New Roman" w:hAnsi="Times New Roman" w:cs="Times New Roman"/>
          <w:color w:val="000000" w:themeColor="text1"/>
        </w:rPr>
      </w:pPr>
      <w:r w:rsidRPr="00034CB7">
        <w:rPr>
          <w:rFonts w:ascii="Times New Roman" w:hAnsi="Times New Roman" w:cs="Times New Roman"/>
          <w:color w:val="000000" w:themeColor="text1"/>
        </w:rPr>
        <w:t>Zamawiający ustala następujące rodzaje odbiorów:</w:t>
      </w:r>
    </w:p>
    <w:p w14:paraId="649F3C6E" w14:textId="77777777" w:rsidR="00034CB7" w:rsidRDefault="00E2168D" w:rsidP="000B4B9B">
      <w:pPr>
        <w:pStyle w:val="Akapitzlist"/>
        <w:numPr>
          <w:ilvl w:val="0"/>
          <w:numId w:val="56"/>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odbiór dokumentacji projektowej</w:t>
      </w:r>
      <w:r w:rsidR="00034CB7">
        <w:rPr>
          <w:rFonts w:ascii="Times New Roman" w:hAnsi="Times New Roman" w:cs="Times New Roman"/>
          <w:color w:val="000000" w:themeColor="text1"/>
        </w:rPr>
        <w:t>,</w:t>
      </w:r>
    </w:p>
    <w:p w14:paraId="5CBAB392" w14:textId="77777777" w:rsidR="00034CB7" w:rsidRDefault="00E2168D" w:rsidP="000B4B9B">
      <w:pPr>
        <w:pStyle w:val="Akapitzlist"/>
        <w:numPr>
          <w:ilvl w:val="0"/>
          <w:numId w:val="56"/>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odbiór robót zanikających i ulegających zakryciu (w trakcie wykonywania robót),</w:t>
      </w:r>
    </w:p>
    <w:p w14:paraId="3DD36A88" w14:textId="77777777" w:rsidR="00034CB7" w:rsidRDefault="00E2168D" w:rsidP="000B4B9B">
      <w:pPr>
        <w:pStyle w:val="Akapitzlist"/>
        <w:numPr>
          <w:ilvl w:val="0"/>
          <w:numId w:val="56"/>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odbiór końcowy (przekazanie zamawiającemu przedmiotu umowy).</w:t>
      </w:r>
    </w:p>
    <w:p w14:paraId="40F6A682" w14:textId="77777777" w:rsidR="00034CB7" w:rsidRDefault="00E2168D" w:rsidP="00034CB7">
      <w:pPr>
        <w:pStyle w:val="Akapitzlist"/>
        <w:ind w:left="0"/>
        <w:jc w:val="both"/>
        <w:rPr>
          <w:rFonts w:ascii="Times New Roman" w:hAnsi="Times New Roman" w:cs="Times New Roman"/>
          <w:color w:val="000000" w:themeColor="text1"/>
        </w:rPr>
      </w:pPr>
      <w:r w:rsidRPr="00034CB7">
        <w:rPr>
          <w:rFonts w:ascii="Times New Roman" w:hAnsi="Times New Roman" w:cs="Times New Roman"/>
          <w:color w:val="000000" w:themeColor="text1"/>
        </w:rPr>
        <w:t>Wywóz gruzu i ewentualnych odpadów powstałych w trakcie robót wykonawca dokona we własnym zakresie. Wymagane jest bieżące usuwanie zanieczyszczeń z ciągów komunikacyjnych oraz otoczenia budynku</w:t>
      </w:r>
      <w:r w:rsidR="00034CB7">
        <w:rPr>
          <w:rFonts w:ascii="Times New Roman" w:hAnsi="Times New Roman" w:cs="Times New Roman"/>
          <w:color w:val="000000" w:themeColor="text1"/>
        </w:rPr>
        <w:t>.</w:t>
      </w:r>
      <w:r w:rsidR="00034CB7">
        <w:rPr>
          <w:rFonts w:ascii="Times New Roman" w:hAnsi="Times New Roman" w:cs="Times New Roman"/>
          <w:color w:val="000000" w:themeColor="text1"/>
        </w:rPr>
        <w:br/>
      </w:r>
      <w:r w:rsidRPr="00034CB7">
        <w:rPr>
          <w:rFonts w:ascii="Times New Roman" w:hAnsi="Times New Roman" w:cs="Times New Roman"/>
          <w:color w:val="000000" w:themeColor="text1"/>
        </w:rPr>
        <w:t xml:space="preserve">Zamawiający ustanowił </w:t>
      </w:r>
      <w:r w:rsidRPr="00034CB7">
        <w:rPr>
          <w:rFonts w:ascii="Times New Roman" w:hAnsi="Times New Roman" w:cs="Times New Roman"/>
          <w:b/>
          <w:bCs/>
          <w:color w:val="000000" w:themeColor="text1"/>
        </w:rPr>
        <w:t xml:space="preserve">ryczałtowe wynagrodzenie dla </w:t>
      </w:r>
      <w:r w:rsidR="00034CB7">
        <w:rPr>
          <w:rFonts w:ascii="Times New Roman" w:hAnsi="Times New Roman" w:cs="Times New Roman"/>
          <w:b/>
          <w:bCs/>
          <w:color w:val="000000" w:themeColor="text1"/>
        </w:rPr>
        <w:t>W</w:t>
      </w:r>
      <w:r w:rsidRPr="00034CB7">
        <w:rPr>
          <w:rFonts w:ascii="Times New Roman" w:hAnsi="Times New Roman" w:cs="Times New Roman"/>
          <w:b/>
          <w:bCs/>
          <w:color w:val="000000" w:themeColor="text1"/>
        </w:rPr>
        <w:t>ykonawcy</w:t>
      </w:r>
      <w:r w:rsidRPr="00034CB7">
        <w:rPr>
          <w:rFonts w:ascii="Times New Roman" w:hAnsi="Times New Roman" w:cs="Times New Roman"/>
          <w:color w:val="000000" w:themeColor="text1"/>
        </w:rPr>
        <w:t>.</w:t>
      </w:r>
    </w:p>
    <w:p w14:paraId="61A94615" w14:textId="77777777" w:rsidR="00034CB7" w:rsidRDefault="00E2168D" w:rsidP="00034CB7">
      <w:pPr>
        <w:pStyle w:val="Akapitzlist"/>
        <w:ind w:left="0"/>
        <w:jc w:val="both"/>
        <w:rPr>
          <w:rFonts w:ascii="Times New Roman" w:hAnsi="Times New Roman" w:cs="Times New Roman"/>
          <w:color w:val="000000" w:themeColor="text1"/>
        </w:rPr>
      </w:pPr>
      <w:r w:rsidRPr="00034CB7">
        <w:rPr>
          <w:rFonts w:ascii="Times New Roman" w:hAnsi="Times New Roman" w:cs="Times New Roman"/>
          <w:color w:val="000000" w:themeColor="text1"/>
        </w:rPr>
        <w:t>Dla potrzeb odbioru i rozliczania robót, zamawiający ustala następujące elementy rozliczeniowe:</w:t>
      </w:r>
    </w:p>
    <w:p w14:paraId="36779E84" w14:textId="77777777" w:rsidR="00034CB7" w:rsidRDefault="00E2168D" w:rsidP="000B4B9B">
      <w:pPr>
        <w:pStyle w:val="Akapitzlist"/>
        <w:numPr>
          <w:ilvl w:val="0"/>
          <w:numId w:val="57"/>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projekt budowlany, dokumentacja wykonawcza, przedmiary, kosztorysy sporządzone według kalkulacji szczegółowej, specyfikacje techniczne dla tych robót, wraz wymaganymi przepisami uzgodnieniami, pozwoleniami, zgłoszeniami, itp.,</w:t>
      </w:r>
    </w:p>
    <w:p w14:paraId="508D9E0E" w14:textId="77777777" w:rsidR="00034CB7" w:rsidRDefault="00E2168D" w:rsidP="000B4B9B">
      <w:pPr>
        <w:pStyle w:val="Akapitzlist"/>
        <w:numPr>
          <w:ilvl w:val="0"/>
          <w:numId w:val="57"/>
        </w:numPr>
        <w:jc w:val="both"/>
        <w:rPr>
          <w:rFonts w:ascii="Times New Roman" w:hAnsi="Times New Roman" w:cs="Times New Roman"/>
          <w:color w:val="000000" w:themeColor="text1"/>
        </w:rPr>
      </w:pPr>
      <w:r w:rsidRPr="00034CB7">
        <w:rPr>
          <w:rFonts w:ascii="Times New Roman" w:hAnsi="Times New Roman" w:cs="Times New Roman"/>
          <w:color w:val="000000" w:themeColor="text1"/>
        </w:rPr>
        <w:t>roboty montażowe, instalacyjne i wykończeniowe.</w:t>
      </w:r>
    </w:p>
    <w:p w14:paraId="13501E06" w14:textId="77777777" w:rsidR="00034CB7" w:rsidRPr="00034CB7" w:rsidRDefault="00034CB7" w:rsidP="00034CB7">
      <w:pPr>
        <w:jc w:val="both"/>
        <w:rPr>
          <w:rFonts w:ascii="Times New Roman" w:hAnsi="Times New Roman" w:cs="Times New Roman"/>
          <w:b/>
          <w:bCs/>
          <w:color w:val="000000" w:themeColor="text1"/>
        </w:rPr>
      </w:pPr>
      <w:r w:rsidRPr="00034CB7">
        <w:rPr>
          <w:rFonts w:ascii="Times New Roman" w:hAnsi="Times New Roman" w:cs="Times New Roman"/>
          <w:b/>
          <w:bCs/>
          <w:color w:val="000000" w:themeColor="text1"/>
        </w:rPr>
        <w:t>Wymagania szczegółowe</w:t>
      </w:r>
      <w:r w:rsidR="00E2168D" w:rsidRPr="00034CB7">
        <w:rPr>
          <w:rFonts w:ascii="Times New Roman" w:hAnsi="Times New Roman" w:cs="Times New Roman"/>
          <w:b/>
          <w:bCs/>
          <w:color w:val="000000" w:themeColor="text1"/>
        </w:rPr>
        <w:t>.</w:t>
      </w:r>
    </w:p>
    <w:p w14:paraId="6C3D6E3F" w14:textId="77777777" w:rsidR="00034CB7" w:rsidRPr="00A451CD" w:rsidRDefault="00E2168D" w:rsidP="000B4B9B">
      <w:pPr>
        <w:pStyle w:val="Akapitzlist"/>
        <w:numPr>
          <w:ilvl w:val="0"/>
          <w:numId w:val="58"/>
        </w:numPr>
        <w:jc w:val="both"/>
        <w:rPr>
          <w:rFonts w:ascii="Times New Roman" w:hAnsi="Times New Roman" w:cs="Times New Roman"/>
          <w:b/>
          <w:bCs/>
          <w:color w:val="000000" w:themeColor="text1"/>
        </w:rPr>
      </w:pPr>
      <w:r w:rsidRPr="00A451CD">
        <w:rPr>
          <w:rFonts w:ascii="Times New Roman" w:hAnsi="Times New Roman" w:cs="Times New Roman"/>
          <w:b/>
          <w:bCs/>
          <w:color w:val="000000" w:themeColor="text1"/>
        </w:rPr>
        <w:t>Przedmiot wykonania robót budowlanych</w:t>
      </w:r>
    </w:p>
    <w:p w14:paraId="733B0FFA" w14:textId="77777777" w:rsidR="00A451CD" w:rsidRDefault="00E2168D" w:rsidP="00710162">
      <w:pPr>
        <w:ind w:left="360"/>
        <w:jc w:val="both"/>
        <w:rPr>
          <w:rFonts w:ascii="Times New Roman" w:hAnsi="Times New Roman" w:cs="Times New Roman"/>
          <w:color w:val="000000" w:themeColor="text1"/>
        </w:rPr>
      </w:pPr>
      <w:r w:rsidRPr="0028631F">
        <w:rPr>
          <w:rFonts w:ascii="Times New Roman" w:hAnsi="Times New Roman" w:cs="Times New Roman"/>
          <w:color w:val="000000" w:themeColor="text1"/>
          <w:u w:val="single"/>
        </w:rPr>
        <w:t>Roboty budowlano-montażowe w zakresie instalacji solarnej</w:t>
      </w:r>
      <w:r w:rsidRPr="00034CB7">
        <w:rPr>
          <w:rFonts w:ascii="Times New Roman" w:hAnsi="Times New Roman" w:cs="Times New Roman"/>
          <w:color w:val="000000" w:themeColor="text1"/>
        </w:rPr>
        <w:t>:</w:t>
      </w:r>
    </w:p>
    <w:p w14:paraId="1DA7FCE9" w14:textId="77777777" w:rsidR="00A451CD"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na dachu konstrukcji wsporczej pod kolektory słoneczne,</w:t>
      </w:r>
    </w:p>
    <w:p w14:paraId="1B08E507" w14:textId="77777777" w:rsidR="00A451CD"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kolektorów solarnych na konstrukcji wsporczej (ramie montażowej),</w:t>
      </w:r>
    </w:p>
    <w:p w14:paraId="431EF170"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zasobnika podgrzewu wody,</w:t>
      </w:r>
    </w:p>
    <w:p w14:paraId="6B0658B8"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pomp obiegowych,</w:t>
      </w:r>
    </w:p>
    <w:p w14:paraId="62F04B1A" w14:textId="31532FBB"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instalacji rurowych między kolektorami, wymiennikami a zasobnikami</w:t>
      </w:r>
      <w:r w:rsidR="00710162">
        <w:rPr>
          <w:rFonts w:ascii="Times New Roman" w:hAnsi="Times New Roman" w:cs="Times New Roman"/>
          <w:color w:val="000000" w:themeColor="text1"/>
        </w:rPr>
        <w:t>,</w:t>
      </w:r>
    </w:p>
    <w:p w14:paraId="200D17B5"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płukanie i przeprowadzenie prób szczelności całej instalacji solarnej,</w:t>
      </w:r>
    </w:p>
    <w:p w14:paraId="2C684FC2"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izolacja termiczna instalacji,</w:t>
      </w:r>
    </w:p>
    <w:p w14:paraId="3CB11608"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napełnianie instalacji czynnikiem solarnym i uruchomienie,</w:t>
      </w:r>
    </w:p>
    <w:p w14:paraId="08147229"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zasilania elektrycznego, automatyki i sterowania układu solarnego</w:t>
      </w:r>
      <w:r w:rsidR="00710162">
        <w:rPr>
          <w:rFonts w:ascii="Times New Roman" w:hAnsi="Times New Roman" w:cs="Times New Roman"/>
          <w:color w:val="000000" w:themeColor="text1"/>
        </w:rPr>
        <w:t>,</w:t>
      </w:r>
    </w:p>
    <w:p w14:paraId="55FEFED5"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czujników temperatury</w:t>
      </w:r>
      <w:r w:rsidR="00710162">
        <w:rPr>
          <w:rFonts w:ascii="Times New Roman" w:hAnsi="Times New Roman" w:cs="Times New Roman"/>
          <w:color w:val="000000" w:themeColor="text1"/>
        </w:rPr>
        <w:t>,</w:t>
      </w:r>
    </w:p>
    <w:p w14:paraId="755B4902"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instalacji do pomp solarnych,</w:t>
      </w:r>
    </w:p>
    <w:p w14:paraId="7EE65289"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montaż instalacji do pomp, zaworów i czujników w węźle cieplnym,</w:t>
      </w:r>
    </w:p>
    <w:p w14:paraId="2294AF79"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wykonanie włączenia do źródła ciepła</w:t>
      </w:r>
      <w:r w:rsidR="00710162">
        <w:rPr>
          <w:rFonts w:ascii="Times New Roman" w:hAnsi="Times New Roman" w:cs="Times New Roman"/>
          <w:color w:val="000000" w:themeColor="text1"/>
        </w:rPr>
        <w:t>,</w:t>
      </w:r>
    </w:p>
    <w:p w14:paraId="5B97DDB8"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kotłownia gazowa</w:t>
      </w:r>
      <w:r w:rsidR="00710162">
        <w:rPr>
          <w:rFonts w:ascii="Times New Roman" w:hAnsi="Times New Roman" w:cs="Times New Roman"/>
          <w:color w:val="000000" w:themeColor="text1"/>
        </w:rPr>
        <w:t>,</w:t>
      </w:r>
    </w:p>
    <w:p w14:paraId="35E46D3C"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lastRenderedPageBreak/>
        <w:t>wykonanie pomiarów elektrycznych,</w:t>
      </w:r>
    </w:p>
    <w:p w14:paraId="13A82815"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wykonanie regulacji hydraulicznej</w:t>
      </w:r>
      <w:r w:rsidR="00710162">
        <w:rPr>
          <w:rFonts w:ascii="Times New Roman" w:hAnsi="Times New Roman" w:cs="Times New Roman"/>
          <w:color w:val="000000" w:themeColor="text1"/>
        </w:rPr>
        <w:t>,</w:t>
      </w:r>
    </w:p>
    <w:p w14:paraId="54BFABB9" w14:textId="77777777"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zaprogramowanie i uruchomienie układu automatyki,</w:t>
      </w:r>
    </w:p>
    <w:p w14:paraId="08A5B8F3" w14:textId="62247EAC" w:rsidR="00710162" w:rsidRDefault="00E2168D" w:rsidP="000B4B9B">
      <w:pPr>
        <w:pStyle w:val="Akapitzlist"/>
        <w:numPr>
          <w:ilvl w:val="0"/>
          <w:numId w:val="59"/>
        </w:numPr>
        <w:ind w:left="720"/>
        <w:jc w:val="both"/>
        <w:rPr>
          <w:rFonts w:ascii="Times New Roman" w:hAnsi="Times New Roman" w:cs="Times New Roman"/>
          <w:color w:val="000000" w:themeColor="text1"/>
        </w:rPr>
      </w:pPr>
      <w:r w:rsidRPr="00A451CD">
        <w:rPr>
          <w:rFonts w:ascii="Times New Roman" w:hAnsi="Times New Roman" w:cs="Times New Roman"/>
          <w:color w:val="000000" w:themeColor="text1"/>
        </w:rPr>
        <w:t>przeszkolenie 2 osób personelu</w:t>
      </w:r>
      <w:r w:rsidR="00710162">
        <w:rPr>
          <w:rFonts w:ascii="Times New Roman" w:hAnsi="Times New Roman" w:cs="Times New Roman"/>
          <w:color w:val="000000" w:themeColor="text1"/>
        </w:rPr>
        <w:t xml:space="preserve"> </w:t>
      </w:r>
      <w:r w:rsidRPr="00710162">
        <w:rPr>
          <w:rFonts w:ascii="Times New Roman" w:hAnsi="Times New Roman" w:cs="Times New Roman"/>
          <w:color w:val="000000" w:themeColor="text1"/>
        </w:rPr>
        <w:t>Użytkownika w zakresie eksploatacji oraz obs</w:t>
      </w:r>
      <w:r w:rsidR="0028631F">
        <w:rPr>
          <w:rFonts w:ascii="Times New Roman" w:hAnsi="Times New Roman" w:cs="Times New Roman"/>
          <w:color w:val="000000" w:themeColor="text1"/>
        </w:rPr>
        <w:t>ł</w:t>
      </w:r>
      <w:r w:rsidRPr="00710162">
        <w:rPr>
          <w:rFonts w:ascii="Times New Roman" w:hAnsi="Times New Roman" w:cs="Times New Roman"/>
          <w:color w:val="000000" w:themeColor="text1"/>
        </w:rPr>
        <w:t>ugi węzła cieplnego i instalacji solarnej.</w:t>
      </w:r>
    </w:p>
    <w:p w14:paraId="64ADACC8" w14:textId="77777777" w:rsidR="00710162" w:rsidRDefault="00E2168D" w:rsidP="00710162">
      <w:pPr>
        <w:pStyle w:val="Akapitzlist"/>
        <w:ind w:left="360"/>
        <w:jc w:val="both"/>
        <w:rPr>
          <w:rFonts w:ascii="Times New Roman" w:hAnsi="Times New Roman" w:cs="Times New Roman"/>
          <w:color w:val="000000" w:themeColor="text1"/>
        </w:rPr>
      </w:pPr>
      <w:r w:rsidRPr="00710162">
        <w:rPr>
          <w:rFonts w:ascii="Times New Roman" w:hAnsi="Times New Roman" w:cs="Times New Roman"/>
          <w:color w:val="000000" w:themeColor="text1"/>
        </w:rPr>
        <w:t>Do robót budowlanych w zakresie instalacji solarnej, zalicza się również takie czynności jak:</w:t>
      </w:r>
    </w:p>
    <w:p w14:paraId="4E716F0F" w14:textId="77777777" w:rsidR="00710162" w:rsidRDefault="00E2168D" w:rsidP="000B4B9B">
      <w:pPr>
        <w:pStyle w:val="Akapitzlist"/>
        <w:numPr>
          <w:ilvl w:val="0"/>
          <w:numId w:val="60"/>
        </w:numPr>
        <w:ind w:left="720"/>
        <w:jc w:val="both"/>
        <w:rPr>
          <w:rFonts w:ascii="Times New Roman" w:hAnsi="Times New Roman" w:cs="Times New Roman"/>
          <w:color w:val="000000" w:themeColor="text1"/>
        </w:rPr>
      </w:pPr>
      <w:r w:rsidRPr="00710162">
        <w:rPr>
          <w:rFonts w:ascii="Times New Roman" w:hAnsi="Times New Roman" w:cs="Times New Roman"/>
          <w:color w:val="000000" w:themeColor="text1"/>
        </w:rPr>
        <w:t>naprawę potencjalnych uszkodzeń powstałych w trakcie realizacji robót,</w:t>
      </w:r>
    </w:p>
    <w:p w14:paraId="22477A44" w14:textId="77777777" w:rsidR="00710162" w:rsidRDefault="00E2168D" w:rsidP="000B4B9B">
      <w:pPr>
        <w:pStyle w:val="Akapitzlist"/>
        <w:numPr>
          <w:ilvl w:val="0"/>
          <w:numId w:val="60"/>
        </w:numPr>
        <w:ind w:left="720"/>
        <w:jc w:val="both"/>
        <w:rPr>
          <w:rFonts w:ascii="Times New Roman" w:hAnsi="Times New Roman" w:cs="Times New Roman"/>
          <w:color w:val="000000" w:themeColor="text1"/>
        </w:rPr>
      </w:pPr>
      <w:r w:rsidRPr="00710162">
        <w:rPr>
          <w:rFonts w:ascii="Times New Roman" w:hAnsi="Times New Roman" w:cs="Times New Roman"/>
          <w:color w:val="000000" w:themeColor="text1"/>
        </w:rPr>
        <w:t>wykonanie drobnych prac budowlanych np. naprawa ścian, tynków</w:t>
      </w:r>
      <w:r w:rsidR="00710162">
        <w:rPr>
          <w:rFonts w:ascii="Times New Roman" w:hAnsi="Times New Roman" w:cs="Times New Roman"/>
          <w:color w:val="000000" w:themeColor="text1"/>
        </w:rPr>
        <w:t>,</w:t>
      </w:r>
    </w:p>
    <w:p w14:paraId="78DBD388" w14:textId="77777777" w:rsidR="00710162" w:rsidRDefault="00E2168D" w:rsidP="000B4B9B">
      <w:pPr>
        <w:pStyle w:val="Akapitzlist"/>
        <w:numPr>
          <w:ilvl w:val="0"/>
          <w:numId w:val="60"/>
        </w:numPr>
        <w:ind w:left="720"/>
        <w:jc w:val="both"/>
        <w:rPr>
          <w:rFonts w:ascii="Times New Roman" w:hAnsi="Times New Roman" w:cs="Times New Roman"/>
          <w:color w:val="000000" w:themeColor="text1"/>
        </w:rPr>
      </w:pPr>
      <w:r w:rsidRPr="00710162">
        <w:rPr>
          <w:rFonts w:ascii="Times New Roman" w:hAnsi="Times New Roman" w:cs="Times New Roman"/>
          <w:color w:val="000000" w:themeColor="text1"/>
        </w:rPr>
        <w:t>uprzątnięcie terenu budowy</w:t>
      </w:r>
      <w:r w:rsidR="00710162">
        <w:rPr>
          <w:rFonts w:ascii="Times New Roman" w:hAnsi="Times New Roman" w:cs="Times New Roman"/>
          <w:color w:val="000000" w:themeColor="text1"/>
        </w:rPr>
        <w:t>.</w:t>
      </w:r>
    </w:p>
    <w:p w14:paraId="46B1392B" w14:textId="77777777" w:rsidR="00710162" w:rsidRPr="00710162" w:rsidRDefault="00E2168D" w:rsidP="000B4B9B">
      <w:pPr>
        <w:pStyle w:val="Akapitzlist"/>
        <w:numPr>
          <w:ilvl w:val="0"/>
          <w:numId w:val="58"/>
        </w:numPr>
        <w:jc w:val="both"/>
        <w:rPr>
          <w:rFonts w:ascii="Times New Roman" w:hAnsi="Times New Roman" w:cs="Times New Roman"/>
          <w:b/>
          <w:bCs/>
          <w:color w:val="000000" w:themeColor="text1"/>
        </w:rPr>
      </w:pPr>
      <w:r w:rsidRPr="00710162">
        <w:rPr>
          <w:rFonts w:ascii="Times New Roman" w:hAnsi="Times New Roman" w:cs="Times New Roman"/>
          <w:b/>
          <w:bCs/>
          <w:color w:val="000000" w:themeColor="text1"/>
        </w:rPr>
        <w:t>Przedmiot technologia wykonania instalacji solarne</w:t>
      </w:r>
      <w:r w:rsidR="00710162" w:rsidRPr="00710162">
        <w:rPr>
          <w:rFonts w:ascii="Times New Roman" w:hAnsi="Times New Roman" w:cs="Times New Roman"/>
          <w:b/>
          <w:bCs/>
          <w:color w:val="000000" w:themeColor="text1"/>
        </w:rPr>
        <w:t>j</w:t>
      </w:r>
    </w:p>
    <w:p w14:paraId="396173A3" w14:textId="403F17BB" w:rsidR="00710162" w:rsidRDefault="00E2168D" w:rsidP="00710162">
      <w:pPr>
        <w:pStyle w:val="Akapitzlist"/>
        <w:ind w:left="360"/>
        <w:jc w:val="both"/>
        <w:rPr>
          <w:rFonts w:ascii="Times New Roman" w:hAnsi="Times New Roman" w:cs="Times New Roman"/>
          <w:color w:val="000000" w:themeColor="text1"/>
        </w:rPr>
      </w:pPr>
      <w:r w:rsidRPr="00710162">
        <w:rPr>
          <w:rFonts w:ascii="Times New Roman" w:hAnsi="Times New Roman" w:cs="Times New Roman"/>
          <w:color w:val="000000" w:themeColor="text1"/>
        </w:rPr>
        <w:t xml:space="preserve">Instalacja solarna do wspomagania podgrzewu c.w.u. powinna być wykonana z elementów gotowych tj.: kolektorów słonecznych, ramy montażowej pod kolektory, zbiorników, pomp, armatury itp., </w:t>
      </w:r>
      <w:r w:rsidR="00710162">
        <w:rPr>
          <w:rFonts w:ascii="Times New Roman" w:hAnsi="Times New Roman" w:cs="Times New Roman"/>
          <w:color w:val="000000" w:themeColor="text1"/>
        </w:rPr>
        <w:br/>
      </w:r>
      <w:r w:rsidRPr="00710162">
        <w:rPr>
          <w:rFonts w:ascii="Times New Roman" w:hAnsi="Times New Roman" w:cs="Times New Roman"/>
          <w:color w:val="000000" w:themeColor="text1"/>
        </w:rPr>
        <w:t>z elementów prefabrykowanych takich jak rurarz miedziany, stalowy, rurarz preizolowany, izolacje itp. oraz elementów wytwarzanych na budowie. Łączenie poszczególnych elementów powinno odbywać się poprzez lutowanie miękkie, twarde oraz połączenia spawane, skręcane gwintowe, alternatywnie kołnierzowe.</w:t>
      </w:r>
    </w:p>
    <w:p w14:paraId="17938471" w14:textId="77777777" w:rsidR="00710162" w:rsidRPr="00710162" w:rsidRDefault="00E2168D" w:rsidP="000B4B9B">
      <w:pPr>
        <w:pStyle w:val="Akapitzlist"/>
        <w:numPr>
          <w:ilvl w:val="0"/>
          <w:numId w:val="58"/>
        </w:numPr>
        <w:jc w:val="both"/>
        <w:rPr>
          <w:rFonts w:ascii="Times New Roman" w:hAnsi="Times New Roman" w:cs="Times New Roman"/>
          <w:b/>
          <w:bCs/>
          <w:color w:val="000000" w:themeColor="text1"/>
        </w:rPr>
      </w:pPr>
      <w:r w:rsidRPr="00710162">
        <w:rPr>
          <w:rFonts w:ascii="Times New Roman" w:hAnsi="Times New Roman" w:cs="Times New Roman"/>
          <w:b/>
          <w:bCs/>
          <w:color w:val="000000" w:themeColor="text1"/>
        </w:rPr>
        <w:t>Założenia do projektowania:</w:t>
      </w:r>
    </w:p>
    <w:p w14:paraId="656E0F60" w14:textId="77777777" w:rsidR="00710162" w:rsidRDefault="00E2168D" w:rsidP="00710162">
      <w:pPr>
        <w:pStyle w:val="Akapitzlist"/>
        <w:ind w:left="360"/>
        <w:jc w:val="both"/>
        <w:rPr>
          <w:rFonts w:ascii="Times New Roman" w:hAnsi="Times New Roman" w:cs="Times New Roman"/>
          <w:color w:val="000000" w:themeColor="text1"/>
        </w:rPr>
      </w:pPr>
      <w:r w:rsidRPr="00710162">
        <w:rPr>
          <w:rFonts w:ascii="Times New Roman" w:hAnsi="Times New Roman" w:cs="Times New Roman"/>
          <w:color w:val="000000" w:themeColor="text1"/>
        </w:rPr>
        <w:t>Wykonawca zobowiązany jest do opracowania dokumentacji projektowej, uzyskania w imieniu zamawiającego wszystkich niezbędnych uzgodnień i dokumentów technicznych potrzebnych do wykonania przedmiotu zamówienia.</w:t>
      </w:r>
    </w:p>
    <w:p w14:paraId="10E68E08" w14:textId="77777777" w:rsidR="00710162" w:rsidRDefault="00E2168D" w:rsidP="00710162">
      <w:pPr>
        <w:pStyle w:val="Akapitzlist"/>
        <w:ind w:left="360"/>
        <w:jc w:val="both"/>
        <w:rPr>
          <w:rFonts w:ascii="Times New Roman" w:hAnsi="Times New Roman" w:cs="Times New Roman"/>
          <w:color w:val="000000" w:themeColor="text1"/>
        </w:rPr>
      </w:pPr>
      <w:r w:rsidRPr="00710162">
        <w:rPr>
          <w:rFonts w:ascii="Times New Roman" w:hAnsi="Times New Roman" w:cs="Times New Roman"/>
          <w:color w:val="000000" w:themeColor="text1"/>
        </w:rPr>
        <w:t xml:space="preserve">Zamawiający oczekuje, że </w:t>
      </w:r>
      <w:r w:rsidR="00710162">
        <w:rPr>
          <w:rFonts w:ascii="Times New Roman" w:hAnsi="Times New Roman" w:cs="Times New Roman"/>
          <w:color w:val="000000" w:themeColor="text1"/>
        </w:rPr>
        <w:t>W</w:t>
      </w:r>
      <w:r w:rsidRPr="00710162">
        <w:rPr>
          <w:rFonts w:ascii="Times New Roman" w:hAnsi="Times New Roman" w:cs="Times New Roman"/>
          <w:color w:val="000000" w:themeColor="text1"/>
        </w:rPr>
        <w:t xml:space="preserve">ykonawca opracuje i przedłoży do oceny koncepcję projektową węzła instalacji solarnej wraz z opisem wyposażenia i działania oraz instalacji c.w.u. </w:t>
      </w:r>
    </w:p>
    <w:p w14:paraId="09569AB2" w14:textId="77777777" w:rsidR="00710162" w:rsidRDefault="00E2168D" w:rsidP="00710162">
      <w:pPr>
        <w:pStyle w:val="Akapitzlist"/>
        <w:ind w:left="360"/>
        <w:jc w:val="both"/>
        <w:rPr>
          <w:rFonts w:ascii="Times New Roman" w:hAnsi="Times New Roman" w:cs="Times New Roman"/>
          <w:color w:val="000000" w:themeColor="text1"/>
        </w:rPr>
      </w:pPr>
      <w:r w:rsidRPr="00710162">
        <w:rPr>
          <w:rFonts w:ascii="Times New Roman" w:hAnsi="Times New Roman" w:cs="Times New Roman"/>
          <w:color w:val="000000" w:themeColor="text1"/>
        </w:rPr>
        <w:t>Zamawiający zgłosi swoje uwagi do proponowanych rozwiązań i wyda zalecenia do uwzględnienia w dokumentacji projektowej. W zakres zobowiązań wykonawcy w ramach realizacji przedmiotu zamówienia wchodzi również:</w:t>
      </w:r>
    </w:p>
    <w:p w14:paraId="72E6217B" w14:textId="77777777" w:rsidR="006005E8" w:rsidRDefault="00E2168D" w:rsidP="000B4B9B">
      <w:pPr>
        <w:pStyle w:val="Akapitzlist"/>
        <w:numPr>
          <w:ilvl w:val="0"/>
          <w:numId w:val="61"/>
        </w:numPr>
        <w:jc w:val="both"/>
        <w:rPr>
          <w:rFonts w:ascii="Times New Roman" w:hAnsi="Times New Roman" w:cs="Times New Roman"/>
          <w:color w:val="000000" w:themeColor="text1"/>
        </w:rPr>
      </w:pPr>
      <w:r w:rsidRPr="00710162">
        <w:rPr>
          <w:rFonts w:ascii="Times New Roman" w:hAnsi="Times New Roman" w:cs="Times New Roman"/>
          <w:color w:val="000000" w:themeColor="text1"/>
        </w:rPr>
        <w:t>opracowanie projektów wykonawczych stanowiących podstawę do wykonania robót,</w:t>
      </w:r>
    </w:p>
    <w:p w14:paraId="5A7302CA" w14:textId="77777777" w:rsidR="006005E8" w:rsidRDefault="00E2168D" w:rsidP="000B4B9B">
      <w:pPr>
        <w:pStyle w:val="Akapitzlist"/>
        <w:numPr>
          <w:ilvl w:val="0"/>
          <w:numId w:val="61"/>
        </w:numPr>
        <w:jc w:val="both"/>
        <w:rPr>
          <w:rFonts w:ascii="Times New Roman" w:hAnsi="Times New Roman" w:cs="Times New Roman"/>
          <w:color w:val="000000" w:themeColor="text1"/>
        </w:rPr>
      </w:pPr>
      <w:r w:rsidRPr="00710162">
        <w:rPr>
          <w:rFonts w:ascii="Times New Roman" w:hAnsi="Times New Roman" w:cs="Times New Roman"/>
          <w:color w:val="000000" w:themeColor="text1"/>
        </w:rPr>
        <w:t>opracowanie specyfikacji technicznych wykonania i odbioru robót.</w:t>
      </w:r>
    </w:p>
    <w:p w14:paraId="0E251893" w14:textId="12783B99" w:rsidR="006005E8" w:rsidRDefault="00E2168D" w:rsidP="006005E8">
      <w:pPr>
        <w:ind w:left="360"/>
        <w:jc w:val="both"/>
        <w:rPr>
          <w:rFonts w:ascii="Times New Roman" w:hAnsi="Times New Roman" w:cs="Times New Roman"/>
          <w:color w:val="000000" w:themeColor="text1"/>
        </w:rPr>
      </w:pPr>
      <w:r w:rsidRPr="006005E8">
        <w:rPr>
          <w:rFonts w:ascii="Times New Roman" w:hAnsi="Times New Roman" w:cs="Times New Roman"/>
          <w:color w:val="000000" w:themeColor="text1"/>
        </w:rPr>
        <w:t xml:space="preserve">Zamawiający wymaga również przedłożenia do akceptacji rysunków wykonawczych </w:t>
      </w:r>
      <w:r w:rsidR="0028631F">
        <w:rPr>
          <w:rFonts w:ascii="Times New Roman" w:hAnsi="Times New Roman" w:cs="Times New Roman"/>
          <w:color w:val="000000" w:themeColor="text1"/>
        </w:rPr>
        <w:br/>
      </w:r>
      <w:r w:rsidRPr="006005E8">
        <w:rPr>
          <w:rFonts w:ascii="Times New Roman" w:hAnsi="Times New Roman" w:cs="Times New Roman"/>
          <w:color w:val="000000" w:themeColor="text1"/>
        </w:rPr>
        <w:t xml:space="preserve">i szczegółowych specyfikacji technicznych wykonania i odbioru robót budowlanych przed ich skierowaniem do realizacji, w aspekcie ich zgodności z ustaleniami </w:t>
      </w:r>
      <w:r w:rsidR="00EA50D4">
        <w:rPr>
          <w:rFonts w:ascii="Times New Roman" w:hAnsi="Times New Roman" w:cs="Times New Roman"/>
          <w:color w:val="000000" w:themeColor="text1"/>
        </w:rPr>
        <w:t>p</w:t>
      </w:r>
      <w:r w:rsidRPr="006005E8">
        <w:rPr>
          <w:rFonts w:ascii="Times New Roman" w:hAnsi="Times New Roman" w:cs="Times New Roman"/>
          <w:color w:val="000000" w:themeColor="text1"/>
        </w:rPr>
        <w:t xml:space="preserve">rogramu </w:t>
      </w:r>
      <w:r w:rsidR="00EA50D4">
        <w:rPr>
          <w:rFonts w:ascii="Times New Roman" w:hAnsi="Times New Roman" w:cs="Times New Roman"/>
          <w:color w:val="000000" w:themeColor="text1"/>
        </w:rPr>
        <w:t>f</w:t>
      </w:r>
      <w:r w:rsidRPr="006005E8">
        <w:rPr>
          <w:rFonts w:ascii="Times New Roman" w:hAnsi="Times New Roman" w:cs="Times New Roman"/>
          <w:color w:val="000000" w:themeColor="text1"/>
        </w:rPr>
        <w:t>unkcjonalno-</w:t>
      </w:r>
      <w:r w:rsidR="00EA50D4">
        <w:rPr>
          <w:rFonts w:ascii="Times New Roman" w:hAnsi="Times New Roman" w:cs="Times New Roman"/>
          <w:color w:val="000000" w:themeColor="text1"/>
        </w:rPr>
        <w:t>u</w:t>
      </w:r>
      <w:r w:rsidRPr="006005E8">
        <w:rPr>
          <w:rFonts w:ascii="Times New Roman" w:hAnsi="Times New Roman" w:cs="Times New Roman"/>
          <w:color w:val="000000" w:themeColor="text1"/>
        </w:rPr>
        <w:t>żytkowego</w:t>
      </w:r>
      <w:r w:rsidR="0028631F">
        <w:rPr>
          <w:rFonts w:ascii="Times New Roman" w:hAnsi="Times New Roman" w:cs="Times New Roman"/>
          <w:color w:val="000000" w:themeColor="text1"/>
        </w:rPr>
        <w:t xml:space="preserve"> (</w:t>
      </w:r>
      <w:r w:rsidR="0028631F" w:rsidRPr="0028631F">
        <w:rPr>
          <w:rFonts w:ascii="Times New Roman" w:hAnsi="Times New Roman" w:cs="Times New Roman"/>
          <w:b/>
          <w:bCs/>
          <w:color w:val="000000" w:themeColor="text1"/>
        </w:rPr>
        <w:t xml:space="preserve">załącznik nr 10 </w:t>
      </w:r>
      <w:r w:rsidR="00715A35">
        <w:rPr>
          <w:rFonts w:ascii="Times New Roman" w:hAnsi="Times New Roman" w:cs="Times New Roman"/>
          <w:b/>
          <w:bCs/>
          <w:color w:val="000000" w:themeColor="text1"/>
        </w:rPr>
        <w:t xml:space="preserve">do </w:t>
      </w:r>
      <w:r w:rsidR="0028631F" w:rsidRPr="0028631F">
        <w:rPr>
          <w:rFonts w:ascii="Times New Roman" w:hAnsi="Times New Roman" w:cs="Times New Roman"/>
          <w:b/>
          <w:bCs/>
          <w:color w:val="000000" w:themeColor="text1"/>
        </w:rPr>
        <w:t>SWZ</w:t>
      </w:r>
      <w:r w:rsidR="0028631F">
        <w:rPr>
          <w:rFonts w:ascii="Times New Roman" w:hAnsi="Times New Roman" w:cs="Times New Roman"/>
          <w:color w:val="000000" w:themeColor="text1"/>
        </w:rPr>
        <w:t>)</w:t>
      </w:r>
      <w:r w:rsidRPr="006005E8">
        <w:rPr>
          <w:rFonts w:ascii="Times New Roman" w:hAnsi="Times New Roman" w:cs="Times New Roman"/>
          <w:color w:val="000000" w:themeColor="text1"/>
        </w:rPr>
        <w:t xml:space="preserve"> i umowy.</w:t>
      </w:r>
    </w:p>
    <w:p w14:paraId="69D109C0" w14:textId="77777777" w:rsidR="006005E8" w:rsidRDefault="00E2168D" w:rsidP="006005E8">
      <w:pPr>
        <w:ind w:left="360"/>
        <w:jc w:val="both"/>
        <w:rPr>
          <w:rFonts w:ascii="Times New Roman" w:hAnsi="Times New Roman" w:cs="Times New Roman"/>
          <w:color w:val="000000" w:themeColor="text1"/>
        </w:rPr>
      </w:pPr>
      <w:r w:rsidRPr="006005E8">
        <w:rPr>
          <w:rFonts w:ascii="Times New Roman" w:hAnsi="Times New Roman" w:cs="Times New Roman"/>
          <w:color w:val="000000" w:themeColor="text1"/>
        </w:rPr>
        <w:t xml:space="preserve">Ponadto </w:t>
      </w:r>
      <w:r w:rsidR="006005E8">
        <w:rPr>
          <w:rFonts w:ascii="Times New Roman" w:hAnsi="Times New Roman" w:cs="Times New Roman"/>
          <w:color w:val="000000" w:themeColor="text1"/>
        </w:rPr>
        <w:t>W</w:t>
      </w:r>
      <w:r w:rsidRPr="006005E8">
        <w:rPr>
          <w:rFonts w:ascii="Times New Roman" w:hAnsi="Times New Roman" w:cs="Times New Roman"/>
          <w:color w:val="000000" w:themeColor="text1"/>
        </w:rPr>
        <w:t>ykonawca powinien zapewnić wykonanie:</w:t>
      </w:r>
    </w:p>
    <w:p w14:paraId="3DF1C243" w14:textId="77777777" w:rsidR="006005E8" w:rsidRDefault="00E2168D" w:rsidP="000B4B9B">
      <w:pPr>
        <w:pStyle w:val="Akapitzlist"/>
        <w:numPr>
          <w:ilvl w:val="0"/>
          <w:numId w:val="62"/>
        </w:numPr>
        <w:jc w:val="both"/>
        <w:rPr>
          <w:rFonts w:ascii="Times New Roman" w:hAnsi="Times New Roman" w:cs="Times New Roman"/>
          <w:color w:val="000000" w:themeColor="text1"/>
        </w:rPr>
      </w:pPr>
      <w:r w:rsidRPr="006005E8">
        <w:rPr>
          <w:rFonts w:ascii="Times New Roman" w:hAnsi="Times New Roman" w:cs="Times New Roman"/>
          <w:color w:val="000000" w:themeColor="text1"/>
        </w:rPr>
        <w:t>plan organizacji budowy i technologii robót,</w:t>
      </w:r>
    </w:p>
    <w:p w14:paraId="2E64BC30" w14:textId="77777777" w:rsidR="006005E8" w:rsidRDefault="00E2168D" w:rsidP="000B4B9B">
      <w:pPr>
        <w:pStyle w:val="Akapitzlist"/>
        <w:numPr>
          <w:ilvl w:val="0"/>
          <w:numId w:val="62"/>
        </w:numPr>
        <w:jc w:val="both"/>
        <w:rPr>
          <w:rFonts w:ascii="Times New Roman" w:hAnsi="Times New Roman" w:cs="Times New Roman"/>
          <w:color w:val="000000" w:themeColor="text1"/>
        </w:rPr>
      </w:pPr>
      <w:r w:rsidRPr="006005E8">
        <w:rPr>
          <w:rFonts w:ascii="Times New Roman" w:hAnsi="Times New Roman" w:cs="Times New Roman"/>
          <w:color w:val="000000" w:themeColor="text1"/>
        </w:rPr>
        <w:t>informacji projektanta o wymaganiach bezpieczeństwa i ochrony zdrowia,</w:t>
      </w:r>
    </w:p>
    <w:p w14:paraId="3790619F" w14:textId="77777777" w:rsidR="006005E8" w:rsidRDefault="00E2168D" w:rsidP="000B4B9B">
      <w:pPr>
        <w:pStyle w:val="Akapitzlist"/>
        <w:numPr>
          <w:ilvl w:val="0"/>
          <w:numId w:val="62"/>
        </w:numPr>
        <w:jc w:val="both"/>
        <w:rPr>
          <w:rFonts w:ascii="Times New Roman" w:hAnsi="Times New Roman" w:cs="Times New Roman"/>
          <w:color w:val="000000" w:themeColor="text1"/>
        </w:rPr>
      </w:pPr>
      <w:r w:rsidRPr="006005E8">
        <w:rPr>
          <w:rFonts w:ascii="Times New Roman" w:hAnsi="Times New Roman" w:cs="Times New Roman"/>
          <w:color w:val="000000" w:themeColor="text1"/>
        </w:rPr>
        <w:t>opracowanie dokumentacji powykonawczej (łącznie z protokołami, świadectwami dopuszczenia, atestami, informacją o udzielonej gwarancji).</w:t>
      </w:r>
    </w:p>
    <w:p w14:paraId="2F9F9B6F" w14:textId="77777777" w:rsidR="006005E8" w:rsidRDefault="00E2168D" w:rsidP="006005E8">
      <w:pPr>
        <w:ind w:left="360"/>
        <w:jc w:val="both"/>
        <w:rPr>
          <w:rFonts w:ascii="Times New Roman" w:hAnsi="Times New Roman" w:cs="Times New Roman"/>
          <w:color w:val="000000" w:themeColor="text1"/>
        </w:rPr>
      </w:pPr>
      <w:r w:rsidRPr="006005E8">
        <w:rPr>
          <w:rFonts w:ascii="Times New Roman" w:hAnsi="Times New Roman" w:cs="Times New Roman"/>
          <w:color w:val="000000" w:themeColor="text1"/>
        </w:rPr>
        <w:t>Niezwłocznie po zawarciu umowy Wykonawca sporządzi harmonogram wykonania poszczególnych etapów robót i przekaże go Zamawiającemu do zatwierdzenia.</w:t>
      </w:r>
    </w:p>
    <w:p w14:paraId="3161796B" w14:textId="77777777" w:rsidR="006005E8" w:rsidRPr="006005E8" w:rsidRDefault="00E2168D" w:rsidP="006005E8">
      <w:pPr>
        <w:ind w:left="360"/>
        <w:jc w:val="both"/>
        <w:rPr>
          <w:rFonts w:ascii="Times New Roman" w:hAnsi="Times New Roman" w:cs="Times New Roman"/>
          <w:b/>
          <w:bCs/>
          <w:color w:val="000000" w:themeColor="text1"/>
        </w:rPr>
      </w:pPr>
      <w:r w:rsidRPr="006005E8">
        <w:rPr>
          <w:rFonts w:ascii="Times New Roman" w:hAnsi="Times New Roman" w:cs="Times New Roman"/>
          <w:b/>
          <w:bCs/>
          <w:color w:val="000000" w:themeColor="text1"/>
        </w:rPr>
        <w:t xml:space="preserve">Dokumentacja projektowa powinna być opracowana w stanie kompletnym z punktu widzenia celu, któremu ma służyć. </w:t>
      </w:r>
    </w:p>
    <w:p w14:paraId="69F241DB" w14:textId="77777777" w:rsidR="006005E8" w:rsidRPr="006005E8" w:rsidRDefault="00E2168D" w:rsidP="006005E8">
      <w:pPr>
        <w:ind w:left="360"/>
        <w:jc w:val="both"/>
        <w:rPr>
          <w:rFonts w:ascii="Times New Roman" w:hAnsi="Times New Roman" w:cs="Times New Roman"/>
          <w:b/>
          <w:bCs/>
          <w:color w:val="000000" w:themeColor="text1"/>
        </w:rPr>
      </w:pPr>
      <w:r w:rsidRPr="006005E8">
        <w:rPr>
          <w:rFonts w:ascii="Times New Roman" w:hAnsi="Times New Roman" w:cs="Times New Roman"/>
          <w:b/>
          <w:bCs/>
          <w:color w:val="000000" w:themeColor="text1"/>
        </w:rPr>
        <w:t>Prace będą wykonywane na działającym obiekcie.</w:t>
      </w:r>
    </w:p>
    <w:p w14:paraId="22DECB63" w14:textId="77777777" w:rsidR="006005E8" w:rsidRDefault="00E2168D" w:rsidP="006005E8">
      <w:pPr>
        <w:ind w:left="360"/>
        <w:jc w:val="both"/>
        <w:rPr>
          <w:rFonts w:ascii="Times New Roman" w:hAnsi="Times New Roman" w:cs="Times New Roman"/>
          <w:color w:val="000000" w:themeColor="text1"/>
        </w:rPr>
      </w:pPr>
      <w:r w:rsidRPr="006005E8">
        <w:rPr>
          <w:rFonts w:ascii="Times New Roman" w:hAnsi="Times New Roman" w:cs="Times New Roman"/>
          <w:color w:val="000000" w:themeColor="text1"/>
        </w:rPr>
        <w:t>Wszystkie zastosowane materiały muszą posiadać krajowe deklaracje właściwości użytkowych, aprobaty lub krajowe oceny techniczne oraz posiadać znak budowlany.</w:t>
      </w:r>
    </w:p>
    <w:p w14:paraId="56F939C5" w14:textId="77777777" w:rsidR="006005E8" w:rsidRDefault="006005E8" w:rsidP="006005E8">
      <w:pPr>
        <w:pStyle w:val="Akapitzlist"/>
        <w:jc w:val="both"/>
        <w:rPr>
          <w:rFonts w:ascii="Times New Roman" w:hAnsi="Times New Roman" w:cs="Times New Roman"/>
          <w:color w:val="000000" w:themeColor="text1"/>
        </w:rPr>
      </w:pPr>
    </w:p>
    <w:p w14:paraId="711196AE" w14:textId="77777777" w:rsidR="00926B69" w:rsidRDefault="00926B69" w:rsidP="006005E8">
      <w:pPr>
        <w:pStyle w:val="Akapitzlist"/>
        <w:ind w:left="0"/>
        <w:jc w:val="both"/>
        <w:rPr>
          <w:rFonts w:ascii="Times New Roman" w:hAnsi="Times New Roman" w:cs="Times New Roman"/>
          <w:b/>
          <w:bCs/>
          <w:color w:val="000000" w:themeColor="text1"/>
        </w:rPr>
      </w:pPr>
    </w:p>
    <w:p w14:paraId="724E5A02" w14:textId="77777777" w:rsidR="00926B69" w:rsidRDefault="00926B69" w:rsidP="006005E8">
      <w:pPr>
        <w:pStyle w:val="Akapitzlist"/>
        <w:ind w:left="0"/>
        <w:jc w:val="both"/>
        <w:rPr>
          <w:rFonts w:ascii="Times New Roman" w:hAnsi="Times New Roman" w:cs="Times New Roman"/>
          <w:b/>
          <w:bCs/>
          <w:color w:val="000000" w:themeColor="text1"/>
        </w:rPr>
      </w:pPr>
    </w:p>
    <w:p w14:paraId="27A50F6A" w14:textId="75E71291" w:rsidR="00A55808" w:rsidRPr="00A55808" w:rsidRDefault="00A55808" w:rsidP="006005E8">
      <w:pPr>
        <w:pStyle w:val="Akapitzlist"/>
        <w:ind w:left="0"/>
        <w:jc w:val="both"/>
        <w:rPr>
          <w:rFonts w:ascii="Times New Roman" w:hAnsi="Times New Roman" w:cs="Times New Roman"/>
          <w:b/>
          <w:bCs/>
          <w:color w:val="000000" w:themeColor="text1"/>
        </w:rPr>
      </w:pPr>
      <w:r w:rsidRPr="00A55808">
        <w:rPr>
          <w:rFonts w:ascii="Times New Roman" w:hAnsi="Times New Roman" w:cs="Times New Roman"/>
          <w:b/>
          <w:bCs/>
          <w:color w:val="000000" w:themeColor="text1"/>
        </w:rPr>
        <w:lastRenderedPageBreak/>
        <w:t xml:space="preserve">WYMAGANIA DOTYCZĄCE ZATRUDNIENIA PRZEZ WYKONAWCĘ NA PODSTAWIE UMOWY O PRACĘ OSÓB WYKONUJĄCYCH WSKAZANE PRZEZ ZAMAWIAJĄCEGO </w:t>
      </w:r>
      <w:r>
        <w:rPr>
          <w:rFonts w:ascii="Times New Roman" w:hAnsi="Times New Roman" w:cs="Times New Roman"/>
          <w:b/>
          <w:bCs/>
          <w:color w:val="000000" w:themeColor="text1"/>
        </w:rPr>
        <w:t>CZYNNOŚCI,</w:t>
      </w:r>
      <w:r w:rsidRPr="00A55808">
        <w:rPr>
          <w:rFonts w:ascii="Times New Roman" w:hAnsi="Times New Roman" w:cs="Times New Roman"/>
          <w:b/>
          <w:bCs/>
          <w:color w:val="000000" w:themeColor="text1"/>
        </w:rPr>
        <w:t xml:space="preserve"> STOSOWNIE DO ZAPISU ART. 95 USTAWY PZP</w:t>
      </w:r>
    </w:p>
    <w:p w14:paraId="03EA40AC" w14:textId="4CBFCA4B" w:rsidR="00A55808" w:rsidRDefault="00A55808" w:rsidP="006005E8">
      <w:pPr>
        <w:pStyle w:val="Akapitzlist"/>
        <w:ind w:left="0"/>
        <w:jc w:val="both"/>
        <w:rPr>
          <w:rFonts w:ascii="Times New Roman" w:hAnsi="Times New Roman" w:cs="Times New Roman"/>
          <w:color w:val="000000" w:themeColor="text1"/>
        </w:rPr>
      </w:pPr>
    </w:p>
    <w:p w14:paraId="2BA5D4CE" w14:textId="16C164B5" w:rsidR="00A55808" w:rsidRDefault="00A55808" w:rsidP="000B4B9B">
      <w:pPr>
        <w:pStyle w:val="Akapitzlist"/>
        <w:numPr>
          <w:ilvl w:val="0"/>
          <w:numId w:val="88"/>
        </w:numPr>
        <w:spacing w:after="0" w:line="240" w:lineRule="auto"/>
        <w:ind w:right="-227"/>
        <w:jc w:val="both"/>
        <w:rPr>
          <w:rFonts w:ascii="Times New Roman" w:eastAsia="Times New Roman" w:hAnsi="Times New Roman" w:cs="Times New Roman"/>
          <w:lang w:eastAsia="pl-PL"/>
        </w:rPr>
      </w:pPr>
      <w:r w:rsidRPr="00A55808">
        <w:rPr>
          <w:rFonts w:ascii="Times New Roman" w:eastAsia="Times New Roman" w:hAnsi="Times New Roman" w:cs="Times New Roman"/>
          <w:lang w:eastAsia="pl-PL"/>
        </w:rPr>
        <w:t>Wykonawca zobowiązuje się do zatrudnienia w rozumieniu art.22 § 1 ustawy z dnia 26.06.1974r. Kodeks pracy (</w:t>
      </w:r>
      <w:r w:rsidRPr="00A55808">
        <w:rPr>
          <w:rFonts w:ascii="Times New Roman" w:hAnsi="Times New Roman" w:cs="Times New Roman"/>
        </w:rPr>
        <w:t xml:space="preserve">tj. Dz.U. 2020 poz. </w:t>
      </w:r>
      <w:proofErr w:type="gramStart"/>
      <w:r w:rsidRPr="00A55808">
        <w:rPr>
          <w:rFonts w:ascii="Times New Roman" w:hAnsi="Times New Roman" w:cs="Times New Roman"/>
        </w:rPr>
        <w:t xml:space="preserve">1320 </w:t>
      </w:r>
      <w:r w:rsidRPr="00A55808">
        <w:rPr>
          <w:rFonts w:ascii="Times New Roman" w:eastAsia="Times New Roman" w:hAnsi="Times New Roman" w:cs="Times New Roman"/>
          <w:lang w:eastAsia="pl-PL"/>
        </w:rPr>
        <w:t>)</w:t>
      </w:r>
      <w:proofErr w:type="gramEnd"/>
      <w:r w:rsidRPr="00A55808">
        <w:rPr>
          <w:rFonts w:ascii="Times New Roman" w:eastAsia="Times New Roman" w:hAnsi="Times New Roman" w:cs="Times New Roman"/>
          <w:lang w:eastAsia="pl-PL"/>
        </w:rPr>
        <w:t xml:space="preserve"> </w:t>
      </w:r>
      <w:r w:rsidRPr="00A55808">
        <w:rPr>
          <w:rFonts w:ascii="Times New Roman" w:eastAsia="Times New Roman" w:hAnsi="Times New Roman" w:cs="Times New Roman"/>
          <w:i/>
          <w:lang w:eastAsia="pl-PL"/>
        </w:rPr>
        <w:t>lub analogicznych przepisów państw członkowskich UE, EOG,</w:t>
      </w:r>
      <w:r w:rsidRPr="00A55808">
        <w:rPr>
          <w:rFonts w:ascii="Times New Roman" w:eastAsia="Times New Roman" w:hAnsi="Times New Roman" w:cs="Times New Roman"/>
          <w:lang w:eastAsia="pl-PL"/>
        </w:rPr>
        <w:t xml:space="preserve"> przy realizacji zamówienia, osób wykonujących czynności bezpośrednio związane </w:t>
      </w:r>
      <w:r w:rsidR="004A060F">
        <w:rPr>
          <w:rFonts w:ascii="Times New Roman" w:eastAsia="Times New Roman" w:hAnsi="Times New Roman" w:cs="Times New Roman"/>
          <w:lang w:eastAsia="pl-PL"/>
        </w:rPr>
        <w:br/>
      </w:r>
      <w:r w:rsidRPr="00A55808">
        <w:rPr>
          <w:rFonts w:ascii="Times New Roman" w:eastAsia="Times New Roman" w:hAnsi="Times New Roman" w:cs="Times New Roman"/>
          <w:lang w:eastAsia="pl-PL"/>
        </w:rPr>
        <w:t>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w:t>
      </w:r>
    </w:p>
    <w:p w14:paraId="13E1A05B" w14:textId="4100B927" w:rsidR="00A55808" w:rsidRDefault="00A55808" w:rsidP="000B4B9B">
      <w:pPr>
        <w:pStyle w:val="Akapitzlist"/>
        <w:numPr>
          <w:ilvl w:val="0"/>
          <w:numId w:val="88"/>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W trakcie</w:t>
      </w:r>
      <w:r w:rsidRPr="007B12CC">
        <w:rPr>
          <w:rFonts w:ascii="Times New Roman" w:eastAsia="Times New Roman" w:hAnsi="Times New Roman" w:cs="Times New Roman"/>
          <w:b/>
          <w:lang w:eastAsia="pl-PL"/>
        </w:rPr>
        <w:t xml:space="preserve"> </w:t>
      </w:r>
      <w:r w:rsidRPr="007B12CC">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ust. 1. Zamawiający w szczególności uprawniony jest do wezwania Wykonawcy do przedłożenia Zamawiającemu w wyznaczonym w tym wezwaniu terminie dowodu spełnienia tego obowiązku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w postaci:</w:t>
      </w:r>
    </w:p>
    <w:p w14:paraId="51D17B67" w14:textId="609D4A7B" w:rsidR="00A55808" w:rsidRDefault="00A55808" w:rsidP="000B4B9B">
      <w:pPr>
        <w:pStyle w:val="Akapitzlist"/>
        <w:numPr>
          <w:ilvl w:val="0"/>
          <w:numId w:val="89"/>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Pisemnego oświadczenia zatrudnionego pracownika w tym zakresie zawierającego </w:t>
      </w:r>
      <w:r w:rsidR="007B12CC">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69619BA7" w14:textId="0D3F3158" w:rsidR="007B12CC" w:rsidRDefault="00A55808" w:rsidP="000B4B9B">
      <w:pPr>
        <w:pStyle w:val="Akapitzlist"/>
        <w:numPr>
          <w:ilvl w:val="0"/>
          <w:numId w:val="89"/>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Pisemnego oświadczenia Wykonawcy lub Podwykonawcy</w:t>
      </w:r>
      <w:r w:rsidR="007B12CC">
        <w:rPr>
          <w:rFonts w:ascii="Times New Roman" w:eastAsia="Times New Roman" w:hAnsi="Times New Roman" w:cs="Times New Roman"/>
          <w:lang w:eastAsia="pl-PL"/>
        </w:rPr>
        <w:t xml:space="preserve">, </w:t>
      </w:r>
      <w:r w:rsidRPr="007B12CC">
        <w:rPr>
          <w:rFonts w:ascii="Times New Roman" w:eastAsia="Times New Roman" w:hAnsi="Times New Roman" w:cs="Times New Roman"/>
          <w:lang w:eastAsia="pl-PL"/>
        </w:rPr>
        <w:t xml:space="preserve">w tym zakresie zawierającego </w:t>
      </w:r>
      <w:r w:rsidR="007B12CC">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w:t>
      </w:r>
      <w:proofErr w:type="gramStart"/>
      <w:r w:rsidRPr="007B12CC">
        <w:rPr>
          <w:rFonts w:ascii="Times New Roman" w:eastAsia="Times New Roman" w:hAnsi="Times New Roman" w:cs="Times New Roman"/>
          <w:lang w:eastAsia="pl-PL"/>
        </w:rPr>
        <w:t>pracę ,</w:t>
      </w:r>
      <w:proofErr w:type="gramEnd"/>
      <w:r w:rsidRPr="007B12CC">
        <w:rPr>
          <w:rFonts w:ascii="Times New Roman" w:eastAsia="Times New Roman" w:hAnsi="Times New Roman" w:cs="Times New Roman"/>
          <w:lang w:eastAsia="pl-PL"/>
        </w:rPr>
        <w:t xml:space="preserve"> </w:t>
      </w:r>
      <w:bookmarkStart w:id="2" w:name="_Hlk66357129"/>
      <w:r w:rsidRPr="007B12CC">
        <w:rPr>
          <w:rFonts w:ascii="Times New Roman" w:eastAsia="Times New Roman" w:hAnsi="Times New Roman" w:cs="Times New Roman"/>
          <w:lang w:eastAsia="pl-PL"/>
        </w:rPr>
        <w:t>daty jej zawarcia</w:t>
      </w:r>
      <w:bookmarkEnd w:id="2"/>
      <w:r w:rsidRPr="007B12CC">
        <w:rPr>
          <w:rFonts w:ascii="Times New Roman" w:eastAsia="Times New Roman" w:hAnsi="Times New Roman" w:cs="Times New Roman"/>
          <w:lang w:eastAsia="pl-PL"/>
        </w:rPr>
        <w:t xml:space="preserve">   oraz podpis osoby uprawnionej do złożenia oświadczenia w imieniu Wykonawcy.</w:t>
      </w:r>
    </w:p>
    <w:p w14:paraId="54E5A655" w14:textId="3110F6E2" w:rsidR="00A55808" w:rsidRDefault="00A55808" w:rsidP="000B4B9B">
      <w:pPr>
        <w:pStyle w:val="Akapitzlist"/>
        <w:numPr>
          <w:ilvl w:val="0"/>
          <w:numId w:val="89"/>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 Poświadczonych przez Wykonawcę lub podwykonawcę za zgodność z oryginałem kopii umów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o pracę osób wykonujących w trakcie realizacji zamówienia czynności, których dotyczy w/wym. oświadczenie Wykonawcy lub podwykonawcy (wraz z dokumentem regulującym zakres obowiązków, jeżeli został sporządzony). Kopia umów o pracę powinna zastać zanonimizowana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sposób zapewniający ochronę danych osobowych pracowników, zgodnie z przepisami ustawy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z dnia </w:t>
      </w:r>
      <w:r w:rsidRPr="007B12CC">
        <w:rPr>
          <w:rFonts w:ascii="Times New Roman" w:eastAsia="Calibri" w:hAnsi="Times New Roman" w:cs="Times New Roman"/>
        </w:rPr>
        <w:t xml:space="preserve">10 maja 2018r. </w:t>
      </w:r>
      <w:proofErr w:type="gramStart"/>
      <w:r w:rsidRPr="007B12CC">
        <w:rPr>
          <w:rFonts w:ascii="Times New Roman" w:eastAsia="Calibri" w:hAnsi="Times New Roman" w:cs="Times New Roman"/>
        </w:rPr>
        <w:t>o  ochronie</w:t>
      </w:r>
      <w:proofErr w:type="gramEnd"/>
      <w:r w:rsidRPr="007B12CC">
        <w:rPr>
          <w:rFonts w:ascii="Times New Roman" w:eastAsia="Calibri" w:hAnsi="Times New Roman" w:cs="Times New Roman"/>
        </w:rPr>
        <w:t xml:space="preserve">  danych  osobowych tj. Dz. U. z 2019r. poz. 1781 </w:t>
      </w:r>
      <w:r w:rsidRPr="007B12CC">
        <w:rPr>
          <w:rFonts w:ascii="Times New Roman" w:hAnsi="Times New Roman" w:cs="Times New Roman"/>
        </w:rPr>
        <w:t xml:space="preserve"> </w:t>
      </w:r>
      <w:r w:rsidR="004A060F">
        <w:rPr>
          <w:rFonts w:ascii="Times New Roman" w:hAnsi="Times New Roman" w:cs="Times New Roman"/>
        </w:rPr>
        <w:br/>
      </w:r>
      <w:r w:rsidRPr="007B12CC">
        <w:rPr>
          <w:rFonts w:ascii="Times New Roman" w:eastAsia="Times New Roman" w:hAnsi="Times New Roman" w:cs="Times New Roman"/>
          <w:lang w:eastAsia="pl-PL"/>
        </w:rPr>
        <w:t xml:space="preserve">(tj. w szczególności bez adresów, numerów PESEL pracowników). Imię i nazwisko pracownika nie </w:t>
      </w:r>
      <w:proofErr w:type="gramStart"/>
      <w:r w:rsidRPr="007B12CC">
        <w:rPr>
          <w:rFonts w:ascii="Times New Roman" w:eastAsia="Times New Roman" w:hAnsi="Times New Roman" w:cs="Times New Roman"/>
          <w:lang w:eastAsia="pl-PL"/>
        </w:rPr>
        <w:t>podlega</w:t>
      </w:r>
      <w:proofErr w:type="gramEnd"/>
      <w:r w:rsidRPr="007B12CC">
        <w:rPr>
          <w:rFonts w:ascii="Times New Roman" w:eastAsia="Times New Roman" w:hAnsi="Times New Roman" w:cs="Times New Roman"/>
          <w:lang w:eastAsia="pl-PL"/>
        </w:rPr>
        <w:t xml:space="preserve"> </w:t>
      </w:r>
      <w:proofErr w:type="spellStart"/>
      <w:r w:rsidRPr="007B12CC">
        <w:rPr>
          <w:rFonts w:ascii="Times New Roman" w:eastAsia="Times New Roman" w:hAnsi="Times New Roman" w:cs="Times New Roman"/>
          <w:lang w:eastAsia="pl-PL"/>
        </w:rPr>
        <w:t>anonimizacji</w:t>
      </w:r>
      <w:proofErr w:type="spellEnd"/>
      <w:r w:rsidRPr="007B12CC">
        <w:rPr>
          <w:rFonts w:ascii="Times New Roman" w:eastAsia="Times New Roman" w:hAnsi="Times New Roman" w:cs="Times New Roman"/>
          <w:lang w:eastAsia="pl-PL"/>
        </w:rPr>
        <w:t xml:space="preserve">. Informacje takie jak: data zawarcia umowy, rodzaj umowy o pracę i zakres obowiązków </w:t>
      </w:r>
      <w:proofErr w:type="gramStart"/>
      <w:r w:rsidRPr="007B12CC">
        <w:rPr>
          <w:rFonts w:ascii="Times New Roman" w:eastAsia="Times New Roman" w:hAnsi="Times New Roman" w:cs="Times New Roman"/>
          <w:lang w:eastAsia="pl-PL"/>
        </w:rPr>
        <w:t>pracownika  powinny</w:t>
      </w:r>
      <w:proofErr w:type="gramEnd"/>
      <w:r w:rsidRPr="007B12CC">
        <w:rPr>
          <w:rFonts w:ascii="Times New Roman" w:eastAsia="Times New Roman" w:hAnsi="Times New Roman" w:cs="Times New Roman"/>
          <w:lang w:eastAsia="pl-PL"/>
        </w:rPr>
        <w:t xml:space="preserve"> być możliwe do zidentyfikowania.</w:t>
      </w:r>
    </w:p>
    <w:p w14:paraId="47EB99CB" w14:textId="72DC1809" w:rsidR="007B12CC" w:rsidRPr="007B12CC" w:rsidRDefault="00A55808" w:rsidP="000B4B9B">
      <w:pPr>
        <w:pStyle w:val="Akapitzlist"/>
        <w:numPr>
          <w:ilvl w:val="0"/>
          <w:numId w:val="89"/>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z wyjątkiem imienia i nazwiska dowodów potwierdzających zgłoszenie pracownika przez pracodawcę do ubezpieczeń.</w:t>
      </w:r>
    </w:p>
    <w:p w14:paraId="4F83A245" w14:textId="5219E910"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proofErr w:type="gramStart"/>
      <w:r w:rsidRPr="007B12CC">
        <w:rPr>
          <w:rFonts w:ascii="Times New Roman" w:eastAsia="Times New Roman" w:hAnsi="Times New Roman" w:cs="Times New Roman"/>
          <w:lang w:eastAsia="pl-PL"/>
        </w:rPr>
        <w:t>Nie wywiązanie</w:t>
      </w:r>
      <w:proofErr w:type="gramEnd"/>
      <w:r w:rsidRPr="007B12CC">
        <w:rPr>
          <w:rFonts w:ascii="Times New Roman" w:eastAsia="Times New Roman" w:hAnsi="Times New Roman" w:cs="Times New Roman"/>
          <w:lang w:eastAsia="pl-PL"/>
        </w:rPr>
        <w:t xml:space="preserve"> się Wykonawcy z obowiązku przedłożenia Zamawiającemu w wyznaczonym terminie dowodów, o których mowa w ust. 2 będzie traktowane jako niespełnienie obowiązku zatrudnienia na podstawie umowy o pracę osób, o którym mowa w ust. 1.</w:t>
      </w:r>
    </w:p>
    <w:p w14:paraId="07F51E8A" w14:textId="03D22BF6"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Obowiązek zatrudnienia osób, o którym mowa w ust.1 zostanie spełniony również poprzez zatrudnienie już wcześniej, przed złożeniem przez Wykonawcę oferty na przedmiotowe zamówienie.</w:t>
      </w:r>
    </w:p>
    <w:p w14:paraId="61A15611" w14:textId="00930C9B"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 § 10 ust. 3 i ust 5.</w:t>
      </w:r>
    </w:p>
    <w:p w14:paraId="056FC463" w14:textId="24574930"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Zatrudnienie przez podwykonawców lub dalszych podwykonawców na zasadach określonych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niniejszym paragrafie osób do wykonywania czynności wskazanych w ust.1, jest równoznaczne ze </w:t>
      </w:r>
      <w:r w:rsidRPr="007B12CC">
        <w:rPr>
          <w:rFonts w:ascii="Times New Roman" w:eastAsia="Times New Roman" w:hAnsi="Times New Roman" w:cs="Times New Roman"/>
          <w:lang w:eastAsia="pl-PL"/>
        </w:rPr>
        <w:lastRenderedPageBreak/>
        <w:t xml:space="preserve">spełnieniem przez Wykonawcę obowiązku zatrudnienia tych osób, określonego w ust.1 jedynie </w:t>
      </w:r>
      <w:r w:rsidR="0058740E">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w odniesieniu do zakresu objętego umową o podwykonawstwo lub dalsze podwykonawstwo.</w:t>
      </w:r>
    </w:p>
    <w:p w14:paraId="2BCDC742" w14:textId="3B0EA847"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W przypadku uzasadnionych wątpliwości co do przestrzegania przez </w:t>
      </w:r>
      <w:proofErr w:type="gramStart"/>
      <w:r w:rsidRPr="007B12CC">
        <w:rPr>
          <w:rFonts w:ascii="Times New Roman" w:eastAsia="Times New Roman" w:hAnsi="Times New Roman" w:cs="Times New Roman"/>
          <w:lang w:eastAsia="pl-PL"/>
        </w:rPr>
        <w:t>Wykonawcę  lub</w:t>
      </w:r>
      <w:proofErr w:type="gramEnd"/>
      <w:r w:rsidRPr="007B12CC">
        <w:rPr>
          <w:rFonts w:ascii="Times New Roman" w:eastAsia="Times New Roman" w:hAnsi="Times New Roman" w:cs="Times New Roman"/>
          <w:lang w:eastAsia="pl-PL"/>
        </w:rPr>
        <w:t xml:space="preserve"> podwykonawcę prawa pracy Zamawiający może zwrócić się o przeprowadzenie kontroli przez Państwową Inspekcję Pracy.</w:t>
      </w:r>
    </w:p>
    <w:p w14:paraId="1061F8C9" w14:textId="439F76BA"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W przypadku </w:t>
      </w:r>
      <w:proofErr w:type="gramStart"/>
      <w:r w:rsidRPr="007B12CC">
        <w:rPr>
          <w:rFonts w:ascii="Times New Roman" w:eastAsia="Times New Roman" w:hAnsi="Times New Roman" w:cs="Times New Roman"/>
          <w:lang w:eastAsia="pl-PL"/>
        </w:rPr>
        <w:t>nie wywiązania</w:t>
      </w:r>
      <w:proofErr w:type="gramEnd"/>
      <w:r w:rsidRPr="007B12CC">
        <w:rPr>
          <w:rFonts w:ascii="Times New Roman" w:eastAsia="Times New Roman" w:hAnsi="Times New Roman" w:cs="Times New Roman"/>
          <w:lang w:eastAsia="pl-PL"/>
        </w:rPr>
        <w:t xml:space="preserve"> się Wykonawcy w obowiązku określonego w ust. 1 przez okres co najmniej 30 dni Zamawiający ma prawo wstrzymać realizację przedmiotu zamówienia do czasu, </w:t>
      </w:r>
      <w:r w:rsidR="004A060F">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w którym Wykonawca lub Podwykonawca skieruje do wykonywania zamówienia osoby zatrudnione na podstawie umowy o pracę.</w:t>
      </w:r>
    </w:p>
    <w:p w14:paraId="1991E747" w14:textId="260DA244" w:rsidR="00A55808" w:rsidRDefault="00A55808"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534F74BE" w14:textId="1BB5E628"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 xml:space="preserve">W przypadku zwłoki Wykonawcy w wywiązaniu się z obowiązku dostarczenia dokumentów, o których mowa w ust. 2, Wykonawca zobowiązany jest do zapłaty Zamawiającemu kary umownej w wysokości </w:t>
      </w:r>
      <w:r w:rsidRPr="00414FE7">
        <w:rPr>
          <w:rFonts w:ascii="Times New Roman" w:hAnsi="Times New Roman" w:cs="Times New Roman"/>
          <w:b/>
          <w:bCs/>
          <w:color w:val="000000"/>
        </w:rPr>
        <w:t xml:space="preserve">100, 00 zł </w:t>
      </w:r>
      <w:r w:rsidRPr="00414FE7">
        <w:rPr>
          <w:rFonts w:ascii="Times New Roman" w:hAnsi="Times New Roman" w:cs="Times New Roman"/>
          <w:color w:val="000000"/>
        </w:rPr>
        <w:t xml:space="preserve">za każdy dzień zwłoki, licząc od terminu określonego odpowiednio w ust.2. </w:t>
      </w:r>
    </w:p>
    <w:p w14:paraId="2A3E7C7C" w14:textId="2B031693"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 xml:space="preserve">W przypadku wykonywania robót, o których mowa w ust. 1 przez osoby nie zatrudnione na podstawie umowy o pracę Wykonawca zobowiązany jest do zapłaty Zamawiającemu kary umownej w wysokości </w:t>
      </w:r>
      <w:r w:rsidRPr="00414FE7">
        <w:rPr>
          <w:rFonts w:ascii="Times New Roman" w:hAnsi="Times New Roman" w:cs="Times New Roman"/>
          <w:b/>
          <w:bCs/>
          <w:color w:val="000000"/>
        </w:rPr>
        <w:t xml:space="preserve">500, 00 zł, </w:t>
      </w:r>
      <w:r w:rsidRPr="00414FE7">
        <w:rPr>
          <w:rFonts w:ascii="Times New Roman" w:hAnsi="Times New Roman" w:cs="Times New Roman"/>
          <w:color w:val="000000"/>
        </w:rPr>
        <w:t xml:space="preserve">za każdy stwierdzony przypadek. </w:t>
      </w:r>
    </w:p>
    <w:p w14:paraId="3A3A6442" w14:textId="579A9D11"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Zamawiający może odstąpić od umowy o realizację przedmiotu zamówienia w przypadku</w:t>
      </w:r>
      <w:r>
        <w:rPr>
          <w:rFonts w:ascii="Times New Roman" w:hAnsi="Times New Roman" w:cs="Times New Roman"/>
          <w:color w:val="000000"/>
        </w:rPr>
        <w:t>,</w:t>
      </w:r>
      <w:r w:rsidRPr="00414FE7">
        <w:rPr>
          <w:rFonts w:ascii="Times New Roman" w:hAnsi="Times New Roman" w:cs="Times New Roman"/>
          <w:color w:val="000000"/>
        </w:rPr>
        <w:t xml:space="preserve"> gdy Wykonawca przez okres co najmniej </w:t>
      </w:r>
      <w:r w:rsidRPr="00414FE7">
        <w:rPr>
          <w:rFonts w:ascii="Times New Roman" w:hAnsi="Times New Roman" w:cs="Times New Roman"/>
          <w:b/>
          <w:bCs/>
          <w:color w:val="000000"/>
        </w:rPr>
        <w:t xml:space="preserve">1 miesiąca </w:t>
      </w:r>
      <w:r w:rsidRPr="00414FE7">
        <w:rPr>
          <w:rFonts w:ascii="Times New Roman" w:hAnsi="Times New Roman" w:cs="Times New Roman"/>
          <w:color w:val="000000"/>
        </w:rPr>
        <w:t xml:space="preserve">nie będzie wypełniał obowiązków wskazanych </w:t>
      </w:r>
      <w:r w:rsidR="004A060F">
        <w:rPr>
          <w:rFonts w:ascii="Times New Roman" w:hAnsi="Times New Roman" w:cs="Times New Roman"/>
          <w:color w:val="000000"/>
        </w:rPr>
        <w:br/>
      </w:r>
      <w:r w:rsidRPr="00414FE7">
        <w:rPr>
          <w:rFonts w:ascii="Times New Roman" w:hAnsi="Times New Roman" w:cs="Times New Roman"/>
          <w:color w:val="000000"/>
        </w:rPr>
        <w:t>w ust. 1 i 2</w:t>
      </w:r>
      <w:r>
        <w:rPr>
          <w:rFonts w:ascii="Times New Roman" w:hAnsi="Times New Roman" w:cs="Times New Roman"/>
          <w:color w:val="000000"/>
        </w:rPr>
        <w:t>.</w:t>
      </w:r>
    </w:p>
    <w:p w14:paraId="6D250F31" w14:textId="172A3125"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Zamawiający może odstąpić od umowy o realizację przedmiotu zamówienia w przypadku</w:t>
      </w:r>
      <w:r>
        <w:rPr>
          <w:rFonts w:ascii="Times New Roman" w:hAnsi="Times New Roman" w:cs="Times New Roman"/>
          <w:color w:val="000000"/>
        </w:rPr>
        <w:t>,</w:t>
      </w:r>
      <w:r w:rsidRPr="00414FE7">
        <w:rPr>
          <w:rFonts w:ascii="Times New Roman" w:hAnsi="Times New Roman" w:cs="Times New Roman"/>
          <w:color w:val="000000"/>
        </w:rPr>
        <w:t xml:space="preserve"> gdy Wykonawca realizuje przedmiot umowy przy udziale podwykonawcy lub dalszego podwykonawcy nie zgłoszonego Zamawiającemu, lub realizuje przedmiot umowy przy udziale podwykonawcy lub dalszego podwykonawcy zgłoszonego Zamawiającemu</w:t>
      </w:r>
      <w:r>
        <w:rPr>
          <w:rFonts w:ascii="Times New Roman" w:hAnsi="Times New Roman" w:cs="Times New Roman"/>
          <w:color w:val="000000"/>
        </w:rPr>
        <w:t xml:space="preserve">, </w:t>
      </w:r>
      <w:r w:rsidRPr="00414FE7">
        <w:rPr>
          <w:rFonts w:ascii="Times New Roman" w:hAnsi="Times New Roman" w:cs="Times New Roman"/>
          <w:color w:val="000000"/>
        </w:rPr>
        <w:t xml:space="preserve">ale w innym zakresie robót niż zgłoszony Zamawiającemu. </w:t>
      </w:r>
    </w:p>
    <w:p w14:paraId="41C4B520" w14:textId="348F32AF"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 xml:space="preserve">Zamawiający może odstąpić od umowy o realizację przedmiotu zamówienia w przypadku trzykrotnego naliczenia kary tytułem wykonywania robót, o których mowa w ust. 1 przez osoby nie zatrudnione na podstawie umowy o pracę. </w:t>
      </w:r>
    </w:p>
    <w:p w14:paraId="32655CE0" w14:textId="265A6FBF"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 xml:space="preserve">Odstąpienie od umowy wymaga formy pisemnej wraz z podaniem uzasadnienia. </w:t>
      </w:r>
    </w:p>
    <w:p w14:paraId="75A8C574" w14:textId="2830AA12" w:rsidR="00414FE7" w:rsidRPr="00414FE7" w:rsidRDefault="00414FE7" w:rsidP="000B4B9B">
      <w:pPr>
        <w:pStyle w:val="Akapitzlist"/>
        <w:numPr>
          <w:ilvl w:val="0"/>
          <w:numId w:val="52"/>
        </w:numPr>
        <w:spacing w:after="0" w:line="240" w:lineRule="auto"/>
        <w:ind w:right="-227"/>
        <w:jc w:val="both"/>
        <w:rPr>
          <w:rFonts w:ascii="Times New Roman" w:eastAsia="Times New Roman" w:hAnsi="Times New Roman" w:cs="Times New Roman"/>
          <w:lang w:eastAsia="pl-PL"/>
        </w:rPr>
      </w:pPr>
      <w:r w:rsidRPr="00414FE7">
        <w:rPr>
          <w:rFonts w:ascii="Times New Roman" w:hAnsi="Times New Roman" w:cs="Times New Roman"/>
          <w:color w:val="000000"/>
        </w:rPr>
        <w:t xml:space="preserve">Odstąpienie od umowy może nastąpić w terminie </w:t>
      </w:r>
      <w:r w:rsidRPr="00414FE7">
        <w:rPr>
          <w:rFonts w:ascii="Times New Roman" w:hAnsi="Times New Roman" w:cs="Times New Roman"/>
          <w:b/>
          <w:bCs/>
          <w:color w:val="000000"/>
        </w:rPr>
        <w:t xml:space="preserve">30 dni kalendarzowych </w:t>
      </w:r>
      <w:r w:rsidRPr="00414FE7">
        <w:rPr>
          <w:rFonts w:ascii="Times New Roman" w:hAnsi="Times New Roman" w:cs="Times New Roman"/>
          <w:color w:val="000000"/>
        </w:rPr>
        <w:t xml:space="preserve">od powzięcia przez stronę dokonującą odstąpienia wiadomości o okolicznościach uzasadniających odstąpienie. </w:t>
      </w:r>
    </w:p>
    <w:p w14:paraId="6DF94AEE" w14:textId="77777777" w:rsidR="00414FE7" w:rsidRPr="00414FE7" w:rsidRDefault="00414FE7" w:rsidP="00414FE7">
      <w:pPr>
        <w:pStyle w:val="Akapitzlist"/>
        <w:spacing w:after="0" w:line="240" w:lineRule="auto"/>
        <w:ind w:left="360" w:right="-227"/>
        <w:jc w:val="both"/>
        <w:rPr>
          <w:rFonts w:ascii="Times New Roman" w:eastAsia="Times New Roman" w:hAnsi="Times New Roman" w:cs="Times New Roman"/>
          <w:lang w:eastAsia="pl-PL"/>
        </w:rPr>
      </w:pPr>
    </w:p>
    <w:p w14:paraId="66ABE94D" w14:textId="0FFE9CBB" w:rsidR="00414FE7" w:rsidRDefault="00414FE7" w:rsidP="00414FE7">
      <w:pPr>
        <w:autoSpaceDE w:val="0"/>
        <w:autoSpaceDN w:val="0"/>
        <w:adjustRightInd w:val="0"/>
        <w:spacing w:after="0" w:line="240" w:lineRule="auto"/>
        <w:jc w:val="both"/>
        <w:rPr>
          <w:rFonts w:ascii="Times New Roman" w:hAnsi="Times New Roman" w:cs="Times New Roman"/>
          <w:color w:val="000000"/>
        </w:rPr>
      </w:pPr>
      <w:r w:rsidRPr="00414FE7">
        <w:rPr>
          <w:rFonts w:ascii="Times New Roman" w:hAnsi="Times New Roman" w:cs="Times New Roman"/>
          <w:b/>
          <w:bCs/>
          <w:color w:val="000000"/>
        </w:rPr>
        <w:t xml:space="preserve">W odniesieniu do warunku określonego w art. 100 ustawy Pzp </w:t>
      </w:r>
      <w:r w:rsidRPr="00414FE7">
        <w:rPr>
          <w:rFonts w:ascii="Times New Roman" w:hAnsi="Times New Roman" w:cs="Times New Roman"/>
          <w:color w:val="000000"/>
        </w:rPr>
        <w:t xml:space="preserve">dotyczącego dostępności dla osób niepełnosprawnych, o których mowa w Dyrektywie Parlamentu Europejskiego i Rady 2014/24/UE </w:t>
      </w:r>
      <w:r>
        <w:rPr>
          <w:rFonts w:ascii="Times New Roman" w:hAnsi="Times New Roman" w:cs="Times New Roman"/>
          <w:color w:val="000000"/>
        </w:rPr>
        <w:br/>
      </w:r>
      <w:r w:rsidRPr="00414FE7">
        <w:rPr>
          <w:rFonts w:ascii="Times New Roman" w:hAnsi="Times New Roman" w:cs="Times New Roman"/>
          <w:color w:val="000000"/>
        </w:rPr>
        <w:t>z dnia 26 lutego 2014 r. w sprawie zamówień publicznych (</w:t>
      </w:r>
      <w:proofErr w:type="spellStart"/>
      <w:r w:rsidRPr="00414FE7">
        <w:rPr>
          <w:rFonts w:ascii="Times New Roman" w:hAnsi="Times New Roman" w:cs="Times New Roman"/>
          <w:color w:val="000000"/>
        </w:rPr>
        <w:t>Dz.U.UE.L</w:t>
      </w:r>
      <w:proofErr w:type="spellEnd"/>
      <w:r w:rsidRPr="00414FE7">
        <w:rPr>
          <w:rFonts w:ascii="Times New Roman" w:hAnsi="Times New Roman" w:cs="Times New Roman"/>
          <w:color w:val="000000"/>
        </w:rPr>
        <w:t xml:space="preserve"> Nr 94,z 28.3.2014r. s. 65 </w:t>
      </w:r>
      <w:r>
        <w:rPr>
          <w:rFonts w:ascii="Times New Roman" w:hAnsi="Times New Roman" w:cs="Times New Roman"/>
          <w:color w:val="000000"/>
        </w:rPr>
        <w:br/>
      </w:r>
      <w:r w:rsidRPr="00414FE7">
        <w:rPr>
          <w:rFonts w:ascii="Times New Roman" w:hAnsi="Times New Roman" w:cs="Times New Roman"/>
          <w:color w:val="000000"/>
        </w:rPr>
        <w:t xml:space="preserve">z póżn.zm.), Zamawiający informuje, że opis przedmiotu zamówienia nie uwzględnia wymagań w zakresie dostępności dla osób niepełnosprawnych lub projektowania z przeznaczeniem dla wszystkich użytkowników ze względu na zakres robót ( remont pomieszczeń przeznaczonych tylko na potrzeby służbowe ściśle określonej grupy funkcjonariuszy policji), których dotyczy postępowanie (nie dotyczy). </w:t>
      </w:r>
    </w:p>
    <w:p w14:paraId="4C28AD10" w14:textId="77777777" w:rsidR="00414FE7" w:rsidRPr="00414FE7" w:rsidRDefault="00414FE7" w:rsidP="00414FE7">
      <w:pPr>
        <w:autoSpaceDE w:val="0"/>
        <w:autoSpaceDN w:val="0"/>
        <w:adjustRightInd w:val="0"/>
        <w:spacing w:after="0" w:line="240" w:lineRule="auto"/>
        <w:jc w:val="both"/>
        <w:rPr>
          <w:rFonts w:ascii="Times New Roman" w:hAnsi="Times New Roman" w:cs="Times New Roman"/>
          <w:color w:val="000000"/>
        </w:rPr>
      </w:pPr>
    </w:p>
    <w:p w14:paraId="3E791196" w14:textId="4F84222B" w:rsidR="00A55808" w:rsidRDefault="00414FE7" w:rsidP="00414FE7">
      <w:pPr>
        <w:pStyle w:val="Akapitzlist"/>
        <w:ind w:left="0"/>
        <w:jc w:val="both"/>
        <w:rPr>
          <w:rFonts w:ascii="Times New Roman" w:hAnsi="Times New Roman" w:cs="Times New Roman"/>
          <w:color w:val="000000" w:themeColor="text1"/>
        </w:rPr>
      </w:pPr>
      <w:r w:rsidRPr="00414FE7">
        <w:rPr>
          <w:rFonts w:ascii="Times New Roman" w:hAnsi="Times New Roman" w:cs="Times New Roman"/>
          <w:b/>
          <w:bCs/>
          <w:color w:val="000000"/>
          <w:u w:val="single"/>
        </w:rPr>
        <w:t>Zamawiający wymaga, aby Wykonawca, z którym zostanie zawarta umowa o realizację przedmiotowego zamówienia zapewnił, aby w przypadku umów o podwykonawstwo lub dalsze podwykonawstwo pełne zabezpieczenia należytego wykonania umowy podwykonawca lub dalszy podwykonawca wniósł przed zawarciem umowy o podwykonawstwo lub dalsze podwykonawstwo</w:t>
      </w:r>
      <w:r w:rsidRPr="00414FE7">
        <w:rPr>
          <w:rFonts w:ascii="Times New Roman" w:hAnsi="Times New Roman" w:cs="Times New Roman"/>
          <w:b/>
          <w:bCs/>
          <w:color w:val="000000"/>
        </w:rPr>
        <w:t>.</w:t>
      </w:r>
    </w:p>
    <w:p w14:paraId="2746BB1C" w14:textId="77777777" w:rsidR="00414FE7" w:rsidRDefault="00414FE7" w:rsidP="00A55808">
      <w:pPr>
        <w:pStyle w:val="Akapitzlist"/>
        <w:ind w:left="0"/>
        <w:jc w:val="both"/>
        <w:rPr>
          <w:rFonts w:ascii="Times New Roman" w:hAnsi="Times New Roman" w:cs="Times New Roman"/>
          <w:b/>
          <w:bCs/>
          <w:color w:val="000000" w:themeColor="text1"/>
        </w:rPr>
      </w:pPr>
    </w:p>
    <w:p w14:paraId="53BD9F69" w14:textId="1B1F9FEB" w:rsidR="00A55808" w:rsidRPr="006005E8" w:rsidRDefault="00A55808" w:rsidP="00A55808">
      <w:pPr>
        <w:pStyle w:val="Akapitzlist"/>
        <w:ind w:left="0"/>
        <w:jc w:val="both"/>
        <w:rPr>
          <w:rFonts w:ascii="Times New Roman" w:hAnsi="Times New Roman" w:cs="Times New Roman"/>
          <w:b/>
          <w:bCs/>
          <w:color w:val="000000" w:themeColor="text1"/>
        </w:rPr>
      </w:pPr>
      <w:r w:rsidRPr="006005E8">
        <w:rPr>
          <w:rFonts w:ascii="Times New Roman" w:hAnsi="Times New Roman" w:cs="Times New Roman"/>
          <w:b/>
          <w:bCs/>
          <w:color w:val="000000" w:themeColor="text1"/>
        </w:rPr>
        <w:t>WARUNKI GWARANCJI I RĘKOJMI</w:t>
      </w:r>
    </w:p>
    <w:p w14:paraId="2C995191" w14:textId="77777777" w:rsidR="00A55808" w:rsidRDefault="00A55808" w:rsidP="00A55808">
      <w:pPr>
        <w:pStyle w:val="Akapitzlist"/>
        <w:ind w:left="0"/>
        <w:jc w:val="both"/>
        <w:rPr>
          <w:rFonts w:ascii="Times New Roman" w:hAnsi="Times New Roman" w:cs="Times New Roman"/>
          <w:color w:val="000000" w:themeColor="text1"/>
        </w:rPr>
      </w:pPr>
      <w:r w:rsidRPr="006005E8">
        <w:rPr>
          <w:rFonts w:ascii="Times New Roman" w:hAnsi="Times New Roman" w:cs="Times New Roman"/>
          <w:color w:val="000000" w:themeColor="text1"/>
        </w:rPr>
        <w:t xml:space="preserve">Zgodnie z zapisami zawartymi w propozycji umowy. Na przedmiot umowy Wykonawca udziela zamawiającemu na przedmiot zamówienia min. </w:t>
      </w:r>
      <w:r w:rsidRPr="006005E8">
        <w:rPr>
          <w:rFonts w:ascii="Times New Roman" w:hAnsi="Times New Roman" w:cs="Times New Roman"/>
          <w:b/>
          <w:bCs/>
          <w:color w:val="000000" w:themeColor="text1"/>
        </w:rPr>
        <w:t>5 lat gwarancji</w:t>
      </w:r>
      <w:r w:rsidRPr="006005E8">
        <w:rPr>
          <w:rFonts w:ascii="Times New Roman" w:hAnsi="Times New Roman" w:cs="Times New Roman"/>
          <w:color w:val="000000" w:themeColor="text1"/>
        </w:rPr>
        <w:t xml:space="preserve"> licząc od daty bezusterkowego odbioru końcowego przedmiotu umowy oraz zobowiązuje się do usuwania wad powstałych w okresie gwarancji na własny koszt, w terminie nie dłuższym niż </w:t>
      </w:r>
      <w:r w:rsidRPr="006005E8">
        <w:rPr>
          <w:rFonts w:ascii="Times New Roman" w:hAnsi="Times New Roman" w:cs="Times New Roman"/>
          <w:b/>
          <w:bCs/>
          <w:color w:val="000000" w:themeColor="text1"/>
        </w:rPr>
        <w:t>14 dni kalendarzowych</w:t>
      </w:r>
      <w:r w:rsidRPr="006005E8">
        <w:rPr>
          <w:rFonts w:ascii="Times New Roman" w:hAnsi="Times New Roman" w:cs="Times New Roman"/>
          <w:color w:val="000000" w:themeColor="text1"/>
        </w:rPr>
        <w:t xml:space="preserve"> licząc od daty zgłoszenia przez Zamawiającego. Bieg gwarancji rozpoczyna się w dniu następnym, po odbiorze końcowym przedmiotu umowy i obejmuje wady materiałowe oraz wady w robociźnie.</w:t>
      </w:r>
    </w:p>
    <w:p w14:paraId="43BD467F" w14:textId="77777777" w:rsidR="003E1911" w:rsidRPr="00E2168D" w:rsidRDefault="003E1911" w:rsidP="003E1911">
      <w:pPr>
        <w:pStyle w:val="Akapitzlist"/>
        <w:ind w:left="794"/>
        <w:jc w:val="both"/>
        <w:rPr>
          <w:rFonts w:ascii="Times New Roman" w:hAnsi="Times New Roman" w:cs="Times New Roman"/>
          <w:color w:val="000000" w:themeColor="text1"/>
        </w:rPr>
      </w:pPr>
    </w:p>
    <w:p w14:paraId="13F9C13D" w14:textId="7F353A17" w:rsidR="00C577C0" w:rsidRPr="00E2168D" w:rsidRDefault="007D3261" w:rsidP="00F33DAE">
      <w:pPr>
        <w:pStyle w:val="Akapitzlist"/>
        <w:numPr>
          <w:ilvl w:val="0"/>
          <w:numId w:val="2"/>
        </w:numPr>
        <w:rPr>
          <w:rFonts w:ascii="Times New Roman" w:hAnsi="Times New Roman" w:cs="Times New Roman"/>
          <w:b/>
          <w:color w:val="000000" w:themeColor="text1"/>
        </w:rPr>
      </w:pPr>
      <w:r w:rsidRPr="00E2168D">
        <w:rPr>
          <w:rFonts w:ascii="Times New Roman" w:hAnsi="Times New Roman" w:cs="Times New Roman"/>
          <w:b/>
          <w:color w:val="000000" w:themeColor="text1"/>
        </w:rPr>
        <w:lastRenderedPageBreak/>
        <w:t>Termin wykonania</w:t>
      </w:r>
    </w:p>
    <w:p w14:paraId="48503C6A" w14:textId="77777777" w:rsidR="0058740E" w:rsidRDefault="0058740E" w:rsidP="00CC0807">
      <w:pPr>
        <w:pStyle w:val="Akapitzlist"/>
        <w:ind w:left="0"/>
        <w:jc w:val="both"/>
        <w:rPr>
          <w:rFonts w:ascii="Times New Roman" w:hAnsi="Times New Roman" w:cs="Times New Roman"/>
        </w:rPr>
      </w:pPr>
    </w:p>
    <w:p w14:paraId="1B14DB82" w14:textId="01D44B0F" w:rsidR="00EF3E19" w:rsidRDefault="00CC0807" w:rsidP="00CC0807">
      <w:pPr>
        <w:pStyle w:val="Akapitzlist"/>
        <w:ind w:left="0"/>
        <w:jc w:val="both"/>
        <w:rPr>
          <w:rFonts w:ascii="Times New Roman" w:hAnsi="Times New Roman" w:cs="Times New Roman"/>
          <w:color w:val="000000" w:themeColor="text1"/>
        </w:rPr>
      </w:pPr>
      <w:r w:rsidRPr="0078034D">
        <w:rPr>
          <w:rFonts w:ascii="Times New Roman" w:hAnsi="Times New Roman" w:cs="Times New Roman"/>
        </w:rPr>
        <w:t xml:space="preserve">Wykonawca zobowiązany jest zrealizować przedmiot zamówienia </w:t>
      </w:r>
      <w:r w:rsidRPr="0078034D">
        <w:rPr>
          <w:rFonts w:ascii="Times New Roman" w:hAnsi="Times New Roman" w:cs="Times New Roman"/>
          <w:color w:val="000000" w:themeColor="text1"/>
        </w:rPr>
        <w:t>w terminie</w:t>
      </w:r>
      <w:r w:rsidR="00EF3E19">
        <w:rPr>
          <w:rFonts w:ascii="Times New Roman" w:hAnsi="Times New Roman" w:cs="Times New Roman"/>
          <w:color w:val="000000" w:themeColor="text1"/>
        </w:rPr>
        <w:t>:</w:t>
      </w:r>
    </w:p>
    <w:p w14:paraId="1564F101" w14:textId="1A5C1E53" w:rsidR="00EF3E19" w:rsidRPr="00EF3E19" w:rsidRDefault="00EF3E19" w:rsidP="00CC0807">
      <w:pPr>
        <w:pStyle w:val="Akapitzlist"/>
        <w:ind w:left="0"/>
        <w:jc w:val="both"/>
        <w:rPr>
          <w:rFonts w:ascii="Times New Roman" w:hAnsi="Times New Roman" w:cs="Times New Roman"/>
          <w:b/>
          <w:bCs/>
          <w:color w:val="000000" w:themeColor="text1"/>
        </w:rPr>
      </w:pPr>
      <w:r w:rsidRPr="00EF3E19">
        <w:rPr>
          <w:rFonts w:ascii="Times New Roman" w:hAnsi="Times New Roman" w:cs="Times New Roman"/>
          <w:b/>
          <w:bCs/>
          <w:color w:val="000000" w:themeColor="text1"/>
        </w:rPr>
        <w:t>Etap I</w:t>
      </w:r>
      <w:r w:rsidR="009B2799">
        <w:rPr>
          <w:rFonts w:ascii="Times New Roman" w:hAnsi="Times New Roman" w:cs="Times New Roman"/>
          <w:b/>
          <w:bCs/>
          <w:color w:val="000000" w:themeColor="text1"/>
        </w:rPr>
        <w:t xml:space="preserve"> – opracowanie dokumentacji technicznej oraz uzyskanie niezbędnych uzgodnień, opinii</w:t>
      </w:r>
      <w:r w:rsidRPr="00EF3E19">
        <w:rPr>
          <w:rFonts w:ascii="Times New Roman" w:hAnsi="Times New Roman" w:cs="Times New Roman"/>
          <w:b/>
          <w:bCs/>
          <w:color w:val="000000" w:themeColor="text1"/>
        </w:rPr>
        <w:t>:</w:t>
      </w:r>
      <w:r w:rsidR="009B2799">
        <w:rPr>
          <w:rFonts w:ascii="Times New Roman" w:hAnsi="Times New Roman" w:cs="Times New Roman"/>
          <w:b/>
          <w:bCs/>
          <w:color w:val="000000" w:themeColor="text1"/>
        </w:rPr>
        <w:t xml:space="preserve"> </w:t>
      </w:r>
      <w:r w:rsidR="009B2799">
        <w:rPr>
          <w:rFonts w:ascii="Times New Roman" w:hAnsi="Times New Roman" w:cs="Times New Roman"/>
          <w:b/>
          <w:bCs/>
          <w:color w:val="000000" w:themeColor="text1"/>
        </w:rPr>
        <w:br/>
        <w:t>nie później niż</w:t>
      </w:r>
      <w:r w:rsidRPr="00EF3E19">
        <w:rPr>
          <w:rFonts w:ascii="Times New Roman" w:hAnsi="Times New Roman" w:cs="Times New Roman"/>
          <w:b/>
          <w:bCs/>
          <w:color w:val="000000" w:themeColor="text1"/>
        </w:rPr>
        <w:t xml:space="preserve"> 4 tygodnie od dnia zawarcia umowy,</w:t>
      </w:r>
    </w:p>
    <w:p w14:paraId="535CE5A6" w14:textId="72551C14" w:rsidR="00CC0807" w:rsidRPr="00EF3E19" w:rsidRDefault="00EF3E19" w:rsidP="00CC0807">
      <w:pPr>
        <w:pStyle w:val="Akapitzlist"/>
        <w:ind w:left="0"/>
        <w:jc w:val="both"/>
        <w:rPr>
          <w:rFonts w:ascii="Times New Roman" w:hAnsi="Times New Roman" w:cs="Times New Roman"/>
          <w:b/>
          <w:bCs/>
          <w:color w:val="000000" w:themeColor="text1"/>
        </w:rPr>
      </w:pPr>
      <w:r w:rsidRPr="00EF3E19">
        <w:rPr>
          <w:rFonts w:ascii="Times New Roman" w:hAnsi="Times New Roman" w:cs="Times New Roman"/>
          <w:b/>
          <w:bCs/>
          <w:color w:val="000000" w:themeColor="text1"/>
        </w:rPr>
        <w:t>Etap II</w:t>
      </w:r>
      <w:r w:rsidR="009B2799">
        <w:rPr>
          <w:rFonts w:ascii="Times New Roman" w:hAnsi="Times New Roman" w:cs="Times New Roman"/>
          <w:b/>
          <w:bCs/>
          <w:color w:val="000000" w:themeColor="text1"/>
        </w:rPr>
        <w:t xml:space="preserve"> – wykonanie oraz oddanie do użytku</w:t>
      </w:r>
      <w:r w:rsidRPr="00EF3E19">
        <w:rPr>
          <w:rFonts w:ascii="Times New Roman" w:hAnsi="Times New Roman" w:cs="Times New Roman"/>
          <w:b/>
          <w:bCs/>
          <w:color w:val="000000" w:themeColor="text1"/>
        </w:rPr>
        <w:t xml:space="preserve">: </w:t>
      </w:r>
      <w:r w:rsidR="009B2799">
        <w:rPr>
          <w:rFonts w:ascii="Times New Roman" w:hAnsi="Times New Roman" w:cs="Times New Roman"/>
          <w:b/>
          <w:bCs/>
          <w:color w:val="000000" w:themeColor="text1"/>
        </w:rPr>
        <w:t xml:space="preserve">nie później niż </w:t>
      </w:r>
      <w:r w:rsidRPr="00EF3E19">
        <w:rPr>
          <w:rFonts w:ascii="Times New Roman" w:hAnsi="Times New Roman" w:cs="Times New Roman"/>
          <w:b/>
          <w:bCs/>
          <w:color w:val="000000" w:themeColor="text1"/>
        </w:rPr>
        <w:t>do dnia 10.12.2021 r</w:t>
      </w:r>
      <w:r w:rsidR="002E4B0D" w:rsidRPr="00EF3E19">
        <w:rPr>
          <w:rFonts w:ascii="Times New Roman" w:hAnsi="Times New Roman" w:cs="Times New Roman"/>
          <w:b/>
          <w:bCs/>
          <w:color w:val="000000" w:themeColor="text1"/>
        </w:rPr>
        <w:t>.</w:t>
      </w:r>
    </w:p>
    <w:p w14:paraId="4A1CF12B" w14:textId="77777777" w:rsidR="00CC0807" w:rsidRPr="005A5DC4" w:rsidRDefault="00CC0807" w:rsidP="00CC0807">
      <w:pPr>
        <w:pStyle w:val="Akapitzlist"/>
        <w:rPr>
          <w:rFonts w:ascii="Times New Roman" w:hAnsi="Times New Roman" w:cs="Times New Roman"/>
          <w:b/>
        </w:rPr>
      </w:pPr>
    </w:p>
    <w:p w14:paraId="5071B0A2" w14:textId="77777777" w:rsidR="003E1911" w:rsidRDefault="00DD5A80" w:rsidP="002735EB">
      <w:pPr>
        <w:pStyle w:val="Akapitzlist"/>
        <w:numPr>
          <w:ilvl w:val="0"/>
          <w:numId w:val="2"/>
        </w:numPr>
        <w:jc w:val="both"/>
        <w:rPr>
          <w:rFonts w:ascii="Times New Roman" w:hAnsi="Times New Roman" w:cs="Times New Roman"/>
          <w:b/>
        </w:rPr>
      </w:pPr>
      <w:r w:rsidRPr="005A5DC4">
        <w:rPr>
          <w:rFonts w:ascii="Times New Roman" w:hAnsi="Times New Roman" w:cs="Times New Roman"/>
          <w:b/>
        </w:rPr>
        <w:t>Projektowane</w:t>
      </w:r>
      <w:r w:rsidR="00CE6D3B" w:rsidRPr="005A5DC4">
        <w:rPr>
          <w:rFonts w:ascii="Times New Roman" w:hAnsi="Times New Roman" w:cs="Times New Roman"/>
          <w:b/>
        </w:rPr>
        <w:t xml:space="preserve"> postanowienia umowy w sprawie zamówienia, które zostaną wprowadzone do treści tej umowy</w:t>
      </w:r>
    </w:p>
    <w:p w14:paraId="62100E0D" w14:textId="77777777" w:rsidR="003E1911" w:rsidRDefault="003E1911" w:rsidP="003E1911">
      <w:pPr>
        <w:pStyle w:val="Akapitzlist"/>
        <w:jc w:val="both"/>
        <w:rPr>
          <w:rFonts w:ascii="Times New Roman" w:hAnsi="Times New Roman" w:cs="Times New Roman"/>
          <w:b/>
        </w:rPr>
      </w:pPr>
    </w:p>
    <w:p w14:paraId="00BA2F2E" w14:textId="77777777" w:rsidR="00493B34" w:rsidRDefault="00A5037C" w:rsidP="00493B34">
      <w:pPr>
        <w:pStyle w:val="Akapitzlist"/>
        <w:ind w:left="0"/>
        <w:jc w:val="both"/>
        <w:rPr>
          <w:rFonts w:ascii="Times New Roman" w:hAnsi="Times New Roman" w:cs="Times New Roman"/>
        </w:rPr>
      </w:pPr>
      <w:r w:rsidRPr="003E1911">
        <w:rPr>
          <w:rFonts w:ascii="Times New Roman" w:hAnsi="Times New Roman" w:cs="Times New Roman"/>
        </w:rPr>
        <w:t>Projektowane postanowienia umowy w sprawie zamówienia, które zostaną wprowadzone do treści tej umowy</w:t>
      </w:r>
      <w:r w:rsidR="00AC1424" w:rsidRPr="003E1911">
        <w:rPr>
          <w:rFonts w:ascii="Times New Roman" w:hAnsi="Times New Roman" w:cs="Times New Roman"/>
        </w:rPr>
        <w:t xml:space="preserve">, określone zostały </w:t>
      </w:r>
      <w:r w:rsidR="00AC1424" w:rsidRPr="003E1911">
        <w:rPr>
          <w:rFonts w:ascii="Times New Roman" w:hAnsi="Times New Roman" w:cs="Times New Roman"/>
          <w:b/>
          <w:bCs/>
        </w:rPr>
        <w:t xml:space="preserve">w załączniku nr </w:t>
      </w:r>
      <w:r w:rsidR="00084D8A">
        <w:rPr>
          <w:rFonts w:ascii="Times New Roman" w:hAnsi="Times New Roman" w:cs="Times New Roman"/>
          <w:b/>
          <w:bCs/>
        </w:rPr>
        <w:t>2</w:t>
      </w:r>
      <w:r w:rsidR="00AC1424" w:rsidRPr="003E1911">
        <w:rPr>
          <w:rFonts w:ascii="Times New Roman" w:hAnsi="Times New Roman" w:cs="Times New Roman"/>
          <w:b/>
          <w:bCs/>
        </w:rPr>
        <w:t xml:space="preserve"> do SWZ</w:t>
      </w:r>
      <w:r w:rsidR="00AC1424" w:rsidRPr="0000313E">
        <w:rPr>
          <w:rFonts w:ascii="Times New Roman" w:hAnsi="Times New Roman" w:cs="Times New Roman"/>
        </w:rPr>
        <w:t>.</w:t>
      </w:r>
    </w:p>
    <w:p w14:paraId="79CB28E4" w14:textId="585629A5" w:rsidR="00493B34" w:rsidRPr="00526257" w:rsidRDefault="00493B34" w:rsidP="00013AA6">
      <w:pPr>
        <w:jc w:val="both"/>
        <w:rPr>
          <w:rFonts w:ascii="Times New Roman" w:hAnsi="Times New Roman" w:cs="Times New Roman"/>
          <w:b/>
          <w:bCs/>
        </w:rPr>
      </w:pPr>
      <w:r w:rsidRPr="00D43000">
        <w:rPr>
          <w:rFonts w:ascii="Times New Roman" w:hAnsi="Times New Roman" w:cs="Times New Roman"/>
          <w:b/>
          <w:bCs/>
        </w:rPr>
        <w:t xml:space="preserve">Wykaz proponowanych zmian </w:t>
      </w:r>
      <w:r w:rsidR="00281947">
        <w:rPr>
          <w:rFonts w:ascii="Times New Roman" w:hAnsi="Times New Roman" w:cs="Times New Roman"/>
          <w:b/>
          <w:bCs/>
        </w:rPr>
        <w:t xml:space="preserve">postanowień </w:t>
      </w:r>
      <w:r w:rsidRPr="00D43000">
        <w:rPr>
          <w:rFonts w:ascii="Times New Roman" w:hAnsi="Times New Roman" w:cs="Times New Roman"/>
          <w:b/>
          <w:bCs/>
        </w:rPr>
        <w:t xml:space="preserve">umowy, które mogą być wprowadzone na etapie jej </w:t>
      </w:r>
      <w:r w:rsidRPr="00526257">
        <w:rPr>
          <w:rFonts w:ascii="Times New Roman" w:hAnsi="Times New Roman" w:cs="Times New Roman"/>
          <w:b/>
          <w:bCs/>
        </w:rPr>
        <w:t>realizacji:</w:t>
      </w:r>
    </w:p>
    <w:p w14:paraId="66E1F193" w14:textId="667DB071" w:rsidR="00574CAA" w:rsidRPr="00526257" w:rsidRDefault="00574CAA" w:rsidP="00574CAA">
      <w:pPr>
        <w:shd w:val="clear" w:color="auto" w:fill="FFFFFF"/>
        <w:spacing w:after="0" w:line="240" w:lineRule="auto"/>
        <w:ind w:right="50"/>
        <w:rPr>
          <w:rFonts w:ascii="Times New Roman" w:eastAsia="Times New Roman" w:hAnsi="Times New Roman" w:cs="Times New Roman"/>
          <w:b/>
          <w:bCs/>
          <w:lang w:eastAsia="pl-PL"/>
        </w:rPr>
      </w:pPr>
      <w:r w:rsidRPr="00526257">
        <w:rPr>
          <w:rFonts w:ascii="Times New Roman" w:eastAsia="Times New Roman" w:hAnsi="Times New Roman" w:cs="Times New Roman"/>
          <w:b/>
          <w:bCs/>
          <w:lang w:eastAsia="pl-PL"/>
        </w:rPr>
        <w:t>§ 3 umowy (...)</w:t>
      </w:r>
    </w:p>
    <w:p w14:paraId="04FD6FE5" w14:textId="77777777" w:rsidR="00574CAA" w:rsidRPr="00526257" w:rsidRDefault="00574CAA" w:rsidP="00574CAA">
      <w:pPr>
        <w:shd w:val="clear" w:color="auto" w:fill="FFFFFF"/>
        <w:spacing w:after="0" w:line="240" w:lineRule="auto"/>
        <w:ind w:right="50"/>
        <w:jc w:val="center"/>
        <w:rPr>
          <w:rFonts w:ascii="Times New Roman" w:eastAsia="Times New Roman" w:hAnsi="Times New Roman" w:cs="Times New Roman"/>
          <w:b/>
          <w:bCs/>
          <w:lang w:eastAsia="pl-PL"/>
        </w:rPr>
      </w:pPr>
    </w:p>
    <w:p w14:paraId="666180A2" w14:textId="77777777" w:rsidR="00574CAA" w:rsidRPr="00526257" w:rsidRDefault="00574CAA" w:rsidP="00574CAA">
      <w:pPr>
        <w:pStyle w:val="Akapitzlist"/>
        <w:tabs>
          <w:tab w:val="left" w:pos="426"/>
          <w:tab w:val="left" w:pos="567"/>
          <w:tab w:val="left" w:pos="851"/>
        </w:tabs>
        <w:ind w:left="0"/>
        <w:jc w:val="both"/>
        <w:rPr>
          <w:rFonts w:ascii="Times New Roman" w:eastAsia="Calibri" w:hAnsi="Times New Roman" w:cs="Times New Roman"/>
          <w:bCs/>
        </w:rPr>
      </w:pPr>
      <w:r w:rsidRPr="00526257">
        <w:rPr>
          <w:rFonts w:ascii="Times New Roman" w:eastAsia="Tahoma,Bold" w:hAnsi="Times New Roman" w:cs="Times New Roman"/>
          <w:b/>
          <w:bCs/>
        </w:rPr>
        <w:t>4</w:t>
      </w:r>
      <w:r w:rsidRPr="00526257">
        <w:rPr>
          <w:rFonts w:ascii="Times New Roman" w:eastAsia="Tahoma,Bold" w:hAnsi="Times New Roman" w:cs="Times New Roman"/>
        </w:rPr>
        <w:t>. Strony dopuszczają zmianę terminu realizacji</w:t>
      </w:r>
      <w:r w:rsidRPr="00526257">
        <w:rPr>
          <w:rFonts w:ascii="Times New Roman" w:eastAsia="Calibri" w:hAnsi="Times New Roman" w:cs="Times New Roman"/>
          <w:bCs/>
        </w:rPr>
        <w:t xml:space="preserve"> etapu drugiego, z zastrzeżeniem że termin </w:t>
      </w:r>
      <w:proofErr w:type="gramStart"/>
      <w:r w:rsidRPr="00526257">
        <w:rPr>
          <w:rFonts w:ascii="Times New Roman" w:eastAsia="Calibri" w:hAnsi="Times New Roman" w:cs="Times New Roman"/>
          <w:bCs/>
        </w:rPr>
        <w:t>realizacji  umowy</w:t>
      </w:r>
      <w:proofErr w:type="gramEnd"/>
      <w:r w:rsidRPr="00526257">
        <w:rPr>
          <w:rFonts w:ascii="Times New Roman" w:eastAsia="Calibri" w:hAnsi="Times New Roman" w:cs="Times New Roman"/>
          <w:bCs/>
        </w:rPr>
        <w:t xml:space="preserve"> nie później niż do dnia 13.12.2021r, w sytuacji:</w:t>
      </w:r>
    </w:p>
    <w:p w14:paraId="4590C2EF" w14:textId="77777777" w:rsidR="00574CAA" w:rsidRPr="00526257" w:rsidRDefault="00574CAA" w:rsidP="00574CAA">
      <w:pPr>
        <w:tabs>
          <w:tab w:val="left" w:pos="426"/>
          <w:tab w:val="left" w:pos="567"/>
          <w:tab w:val="left" w:pos="851"/>
        </w:tabs>
        <w:spacing w:after="0" w:line="240" w:lineRule="auto"/>
        <w:contextualSpacing/>
        <w:jc w:val="both"/>
        <w:rPr>
          <w:rFonts w:ascii="Times New Roman" w:eastAsia="Calibri" w:hAnsi="Times New Roman" w:cs="Times New Roman"/>
          <w:bCs/>
        </w:rPr>
      </w:pPr>
      <w:r w:rsidRPr="00526257">
        <w:rPr>
          <w:rFonts w:ascii="Times New Roman" w:eastAsia="Calibri" w:hAnsi="Times New Roman" w:cs="Times New Roman"/>
          <w:b/>
        </w:rPr>
        <w:t>1)</w:t>
      </w:r>
      <w:r w:rsidRPr="00526257">
        <w:rPr>
          <w:rFonts w:ascii="Times New Roman" w:eastAsia="Calibri" w:hAnsi="Times New Roman" w:cs="Times New Roman"/>
          <w:bCs/>
        </w:rPr>
        <w:t xml:space="preserve"> gdy wystąpią opóźnienia w wydawaniu niezbędnych do realizacji umowy decyzji, zezwoleń, uzgodnień, do wydania których właściwe organy są zobowiązane na mocy przepisów prawa, jeżeli </w:t>
      </w:r>
      <w:proofErr w:type="gramStart"/>
      <w:r w:rsidRPr="00526257">
        <w:rPr>
          <w:rFonts w:ascii="Times New Roman" w:eastAsia="Calibri" w:hAnsi="Times New Roman" w:cs="Times New Roman"/>
          <w:bCs/>
        </w:rPr>
        <w:t>wydanie  przekroczy</w:t>
      </w:r>
      <w:proofErr w:type="gramEnd"/>
      <w:r w:rsidRPr="00526257">
        <w:rPr>
          <w:rFonts w:ascii="Times New Roman" w:eastAsia="Calibri" w:hAnsi="Times New Roman" w:cs="Times New Roman"/>
          <w:bCs/>
        </w:rPr>
        <w:t xml:space="preserve"> okres, przewidziany w przepisach prawa, w którym ww. decyzje, </w:t>
      </w:r>
      <w:bookmarkStart w:id="3" w:name="_Hlk53492446"/>
      <w:r w:rsidRPr="00526257">
        <w:rPr>
          <w:rFonts w:ascii="Times New Roman" w:eastAsia="Calibri" w:hAnsi="Times New Roman" w:cs="Times New Roman"/>
          <w:bCs/>
        </w:rPr>
        <w:t>zezwolenia, uzgodnienia</w:t>
      </w:r>
      <w:bookmarkEnd w:id="3"/>
      <w:r w:rsidRPr="00526257">
        <w:rPr>
          <w:rFonts w:ascii="Times New Roman" w:eastAsia="Calibri" w:hAnsi="Times New Roman" w:cs="Times New Roman"/>
          <w:bCs/>
        </w:rPr>
        <w:t xml:space="preserve">  powinny zostać wydane oraz nie są następstwem okoliczności, za które Wykonawca ponosi odpowiedzialność,</w:t>
      </w:r>
    </w:p>
    <w:p w14:paraId="5D931CDF" w14:textId="77777777" w:rsidR="00574CAA" w:rsidRPr="00526257" w:rsidRDefault="00574CAA" w:rsidP="00574CAA">
      <w:pPr>
        <w:tabs>
          <w:tab w:val="left" w:pos="426"/>
          <w:tab w:val="left" w:pos="567"/>
          <w:tab w:val="left" w:pos="851"/>
        </w:tabs>
        <w:spacing w:after="0" w:line="240" w:lineRule="auto"/>
        <w:contextualSpacing/>
        <w:jc w:val="both"/>
        <w:rPr>
          <w:rFonts w:ascii="Times New Roman" w:eastAsia="Calibri" w:hAnsi="Times New Roman" w:cs="Times New Roman"/>
          <w:bCs/>
        </w:rPr>
      </w:pPr>
      <w:r w:rsidRPr="00526257">
        <w:rPr>
          <w:rFonts w:ascii="Times New Roman" w:eastAsia="Calibri" w:hAnsi="Times New Roman" w:cs="Times New Roman"/>
          <w:b/>
        </w:rPr>
        <w:t>2)</w:t>
      </w:r>
      <w:r w:rsidRPr="00526257">
        <w:rPr>
          <w:rFonts w:ascii="Times New Roman" w:eastAsia="Calibri" w:hAnsi="Times New Roman" w:cs="Times New Roman"/>
          <w:bCs/>
        </w:rPr>
        <w:t xml:space="preserve"> jeżeli wystąpi brak możliwości wykonywania robót z </w:t>
      </w:r>
      <w:proofErr w:type="gramStart"/>
      <w:r w:rsidRPr="00526257">
        <w:rPr>
          <w:rFonts w:ascii="Times New Roman" w:eastAsia="Calibri" w:hAnsi="Times New Roman" w:cs="Times New Roman"/>
          <w:bCs/>
        </w:rPr>
        <w:t>powodu  nie</w:t>
      </w:r>
      <w:proofErr w:type="gramEnd"/>
      <w:r w:rsidRPr="00526257">
        <w:rPr>
          <w:rFonts w:ascii="Times New Roman" w:eastAsia="Calibri" w:hAnsi="Times New Roman" w:cs="Times New Roman"/>
          <w:bCs/>
        </w:rPr>
        <w:t xml:space="preserve"> dopuszczania do ich wykonywania przez uprawniony organ lub nakazania ich wstrzymania przez uprawniony organ, z przyczyn niezależnych od Wykonawcy,</w:t>
      </w:r>
    </w:p>
    <w:p w14:paraId="6FC76CE0"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Tahoma,Bold" w:hAnsi="Times New Roman" w:cs="Times New Roman"/>
          <w:b/>
          <w:bCs/>
          <w:lang w:eastAsia="pl-PL"/>
        </w:rPr>
        <w:t>5</w:t>
      </w:r>
      <w:r w:rsidRPr="00526257">
        <w:rPr>
          <w:rFonts w:ascii="Times New Roman" w:eastAsia="Tahoma,Bold" w:hAnsi="Times New Roman" w:cs="Times New Roman"/>
          <w:lang w:eastAsia="pl-PL"/>
        </w:rPr>
        <w:t xml:space="preserve">.Zmiana terminu realizacji, o której mowa </w:t>
      </w:r>
      <w:proofErr w:type="gramStart"/>
      <w:r w:rsidRPr="00526257">
        <w:rPr>
          <w:rFonts w:ascii="Times New Roman" w:eastAsia="Tahoma,Bold" w:hAnsi="Times New Roman" w:cs="Times New Roman"/>
          <w:lang w:eastAsia="pl-PL"/>
        </w:rPr>
        <w:t>w  ust.</w:t>
      </w:r>
      <w:proofErr w:type="gramEnd"/>
      <w:r w:rsidRPr="00526257">
        <w:rPr>
          <w:rFonts w:ascii="Times New Roman" w:eastAsia="Tahoma,Bold" w:hAnsi="Times New Roman" w:cs="Times New Roman"/>
          <w:lang w:eastAsia="pl-PL"/>
        </w:rPr>
        <w:t xml:space="preserve"> 4 będzie odpowiadała:</w:t>
      </w:r>
    </w:p>
    <w:p w14:paraId="50A8D3B9"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Tahoma,Bold" w:hAnsi="Times New Roman" w:cs="Times New Roman"/>
          <w:b/>
          <w:bCs/>
          <w:lang w:eastAsia="pl-PL"/>
        </w:rPr>
        <w:t>1)</w:t>
      </w:r>
      <w:r w:rsidRPr="00526257">
        <w:rPr>
          <w:rFonts w:ascii="Times New Roman" w:eastAsia="Tahoma,Bold" w:hAnsi="Times New Roman" w:cs="Times New Roman"/>
          <w:lang w:eastAsia="pl-PL"/>
        </w:rPr>
        <w:t xml:space="preserve"> w </w:t>
      </w:r>
      <w:proofErr w:type="gramStart"/>
      <w:r w:rsidRPr="00526257">
        <w:rPr>
          <w:rFonts w:ascii="Times New Roman" w:eastAsia="Tahoma,Bold" w:hAnsi="Times New Roman" w:cs="Times New Roman"/>
          <w:lang w:eastAsia="pl-PL"/>
        </w:rPr>
        <w:t>przypadku  określonym</w:t>
      </w:r>
      <w:proofErr w:type="gramEnd"/>
      <w:r w:rsidRPr="00526257">
        <w:rPr>
          <w:rFonts w:ascii="Times New Roman" w:eastAsia="Tahoma,Bold" w:hAnsi="Times New Roman" w:cs="Times New Roman"/>
          <w:lang w:eastAsia="pl-PL"/>
        </w:rPr>
        <w:t xml:space="preserve"> w ust. 4 pkt 1)</w:t>
      </w:r>
    </w:p>
    <w:p w14:paraId="77CF2DE8"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Calibri" w:hAnsi="Times New Roman" w:cs="Times New Roman"/>
          <w:bCs/>
        </w:rPr>
        <w:t xml:space="preserve">-czasowi opóźnienia w wydawaniu decyzji, zezwoleń, uzgodnień w odniesieniu do okresu </w:t>
      </w:r>
      <w:proofErr w:type="gramStart"/>
      <w:r w:rsidRPr="00526257">
        <w:rPr>
          <w:rFonts w:ascii="Times New Roman" w:eastAsia="Calibri" w:hAnsi="Times New Roman" w:cs="Times New Roman"/>
          <w:bCs/>
        </w:rPr>
        <w:t>przewidzianego  w</w:t>
      </w:r>
      <w:proofErr w:type="gramEnd"/>
      <w:r w:rsidRPr="00526257">
        <w:rPr>
          <w:rFonts w:ascii="Times New Roman" w:eastAsia="Calibri" w:hAnsi="Times New Roman" w:cs="Times New Roman"/>
          <w:bCs/>
        </w:rPr>
        <w:t xml:space="preserve"> przepisach prawa, w którym wym. decyzje, zezwolenia, uzgodnienia  powinny zostać wydane. </w:t>
      </w:r>
    </w:p>
    <w:p w14:paraId="622104FB"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Tahoma,Bold" w:hAnsi="Times New Roman" w:cs="Times New Roman"/>
          <w:b/>
          <w:bCs/>
          <w:lang w:eastAsia="pl-PL"/>
        </w:rPr>
        <w:t xml:space="preserve">2) </w:t>
      </w:r>
      <w:r w:rsidRPr="00526257">
        <w:rPr>
          <w:rFonts w:ascii="Times New Roman" w:eastAsia="Tahoma,Bold" w:hAnsi="Times New Roman" w:cs="Times New Roman"/>
          <w:lang w:eastAsia="pl-PL"/>
        </w:rPr>
        <w:t xml:space="preserve">w </w:t>
      </w:r>
      <w:proofErr w:type="gramStart"/>
      <w:r w:rsidRPr="00526257">
        <w:rPr>
          <w:rFonts w:ascii="Times New Roman" w:eastAsia="Tahoma,Bold" w:hAnsi="Times New Roman" w:cs="Times New Roman"/>
          <w:lang w:eastAsia="pl-PL"/>
        </w:rPr>
        <w:t>przypadku  określonym</w:t>
      </w:r>
      <w:proofErr w:type="gramEnd"/>
      <w:r w:rsidRPr="00526257">
        <w:rPr>
          <w:rFonts w:ascii="Times New Roman" w:eastAsia="Tahoma,Bold" w:hAnsi="Times New Roman" w:cs="Times New Roman"/>
          <w:lang w:eastAsia="pl-PL"/>
        </w:rPr>
        <w:t xml:space="preserve"> w ust. 4 pkt 2)</w:t>
      </w:r>
    </w:p>
    <w:p w14:paraId="27C8FA03"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Tahoma,Bold" w:hAnsi="Times New Roman" w:cs="Times New Roman"/>
          <w:lang w:eastAsia="pl-PL"/>
        </w:rPr>
        <w:t>-</w:t>
      </w:r>
      <w:proofErr w:type="gramStart"/>
      <w:r w:rsidRPr="00526257">
        <w:rPr>
          <w:rFonts w:ascii="Times New Roman" w:eastAsia="Tahoma,Bold" w:hAnsi="Times New Roman" w:cs="Times New Roman"/>
          <w:lang w:eastAsia="pl-PL"/>
        </w:rPr>
        <w:t xml:space="preserve">czasowi </w:t>
      </w:r>
      <w:r w:rsidRPr="00526257">
        <w:rPr>
          <w:rFonts w:ascii="Times New Roman" w:eastAsia="Tahoma,Bold" w:hAnsi="Times New Roman" w:cs="Times New Roman"/>
          <w:b/>
          <w:bCs/>
          <w:lang w:eastAsia="pl-PL"/>
        </w:rPr>
        <w:t xml:space="preserve"> </w:t>
      </w:r>
      <w:r w:rsidRPr="00526257">
        <w:rPr>
          <w:rFonts w:ascii="Times New Roman" w:eastAsia="Tahoma,Bold" w:hAnsi="Times New Roman" w:cs="Times New Roman"/>
          <w:lang w:eastAsia="pl-PL"/>
        </w:rPr>
        <w:t>nie</w:t>
      </w:r>
      <w:proofErr w:type="gramEnd"/>
      <w:r w:rsidRPr="00526257">
        <w:rPr>
          <w:rFonts w:ascii="Times New Roman" w:eastAsia="Tahoma,Bold" w:hAnsi="Times New Roman" w:cs="Times New Roman"/>
          <w:lang w:eastAsia="pl-PL"/>
        </w:rPr>
        <w:t xml:space="preserve"> dopuszczenia do wykonywania robót lub  ich  wstrzymania przez uprawniony organ.</w:t>
      </w:r>
    </w:p>
    <w:p w14:paraId="642BFCFC" w14:textId="77777777" w:rsidR="00574CAA" w:rsidRPr="00526257" w:rsidRDefault="00574CAA" w:rsidP="00574CAA">
      <w:pPr>
        <w:spacing w:after="0" w:line="240" w:lineRule="auto"/>
        <w:jc w:val="both"/>
        <w:rPr>
          <w:rFonts w:ascii="Times New Roman" w:eastAsia="Tahoma,Bold" w:hAnsi="Times New Roman" w:cs="Times New Roman"/>
          <w:lang w:eastAsia="pl-PL"/>
        </w:rPr>
      </w:pPr>
      <w:r w:rsidRPr="00526257">
        <w:rPr>
          <w:rFonts w:ascii="Times New Roman" w:eastAsia="Tahoma,Bold" w:hAnsi="Times New Roman" w:cs="Times New Roman"/>
          <w:lang w:eastAsia="pl-PL"/>
        </w:rPr>
        <w:t xml:space="preserve">Zmiana terminu realizacji w każdym przypadku musi nastąpić z </w:t>
      </w:r>
      <w:proofErr w:type="gramStart"/>
      <w:r w:rsidRPr="00526257">
        <w:rPr>
          <w:rFonts w:ascii="Times New Roman" w:eastAsia="Tahoma,Bold" w:hAnsi="Times New Roman" w:cs="Times New Roman"/>
          <w:lang w:eastAsia="pl-PL"/>
        </w:rPr>
        <w:t>uwzględnieniem  §</w:t>
      </w:r>
      <w:proofErr w:type="gramEnd"/>
      <w:r w:rsidRPr="00526257">
        <w:rPr>
          <w:rFonts w:ascii="Times New Roman" w:eastAsia="Tahoma,Bold" w:hAnsi="Times New Roman" w:cs="Times New Roman"/>
          <w:lang w:eastAsia="pl-PL"/>
        </w:rPr>
        <w:t xml:space="preserve"> 30 niniejszej umowy.</w:t>
      </w:r>
    </w:p>
    <w:p w14:paraId="06953CB9" w14:textId="6406F728" w:rsidR="00574CAA" w:rsidRPr="00526257" w:rsidRDefault="00574CAA" w:rsidP="00574CAA">
      <w:pPr>
        <w:spacing w:after="0" w:line="240" w:lineRule="auto"/>
        <w:jc w:val="both"/>
        <w:rPr>
          <w:rFonts w:ascii="Times New Roman" w:eastAsia="Times New Roman" w:hAnsi="Times New Roman" w:cs="Times New Roman"/>
          <w:lang w:eastAsia="pl-PL"/>
        </w:rPr>
      </w:pPr>
      <w:r w:rsidRPr="00526257">
        <w:rPr>
          <w:rFonts w:ascii="Times New Roman" w:eastAsia="Tahoma,Bold" w:hAnsi="Times New Roman" w:cs="Times New Roman"/>
          <w:b/>
          <w:bCs/>
          <w:lang w:eastAsia="pl-PL"/>
        </w:rPr>
        <w:t>6.</w:t>
      </w:r>
      <w:r w:rsidR="00526257">
        <w:rPr>
          <w:rFonts w:ascii="Times New Roman" w:eastAsia="Tahoma,Bold" w:hAnsi="Times New Roman" w:cs="Times New Roman"/>
          <w:b/>
          <w:bCs/>
          <w:lang w:eastAsia="pl-PL"/>
        </w:rPr>
        <w:t xml:space="preserve"> </w:t>
      </w:r>
      <w:r w:rsidRPr="00526257">
        <w:rPr>
          <w:rFonts w:ascii="Times New Roman" w:eastAsia="Times New Roman" w:hAnsi="Times New Roman" w:cs="Times New Roman"/>
          <w:lang w:eastAsia="pl-PL"/>
        </w:rPr>
        <w:t xml:space="preserve">W przypadkach o których mowa w ust. 4 strona wnioskująca pisemnie o zmianę terminu </w:t>
      </w:r>
      <w:proofErr w:type="gramStart"/>
      <w:r w:rsidRPr="00526257">
        <w:rPr>
          <w:rFonts w:ascii="Times New Roman" w:eastAsia="Times New Roman" w:hAnsi="Times New Roman" w:cs="Times New Roman"/>
          <w:lang w:eastAsia="pl-PL"/>
        </w:rPr>
        <w:t>realizacji  obowiązana</w:t>
      </w:r>
      <w:proofErr w:type="gramEnd"/>
      <w:r w:rsidRPr="00526257">
        <w:rPr>
          <w:rFonts w:ascii="Times New Roman" w:eastAsia="Times New Roman" w:hAnsi="Times New Roman" w:cs="Times New Roman"/>
          <w:lang w:eastAsia="pl-PL"/>
        </w:rPr>
        <w:t xml:space="preserve"> jest uzasadnić drugiej stronie konieczność  tej zmiany, tj. wykazać wpływ okoliczności, </w:t>
      </w:r>
      <w:r w:rsidR="00526257">
        <w:rPr>
          <w:rFonts w:ascii="Times New Roman" w:eastAsia="Times New Roman" w:hAnsi="Times New Roman" w:cs="Times New Roman"/>
          <w:lang w:eastAsia="pl-PL"/>
        </w:rPr>
        <w:br/>
      </w:r>
      <w:r w:rsidRPr="00526257">
        <w:rPr>
          <w:rFonts w:ascii="Times New Roman" w:eastAsia="Times New Roman" w:hAnsi="Times New Roman" w:cs="Times New Roman"/>
          <w:lang w:eastAsia="pl-PL"/>
        </w:rPr>
        <w:t xml:space="preserve">o których mowa w ust. 4 na termin realizacji tejże umowy.   </w:t>
      </w:r>
    </w:p>
    <w:p w14:paraId="6DEF46CB" w14:textId="76900A5C" w:rsidR="00574CAA" w:rsidRPr="00526257" w:rsidRDefault="00574CAA" w:rsidP="00574CAA">
      <w:pPr>
        <w:shd w:val="clear" w:color="auto" w:fill="FFFFFF"/>
        <w:spacing w:after="0" w:line="240" w:lineRule="auto"/>
        <w:ind w:right="50"/>
        <w:rPr>
          <w:rFonts w:ascii="Times New Roman" w:eastAsia="Times New Roman" w:hAnsi="Times New Roman" w:cs="Times New Roman"/>
          <w:b/>
          <w:bCs/>
          <w:lang w:eastAsia="pl-PL"/>
        </w:rPr>
      </w:pPr>
      <w:r w:rsidRPr="00526257">
        <w:rPr>
          <w:rFonts w:ascii="Times New Roman" w:eastAsia="Times New Roman" w:hAnsi="Times New Roman" w:cs="Times New Roman"/>
          <w:b/>
          <w:bCs/>
          <w:lang w:eastAsia="pl-PL"/>
        </w:rPr>
        <w:t>§ 11 umowy (...)</w:t>
      </w:r>
    </w:p>
    <w:p w14:paraId="6CF21D86" w14:textId="3D78409F" w:rsidR="003E1911" w:rsidRPr="00526257" w:rsidRDefault="00574CAA" w:rsidP="00574CAA">
      <w:pPr>
        <w:jc w:val="both"/>
        <w:rPr>
          <w:rFonts w:ascii="Times New Roman" w:hAnsi="Times New Roman" w:cs="Times New Roman"/>
          <w:b/>
          <w:bCs/>
        </w:rPr>
      </w:pPr>
      <w:r w:rsidRPr="00526257">
        <w:rPr>
          <w:rFonts w:ascii="Times New Roman" w:eastAsia="Calibri" w:hAnsi="Times New Roman" w:cs="Times New Roman"/>
          <w:b/>
        </w:rPr>
        <w:t>4.</w:t>
      </w:r>
      <w:r w:rsidRPr="00526257">
        <w:rPr>
          <w:rFonts w:ascii="Times New Roman" w:eastAsia="Calibri" w:hAnsi="Times New Roman" w:cs="Times New Roman"/>
          <w:bCs/>
        </w:rPr>
        <w:t xml:space="preserve"> W przypadku gdy zostanie zawarta umowa o sfinansowanie   zamówienia </w:t>
      </w:r>
      <w:proofErr w:type="gramStart"/>
      <w:r w:rsidRPr="00526257">
        <w:rPr>
          <w:rFonts w:ascii="Times New Roman" w:eastAsia="Calibri" w:hAnsi="Times New Roman" w:cs="Times New Roman"/>
          <w:bCs/>
        </w:rPr>
        <w:t>ze  źródła</w:t>
      </w:r>
      <w:proofErr w:type="gramEnd"/>
      <w:r w:rsidRPr="00526257">
        <w:rPr>
          <w:rFonts w:ascii="Times New Roman" w:eastAsia="Calibri" w:hAnsi="Times New Roman" w:cs="Times New Roman"/>
          <w:bCs/>
        </w:rPr>
        <w:t xml:space="preserve"> innego niż budżet Zamawiającego,</w:t>
      </w:r>
      <w:r w:rsidRPr="00526257">
        <w:rPr>
          <w:rFonts w:ascii="Times New Roman" w:eastAsia="Calibri" w:hAnsi="Times New Roman" w:cs="Times New Roman"/>
          <w:b/>
        </w:rPr>
        <w:t xml:space="preserve"> </w:t>
      </w:r>
      <w:r w:rsidRPr="00526257">
        <w:rPr>
          <w:rFonts w:ascii="Times New Roman" w:eastAsia="Calibri" w:hAnsi="Times New Roman" w:cs="Times New Roman"/>
          <w:bCs/>
        </w:rPr>
        <w:t>strony dopuszczają  zmianę  sposobu   dokonania   płatności  z   jednorazowej    na  płatność   fakturami  częściowymi  za wykonane i odebrane elementy robót.</w:t>
      </w:r>
    </w:p>
    <w:p w14:paraId="2B2E4DE2" w14:textId="11B0D48E" w:rsidR="002735EB" w:rsidRDefault="002735EB" w:rsidP="00B040B8">
      <w:pPr>
        <w:pStyle w:val="Akapitzlist"/>
        <w:numPr>
          <w:ilvl w:val="0"/>
          <w:numId w:val="2"/>
        </w:numPr>
        <w:ind w:hanging="202"/>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środkach komunikacji elektronicznej, przy użyciu których Zamawiający będzie komunikował się z </w:t>
      </w:r>
      <w:r w:rsidR="00A20F17">
        <w:rPr>
          <w:rFonts w:ascii="Times New Roman" w:hAnsi="Times New Roman" w:cs="Times New Roman"/>
          <w:b/>
          <w:color w:val="000000" w:themeColor="text1"/>
        </w:rPr>
        <w:t>W</w:t>
      </w:r>
      <w:r w:rsidRPr="004142BF">
        <w:rPr>
          <w:rFonts w:ascii="Times New Roman" w:hAnsi="Times New Roman" w:cs="Times New Roman"/>
          <w:b/>
          <w:color w:val="000000" w:themeColor="text1"/>
        </w:rPr>
        <w:t xml:space="preserve">ykonawcami, oraz informacje o wymaganiach technicznych </w:t>
      </w:r>
      <w:r w:rsidR="005B677F">
        <w:rPr>
          <w:rFonts w:ascii="Times New Roman" w:hAnsi="Times New Roman" w:cs="Times New Roman"/>
          <w:b/>
          <w:color w:val="000000" w:themeColor="text1"/>
        </w:rPr>
        <w:br/>
      </w:r>
      <w:r w:rsidRPr="004142BF">
        <w:rPr>
          <w:rFonts w:ascii="Times New Roman" w:hAnsi="Times New Roman" w:cs="Times New Roman"/>
          <w:b/>
          <w:color w:val="000000" w:themeColor="text1"/>
        </w:rPr>
        <w:t>i organizacyjnych sporządzenia, wysłania i odbierania korespondencji elektronicznej</w:t>
      </w:r>
    </w:p>
    <w:p w14:paraId="61BA0317" w14:textId="77777777" w:rsidR="008050E6" w:rsidRPr="004142BF" w:rsidRDefault="008050E6" w:rsidP="008050E6">
      <w:pPr>
        <w:pStyle w:val="Akapitzlist"/>
        <w:jc w:val="both"/>
        <w:rPr>
          <w:rFonts w:ascii="Times New Roman" w:hAnsi="Times New Roman" w:cs="Times New Roman"/>
          <w:b/>
          <w:color w:val="000000" w:themeColor="text1"/>
        </w:rPr>
      </w:pPr>
    </w:p>
    <w:p w14:paraId="7328037D" w14:textId="3157B874" w:rsidR="002735EB" w:rsidRPr="00760B24"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Postępowanie prowadzone jest w języku polskim w formie elektronicznej za pośrednictwem</w:t>
      </w:r>
      <w:r w:rsidR="00760B24">
        <w:rPr>
          <w:rFonts w:ascii="Times New Roman" w:hAnsi="Times New Roman" w:cs="Times New Roman"/>
          <w:color w:val="000000" w:themeColor="text1"/>
        </w:rPr>
        <w:t xml:space="preserve"> </w:t>
      </w:r>
      <w:r w:rsidRPr="00A20F17">
        <w:rPr>
          <w:rFonts w:ascii="Times New Roman" w:hAnsi="Times New Roman" w:cs="Times New Roman"/>
          <w:b/>
          <w:bCs/>
          <w:color w:val="4472C4" w:themeColor="accent5"/>
        </w:rPr>
        <w:t>platformazakupowa.pl</w:t>
      </w:r>
      <w:r w:rsidRPr="00A20F17">
        <w:rPr>
          <w:rFonts w:ascii="Times New Roman" w:hAnsi="Times New Roman" w:cs="Times New Roman"/>
          <w:color w:val="4472C4" w:themeColor="accent5"/>
        </w:rPr>
        <w:t xml:space="preserve"> </w:t>
      </w:r>
      <w:r w:rsidRPr="00760B24">
        <w:rPr>
          <w:rFonts w:ascii="Times New Roman" w:hAnsi="Times New Roman" w:cs="Times New Roman"/>
          <w:color w:val="000000" w:themeColor="text1"/>
        </w:rPr>
        <w:t xml:space="preserve">pod adresem: </w:t>
      </w:r>
      <w:hyperlink r:id="rId12" w:history="1">
        <w:r w:rsidRPr="00760B24">
          <w:rPr>
            <w:rStyle w:val="Hipercze"/>
            <w:rFonts w:ascii="Times New Roman" w:hAnsi="Times New Roman" w:cs="Times New Roman"/>
            <w:b/>
            <w:bCs/>
            <w:color w:val="4472C4" w:themeColor="accent5"/>
            <w:u w:val="none"/>
          </w:rPr>
          <w:t>https://platformazakupowa.pl/pn/kwp_radom</w:t>
        </w:r>
      </w:hyperlink>
      <w:r w:rsidR="00A20F17" w:rsidRPr="00A20F17">
        <w:rPr>
          <w:rStyle w:val="Hipercze"/>
          <w:rFonts w:ascii="Times New Roman" w:hAnsi="Times New Roman" w:cs="Times New Roman"/>
          <w:color w:val="000000" w:themeColor="text1"/>
          <w:u w:val="none"/>
        </w:rPr>
        <w:t>.</w:t>
      </w:r>
    </w:p>
    <w:p w14:paraId="611AC0B4" w14:textId="0262F80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bCs/>
          <w:color w:val="000000" w:themeColor="text1"/>
        </w:rPr>
      </w:pPr>
      <w:r w:rsidRPr="004142BF">
        <w:rPr>
          <w:rFonts w:ascii="Times New Roman" w:hAnsi="Times New Roman" w:cs="Times New Roman"/>
          <w:color w:val="000000" w:themeColor="text1"/>
        </w:rPr>
        <w:t xml:space="preserve">W postępowaniu o udzielenie zamówienia komunikacja między Zamawiającym </w:t>
      </w:r>
      <w:r w:rsidRPr="004142BF">
        <w:rPr>
          <w:rFonts w:ascii="Times New Roman" w:hAnsi="Times New Roman" w:cs="Times New Roman"/>
          <w:color w:val="000000" w:themeColor="text1"/>
        </w:rPr>
        <w:br/>
        <w:t xml:space="preserve">a Wykonawcami odbywa się drogą elektroniczną przy użyciu platformy zakupowej pod adresem: </w:t>
      </w:r>
      <w:hyperlink r:id="rId13" w:history="1">
        <w:r w:rsidR="00760B24" w:rsidRPr="00760B24">
          <w:rPr>
            <w:rStyle w:val="Hipercze"/>
            <w:rFonts w:ascii="Times New Roman" w:hAnsi="Times New Roman" w:cs="Times New Roman"/>
            <w:b/>
            <w:color w:val="4472C4" w:themeColor="accent5"/>
            <w:u w:val="none"/>
          </w:rPr>
          <w:t>https://platformazakupowa.pl/pn/kwp_radom</w:t>
        </w:r>
      </w:hyperlink>
      <w:r w:rsidR="00760B24">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(inna niż oferta Wykonawcy</w:t>
      </w:r>
      <w:r w:rsidR="009A1F8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i załączniki do oferty) za pośrednictwem dedykowanego formularza poprzez kliknięcie przycisku „</w:t>
      </w:r>
      <w:r w:rsidRPr="004142BF">
        <w:rPr>
          <w:rFonts w:ascii="Times New Roman" w:hAnsi="Times New Roman" w:cs="Times New Roman"/>
          <w:b/>
          <w:i/>
          <w:color w:val="000000" w:themeColor="text1"/>
        </w:rPr>
        <w:t xml:space="preserve">Wyślij wiadomość do </w:t>
      </w:r>
      <w:r w:rsidRPr="004142BF">
        <w:rPr>
          <w:rFonts w:ascii="Times New Roman" w:hAnsi="Times New Roman" w:cs="Times New Roman"/>
          <w:b/>
          <w:i/>
          <w:color w:val="000000" w:themeColor="text1"/>
        </w:rPr>
        <w:lastRenderedPageBreak/>
        <w:t>zamawiającego”</w:t>
      </w:r>
      <w:r w:rsidRPr="004142BF">
        <w:rPr>
          <w:rFonts w:ascii="Times New Roman" w:hAnsi="Times New Roman" w:cs="Times New Roman"/>
          <w:color w:val="000000" w:themeColor="text1"/>
        </w:rPr>
        <w:t xml:space="preserve"> po którym pojawi się komunikat, </w:t>
      </w:r>
      <w:r w:rsidRPr="004142BF">
        <w:rPr>
          <w:rFonts w:ascii="Times New Roman" w:hAnsi="Times New Roman" w:cs="Times New Roman"/>
          <w:b/>
          <w:color w:val="000000" w:themeColor="text1"/>
          <w:u w:val="single"/>
        </w:rPr>
        <w:t xml:space="preserve">że wiadomość została wysłana do </w:t>
      </w:r>
      <w:r w:rsidR="009A1F88">
        <w:rPr>
          <w:rFonts w:ascii="Times New Roman" w:hAnsi="Times New Roman" w:cs="Times New Roman"/>
          <w:b/>
          <w:color w:val="000000" w:themeColor="text1"/>
          <w:u w:val="single"/>
        </w:rPr>
        <w:t>Z</w:t>
      </w:r>
      <w:r w:rsidRPr="004142BF">
        <w:rPr>
          <w:rFonts w:ascii="Times New Roman" w:hAnsi="Times New Roman" w:cs="Times New Roman"/>
          <w:b/>
          <w:color w:val="000000" w:themeColor="text1"/>
          <w:u w:val="single"/>
        </w:rPr>
        <w:t>amawiającego</w:t>
      </w:r>
      <w:r w:rsidRPr="00C10508">
        <w:rPr>
          <w:rFonts w:ascii="Times New Roman" w:hAnsi="Times New Roman" w:cs="Times New Roman"/>
          <w:bCs/>
          <w:color w:val="000000" w:themeColor="text1"/>
        </w:rPr>
        <w:t>.</w:t>
      </w:r>
    </w:p>
    <w:p w14:paraId="5A5FA19D"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We wszelkiej korespondencji związanej z niniejszym postępowaniem Zamawiający </w:t>
      </w:r>
      <w:r w:rsidRPr="004142BF">
        <w:rPr>
          <w:rFonts w:ascii="Times New Roman" w:hAnsi="Times New Roman" w:cs="Times New Roman"/>
          <w:color w:val="000000" w:themeColor="text1"/>
        </w:rPr>
        <w:br/>
        <w:t xml:space="preserve">i Wykonawcy posługują się numerem </w:t>
      </w:r>
      <w:r w:rsidRPr="004142BF">
        <w:rPr>
          <w:rFonts w:ascii="Times New Roman" w:hAnsi="Times New Roman" w:cs="Times New Roman"/>
          <w:b/>
          <w:color w:val="000000" w:themeColor="text1"/>
        </w:rPr>
        <w:t>ogłoszenia z BZP</w:t>
      </w:r>
      <w:r w:rsidRPr="004142BF">
        <w:rPr>
          <w:rFonts w:ascii="Times New Roman" w:hAnsi="Times New Roman" w:cs="Times New Roman"/>
          <w:color w:val="000000" w:themeColor="text1"/>
        </w:rPr>
        <w:t xml:space="preserve"> a dodatkowo numerem wewnętrznym postępowania.</w:t>
      </w:r>
    </w:p>
    <w:p w14:paraId="21C7F747"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ma dostęp do formularza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 xml:space="preserve">dostępny </w:t>
      </w:r>
      <w:r w:rsidRPr="004142BF">
        <w:rPr>
          <w:rFonts w:ascii="Times New Roman" w:hAnsi="Times New Roman" w:cs="Times New Roman"/>
          <w:color w:val="000000" w:themeColor="text1"/>
        </w:rPr>
        <w:br/>
        <w:t>na stronie dotyczącej danego postępowania.</w:t>
      </w:r>
    </w:p>
    <w:p w14:paraId="0F662035" w14:textId="18FFF295"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Informacje dotyczące odpowiedzi na pytania, zmiany specyfikacji, zmiany terminu składania </w:t>
      </w:r>
      <w:r w:rsidRPr="004142BF">
        <w:rPr>
          <w:rFonts w:ascii="Times New Roman" w:hAnsi="Times New Roman" w:cs="Times New Roman"/>
          <w:color w:val="000000" w:themeColor="text1"/>
        </w:rPr>
        <w:br/>
        <w:t xml:space="preserve">i otwarcia ofert Zamawiający będzie zamieszczał na platformie w sekcji </w:t>
      </w:r>
      <w:r w:rsidRPr="004142BF">
        <w:rPr>
          <w:rFonts w:ascii="Times New Roman" w:hAnsi="Times New Roman" w:cs="Times New Roman"/>
          <w:b/>
          <w:i/>
          <w:color w:val="000000" w:themeColor="text1"/>
        </w:rPr>
        <w:t>„Komunikaty”.</w:t>
      </w:r>
      <w:r w:rsidRPr="004142BF">
        <w:rPr>
          <w:rFonts w:ascii="Times New Roman" w:hAnsi="Times New Roman" w:cs="Times New Roman"/>
          <w:color w:val="000000" w:themeColor="text1"/>
        </w:rPr>
        <w:t xml:space="preserve"> Korespondencja, której zgodnie z obowiązującymi przepisami adresatem jest konkretny </w:t>
      </w:r>
      <w:r w:rsidR="00622330">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będzie przekazywana w formie elektronicznej za pośrednictwem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do konkretnego </w:t>
      </w:r>
      <w:r w:rsidR="005376D1">
        <w:rPr>
          <w:rFonts w:ascii="Times New Roman" w:hAnsi="Times New Roman" w:cs="Times New Roman"/>
          <w:color w:val="000000" w:themeColor="text1"/>
        </w:rPr>
        <w:t>W</w:t>
      </w:r>
      <w:r w:rsidRPr="004142BF">
        <w:rPr>
          <w:rFonts w:ascii="Times New Roman" w:hAnsi="Times New Roman" w:cs="Times New Roman"/>
          <w:color w:val="000000" w:themeColor="text1"/>
        </w:rPr>
        <w:t>ykonawcy.</w:t>
      </w:r>
    </w:p>
    <w:p w14:paraId="5BEE5AAF" w14:textId="4FC7D2B2"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jako podmiot profesjonalny ma obowiązek sprawdzania komunikatów </w:t>
      </w:r>
      <w:r w:rsidRPr="004142BF">
        <w:rPr>
          <w:rFonts w:ascii="Times New Roman" w:hAnsi="Times New Roman" w:cs="Times New Roman"/>
          <w:color w:val="000000" w:themeColor="text1"/>
        </w:rPr>
        <w:br/>
        <w:t xml:space="preserve">i wiadomości bezpośrednio na </w:t>
      </w:r>
      <w:r w:rsidRPr="00292D6D">
        <w:rPr>
          <w:rFonts w:ascii="Times New Roman" w:hAnsi="Times New Roman" w:cs="Times New Roman"/>
          <w:b/>
          <w:bCs/>
          <w:color w:val="4472C4" w:themeColor="accent5"/>
        </w:rPr>
        <w:t>https://platformazakupowa.pl/pn/kwp_radom</w:t>
      </w:r>
      <w:r w:rsidRPr="00292D6D">
        <w:rPr>
          <w:rFonts w:ascii="Times New Roman" w:hAnsi="Times New Roman" w:cs="Times New Roman"/>
          <w:bCs/>
          <w:color w:val="4472C4" w:themeColor="accent5"/>
        </w:rPr>
        <w:t xml:space="preserve"> </w:t>
      </w:r>
      <w:r w:rsidRPr="004142BF">
        <w:rPr>
          <w:rFonts w:ascii="Times New Roman" w:hAnsi="Times New Roman" w:cs="Times New Roman"/>
          <w:color w:val="000000" w:themeColor="text1"/>
        </w:rPr>
        <w:t xml:space="preserve">przesłanych przez </w:t>
      </w:r>
      <w:r w:rsidR="00292D6D">
        <w:rPr>
          <w:rFonts w:ascii="Times New Roman" w:hAnsi="Times New Roman" w:cs="Times New Roman"/>
          <w:color w:val="000000" w:themeColor="text1"/>
        </w:rPr>
        <w:t>Z</w:t>
      </w:r>
      <w:r w:rsidRPr="004142BF">
        <w:rPr>
          <w:rFonts w:ascii="Times New Roman" w:hAnsi="Times New Roman" w:cs="Times New Roman"/>
          <w:color w:val="000000" w:themeColor="text1"/>
        </w:rPr>
        <w:t>amawiającego, gdyż system powiadomień może ulec awarii lub powiadomienie może trafić do folderu SPAM.</w:t>
      </w:r>
    </w:p>
    <w:p w14:paraId="6219C5B6" w14:textId="55058E65" w:rsidR="002735EB" w:rsidRPr="00292D6D"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Wymagania techniczne i organizacyjne wysyłania i odbierania korespondencji elektronicznej </w:t>
      </w:r>
      <w:r w:rsidR="00292D6D">
        <w:rPr>
          <w:rFonts w:ascii="Times New Roman" w:hAnsi="Times New Roman" w:cs="Times New Roman"/>
          <w:color w:val="000000" w:themeColor="text1"/>
        </w:rPr>
        <w:br/>
      </w:r>
      <w:r w:rsidRPr="004142BF">
        <w:rPr>
          <w:rFonts w:ascii="Times New Roman" w:hAnsi="Times New Roman" w:cs="Times New Roman"/>
          <w:color w:val="000000" w:themeColor="text1"/>
        </w:rPr>
        <w:t>przy użyciu środków komunikacji elektronicznej, określają „</w:t>
      </w:r>
      <w:r w:rsidRPr="004142BF">
        <w:rPr>
          <w:rFonts w:ascii="Times New Roman" w:hAnsi="Times New Roman" w:cs="Times New Roman"/>
          <w:b/>
          <w:i/>
          <w:color w:val="000000" w:themeColor="text1"/>
        </w:rPr>
        <w:t>REGULAMIN platformazakupowa.pl”</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który</w:t>
      </w:r>
      <w:r w:rsidRPr="004142BF">
        <w:rPr>
          <w:rFonts w:ascii="Times New Roman" w:hAnsi="Times New Roman" w:cs="Times New Roman"/>
          <w:i/>
          <w:color w:val="000000" w:themeColor="text1"/>
        </w:rPr>
        <w:t xml:space="preserve"> </w:t>
      </w:r>
      <w:r w:rsidRPr="004142BF">
        <w:rPr>
          <w:rFonts w:ascii="Times New Roman" w:hAnsi="Times New Roman" w:cs="Times New Roman"/>
          <w:color w:val="000000" w:themeColor="text1"/>
        </w:rPr>
        <w:t>znajduje się na stronie głównej Platformy</w:t>
      </w:r>
      <w:r w:rsidRPr="00292D6D">
        <w:rPr>
          <w:rFonts w:ascii="Times New Roman" w:hAnsi="Times New Roman" w:cs="Times New Roman"/>
          <w:bCs/>
          <w:iCs/>
          <w:color w:val="000000" w:themeColor="text1"/>
        </w:rPr>
        <w:t xml:space="preserve"> oraz</w:t>
      </w:r>
      <w:r w:rsidRPr="004142BF">
        <w:rPr>
          <w:rFonts w:ascii="Times New Roman" w:hAnsi="Times New Roman" w:cs="Times New Roman"/>
          <w:b/>
          <w:i/>
          <w:color w:val="000000" w:themeColor="text1"/>
        </w:rPr>
        <w:t xml:space="preserve"> „Instrukcja</w:t>
      </w:r>
      <w:r w:rsidR="00292D6D">
        <w:rPr>
          <w:rFonts w:ascii="Times New Roman" w:hAnsi="Times New Roman" w:cs="Times New Roman"/>
          <w:color w:val="000000" w:themeColor="text1"/>
        </w:rPr>
        <w:t xml:space="preserve"> </w:t>
      </w:r>
      <w:r w:rsidRPr="00292D6D">
        <w:rPr>
          <w:rFonts w:ascii="Times New Roman" w:hAnsi="Times New Roman" w:cs="Times New Roman"/>
          <w:b/>
          <w:i/>
          <w:color w:val="000000" w:themeColor="text1"/>
        </w:rPr>
        <w:t>dla</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Wykonawców</w:t>
      </w:r>
      <w:r w:rsidR="00292D6D">
        <w:rPr>
          <w:rFonts w:ascii="Times New Roman" w:hAnsi="Times New Roman" w:cs="Times New Roman"/>
          <w:b/>
          <w:i/>
          <w:color w:val="000000" w:themeColor="text1"/>
        </w:rPr>
        <w:t xml:space="preserve"> </w:t>
      </w:r>
      <w:r w:rsidRPr="00292D6D">
        <w:rPr>
          <w:rFonts w:ascii="Times New Roman" w:hAnsi="Times New Roman" w:cs="Times New Roman"/>
          <w:b/>
          <w:i/>
          <w:color w:val="000000" w:themeColor="text1"/>
        </w:rPr>
        <w:t>platformazakupowa.pl”</w:t>
      </w:r>
      <w:r w:rsidRPr="00292D6D">
        <w:rPr>
          <w:rFonts w:ascii="Times New Roman" w:hAnsi="Times New Roman" w:cs="Times New Roman"/>
          <w:color w:val="000000" w:themeColor="text1"/>
        </w:rPr>
        <w:t xml:space="preserve"> dostępna jest pod adresem:</w:t>
      </w:r>
      <w:r w:rsidR="00E33A10">
        <w:rPr>
          <w:rFonts w:ascii="Times New Roman" w:hAnsi="Times New Roman" w:cs="Times New Roman"/>
          <w:color w:val="000000" w:themeColor="text1"/>
        </w:rPr>
        <w:t xml:space="preserve"> </w:t>
      </w:r>
      <w:r w:rsidRPr="00292D6D">
        <w:rPr>
          <w:rFonts w:ascii="Times New Roman" w:hAnsi="Times New Roman" w:cs="Times New Roman"/>
          <w:b/>
          <w:color w:val="4472C4" w:themeColor="accent5"/>
        </w:rPr>
        <w:t>https://platformazakupowa.pl/strona/45-instrukcje</w:t>
      </w:r>
      <w:r w:rsidRPr="00292D6D">
        <w:rPr>
          <w:rFonts w:ascii="Times New Roman" w:hAnsi="Times New Roman" w:cs="Times New Roman"/>
          <w:bCs/>
          <w:color w:val="000000" w:themeColor="text1"/>
        </w:rPr>
        <w:t>.</w:t>
      </w:r>
    </w:p>
    <w:p w14:paraId="11C2C4AA"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Maksymalny rozmiar jednego pliku przesyłanego za pomocą dedykowanego formularza przy komunikacji to maksymalnie 500 MB</w:t>
      </w:r>
      <w:r w:rsidRPr="00DA214E">
        <w:rPr>
          <w:rFonts w:ascii="Times New Roman" w:hAnsi="Times New Roman" w:cs="Times New Roman"/>
          <w:bCs/>
          <w:color w:val="000000" w:themeColor="text1"/>
        </w:rPr>
        <w:t xml:space="preserve">. </w:t>
      </w:r>
    </w:p>
    <w:p w14:paraId="77FF76A9" w14:textId="29DE8FA3"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 xml:space="preserve">Zamawiający może również komunikować się z Wykonawcami za pomocą poczty elektronicznej, e-mail: </w:t>
      </w:r>
      <w:r w:rsidR="00DA214E" w:rsidRPr="00DA214E">
        <w:rPr>
          <w:rFonts w:ascii="Times New Roman" w:hAnsi="Times New Roman" w:cs="Times New Roman"/>
          <w:b/>
          <w:color w:val="000000" w:themeColor="text1"/>
        </w:rPr>
        <w:t>dariusz.duda</w:t>
      </w:r>
      <w:r w:rsidRPr="00DA214E">
        <w:rPr>
          <w:rFonts w:ascii="Times New Roman" w:hAnsi="Times New Roman" w:cs="Times New Roman"/>
          <w:b/>
          <w:color w:val="000000" w:themeColor="text1"/>
        </w:rPr>
        <w:t>@ra.policja.gov.pl</w:t>
      </w:r>
      <w:r w:rsidRPr="00DA214E">
        <w:rPr>
          <w:rFonts w:ascii="Times New Roman" w:hAnsi="Times New Roman" w:cs="Times New Roman"/>
          <w:bCs/>
          <w:color w:val="000000" w:themeColor="text1"/>
        </w:rPr>
        <w:t>.</w:t>
      </w:r>
    </w:p>
    <w:p w14:paraId="1E78277C" w14:textId="77777777" w:rsidR="002735EB" w:rsidRPr="00DA214E" w:rsidRDefault="002735EB" w:rsidP="00064C5D">
      <w:pPr>
        <w:pStyle w:val="Akapitzlist"/>
        <w:numPr>
          <w:ilvl w:val="0"/>
          <w:numId w:val="12"/>
        </w:numPr>
        <w:ind w:left="360"/>
        <w:jc w:val="both"/>
        <w:rPr>
          <w:rFonts w:ascii="Times New Roman" w:hAnsi="Times New Roman" w:cs="Times New Roman"/>
          <w:bCs/>
          <w:color w:val="000000" w:themeColor="text1"/>
        </w:rPr>
      </w:pPr>
      <w:r w:rsidRPr="00DA214E">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DA214E">
        <w:rPr>
          <w:rFonts w:ascii="Times New Roman" w:hAnsi="Times New Roman" w:cs="Times New Roman"/>
          <w:bCs/>
          <w:color w:val="000000" w:themeColor="text1"/>
        </w:rPr>
        <w:t>.</w:t>
      </w:r>
    </w:p>
    <w:p w14:paraId="028F7DB8" w14:textId="7278A93E"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zgodnie z Rozporządzeniem Prezesa Rady Ministrów z dnia 30 grudnia 2020</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w:t>
      </w:r>
      <w:r w:rsidR="00D40B69">
        <w:rPr>
          <w:rFonts w:ascii="Times New Roman" w:hAnsi="Times New Roman" w:cs="Times New Roman"/>
          <w:color w:val="000000" w:themeColor="text1"/>
        </w:rPr>
        <w:br/>
      </w:r>
      <w:r w:rsidRPr="004142BF">
        <w:rPr>
          <w:rFonts w:ascii="Times New Roman" w:hAnsi="Times New Roman" w:cs="Times New Roman"/>
          <w:color w:val="000000" w:themeColor="text1"/>
        </w:rPr>
        <w:t>w sprawie sposobu sporządzania i przekazywania informacji oraz wymagań technicznych dla dokumentów</w:t>
      </w:r>
      <w:r w:rsidR="00D40B69">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elektronicznych oraz środków komunikacji elektronicznej w postępowaniu </w:t>
      </w:r>
      <w:r w:rsidRPr="004142B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8050E6">
        <w:rPr>
          <w:rFonts w:ascii="Times New Roman" w:hAnsi="Times New Roman" w:cs="Times New Roman"/>
          <w:b/>
          <w:bCs/>
          <w:color w:val="4472C4" w:themeColor="accent5"/>
        </w:rPr>
        <w:t>platformazakupowa.pl</w:t>
      </w:r>
      <w:r w:rsidR="00D40B69">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tj.:</w:t>
      </w:r>
    </w:p>
    <w:p w14:paraId="55D69BC3"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stały dostęp do sieci Internet o gwarantowanej przepustowości nie mniejszej niż 512 </w:t>
      </w:r>
      <w:proofErr w:type="spellStart"/>
      <w:r w:rsidRPr="004142BF">
        <w:rPr>
          <w:rFonts w:ascii="Times New Roman" w:hAnsi="Times New Roman" w:cs="Times New Roman"/>
          <w:color w:val="000000" w:themeColor="text1"/>
        </w:rPr>
        <w:t>kb</w:t>
      </w:r>
      <w:proofErr w:type="spellEnd"/>
      <w:r w:rsidRPr="004142BF">
        <w:rPr>
          <w:rFonts w:ascii="Times New Roman" w:hAnsi="Times New Roman" w:cs="Times New Roman"/>
          <w:color w:val="000000" w:themeColor="text1"/>
        </w:rPr>
        <w:t>/s,</w:t>
      </w:r>
    </w:p>
    <w:p w14:paraId="25227038"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komputer klasy PC lub MAC o następującej konfiguracji: pamięć min. 2 GB Ram,</w:t>
      </w:r>
    </w:p>
    <w:p w14:paraId="3537DFCC" w14:textId="342896F3" w:rsidR="002735EB" w:rsidRPr="004142BF" w:rsidRDefault="002735EB" w:rsidP="005F3CE5">
      <w:pPr>
        <w:pStyle w:val="Akapitzlist"/>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procesor Intel IV 2 GHZ lub jego nowsza wersja, jeden z systemów operacyjnych - </w:t>
      </w:r>
      <w:proofErr w:type="spellStart"/>
      <w:r w:rsidRPr="004142BF">
        <w:rPr>
          <w:rFonts w:ascii="Times New Roman" w:hAnsi="Times New Roman" w:cs="Times New Roman"/>
          <w:color w:val="000000" w:themeColor="text1"/>
        </w:rPr>
        <w:t>MSWindows</w:t>
      </w:r>
      <w:proofErr w:type="spellEnd"/>
      <w:r w:rsidRPr="004142BF">
        <w:rPr>
          <w:rFonts w:ascii="Times New Roman" w:hAnsi="Times New Roman" w:cs="Times New Roman"/>
          <w:color w:val="000000" w:themeColor="text1"/>
        </w:rPr>
        <w:t xml:space="preserve"> 7, Mac Os x 10 4, Linux, lub ich nowsze wersje,</w:t>
      </w:r>
    </w:p>
    <w:p w14:paraId="3B916B94" w14:textId="013D9FD0"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zainstalowana dowolna przeglądarka internetowa, w przypadku Internet Explorer minimalnie wersja 10</w:t>
      </w:r>
      <w:r w:rsidR="00383382">
        <w:rPr>
          <w:rFonts w:ascii="Times New Roman" w:hAnsi="Times New Roman" w:cs="Times New Roman"/>
          <w:color w:val="000000" w:themeColor="text1"/>
        </w:rPr>
        <w:t>.</w:t>
      </w:r>
      <w:r w:rsidRPr="004142BF">
        <w:rPr>
          <w:rFonts w:ascii="Times New Roman" w:hAnsi="Times New Roman" w:cs="Times New Roman"/>
          <w:color w:val="000000" w:themeColor="text1"/>
        </w:rPr>
        <w:t>0,</w:t>
      </w:r>
    </w:p>
    <w:p w14:paraId="54D8D7C5" w14:textId="77777777" w:rsidR="002735EB" w:rsidRPr="004142BF" w:rsidRDefault="002735EB" w:rsidP="00064C5D">
      <w:pPr>
        <w:pStyle w:val="Akapitzlist"/>
        <w:numPr>
          <w:ilvl w:val="0"/>
          <w:numId w:val="13"/>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włączona obsługa JavaScript,</w:t>
      </w:r>
    </w:p>
    <w:p w14:paraId="1DDA7397" w14:textId="77777777"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zainstalowany program Adobe </w:t>
      </w:r>
      <w:proofErr w:type="spellStart"/>
      <w:r w:rsidRPr="004142BF">
        <w:rPr>
          <w:rFonts w:ascii="Times New Roman" w:hAnsi="Times New Roman" w:cs="Times New Roman"/>
          <w:color w:val="000000" w:themeColor="text1"/>
        </w:rPr>
        <w:t>Acrobat</w:t>
      </w:r>
      <w:proofErr w:type="spellEnd"/>
      <w:r w:rsidRPr="004142BF">
        <w:rPr>
          <w:rFonts w:ascii="Times New Roman" w:hAnsi="Times New Roman" w:cs="Times New Roman"/>
          <w:color w:val="000000" w:themeColor="text1"/>
        </w:rPr>
        <w:t xml:space="preserve"> Reader lub inny obsługujący format plików.pdf,</w:t>
      </w:r>
      <w:r w:rsidRPr="004142BF">
        <w:rPr>
          <w:rFonts w:ascii="Calibri" w:hAnsi="Calibri" w:cs="Calibri"/>
          <w:color w:val="000000" w:themeColor="text1"/>
        </w:rPr>
        <w:t xml:space="preserve"> </w:t>
      </w:r>
    </w:p>
    <w:p w14:paraId="60912538" w14:textId="30551923"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B0015B">
        <w:rPr>
          <w:rFonts w:ascii="Times New Roman" w:hAnsi="Times New Roman" w:cs="Times New Roman"/>
          <w:b/>
          <w:bCs/>
          <w:color w:val="4472C4" w:themeColor="accent5"/>
        </w:rPr>
        <w:t>platformazakupowa.pl</w:t>
      </w:r>
      <w:r w:rsidRPr="00B0015B">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działa według standardu przyjętego w komunikacji sieciowej - kodowanie UTF8,</w:t>
      </w:r>
    </w:p>
    <w:p w14:paraId="3B4DCC7B" w14:textId="0A17564F" w:rsidR="002735EB" w:rsidRPr="004142BF" w:rsidRDefault="002735EB" w:rsidP="00064C5D">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 przez platformę zakupową stanowi datę oraz dokładny czas (</w:t>
      </w:r>
      <w:proofErr w:type="spellStart"/>
      <w:r w:rsidRPr="004142BF">
        <w:rPr>
          <w:rFonts w:ascii="Times New Roman" w:hAnsi="Times New Roman" w:cs="Times New Roman"/>
          <w:color w:val="000000" w:themeColor="text1"/>
        </w:rPr>
        <w:t>hh:</w:t>
      </w:r>
      <w:proofErr w:type="gramStart"/>
      <w:r w:rsidRPr="004142BF">
        <w:rPr>
          <w:rFonts w:ascii="Times New Roman" w:hAnsi="Times New Roman" w:cs="Times New Roman"/>
          <w:color w:val="000000" w:themeColor="text1"/>
        </w:rPr>
        <w:t>mm:ss</w:t>
      </w:r>
      <w:proofErr w:type="spellEnd"/>
      <w:proofErr w:type="gramEnd"/>
      <w:r w:rsidRPr="004142BF">
        <w:rPr>
          <w:rFonts w:ascii="Times New Roman" w:hAnsi="Times New Roman" w:cs="Times New Roman"/>
          <w:color w:val="000000" w:themeColor="text1"/>
        </w:rPr>
        <w:t>) generowany wg. czasu lokalnego serwera synchronizowanego z zegarem Głównego Urzędu Miar</w:t>
      </w:r>
      <w:r w:rsidR="00D40B69">
        <w:rPr>
          <w:rFonts w:ascii="Times New Roman" w:hAnsi="Times New Roman" w:cs="Times New Roman"/>
          <w:color w:val="000000" w:themeColor="text1"/>
        </w:rPr>
        <w:t>.</w:t>
      </w:r>
    </w:p>
    <w:p w14:paraId="32AA5D2E" w14:textId="77777777" w:rsidR="002735EB" w:rsidRPr="004142BF"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t>Wykonawca, przystępując do niniejszego postępowania o udzielenie zamówienia:</w:t>
      </w:r>
    </w:p>
    <w:p w14:paraId="50D9DECD" w14:textId="1433BE73" w:rsidR="002735EB" w:rsidRPr="000361FC"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akceptuje warunki korzystania z </w:t>
      </w:r>
      <w:r w:rsidRPr="00383382">
        <w:rPr>
          <w:rFonts w:ascii="Times New Roman" w:hAnsi="Times New Roman" w:cs="Times New Roman"/>
          <w:b/>
          <w:bCs/>
          <w:color w:val="4472C4" w:themeColor="accent5"/>
        </w:rPr>
        <w:t>platformazakupowa.pl</w:t>
      </w:r>
      <w:r w:rsidRPr="000361FC">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określone w Regulaminie</w:t>
      </w:r>
      <w:r w:rsid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t xml:space="preserve">zamieszczonym na stronie internetowej pod linkiem w zakładce </w:t>
      </w:r>
      <w:r w:rsidRPr="000361FC">
        <w:rPr>
          <w:rFonts w:ascii="Times New Roman" w:hAnsi="Times New Roman" w:cs="Times New Roman"/>
          <w:b/>
          <w:i/>
          <w:color w:val="000000" w:themeColor="text1"/>
        </w:rPr>
        <w:t>„Regulamin"</w:t>
      </w:r>
      <w:r w:rsidRPr="000361FC">
        <w:rPr>
          <w:rFonts w:ascii="Times New Roman" w:hAnsi="Times New Roman" w:cs="Times New Roman"/>
          <w:color w:val="000000" w:themeColor="text1"/>
        </w:rPr>
        <w:t xml:space="preserve"> </w:t>
      </w:r>
      <w:r w:rsidRPr="000361FC">
        <w:rPr>
          <w:rFonts w:ascii="Times New Roman" w:hAnsi="Times New Roman" w:cs="Times New Roman"/>
          <w:color w:val="000000" w:themeColor="text1"/>
        </w:rPr>
        <w:br/>
        <w:t>oraz uznaje go za wiążący,</w:t>
      </w:r>
    </w:p>
    <w:p w14:paraId="51452E58" w14:textId="6FA950BA" w:rsidR="002735EB" w:rsidRPr="004142BF" w:rsidRDefault="002735EB" w:rsidP="00064C5D">
      <w:pPr>
        <w:pStyle w:val="Akapitzlist"/>
        <w:numPr>
          <w:ilvl w:val="0"/>
          <w:numId w:val="14"/>
        </w:numPr>
        <w:autoSpaceDE w:val="0"/>
        <w:autoSpaceDN w:val="0"/>
        <w:adjustRightInd w:val="0"/>
        <w:spacing w:after="0" w:line="240" w:lineRule="auto"/>
        <w:ind w:left="708"/>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zapoznał i stosuje się do </w:t>
      </w:r>
      <w:r w:rsidRPr="004142BF">
        <w:rPr>
          <w:rFonts w:ascii="Times New Roman" w:hAnsi="Times New Roman" w:cs="Times New Roman"/>
          <w:i/>
          <w:color w:val="000000" w:themeColor="text1"/>
        </w:rPr>
        <w:t>„</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dostępnej pod adresem: </w:t>
      </w:r>
      <w:hyperlink r:id="rId14" w:history="1">
        <w:r w:rsidRPr="000361FC">
          <w:rPr>
            <w:rStyle w:val="Hipercze"/>
            <w:rFonts w:ascii="Times New Roman" w:hAnsi="Times New Roman" w:cs="Times New Roman"/>
            <w:b/>
            <w:color w:val="4472C4" w:themeColor="accent5"/>
            <w:u w:val="none"/>
          </w:rPr>
          <w:t>https://platformazakupowa.pl/strona/45-instrukcje</w:t>
        </w:r>
      </w:hyperlink>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składania ofert/wniosków.</w:t>
      </w:r>
    </w:p>
    <w:p w14:paraId="660FD7EF" w14:textId="77777777" w:rsidR="002735EB" w:rsidRPr="004142BF" w:rsidRDefault="002735EB" w:rsidP="00064C5D">
      <w:pPr>
        <w:pStyle w:val="Akapitzlist"/>
        <w:numPr>
          <w:ilvl w:val="0"/>
          <w:numId w:val="12"/>
        </w:numPr>
        <w:ind w:left="360"/>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08DBD03B" w14:textId="3A187ED7" w:rsidR="002735EB" w:rsidRPr="001744E8" w:rsidRDefault="002735EB" w:rsidP="00064C5D">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themeColor="text1"/>
        </w:rPr>
      </w:pPr>
      <w:r w:rsidRPr="001744E8">
        <w:rPr>
          <w:rFonts w:ascii="Times New Roman" w:hAnsi="Times New Roman" w:cs="Times New Roman"/>
          <w:b/>
          <w:bCs/>
          <w:color w:val="000000" w:themeColor="text1"/>
        </w:rPr>
        <w:t xml:space="preserve">Zamawiający nie ponosi odpowiedzialności za złożenie oferty w sposób niezgodny </w:t>
      </w:r>
      <w:r w:rsidRPr="001744E8">
        <w:rPr>
          <w:rFonts w:ascii="Times New Roman" w:hAnsi="Times New Roman" w:cs="Times New Roman"/>
          <w:b/>
          <w:bCs/>
          <w:color w:val="000000" w:themeColor="text1"/>
        </w:rPr>
        <w:br/>
        <w:t xml:space="preserve">z </w:t>
      </w:r>
      <w:r w:rsidRPr="001744E8">
        <w:rPr>
          <w:rFonts w:ascii="Times New Roman" w:hAnsi="Times New Roman" w:cs="Times New Roman"/>
          <w:b/>
          <w:bCs/>
          <w:i/>
          <w:color w:val="000000" w:themeColor="text1"/>
        </w:rPr>
        <w:t>„Instrukcją dla Wykonawców”</w:t>
      </w:r>
      <w:r w:rsidRPr="001744E8">
        <w:rPr>
          <w:rFonts w:ascii="Times New Roman" w:hAnsi="Times New Roman" w:cs="Times New Roman"/>
          <w:b/>
          <w:bCs/>
          <w:color w:val="000000" w:themeColor="text1"/>
        </w:rPr>
        <w:t xml:space="preserve"> korzystania z </w:t>
      </w:r>
      <w:r w:rsidRPr="001744E8">
        <w:rPr>
          <w:rFonts w:ascii="Times New Roman" w:hAnsi="Times New Roman" w:cs="Times New Roman"/>
          <w:b/>
          <w:bCs/>
          <w:color w:val="4472C4" w:themeColor="accent5"/>
        </w:rPr>
        <w:t>platformazakupowa.pl</w:t>
      </w:r>
      <w:r w:rsidRPr="001744E8">
        <w:rPr>
          <w:rFonts w:ascii="Times New Roman" w:hAnsi="Times New Roman" w:cs="Times New Roman"/>
          <w:color w:val="000000" w:themeColor="text1"/>
        </w:rPr>
        <w:t xml:space="preserve">, w szczególności </w:t>
      </w:r>
      <w:r w:rsidRPr="001744E8">
        <w:rPr>
          <w:rFonts w:ascii="Times New Roman" w:hAnsi="Times New Roman" w:cs="Times New Roman"/>
          <w:color w:val="000000" w:themeColor="text1"/>
        </w:rPr>
        <w:br/>
        <w:t xml:space="preserve">za sytuację, gdy </w:t>
      </w:r>
      <w:r w:rsidR="001744E8" w:rsidRPr="001744E8">
        <w:rPr>
          <w:rFonts w:ascii="Times New Roman" w:hAnsi="Times New Roman" w:cs="Times New Roman"/>
          <w:color w:val="000000" w:themeColor="text1"/>
        </w:rPr>
        <w:t>Z</w:t>
      </w:r>
      <w:r w:rsidRPr="001744E8">
        <w:rPr>
          <w:rFonts w:ascii="Times New Roman" w:hAnsi="Times New Roman" w:cs="Times New Roman"/>
          <w:color w:val="000000" w:themeColor="text1"/>
        </w:rPr>
        <w:t xml:space="preserve">amawiający zapozna się z treścią oferty przed upływem terminu składania ofert (np. złożenie oferty </w:t>
      </w:r>
      <w:r w:rsidRPr="001744E8">
        <w:rPr>
          <w:rFonts w:ascii="Times New Roman" w:hAnsi="Times New Roman" w:cs="Times New Roman"/>
          <w:b/>
          <w:bCs/>
          <w:i/>
          <w:color w:val="000000" w:themeColor="text1"/>
        </w:rPr>
        <w:t>w zakładce „Wyślij wiadomość do zamawiającego”</w:t>
      </w:r>
      <w:r w:rsidRPr="001744E8">
        <w:rPr>
          <w:rFonts w:ascii="Times New Roman" w:hAnsi="Times New Roman" w:cs="Times New Roman"/>
          <w:iCs/>
          <w:color w:val="000000" w:themeColor="text1"/>
        </w:rPr>
        <w:t>).</w:t>
      </w:r>
    </w:p>
    <w:p w14:paraId="73D02A31" w14:textId="7AA159FD" w:rsidR="002735EB" w:rsidRPr="004142BF" w:rsidRDefault="002735EB" w:rsidP="00760B24">
      <w:pPr>
        <w:autoSpaceDE w:val="0"/>
        <w:autoSpaceDN w:val="0"/>
        <w:adjustRightInd w:val="0"/>
        <w:spacing w:after="0" w:line="240" w:lineRule="auto"/>
        <w:ind w:left="348"/>
        <w:jc w:val="both"/>
        <w:rPr>
          <w:rFonts w:ascii="Times New Roman" w:hAnsi="Times New Roman" w:cs="Times New Roman"/>
          <w:color w:val="000000" w:themeColor="text1"/>
        </w:rPr>
      </w:pPr>
      <w:r w:rsidRPr="004142BF">
        <w:rPr>
          <w:rFonts w:ascii="Times New Roman" w:hAnsi="Times New Roman" w:cs="Times New Roman"/>
          <w:color w:val="000000" w:themeColor="text1"/>
        </w:rPr>
        <w:t>Taka oferta zostanie uznana przez Zamawiającego za ofertę handlową i nie będzie brana pod uwagę w przedmiotowym</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postępowaniu</w:t>
      </w:r>
      <w:r w:rsidR="001744E8">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ponieważ nie został spełniony obowiązek narzucony </w:t>
      </w:r>
      <w:r w:rsidRPr="004142BF">
        <w:rPr>
          <w:rFonts w:ascii="Times New Roman" w:hAnsi="Times New Roman" w:cs="Times New Roman"/>
          <w:color w:val="000000" w:themeColor="text1"/>
        </w:rPr>
        <w:br/>
        <w:t>w art. 221 Ustawy Prawo Zamówień Publicznych.</w:t>
      </w:r>
    </w:p>
    <w:p w14:paraId="0CB7A3C8" w14:textId="43B34C3D" w:rsidR="00163766" w:rsidRPr="00163766" w:rsidRDefault="002735EB" w:rsidP="002735EB">
      <w:pPr>
        <w:pStyle w:val="Akapitzlist"/>
        <w:numPr>
          <w:ilvl w:val="0"/>
          <w:numId w:val="12"/>
        </w:numPr>
        <w:autoSpaceDE w:val="0"/>
        <w:autoSpaceDN w:val="0"/>
        <w:adjustRightInd w:val="0"/>
        <w:spacing w:after="0" w:line="240" w:lineRule="auto"/>
        <w:ind w:left="360"/>
        <w:jc w:val="both"/>
        <w:rPr>
          <w:rStyle w:val="Hipercze"/>
          <w:rFonts w:ascii="Times New Roman" w:hAnsi="Times New Roman" w:cs="Times New Roman"/>
          <w:color w:val="000000" w:themeColor="text1"/>
          <w:u w:val="none"/>
        </w:rPr>
      </w:pPr>
      <w:r w:rsidRPr="004142BF">
        <w:rPr>
          <w:rFonts w:ascii="Times New Roman" w:hAnsi="Times New Roman" w:cs="Times New Roman"/>
          <w:color w:val="000000" w:themeColor="text1"/>
        </w:rPr>
        <w:t xml:space="preserve">Zamawiający informuje, że instrukcje korzystania z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4142BF">
        <w:rPr>
          <w:rFonts w:ascii="Times New Roman" w:hAnsi="Times New Roman" w:cs="Times New Roman"/>
          <w:color w:val="000000" w:themeColor="text1"/>
        </w:rPr>
        <w:t xml:space="preserve">dotyczące </w:t>
      </w:r>
      <w:r w:rsidRPr="004142BF">
        <w:rPr>
          <w:rFonts w:ascii="Times New Roman" w:hAnsi="Times New Roman" w:cs="Times New Roman"/>
          <w:color w:val="000000" w:themeColor="text1"/>
        </w:rPr>
        <w:br/>
        <w:t>w szczególności logowania, składania wniosków o wyjaśnienie treści SWZ, składania ofert</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oraz innych czynności podejmowanych w niniejszym postępowaniu przy użyciu</w:t>
      </w:r>
      <w:r w:rsidR="001D30A2">
        <w:rPr>
          <w:rFonts w:ascii="Times New Roman" w:hAnsi="Times New Roman" w:cs="Times New Roman"/>
          <w:color w:val="000000" w:themeColor="text1"/>
        </w:rPr>
        <w:t xml:space="preserve"> </w:t>
      </w:r>
      <w:r w:rsidRPr="00B0015B">
        <w:rPr>
          <w:rFonts w:ascii="Times New Roman" w:hAnsi="Times New Roman" w:cs="Times New Roman"/>
          <w:b/>
          <w:bCs/>
          <w:color w:val="4472C4" w:themeColor="accent5"/>
        </w:rPr>
        <w:t>platformazakupowa.pl</w:t>
      </w:r>
      <w:r w:rsidRPr="001D30A2">
        <w:rPr>
          <w:rFonts w:ascii="Times New Roman" w:hAnsi="Times New Roman" w:cs="Times New Roman"/>
          <w:color w:val="4472C4" w:themeColor="accent5"/>
        </w:rPr>
        <w:t xml:space="preserve"> </w:t>
      </w:r>
      <w:r w:rsidRPr="001D30A2">
        <w:rPr>
          <w:rFonts w:ascii="Times New Roman" w:hAnsi="Times New Roman" w:cs="Times New Roman"/>
          <w:color w:val="000000" w:themeColor="text1"/>
        </w:rPr>
        <w:t xml:space="preserve">znajdują się </w:t>
      </w:r>
      <w:r w:rsidRPr="001D30A2">
        <w:rPr>
          <w:rFonts w:ascii="Times New Roman" w:hAnsi="Times New Roman" w:cs="Times New Roman"/>
          <w:b/>
          <w:i/>
          <w:color w:val="000000" w:themeColor="text1"/>
        </w:rPr>
        <w:t>w zakładce „Instrukcje dla Wykonawców</w:t>
      </w:r>
      <w:r w:rsidR="005B6518">
        <w:rPr>
          <w:rFonts w:ascii="Times New Roman" w:hAnsi="Times New Roman" w:cs="Times New Roman"/>
          <w:b/>
          <w:i/>
          <w:color w:val="000000" w:themeColor="text1"/>
        </w:rPr>
        <w:t>”</w:t>
      </w:r>
      <w:r w:rsidRPr="001D30A2">
        <w:rPr>
          <w:rFonts w:ascii="Times New Roman" w:hAnsi="Times New Roman" w:cs="Times New Roman"/>
          <w:color w:val="000000" w:themeColor="text1"/>
        </w:rPr>
        <w:t xml:space="preserve"> na stronie</w:t>
      </w:r>
      <w:r w:rsidR="001D30A2">
        <w:rPr>
          <w:rFonts w:ascii="Times New Roman" w:hAnsi="Times New Roman" w:cs="Times New Roman"/>
          <w:color w:val="000000" w:themeColor="text1"/>
        </w:rPr>
        <w:t xml:space="preserve"> </w:t>
      </w:r>
      <w:r w:rsidRPr="001D30A2">
        <w:rPr>
          <w:rFonts w:ascii="Times New Roman" w:hAnsi="Times New Roman" w:cs="Times New Roman"/>
          <w:color w:val="000000" w:themeColor="text1"/>
        </w:rPr>
        <w:t xml:space="preserve">internetowej pod adresem: </w:t>
      </w:r>
      <w:hyperlink r:id="rId15" w:history="1">
        <w:r w:rsidR="00163766" w:rsidRPr="000361FC">
          <w:rPr>
            <w:rStyle w:val="Hipercze"/>
            <w:rFonts w:ascii="Times New Roman" w:hAnsi="Times New Roman" w:cs="Times New Roman"/>
            <w:b/>
            <w:color w:val="4472C4" w:themeColor="accent5"/>
            <w:u w:val="none"/>
          </w:rPr>
          <w:t>https://platformazakupowa.pl/strona/45-instrukcje</w:t>
        </w:r>
      </w:hyperlink>
      <w:r w:rsidR="00163766">
        <w:rPr>
          <w:rStyle w:val="Hipercze"/>
          <w:rFonts w:ascii="Times New Roman" w:hAnsi="Times New Roman" w:cs="Times New Roman"/>
          <w:b/>
          <w:color w:val="4472C4" w:themeColor="accent5"/>
          <w:u w:val="none"/>
        </w:rPr>
        <w:t>.</w:t>
      </w:r>
    </w:p>
    <w:p w14:paraId="537FE3B6" w14:textId="77777777" w:rsidR="005B6518" w:rsidRPr="004C0E00" w:rsidRDefault="005B6518" w:rsidP="005B6518">
      <w:pPr>
        <w:pStyle w:val="Akapitzlist"/>
        <w:autoSpaceDE w:val="0"/>
        <w:autoSpaceDN w:val="0"/>
        <w:adjustRightInd w:val="0"/>
        <w:spacing w:after="0" w:line="240" w:lineRule="auto"/>
        <w:ind w:left="360"/>
        <w:jc w:val="both"/>
        <w:rPr>
          <w:rFonts w:ascii="Times New Roman" w:hAnsi="Times New Roman" w:cs="Times New Roman"/>
          <w:color w:val="000000" w:themeColor="text1"/>
        </w:rPr>
      </w:pPr>
    </w:p>
    <w:p w14:paraId="59DAC73F" w14:textId="77777777" w:rsidR="002735EB" w:rsidRPr="004142BF" w:rsidRDefault="002735EB" w:rsidP="00CC5974">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Wskazanie osób uprawnionych do komunikowania się z Wykonawcami</w:t>
      </w:r>
    </w:p>
    <w:p w14:paraId="032A0BDB" w14:textId="5D6B03C7" w:rsidR="0081458D" w:rsidRPr="004142BF" w:rsidRDefault="002735EB" w:rsidP="00FA53B3">
      <w:pPr>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wyznacza następując</w:t>
      </w:r>
      <w:r w:rsidR="00FA53B3">
        <w:rPr>
          <w:rFonts w:ascii="Times New Roman" w:hAnsi="Times New Roman" w:cs="Times New Roman"/>
          <w:color w:val="000000" w:themeColor="text1"/>
        </w:rPr>
        <w:t>ą</w:t>
      </w:r>
      <w:r w:rsidRPr="004142BF">
        <w:rPr>
          <w:rFonts w:ascii="Times New Roman" w:hAnsi="Times New Roman" w:cs="Times New Roman"/>
          <w:color w:val="000000" w:themeColor="text1"/>
        </w:rPr>
        <w:t xml:space="preserve"> osob</w:t>
      </w:r>
      <w:r w:rsidR="00FA53B3">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 do kontaktu z Wykonawcami:</w:t>
      </w:r>
      <w:r w:rsidR="00CC5974">
        <w:rPr>
          <w:rFonts w:ascii="Times New Roman" w:hAnsi="Times New Roman" w:cs="Times New Roman"/>
          <w:color w:val="000000" w:themeColor="text1"/>
        </w:rPr>
        <w:t xml:space="preserve"> Dariusz Duda, Sekcja Zamówień Publicznych KWP </w:t>
      </w:r>
      <w:proofErr w:type="spellStart"/>
      <w:r w:rsidR="00CC5974">
        <w:rPr>
          <w:rFonts w:ascii="Times New Roman" w:hAnsi="Times New Roman" w:cs="Times New Roman"/>
          <w:color w:val="000000" w:themeColor="text1"/>
        </w:rPr>
        <w:t>zs</w:t>
      </w:r>
      <w:proofErr w:type="spellEnd"/>
      <w:r w:rsidR="00CC5974">
        <w:rPr>
          <w:rFonts w:ascii="Times New Roman" w:hAnsi="Times New Roman" w:cs="Times New Roman"/>
          <w:color w:val="000000" w:themeColor="text1"/>
        </w:rPr>
        <w:t>. w Rad</w:t>
      </w:r>
      <w:r w:rsidR="00B0015B">
        <w:rPr>
          <w:rFonts w:ascii="Times New Roman" w:hAnsi="Times New Roman" w:cs="Times New Roman"/>
          <w:color w:val="000000" w:themeColor="text1"/>
        </w:rPr>
        <w:t>o</w:t>
      </w:r>
      <w:r w:rsidR="00CC5974">
        <w:rPr>
          <w:rFonts w:ascii="Times New Roman" w:hAnsi="Times New Roman" w:cs="Times New Roman"/>
          <w:color w:val="000000" w:themeColor="text1"/>
        </w:rPr>
        <w:t>miu.</w:t>
      </w:r>
    </w:p>
    <w:p w14:paraId="2BBF1B47" w14:textId="77777777" w:rsidR="002735EB" w:rsidRPr="004142BF" w:rsidRDefault="002735EB" w:rsidP="0081458D">
      <w:pPr>
        <w:pStyle w:val="Akapitzlist"/>
        <w:numPr>
          <w:ilvl w:val="0"/>
          <w:numId w:val="2"/>
        </w:numPr>
        <w:ind w:hanging="440"/>
        <w:rPr>
          <w:rFonts w:ascii="Times New Roman" w:hAnsi="Times New Roman" w:cs="Times New Roman"/>
          <w:b/>
          <w:color w:val="000000" w:themeColor="text1"/>
        </w:rPr>
      </w:pPr>
      <w:r w:rsidRPr="004142BF">
        <w:rPr>
          <w:rFonts w:ascii="Times New Roman" w:hAnsi="Times New Roman" w:cs="Times New Roman"/>
          <w:b/>
          <w:color w:val="000000" w:themeColor="text1"/>
        </w:rPr>
        <w:t>Termin związania ofertą</w:t>
      </w:r>
    </w:p>
    <w:p w14:paraId="5D863840" w14:textId="77777777" w:rsidR="002735EB" w:rsidRPr="004142BF" w:rsidRDefault="002735EB" w:rsidP="002735EB">
      <w:pPr>
        <w:pStyle w:val="Akapitzlist"/>
        <w:ind w:left="1440"/>
        <w:rPr>
          <w:rFonts w:ascii="Times New Roman" w:hAnsi="Times New Roman" w:cs="Times New Roman"/>
          <w:b/>
          <w:color w:val="000000" w:themeColor="text1"/>
        </w:rPr>
      </w:pPr>
    </w:p>
    <w:p w14:paraId="0128D7B4" w14:textId="26E41D1F" w:rsidR="002735EB" w:rsidRPr="00E237C2" w:rsidRDefault="002735EB" w:rsidP="00A54A1D">
      <w:pPr>
        <w:pStyle w:val="Akapitzlist"/>
        <w:numPr>
          <w:ilvl w:val="0"/>
          <w:numId w:val="3"/>
        </w:numPr>
        <w:jc w:val="both"/>
        <w:rPr>
          <w:rFonts w:ascii="Times New Roman" w:hAnsi="Times New Roman" w:cs="Times New Roman"/>
          <w:color w:val="000000" w:themeColor="text1"/>
        </w:rPr>
      </w:pPr>
      <w:r w:rsidRPr="00E237C2">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E237C2">
        <w:rPr>
          <w:rFonts w:ascii="Times New Roman" w:hAnsi="Times New Roman" w:cs="Times New Roman"/>
          <w:color w:val="000000" w:themeColor="text1"/>
        </w:rPr>
        <w:br/>
      </w:r>
      <w:r w:rsidRPr="00E237C2">
        <w:rPr>
          <w:rFonts w:ascii="Times New Roman" w:hAnsi="Times New Roman" w:cs="Times New Roman"/>
          <w:b/>
          <w:bCs/>
          <w:color w:val="000000" w:themeColor="text1"/>
        </w:rPr>
        <w:t xml:space="preserve">do dnia </w:t>
      </w:r>
      <w:r w:rsidR="00156132">
        <w:rPr>
          <w:rFonts w:ascii="Times New Roman" w:hAnsi="Times New Roman" w:cs="Times New Roman"/>
          <w:b/>
          <w:bCs/>
          <w:color w:val="000000" w:themeColor="text1"/>
        </w:rPr>
        <w:t>2</w:t>
      </w:r>
      <w:r w:rsidR="001A6CE6">
        <w:rPr>
          <w:rFonts w:ascii="Times New Roman" w:hAnsi="Times New Roman" w:cs="Times New Roman"/>
          <w:b/>
          <w:bCs/>
          <w:color w:val="000000" w:themeColor="text1"/>
        </w:rPr>
        <w:t>9</w:t>
      </w:r>
      <w:r w:rsidR="002408D1">
        <w:rPr>
          <w:rFonts w:ascii="Times New Roman" w:hAnsi="Times New Roman" w:cs="Times New Roman"/>
          <w:b/>
          <w:bCs/>
          <w:color w:val="000000" w:themeColor="text1"/>
        </w:rPr>
        <w:t>.0</w:t>
      </w:r>
      <w:r w:rsidR="00A80A12">
        <w:rPr>
          <w:rFonts w:ascii="Times New Roman" w:hAnsi="Times New Roman" w:cs="Times New Roman"/>
          <w:b/>
          <w:bCs/>
          <w:color w:val="000000" w:themeColor="text1"/>
        </w:rPr>
        <w:t>9</w:t>
      </w:r>
      <w:r w:rsidR="004E6F6B">
        <w:rPr>
          <w:rFonts w:ascii="Times New Roman" w:hAnsi="Times New Roman" w:cs="Times New Roman"/>
          <w:b/>
          <w:bCs/>
          <w:color w:val="000000" w:themeColor="text1"/>
        </w:rPr>
        <w:t>.</w:t>
      </w:r>
      <w:r w:rsidR="002408D1">
        <w:rPr>
          <w:rFonts w:ascii="Times New Roman" w:hAnsi="Times New Roman" w:cs="Times New Roman"/>
          <w:b/>
          <w:bCs/>
          <w:color w:val="000000" w:themeColor="text1"/>
        </w:rPr>
        <w:t>2</w:t>
      </w:r>
      <w:r w:rsidRPr="00E237C2">
        <w:rPr>
          <w:rFonts w:ascii="Times New Roman" w:hAnsi="Times New Roman" w:cs="Times New Roman"/>
          <w:b/>
          <w:bCs/>
          <w:color w:val="000000" w:themeColor="text1"/>
        </w:rPr>
        <w:t>021</w:t>
      </w:r>
      <w:r w:rsidR="000F3AD7">
        <w:rPr>
          <w:rFonts w:ascii="Times New Roman" w:hAnsi="Times New Roman" w:cs="Times New Roman"/>
          <w:b/>
          <w:bCs/>
          <w:color w:val="000000" w:themeColor="text1"/>
        </w:rPr>
        <w:t xml:space="preserve"> </w:t>
      </w:r>
      <w:r w:rsidRPr="00E237C2">
        <w:rPr>
          <w:rFonts w:ascii="Times New Roman" w:hAnsi="Times New Roman" w:cs="Times New Roman"/>
          <w:b/>
          <w:bCs/>
          <w:color w:val="000000" w:themeColor="text1"/>
        </w:rPr>
        <w:t>r.</w:t>
      </w:r>
    </w:p>
    <w:p w14:paraId="16E7CFD0" w14:textId="5FA1444B"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w:t>
      </w:r>
      <w:r w:rsidR="00B0015B">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4142B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142BF">
        <w:rPr>
          <w:rFonts w:ascii="Times New Roman" w:hAnsi="Times New Roman" w:cs="Times New Roman"/>
          <w:color w:val="000000" w:themeColor="text1"/>
        </w:rPr>
        <w:br/>
        <w:t xml:space="preserve">o wskazany przez niego okres, nie dłuższy niż </w:t>
      </w:r>
      <w:r w:rsidRPr="005E02DC">
        <w:rPr>
          <w:rFonts w:ascii="Times New Roman" w:hAnsi="Times New Roman" w:cs="Times New Roman"/>
          <w:b/>
          <w:bCs/>
          <w:color w:val="000000" w:themeColor="text1"/>
        </w:rPr>
        <w:t>30 dni</w:t>
      </w:r>
      <w:r w:rsidRPr="004142BF">
        <w:rPr>
          <w:rFonts w:ascii="Times New Roman" w:hAnsi="Times New Roman" w:cs="Times New Roman"/>
          <w:color w:val="000000" w:themeColor="text1"/>
        </w:rPr>
        <w:t>.</w:t>
      </w:r>
    </w:p>
    <w:p w14:paraId="561C139D" w14:textId="351B6A30"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Przedłużenie terminu związania ofertą,</w:t>
      </w:r>
      <w:r w:rsidRPr="004142BF">
        <w:rPr>
          <w:rFonts w:ascii="Times New Roman" w:hAnsi="Times New Roman" w:cs="Times New Roman"/>
          <w:color w:val="000000" w:themeColor="text1"/>
          <w:u w:val="single"/>
        </w:rPr>
        <w:t xml:space="preserve"> o którym mowa w ust. 2,</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wymaga złożenia przez Wykonawcę pisemnego oświadczenia</w:t>
      </w:r>
      <w:r w:rsidRPr="004142B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0E294418" w14:textId="5396845E" w:rsidR="002735EB" w:rsidRPr="004142BF" w:rsidRDefault="002735EB" w:rsidP="00A54A1D">
      <w:pPr>
        <w:pStyle w:val="Akapitzlist"/>
        <w:numPr>
          <w:ilvl w:val="0"/>
          <w:numId w:val="3"/>
        </w:numPr>
        <w:jc w:val="both"/>
        <w:rPr>
          <w:rFonts w:ascii="Times New Roman" w:hAnsi="Times New Roman" w:cs="Times New Roman"/>
          <w:color w:val="000000" w:themeColor="text1"/>
          <w:u w:val="single"/>
        </w:rPr>
      </w:pPr>
      <w:r w:rsidRPr="004142BF">
        <w:rPr>
          <w:rFonts w:ascii="Times New Roman" w:hAnsi="Times New Roman" w:cs="Times New Roman"/>
          <w:b/>
          <w:color w:val="000000" w:themeColor="text1"/>
          <w:u w:val="single"/>
        </w:rPr>
        <w:t>Jeżeli termin związania upłynął przed wyborem najkorzystniejszej oferty</w:t>
      </w:r>
      <w:r w:rsidRPr="006C0CF8">
        <w:rPr>
          <w:rFonts w:ascii="Times New Roman" w:hAnsi="Times New Roman" w:cs="Times New Roman"/>
          <w:bCs/>
          <w:color w:val="000000" w:themeColor="text1"/>
        </w:rPr>
        <w:t>,</w:t>
      </w:r>
      <w:r w:rsidRPr="004142BF">
        <w:rPr>
          <w:rFonts w:ascii="Times New Roman" w:hAnsi="Times New Roman" w:cs="Times New Roman"/>
          <w:b/>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 xml:space="preserve">amawiający wzywa </w:t>
      </w:r>
      <w:r w:rsidR="0024118E">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którego oferta otrzymała najwyższą ocenę, do wyrażenia, w wyznaczonym przez Zamawiającego terminie, </w:t>
      </w:r>
      <w:r w:rsidRPr="004142BF">
        <w:rPr>
          <w:rFonts w:ascii="Times New Roman" w:hAnsi="Times New Roman" w:cs="Times New Roman"/>
          <w:b/>
          <w:color w:val="000000" w:themeColor="text1"/>
          <w:u w:val="single"/>
        </w:rPr>
        <w:t>pisemnej zgody na wybór jego oferty</w:t>
      </w:r>
      <w:r w:rsidRPr="004142BF">
        <w:rPr>
          <w:rFonts w:ascii="Times New Roman" w:hAnsi="Times New Roman" w:cs="Times New Roman"/>
          <w:color w:val="000000" w:themeColor="text1"/>
          <w:u w:val="single"/>
        </w:rPr>
        <w:t>.</w:t>
      </w:r>
    </w:p>
    <w:p w14:paraId="6026049D" w14:textId="3B5DF674"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 braku zgody, o której mowa w ust. 4</w:t>
      </w:r>
      <w:r w:rsidRPr="0024118E">
        <w:rPr>
          <w:rFonts w:ascii="Times New Roman" w:hAnsi="Times New Roman" w:cs="Times New Roman"/>
          <w:bCs/>
          <w:color w:val="000000" w:themeColor="text1"/>
        </w:rPr>
        <w:t xml:space="preserve">, </w:t>
      </w:r>
      <w:r w:rsidR="0024118E">
        <w:rPr>
          <w:rFonts w:ascii="Times New Roman" w:hAnsi="Times New Roman" w:cs="Times New Roman"/>
          <w:color w:val="000000" w:themeColor="text1"/>
        </w:rPr>
        <w:t>Z</w:t>
      </w:r>
      <w:r w:rsidRPr="004142BF">
        <w:rPr>
          <w:rFonts w:ascii="Times New Roman" w:hAnsi="Times New Roman" w:cs="Times New Roman"/>
          <w:color w:val="000000" w:themeColor="text1"/>
        </w:rPr>
        <w:t>amawiający zwraca się o wyrażenie takiej zgody do kolejnego wykonawcy, którego oferta została najwyżej oceniona,</w:t>
      </w:r>
      <w:r w:rsidRPr="004142BF">
        <w:rPr>
          <w:rFonts w:ascii="Times New Roman" w:hAnsi="Times New Roman" w:cs="Times New Roman"/>
          <w:b/>
          <w:color w:val="000000" w:themeColor="text1"/>
        </w:rPr>
        <w:t xml:space="preserve"> chyba, że zachodzą przesłanki do unieważnienia postępowania.</w:t>
      </w:r>
    </w:p>
    <w:p w14:paraId="2D8BE835" w14:textId="2D8920C8" w:rsidR="002735EB" w:rsidRPr="004142BF" w:rsidRDefault="002735EB" w:rsidP="00A54A1D">
      <w:pPr>
        <w:pStyle w:val="Akapitzlist"/>
        <w:numPr>
          <w:ilvl w:val="0"/>
          <w:numId w:val="3"/>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 przypadku</w:t>
      </w:r>
      <w:r w:rsidR="0024118E">
        <w:rPr>
          <w:rFonts w:ascii="Times New Roman" w:hAnsi="Times New Roman" w:cs="Times New Roman"/>
          <w:b/>
          <w:color w:val="000000" w:themeColor="text1"/>
          <w:u w:val="single"/>
        </w:rPr>
        <w:t>,</w:t>
      </w:r>
      <w:r w:rsidRPr="004142BF">
        <w:rPr>
          <w:rFonts w:ascii="Times New Roman" w:hAnsi="Times New Roman" w:cs="Times New Roman"/>
          <w:b/>
          <w:color w:val="000000" w:themeColor="text1"/>
          <w:u w:val="single"/>
        </w:rPr>
        <w:t xml:space="preserve"> gdy Zamawiający żąda wniesienia wadium,</w:t>
      </w:r>
      <w:r w:rsidRPr="004142BF">
        <w:rPr>
          <w:rFonts w:ascii="Times New Roman" w:hAnsi="Times New Roman" w:cs="Times New Roman"/>
          <w:color w:val="000000" w:themeColor="text1"/>
        </w:rPr>
        <w:t xml:space="preserve"> przedłużenie terminu związania ofertą, o którym mowa w ust. 2, następuje wraz z przedłużeniem okresu ważności wadium</w:t>
      </w:r>
      <w:r w:rsidR="00983D12">
        <w:rPr>
          <w:rFonts w:ascii="Times New Roman" w:hAnsi="Times New Roman" w:cs="Times New Roman"/>
          <w:color w:val="000000" w:themeColor="text1"/>
        </w:rPr>
        <w:t xml:space="preserve"> </w:t>
      </w:r>
      <w:proofErr w:type="gramStart"/>
      <w:r w:rsidRPr="004142BF">
        <w:rPr>
          <w:rFonts w:ascii="Times New Roman" w:hAnsi="Times New Roman" w:cs="Times New Roman"/>
          <w:color w:val="000000" w:themeColor="text1"/>
        </w:rPr>
        <w:t>albo,</w:t>
      </w:r>
      <w:proofErr w:type="gramEnd"/>
      <w:r w:rsidR="00EF24F9">
        <w:rPr>
          <w:rFonts w:ascii="Times New Roman" w:hAnsi="Times New Roman" w:cs="Times New Roman"/>
          <w:color w:val="000000" w:themeColor="text1"/>
        </w:rPr>
        <w:br/>
      </w:r>
      <w:r w:rsidRPr="004142BF">
        <w:rPr>
          <w:rFonts w:ascii="Times New Roman" w:hAnsi="Times New Roman" w:cs="Times New Roman"/>
          <w:color w:val="000000" w:themeColor="text1"/>
        </w:rPr>
        <w:t>jeżeli nie jest to możliwe, z wniesieniem nowego wadium na przedłużony okres związania ofertą.</w:t>
      </w:r>
    </w:p>
    <w:p w14:paraId="6B5805AE" w14:textId="77777777" w:rsidR="002735EB" w:rsidRPr="004142BF" w:rsidRDefault="002735EB" w:rsidP="002735EB">
      <w:pPr>
        <w:pStyle w:val="Akapitzlist"/>
        <w:jc w:val="both"/>
        <w:rPr>
          <w:rFonts w:ascii="Times New Roman" w:hAnsi="Times New Roman" w:cs="Times New Roman"/>
          <w:color w:val="000000" w:themeColor="text1"/>
        </w:rPr>
      </w:pPr>
    </w:p>
    <w:p w14:paraId="2ADEC88B" w14:textId="77777777" w:rsidR="002735EB" w:rsidRPr="004142BF" w:rsidRDefault="002735EB" w:rsidP="00EF24F9">
      <w:pPr>
        <w:pStyle w:val="Akapitzlist"/>
        <w:numPr>
          <w:ilvl w:val="0"/>
          <w:numId w:val="2"/>
        </w:numPr>
        <w:tabs>
          <w:tab w:val="left" w:pos="142"/>
        </w:tabs>
        <w:ind w:hanging="426"/>
        <w:rPr>
          <w:rFonts w:ascii="Times New Roman" w:hAnsi="Times New Roman" w:cs="Times New Roman"/>
          <w:b/>
          <w:color w:val="000000" w:themeColor="text1"/>
        </w:rPr>
      </w:pPr>
      <w:r w:rsidRPr="004142BF">
        <w:rPr>
          <w:rFonts w:ascii="Times New Roman" w:hAnsi="Times New Roman" w:cs="Times New Roman"/>
          <w:b/>
          <w:color w:val="000000" w:themeColor="text1"/>
        </w:rPr>
        <w:t>Wymagania dotyczące wadium</w:t>
      </w:r>
    </w:p>
    <w:p w14:paraId="11D46C6B" w14:textId="77777777" w:rsidR="004E6F6B" w:rsidRDefault="002735EB" w:rsidP="004E6F6B">
      <w:pPr>
        <w:rPr>
          <w:rFonts w:ascii="Times New Roman" w:hAnsi="Times New Roman" w:cs="Times New Roman"/>
        </w:rPr>
      </w:pPr>
      <w:r w:rsidRPr="004142BF">
        <w:rPr>
          <w:rFonts w:ascii="Times New Roman" w:hAnsi="Times New Roman" w:cs="Times New Roman"/>
          <w:color w:val="000000" w:themeColor="text1"/>
        </w:rPr>
        <w:t xml:space="preserve">Zamawiający </w:t>
      </w:r>
      <w:r w:rsidR="004E6F6B">
        <w:rPr>
          <w:rFonts w:ascii="Times New Roman" w:hAnsi="Times New Roman" w:cs="Times New Roman"/>
          <w:b/>
          <w:bCs/>
          <w:color w:val="000000" w:themeColor="text1"/>
        </w:rPr>
        <w:t xml:space="preserve">żąda </w:t>
      </w:r>
      <w:r w:rsidRPr="004142BF">
        <w:rPr>
          <w:rFonts w:ascii="Times New Roman" w:hAnsi="Times New Roman" w:cs="Times New Roman"/>
          <w:color w:val="000000" w:themeColor="text1"/>
        </w:rPr>
        <w:t>wniesienia wadium</w:t>
      </w:r>
      <w:r w:rsidR="004E6F6B">
        <w:rPr>
          <w:rFonts w:ascii="Times New Roman" w:hAnsi="Times New Roman" w:cs="Times New Roman"/>
          <w:color w:val="000000" w:themeColor="text1"/>
        </w:rPr>
        <w:t xml:space="preserve"> </w:t>
      </w:r>
      <w:r w:rsidR="004E6F6B" w:rsidRPr="004E6F6B">
        <w:rPr>
          <w:rFonts w:ascii="Times New Roman" w:hAnsi="Times New Roman" w:cs="Times New Roman"/>
        </w:rPr>
        <w:t xml:space="preserve">w wysokości </w:t>
      </w:r>
      <w:r w:rsidR="004E6F6B" w:rsidRPr="00371A9C">
        <w:rPr>
          <w:rFonts w:ascii="Times New Roman" w:hAnsi="Times New Roman" w:cs="Times New Roman"/>
          <w:b/>
          <w:bCs/>
        </w:rPr>
        <w:t>7 000,00 zł</w:t>
      </w:r>
      <w:r w:rsidR="004E6F6B">
        <w:rPr>
          <w:rFonts w:ascii="Times New Roman" w:hAnsi="Times New Roman" w:cs="Times New Roman"/>
        </w:rPr>
        <w:t>.</w:t>
      </w:r>
    </w:p>
    <w:p w14:paraId="06E740A2"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wnosi się przed upływem terminu składania ofert.</w:t>
      </w:r>
    </w:p>
    <w:p w14:paraId="15306886" w14:textId="77777777" w:rsidR="004E6F6B" w:rsidRPr="004E6F6B" w:rsidRDefault="004E6F6B" w:rsidP="000B4B9B">
      <w:pPr>
        <w:pStyle w:val="Akapitzlist"/>
        <w:numPr>
          <w:ilvl w:val="0"/>
          <w:numId w:val="64"/>
        </w:numPr>
        <w:rPr>
          <w:rFonts w:ascii="Times New Roman" w:hAnsi="Times New Roman" w:cs="Times New Roman"/>
          <w:color w:val="000000" w:themeColor="text1"/>
        </w:rPr>
      </w:pPr>
      <w:r w:rsidRPr="004E6F6B">
        <w:rPr>
          <w:rFonts w:ascii="Times New Roman" w:hAnsi="Times New Roman" w:cs="Times New Roman"/>
        </w:rPr>
        <w:t>Wadium może być wnoszone w jednej lub kilku następujących formach:</w:t>
      </w:r>
    </w:p>
    <w:p w14:paraId="09AD559C"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pieniądzu;</w:t>
      </w:r>
    </w:p>
    <w:p w14:paraId="74AD1F3F"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bankowych;</w:t>
      </w:r>
    </w:p>
    <w:p w14:paraId="73902101"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t>gwarancjach ubezpieczeniowych;</w:t>
      </w:r>
    </w:p>
    <w:p w14:paraId="0192CEDD" w14:textId="77777777" w:rsidR="004E6F6B" w:rsidRPr="004E6F6B" w:rsidRDefault="004E6F6B" w:rsidP="000B4B9B">
      <w:pPr>
        <w:pStyle w:val="Akapitzlist"/>
        <w:numPr>
          <w:ilvl w:val="0"/>
          <w:numId w:val="65"/>
        </w:numPr>
        <w:rPr>
          <w:rFonts w:ascii="Times New Roman" w:hAnsi="Times New Roman" w:cs="Times New Roman"/>
          <w:color w:val="000000" w:themeColor="text1"/>
        </w:rPr>
      </w:pPr>
      <w:r w:rsidRPr="004E6F6B">
        <w:rPr>
          <w:rFonts w:ascii="Times New Roman" w:hAnsi="Times New Roman" w:cs="Times New Roman"/>
        </w:rPr>
        <w:lastRenderedPageBreak/>
        <w:t>poręczeniach udzielanych przez podmioty, o których mowa w art. 6b ust. 5 pkt 2 ustawy z dnia 9 listopada 2000 r. o utworzeniu Polskiej Agencji Rozwoju Przedsiębiorczości (Dz. U. z 2020 r. poz. 299).</w:t>
      </w:r>
    </w:p>
    <w:p w14:paraId="67787B5A" w14:textId="77777777" w:rsidR="004E6F6B" w:rsidRPr="004E6F6B" w:rsidRDefault="004E6F6B" w:rsidP="000B4B9B">
      <w:pPr>
        <w:pStyle w:val="Akapitzlist"/>
        <w:numPr>
          <w:ilvl w:val="0"/>
          <w:numId w:val="66"/>
        </w:numPr>
        <w:rPr>
          <w:rFonts w:ascii="Times New Roman" w:hAnsi="Times New Roman" w:cs="Times New Roman"/>
          <w:color w:val="000000" w:themeColor="text1"/>
        </w:rPr>
      </w:pPr>
      <w:r w:rsidRPr="004E6F6B">
        <w:rPr>
          <w:rFonts w:ascii="Times New Roman" w:hAnsi="Times New Roman" w:cs="Times New Roman"/>
        </w:rPr>
        <w:t>Wadium w formie pieniądza należy wnieść przelewem na rachunek bankowy o numerze:</w:t>
      </w:r>
    </w:p>
    <w:p w14:paraId="69E2B375" w14:textId="0E537199" w:rsidR="004E6F6B" w:rsidRPr="004E6F6B" w:rsidRDefault="004E6F6B" w:rsidP="004E6F6B">
      <w:pPr>
        <w:pStyle w:val="Akapitzlist"/>
        <w:ind w:left="360"/>
        <w:jc w:val="center"/>
        <w:rPr>
          <w:rFonts w:ascii="Times New Roman" w:hAnsi="Times New Roman" w:cs="Times New Roman"/>
          <w:b/>
          <w:bCs/>
        </w:rPr>
      </w:pPr>
      <w:r w:rsidRPr="004E6F6B">
        <w:rPr>
          <w:rFonts w:ascii="Times New Roman" w:hAnsi="Times New Roman" w:cs="Times New Roman"/>
          <w:b/>
          <w:bCs/>
        </w:rPr>
        <w:t>49 1010 1010 0022 1913 9120 0000 z dopiskiem „Wadium – nr postępowania 27/21</w:t>
      </w:r>
      <w:r w:rsidR="001A469A">
        <w:rPr>
          <w:rFonts w:ascii="Times New Roman" w:hAnsi="Times New Roman" w:cs="Times New Roman"/>
          <w:b/>
          <w:bCs/>
        </w:rPr>
        <w:t>”</w:t>
      </w:r>
    </w:p>
    <w:p w14:paraId="740AEBBB" w14:textId="77777777" w:rsidR="004E6F6B" w:rsidRDefault="004E6F6B" w:rsidP="004E6F6B">
      <w:pPr>
        <w:pStyle w:val="Akapitzlist"/>
        <w:ind w:left="360"/>
        <w:jc w:val="both"/>
        <w:rPr>
          <w:rFonts w:ascii="Times New Roman" w:hAnsi="Times New Roman" w:cs="Times New Roman"/>
        </w:rPr>
      </w:pPr>
      <w:r w:rsidRPr="004E6F6B">
        <w:rPr>
          <w:rFonts w:ascii="Times New Roman" w:hAnsi="Times New Roman" w:cs="Times New Roman"/>
        </w:rPr>
        <w:t>Zamawiający dopuszcza wniesienie wadium na jednym dokumencie dla wszystkich zadań, przy czym na dokumencie należy wymienić zadania i odpowiadające im kwoty wadium.</w:t>
      </w:r>
    </w:p>
    <w:p w14:paraId="32391A75" w14:textId="77777777" w:rsidR="004E6F6B" w:rsidRPr="004E6F6B" w:rsidRDefault="004E6F6B" w:rsidP="004E6F6B">
      <w:pPr>
        <w:pStyle w:val="Akapitzlist"/>
        <w:ind w:left="360"/>
        <w:jc w:val="both"/>
        <w:rPr>
          <w:rFonts w:ascii="Times New Roman" w:hAnsi="Times New Roman" w:cs="Times New Roman"/>
          <w:b/>
          <w:bCs/>
        </w:rPr>
      </w:pPr>
      <w:r w:rsidRPr="004E6F6B">
        <w:rPr>
          <w:rFonts w:ascii="Times New Roman" w:hAnsi="Times New Roman" w:cs="Times New Roman"/>
          <w:b/>
          <w:bCs/>
        </w:rPr>
        <w:t>UWAGA: Za termin wniesienia wadium w formie pieniądza zostanie przyjęty termin uznania rachunku Zamawiającego.</w:t>
      </w:r>
    </w:p>
    <w:p w14:paraId="37124817" w14:textId="40E35A25" w:rsidR="004E6F6B" w:rsidRDefault="004E6F6B" w:rsidP="000B4B9B">
      <w:pPr>
        <w:pStyle w:val="Akapitzlist"/>
        <w:numPr>
          <w:ilvl w:val="0"/>
          <w:numId w:val="66"/>
        </w:numPr>
        <w:jc w:val="both"/>
        <w:rPr>
          <w:rFonts w:ascii="Times New Roman" w:hAnsi="Times New Roman" w:cs="Times New Roman"/>
        </w:rPr>
      </w:pPr>
      <w:r w:rsidRPr="004E6F6B">
        <w:rPr>
          <w:rFonts w:ascii="Times New Roman" w:hAnsi="Times New Roman" w:cs="Times New Roman"/>
        </w:rPr>
        <w:t>Wadium wnoszone w formie gwarancji lub poręczenia</w:t>
      </w:r>
      <w:r w:rsidR="005800F7">
        <w:rPr>
          <w:rFonts w:ascii="Times New Roman" w:hAnsi="Times New Roman" w:cs="Times New Roman"/>
        </w:rPr>
        <w:t>,</w:t>
      </w:r>
      <w:r w:rsidRPr="004E6F6B">
        <w:rPr>
          <w:rFonts w:ascii="Times New Roman" w:hAnsi="Times New Roman" w:cs="Times New Roman"/>
        </w:rPr>
        <w:t xml:space="preserve"> o którym mowa w pkt. 2 </w:t>
      </w:r>
      <w:proofErr w:type="spellStart"/>
      <w:r w:rsidRPr="004E6F6B">
        <w:rPr>
          <w:rFonts w:ascii="Times New Roman" w:hAnsi="Times New Roman" w:cs="Times New Roman"/>
        </w:rPr>
        <w:t>ppkt</w:t>
      </w:r>
      <w:proofErr w:type="spellEnd"/>
      <w:r w:rsidRPr="004E6F6B">
        <w:rPr>
          <w:rFonts w:ascii="Times New Roman" w:hAnsi="Times New Roman" w:cs="Times New Roman"/>
        </w:rPr>
        <w:t xml:space="preserve"> 4) musi być złożone jako </w:t>
      </w:r>
      <w:r w:rsidRPr="00AE0E94">
        <w:rPr>
          <w:rFonts w:ascii="Times New Roman" w:hAnsi="Times New Roman" w:cs="Times New Roman"/>
          <w:b/>
          <w:bCs/>
        </w:rPr>
        <w:t>oryginał gwarancji</w:t>
      </w:r>
      <w:r w:rsidRPr="004E6F6B">
        <w:rPr>
          <w:rFonts w:ascii="Times New Roman" w:hAnsi="Times New Roman" w:cs="Times New Roman"/>
        </w:rPr>
        <w:t xml:space="preserve"> lub poręczenia </w:t>
      </w:r>
      <w:r w:rsidRPr="00AE0E94">
        <w:rPr>
          <w:rFonts w:ascii="Times New Roman" w:hAnsi="Times New Roman" w:cs="Times New Roman"/>
          <w:b/>
          <w:bCs/>
        </w:rPr>
        <w:t>w postaci elektronicznej</w:t>
      </w:r>
      <w:r w:rsidRPr="004E6F6B">
        <w:rPr>
          <w:rFonts w:ascii="Times New Roman" w:hAnsi="Times New Roman" w:cs="Times New Roman"/>
        </w:rPr>
        <w:t xml:space="preserve"> i spełniać co najmniej poniższe wymagania:</w:t>
      </w:r>
    </w:p>
    <w:p w14:paraId="6D0C696F"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musi obejmować odpowiedzialność za wszystkie przypadki powodujące utratę wadium przez Wykonawcę określone w ustawie PZP;</w:t>
      </w:r>
    </w:p>
    <w:p w14:paraId="66D0E91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z jej treści powinno jednoznacznie wynikać zobowiązanie gwaranta do zapłaty całej kwoty wadium;</w:t>
      </w:r>
    </w:p>
    <w:p w14:paraId="2E86820A"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powinno być nieodwołalne i bezwarunkowe oraz płatne na pierwsze żądanie;</w:t>
      </w:r>
    </w:p>
    <w:p w14:paraId="2D59BF3C"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 xml:space="preserve">termin obowiązywania poręczenia lub gwarancji nie może być krótszy niż termin związania ofertą (z </w:t>
      </w:r>
      <w:proofErr w:type="gramStart"/>
      <w:r w:rsidRPr="004E6F6B">
        <w:rPr>
          <w:rFonts w:ascii="Times New Roman" w:hAnsi="Times New Roman" w:cs="Times New Roman"/>
        </w:rPr>
        <w:t>zastrzeżeniem</w:t>
      </w:r>
      <w:proofErr w:type="gramEnd"/>
      <w:r w:rsidRPr="004E6F6B">
        <w:rPr>
          <w:rFonts w:ascii="Times New Roman" w:hAnsi="Times New Roman" w:cs="Times New Roman"/>
        </w:rPr>
        <w:t xml:space="preserve"> iż pierwszym dniem związania ofertą jest dzień składania ofert);</w:t>
      </w:r>
    </w:p>
    <w:p w14:paraId="411FFDC4" w14:textId="77777777"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w treści poręczenia lub gwarancji powinna znaleźć się nazwa oraz numer przedmiotowego postępowania;</w:t>
      </w:r>
    </w:p>
    <w:p w14:paraId="414D4700" w14:textId="7BAD59DE"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beneficjentem poręczenia lub gwarancji jest: ……..</w:t>
      </w:r>
      <w:r w:rsidR="001A469A">
        <w:rPr>
          <w:rFonts w:ascii="Times New Roman" w:hAnsi="Times New Roman" w:cs="Times New Roman"/>
        </w:rPr>
        <w:t>......................................................................</w:t>
      </w:r>
    </w:p>
    <w:p w14:paraId="7790E377" w14:textId="2FCB9296" w:rsidR="005800F7" w:rsidRDefault="004E6F6B" w:rsidP="000B4B9B">
      <w:pPr>
        <w:pStyle w:val="Akapitzlist"/>
        <w:numPr>
          <w:ilvl w:val="0"/>
          <w:numId w:val="67"/>
        </w:numPr>
        <w:jc w:val="both"/>
        <w:rPr>
          <w:rFonts w:ascii="Times New Roman" w:hAnsi="Times New Roman" w:cs="Times New Roman"/>
        </w:rPr>
      </w:pPr>
      <w:r w:rsidRPr="004E6F6B">
        <w:rPr>
          <w:rFonts w:ascii="Times New Roman" w:hAnsi="Times New Roman" w:cs="Times New Roman"/>
        </w:rPr>
        <w:t xml:space="preserve">w przypadku Wykonawców wspólnie ubiegających się o udzielenie zamówienia (art. 58 PZP), Zamawiający </w:t>
      </w:r>
      <w:proofErr w:type="gramStart"/>
      <w:r w:rsidRPr="004E6F6B">
        <w:rPr>
          <w:rFonts w:ascii="Times New Roman" w:hAnsi="Times New Roman" w:cs="Times New Roman"/>
        </w:rPr>
        <w:t>wymaga</w:t>
      </w:r>
      <w:proofErr w:type="gramEnd"/>
      <w:r w:rsidRPr="004E6F6B">
        <w:rPr>
          <w:rFonts w:ascii="Times New Roman" w:hAnsi="Times New Roman" w:cs="Times New Roman"/>
        </w:rPr>
        <w:t xml:space="preserve"> aby poręczenie lub gwarancja obejmowała swą treścią (tj. zobowiązanych z tytułu poręczenia lub gwarancji) wszystkich Wykonawców wspólnie ubiegających się </w:t>
      </w:r>
      <w:r w:rsidR="008F120A">
        <w:rPr>
          <w:rFonts w:ascii="Times New Roman" w:hAnsi="Times New Roman" w:cs="Times New Roman"/>
        </w:rPr>
        <w:br/>
      </w:r>
      <w:r w:rsidRPr="004E6F6B">
        <w:rPr>
          <w:rFonts w:ascii="Times New Roman" w:hAnsi="Times New Roman" w:cs="Times New Roman"/>
        </w:rPr>
        <w:t>o udzielenie zamówienia lub aby z jej treści wynikało, że zabezpiecza ofertę Wykonawców wspólnie ubiegających się o udzielenie zamówienia (konsorcjum)</w:t>
      </w:r>
      <w:r w:rsidR="005800F7">
        <w:rPr>
          <w:rFonts w:ascii="Times New Roman" w:hAnsi="Times New Roman" w:cs="Times New Roman"/>
        </w:rPr>
        <w:t>.</w:t>
      </w:r>
    </w:p>
    <w:p w14:paraId="6396B2E6"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 xml:space="preserve">Oferta </w:t>
      </w:r>
      <w:r w:rsidR="005800F7">
        <w:rPr>
          <w:rFonts w:ascii="Times New Roman" w:hAnsi="Times New Roman" w:cs="Times New Roman"/>
        </w:rPr>
        <w:t>W</w:t>
      </w:r>
      <w:r w:rsidRPr="004E6F6B">
        <w:rPr>
          <w:rFonts w:ascii="Times New Roman" w:hAnsi="Times New Roman" w:cs="Times New Roman"/>
        </w:rPr>
        <w:t>ykonawcy, który nie wniósł wadium, lub wniósł wadium w sposób nieprawidłowy lub nie utrzymywał wadium nieprzerwanie do upływu terminu związania ofertą lub złożył wniosek o zwrot wadium w przypadku, o którym mowa w art. 98 ust. 2 pkt 3 P</w:t>
      </w:r>
      <w:r w:rsidR="005800F7">
        <w:rPr>
          <w:rFonts w:ascii="Times New Roman" w:hAnsi="Times New Roman" w:cs="Times New Roman"/>
        </w:rPr>
        <w:t>zp</w:t>
      </w:r>
      <w:r w:rsidRPr="004E6F6B">
        <w:rPr>
          <w:rFonts w:ascii="Times New Roman" w:hAnsi="Times New Roman" w:cs="Times New Roman"/>
        </w:rPr>
        <w:t xml:space="preserve"> </w:t>
      </w:r>
      <w:r w:rsidRPr="005800F7">
        <w:rPr>
          <w:rFonts w:ascii="Times New Roman" w:hAnsi="Times New Roman" w:cs="Times New Roman"/>
          <w:b/>
          <w:bCs/>
        </w:rPr>
        <w:t>zostanie odrzucona</w:t>
      </w:r>
      <w:r w:rsidRPr="004E6F6B">
        <w:rPr>
          <w:rFonts w:ascii="Times New Roman" w:hAnsi="Times New Roman" w:cs="Times New Roman"/>
        </w:rPr>
        <w:t>.</w:t>
      </w:r>
    </w:p>
    <w:p w14:paraId="5D5D5111" w14:textId="77777777" w:rsidR="005800F7"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Zamawiający dokona zwrotu wadium na zasadach określonych w art. 98 ust. 1 - 5 ustawy Pzp</w:t>
      </w:r>
      <w:r w:rsidR="005800F7">
        <w:rPr>
          <w:rFonts w:ascii="Times New Roman" w:hAnsi="Times New Roman" w:cs="Times New Roman"/>
        </w:rPr>
        <w:t>.</w:t>
      </w:r>
    </w:p>
    <w:p w14:paraId="0EFFC623" w14:textId="05B9CD45" w:rsidR="004E6F6B" w:rsidRDefault="004E6F6B" w:rsidP="000B4B9B">
      <w:pPr>
        <w:pStyle w:val="Akapitzlist"/>
        <w:numPr>
          <w:ilvl w:val="0"/>
          <w:numId w:val="68"/>
        </w:numPr>
        <w:jc w:val="both"/>
        <w:rPr>
          <w:rFonts w:ascii="Times New Roman" w:hAnsi="Times New Roman" w:cs="Times New Roman"/>
        </w:rPr>
      </w:pPr>
      <w:r w:rsidRPr="004E6F6B">
        <w:rPr>
          <w:rFonts w:ascii="Times New Roman" w:hAnsi="Times New Roman" w:cs="Times New Roman"/>
        </w:rPr>
        <w:t>Zamawiający zatrzymuje wadium wraz z odsetkami w przypadkach określonych w art. 98 ust. 6 ustawy Pzp.</w:t>
      </w:r>
    </w:p>
    <w:p w14:paraId="107326F3" w14:textId="77777777" w:rsidR="004E6F6B" w:rsidRPr="004E6F6B" w:rsidRDefault="004E6F6B" w:rsidP="004E6F6B">
      <w:pPr>
        <w:pStyle w:val="Akapitzlist"/>
        <w:ind w:left="360"/>
        <w:jc w:val="both"/>
        <w:rPr>
          <w:rFonts w:ascii="Times New Roman" w:hAnsi="Times New Roman" w:cs="Times New Roman"/>
          <w:color w:val="000000" w:themeColor="text1"/>
        </w:rPr>
      </w:pPr>
    </w:p>
    <w:p w14:paraId="2DBA6022" w14:textId="77777777" w:rsidR="002735EB" w:rsidRPr="004142BF" w:rsidRDefault="002735EB" w:rsidP="007D2A7B">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Informacje dotyczące zabezpieczenia należytego wykonania umowy</w:t>
      </w:r>
    </w:p>
    <w:p w14:paraId="1DEE9A8E" w14:textId="77777777" w:rsidR="005800F7" w:rsidRPr="005800F7" w:rsidRDefault="005800F7" w:rsidP="005800F7">
      <w:pPr>
        <w:jc w:val="both"/>
        <w:rPr>
          <w:rFonts w:ascii="Times New Roman" w:hAnsi="Times New Roman" w:cs="Times New Roman"/>
          <w:b/>
          <w:bCs/>
        </w:rPr>
      </w:pPr>
      <w:r w:rsidRPr="005800F7">
        <w:rPr>
          <w:rFonts w:ascii="Times New Roman" w:hAnsi="Times New Roman" w:cs="Times New Roman"/>
        </w:rPr>
        <w:t xml:space="preserve">Zamawiający </w:t>
      </w:r>
      <w:r w:rsidRPr="005800F7">
        <w:rPr>
          <w:rFonts w:ascii="Times New Roman" w:hAnsi="Times New Roman" w:cs="Times New Roman"/>
          <w:b/>
          <w:bCs/>
        </w:rPr>
        <w:t>będzie wymagał</w:t>
      </w:r>
      <w:r w:rsidRPr="005800F7">
        <w:rPr>
          <w:rFonts w:ascii="Times New Roman" w:hAnsi="Times New Roman" w:cs="Times New Roman"/>
        </w:rPr>
        <w:t xml:space="preserve"> wniesienia zabezpieczenia należytego wykonania umowy </w:t>
      </w:r>
      <w:r w:rsidRPr="005800F7">
        <w:rPr>
          <w:rFonts w:ascii="Times New Roman" w:hAnsi="Times New Roman" w:cs="Times New Roman"/>
          <w:b/>
          <w:bCs/>
        </w:rPr>
        <w:t>w wysokości 5% ceny ofertowej brutto.</w:t>
      </w:r>
    </w:p>
    <w:p w14:paraId="479E026A"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służy pokryciu roszczeń z tytułu niewykonania lun nienależytego wykonania umowy.</w:t>
      </w:r>
    </w:p>
    <w:p w14:paraId="53156696"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wnosi się przed zawarciem umowy.</w:t>
      </w:r>
    </w:p>
    <w:p w14:paraId="4C6FFABE" w14:textId="77777777" w:rsidR="005800F7" w:rsidRPr="005800F7" w:rsidRDefault="005800F7" w:rsidP="000B4B9B">
      <w:pPr>
        <w:pStyle w:val="Akapitzlist"/>
        <w:numPr>
          <w:ilvl w:val="0"/>
          <w:numId w:val="69"/>
        </w:numPr>
        <w:jc w:val="both"/>
        <w:rPr>
          <w:rFonts w:ascii="Times New Roman" w:hAnsi="Times New Roman" w:cs="Times New Roman"/>
          <w:color w:val="000000" w:themeColor="text1"/>
        </w:rPr>
      </w:pPr>
      <w:r w:rsidRPr="005800F7">
        <w:rPr>
          <w:rFonts w:ascii="Times New Roman" w:hAnsi="Times New Roman" w:cs="Times New Roman"/>
        </w:rPr>
        <w:t>Zabezpieczenie może być wnoszone według wyboru wykonawcy w jednej lub w kilku następujących formach:</w:t>
      </w:r>
    </w:p>
    <w:p w14:paraId="67279496"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pieniądzu,</w:t>
      </w:r>
    </w:p>
    <w:p w14:paraId="5A6FACE6" w14:textId="03600251"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 xml:space="preserve">poręczeniach bankowych lub poręczeniach spółdzielczej kasy oszczędnościowo - kredytowej, </w:t>
      </w:r>
      <w:r>
        <w:rPr>
          <w:rFonts w:ascii="Times New Roman" w:hAnsi="Times New Roman" w:cs="Times New Roman"/>
        </w:rPr>
        <w:br/>
      </w:r>
      <w:r w:rsidRPr="005800F7">
        <w:rPr>
          <w:rFonts w:ascii="Times New Roman" w:hAnsi="Times New Roman" w:cs="Times New Roman"/>
        </w:rPr>
        <w:t xml:space="preserve">z </w:t>
      </w:r>
      <w:proofErr w:type="gramStart"/>
      <w:r w:rsidRPr="005800F7">
        <w:rPr>
          <w:rFonts w:ascii="Times New Roman" w:hAnsi="Times New Roman" w:cs="Times New Roman"/>
        </w:rPr>
        <w:t>tym</w:t>
      </w:r>
      <w:proofErr w:type="gramEnd"/>
      <w:r w:rsidRPr="005800F7">
        <w:rPr>
          <w:rFonts w:ascii="Times New Roman" w:hAnsi="Times New Roman" w:cs="Times New Roman"/>
        </w:rPr>
        <w:t xml:space="preserve"> że poręczenie kasy jest zawsze poręczeniem pieniężnym,</w:t>
      </w:r>
    </w:p>
    <w:p w14:paraId="44EC80BD"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bankowych,</w:t>
      </w:r>
    </w:p>
    <w:p w14:paraId="6084C4EB"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gwarancjach ubezpieczeniowych,</w:t>
      </w:r>
    </w:p>
    <w:p w14:paraId="037E4ED7" w14:textId="77777777" w:rsidR="005800F7" w:rsidRPr="005800F7" w:rsidRDefault="005800F7" w:rsidP="000B4B9B">
      <w:pPr>
        <w:pStyle w:val="Akapitzlist"/>
        <w:numPr>
          <w:ilvl w:val="0"/>
          <w:numId w:val="70"/>
        </w:numPr>
        <w:jc w:val="both"/>
        <w:rPr>
          <w:rFonts w:ascii="Times New Roman" w:hAnsi="Times New Roman" w:cs="Times New Roman"/>
          <w:color w:val="000000" w:themeColor="text1"/>
        </w:rPr>
      </w:pPr>
      <w:r w:rsidRPr="005800F7">
        <w:rPr>
          <w:rFonts w:ascii="Times New Roman" w:hAnsi="Times New Roman" w:cs="Times New Roman"/>
        </w:rPr>
        <w:t>poręczeniach udzielanych przez podmioty, o których mowa w art. 6b ust. 5 pkt. 2 Ustawy z dnia 9 listopada 2000 r. o utworzeniu Polskiej Agencji Rozwoju Przedsiębiorczości.</w:t>
      </w:r>
    </w:p>
    <w:p w14:paraId="3559AFDF" w14:textId="1A0D2571" w:rsidR="00465738" w:rsidRPr="00465738" w:rsidRDefault="005800F7" w:rsidP="000B4B9B">
      <w:pPr>
        <w:pStyle w:val="Akapitzlist"/>
        <w:numPr>
          <w:ilvl w:val="0"/>
          <w:numId w:val="71"/>
        </w:numPr>
        <w:jc w:val="both"/>
        <w:rPr>
          <w:rFonts w:ascii="Times New Roman" w:hAnsi="Times New Roman" w:cs="Times New Roman"/>
          <w:color w:val="000000" w:themeColor="text1"/>
        </w:rPr>
      </w:pPr>
      <w:r w:rsidRPr="005800F7">
        <w:rPr>
          <w:rFonts w:ascii="Times New Roman" w:hAnsi="Times New Roman" w:cs="Times New Roman"/>
        </w:rPr>
        <w:lastRenderedPageBreak/>
        <w:t>Zabezpieczenie wnoszone w pieniądzu należy wpłacić na rachunek: 49 1010 1010 0022 1913 9120 0000</w:t>
      </w:r>
      <w:r>
        <w:rPr>
          <w:rFonts w:ascii="Times New Roman" w:hAnsi="Times New Roman" w:cs="Times New Roman"/>
        </w:rPr>
        <w:t>.</w:t>
      </w:r>
    </w:p>
    <w:p w14:paraId="2959B7EE" w14:textId="77777777" w:rsidR="00465738" w:rsidRDefault="00465738" w:rsidP="005800F7">
      <w:pPr>
        <w:pStyle w:val="Akapitzlist"/>
        <w:ind w:left="0"/>
        <w:jc w:val="both"/>
        <w:rPr>
          <w:rFonts w:ascii="Times New Roman" w:hAnsi="Times New Roman" w:cs="Times New Roman"/>
        </w:rPr>
      </w:pPr>
      <w:r w:rsidRPr="00465738">
        <w:rPr>
          <w:rFonts w:ascii="Times New Roman" w:hAnsi="Times New Roman" w:cs="Times New Roman"/>
        </w:rPr>
        <w:t>Zabezpieczenie należytego wykonania umowy zostanie zwolnione (zwrócone) w następujących terminach:</w:t>
      </w:r>
    </w:p>
    <w:p w14:paraId="56F03717" w14:textId="77777777" w:rsid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00DD3876" w14:textId="7EED3F7D" w:rsidR="00465738" w:rsidRPr="00465738" w:rsidRDefault="00465738" w:rsidP="000B4B9B">
      <w:pPr>
        <w:pStyle w:val="Akapitzlist"/>
        <w:numPr>
          <w:ilvl w:val="0"/>
          <w:numId w:val="86"/>
        </w:numPr>
        <w:jc w:val="both"/>
        <w:rPr>
          <w:rFonts w:ascii="Times New Roman" w:hAnsi="Times New Roman" w:cs="Times New Roman"/>
        </w:rPr>
      </w:pPr>
      <w:r w:rsidRPr="00465738">
        <w:rPr>
          <w:rFonts w:ascii="Times New Roman" w:hAnsi="Times New Roman" w:cs="Times New Roman"/>
        </w:rPr>
        <w:t xml:space="preserve">pozostała część (30%) - w terminie do 15 dni po upływie okresu rękojmi za wady lub gwarancji </w:t>
      </w:r>
      <w:r w:rsidR="00B738AC">
        <w:rPr>
          <w:rFonts w:ascii="Times New Roman" w:hAnsi="Times New Roman" w:cs="Times New Roman"/>
        </w:rPr>
        <w:br/>
      </w:r>
      <w:r w:rsidRPr="00465738">
        <w:rPr>
          <w:rFonts w:ascii="Times New Roman" w:hAnsi="Times New Roman" w:cs="Times New Roman"/>
        </w:rPr>
        <w:t>i protokolarnym stwierdzeniu usunięcia ewentualnie stwierdzonych w tym okresie wad.</w:t>
      </w:r>
    </w:p>
    <w:p w14:paraId="754D05F2"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7BEB80A5" w14:textId="1E70CEA1" w:rsidR="005800F7" w:rsidRPr="005800F7" w:rsidRDefault="005800F7" w:rsidP="005800F7">
      <w:pPr>
        <w:pStyle w:val="Akapitzlist"/>
        <w:ind w:left="0"/>
        <w:jc w:val="both"/>
        <w:rPr>
          <w:rFonts w:ascii="Times New Roman" w:hAnsi="Times New Roman" w:cs="Times New Roman"/>
          <w:b/>
          <w:bCs/>
        </w:rPr>
      </w:pPr>
      <w:r w:rsidRPr="005800F7">
        <w:rPr>
          <w:rFonts w:ascii="Times New Roman" w:hAnsi="Times New Roman" w:cs="Times New Roman"/>
          <w:b/>
          <w:bCs/>
        </w:rPr>
        <w:t>UWAGA: Gwarant nie może uzależniać dokonania zapłaty na rzecz Zamawiającego od spełnienia jakichkolwiek dodatkowych warunków lub też od przedłożenia jakiejkolwiek dokumentacji</w:t>
      </w:r>
      <w:r w:rsidR="00610D49">
        <w:rPr>
          <w:rFonts w:ascii="Times New Roman" w:hAnsi="Times New Roman" w:cs="Times New Roman"/>
          <w:b/>
          <w:bCs/>
        </w:rPr>
        <w:t>.</w:t>
      </w:r>
    </w:p>
    <w:p w14:paraId="191F1755" w14:textId="77777777" w:rsidR="005800F7" w:rsidRDefault="005800F7" w:rsidP="005800F7">
      <w:pPr>
        <w:pStyle w:val="Akapitzlist"/>
        <w:ind w:left="0"/>
        <w:jc w:val="both"/>
        <w:rPr>
          <w:rFonts w:ascii="Times New Roman" w:hAnsi="Times New Roman" w:cs="Times New Roman"/>
        </w:rPr>
      </w:pPr>
      <w:r w:rsidRPr="005800F7">
        <w:rPr>
          <w:rFonts w:ascii="Times New Roman" w:hAnsi="Times New Roman" w:cs="Times New Roman"/>
        </w:rPr>
        <w:t xml:space="preserve">Treść dokumentu gwarancyjnego zabezpieczenia powinna zawierać zapis o treści: </w:t>
      </w:r>
      <w:r w:rsidRPr="005800F7">
        <w:rPr>
          <w:rFonts w:ascii="Times New Roman" w:hAnsi="Times New Roman" w:cs="Times New Roman"/>
          <w:b/>
          <w:bCs/>
        </w:rPr>
        <w:t>„zabezpieczenie służy pokryciu roszczeń z tytułu niewykonania lub nienależytego wykonania umowy</w:t>
      </w:r>
      <w:r w:rsidRPr="008F120A">
        <w:rPr>
          <w:rFonts w:ascii="Times New Roman" w:hAnsi="Times New Roman" w:cs="Times New Roman"/>
          <w:b/>
          <w:bCs/>
        </w:rPr>
        <w:t>”</w:t>
      </w:r>
      <w:r w:rsidRPr="005800F7">
        <w:rPr>
          <w:rFonts w:ascii="Times New Roman" w:hAnsi="Times New Roman" w:cs="Times New Roman"/>
        </w:rPr>
        <w:t>.</w:t>
      </w:r>
    </w:p>
    <w:p w14:paraId="293DE642" w14:textId="38AB27B5" w:rsidR="005800F7" w:rsidRPr="005800F7" w:rsidRDefault="005800F7" w:rsidP="005800F7">
      <w:pPr>
        <w:pStyle w:val="Akapitzlist"/>
        <w:ind w:left="0"/>
        <w:jc w:val="both"/>
        <w:rPr>
          <w:rFonts w:ascii="Times New Roman" w:hAnsi="Times New Roman" w:cs="Times New Roman"/>
          <w:b/>
          <w:bCs/>
          <w:u w:val="single"/>
        </w:rPr>
      </w:pPr>
      <w:r w:rsidRPr="005800F7">
        <w:rPr>
          <w:rFonts w:ascii="Times New Roman" w:hAnsi="Times New Roman" w:cs="Times New Roman"/>
          <w:b/>
          <w:bCs/>
          <w:u w:val="single"/>
        </w:rPr>
        <w:t>Treść dokumentu gwarancyjnego przed podpisaniem umowy podlegać będzie akceptacji przez Zamawiającego.</w:t>
      </w:r>
    </w:p>
    <w:p w14:paraId="29BD951E" w14:textId="77777777" w:rsidR="005800F7" w:rsidRPr="005800F7" w:rsidRDefault="005800F7" w:rsidP="005800F7">
      <w:pPr>
        <w:pStyle w:val="Akapitzlist"/>
        <w:ind w:left="0"/>
        <w:jc w:val="both"/>
        <w:rPr>
          <w:rFonts w:ascii="Times New Roman" w:hAnsi="Times New Roman" w:cs="Times New Roman"/>
          <w:color w:val="000000" w:themeColor="text1"/>
        </w:rPr>
      </w:pPr>
    </w:p>
    <w:p w14:paraId="067E800D" w14:textId="77777777" w:rsidR="002735EB" w:rsidRPr="004142BF" w:rsidRDefault="002735EB" w:rsidP="00EF24F9">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Opis sposobu przygotowania oferty</w:t>
      </w:r>
    </w:p>
    <w:p w14:paraId="3E0318DD" w14:textId="77777777" w:rsidR="002735EB" w:rsidRPr="004142BF" w:rsidRDefault="002735EB" w:rsidP="002735EB">
      <w:pPr>
        <w:pStyle w:val="Akapitzlist"/>
        <w:ind w:left="1440"/>
        <w:rPr>
          <w:rFonts w:ascii="Times New Roman" w:hAnsi="Times New Roman" w:cs="Times New Roman"/>
          <w:b/>
          <w:color w:val="000000" w:themeColor="text1"/>
        </w:rPr>
      </w:pPr>
    </w:p>
    <w:p w14:paraId="17DD9B39" w14:textId="1F41667E"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0E7C2C">
        <w:rPr>
          <w:rFonts w:ascii="Times New Roman" w:hAnsi="Times New Roman" w:cs="Times New Roman"/>
          <w:color w:val="000000" w:themeColor="text1"/>
        </w:rPr>
        <w:t>Oferta musi być sporządzona w języku polskim, pod rygorem nieważności w formie elektronicznej lub w postaci elektronicznej</w:t>
      </w:r>
      <w:r w:rsidRPr="00EF24F9">
        <w:rPr>
          <w:rFonts w:ascii="Times New Roman" w:hAnsi="Times New Roman" w:cs="Times New Roman"/>
          <w:b/>
          <w:bCs/>
          <w:color w:val="000000" w:themeColor="text1"/>
        </w:rPr>
        <w:t xml:space="preserve"> opatrzona kwalifikowanym podpisem elektronicznym, podpisem zaufanym lub elektronicznym podpisem osobistym</w:t>
      </w:r>
      <w:r w:rsidRPr="004142BF">
        <w:rPr>
          <w:rFonts w:ascii="Times New Roman" w:hAnsi="Times New Roman" w:cs="Times New Roman"/>
          <w:color w:val="000000" w:themeColor="text1"/>
        </w:rPr>
        <w:t xml:space="preserve"> w formacie danych: .pdf, .</w:t>
      </w:r>
      <w:proofErr w:type="spellStart"/>
      <w:r w:rsidRPr="004142BF">
        <w:rPr>
          <w:rFonts w:ascii="Times New Roman" w:hAnsi="Times New Roman" w:cs="Times New Roman"/>
          <w:color w:val="000000" w:themeColor="text1"/>
        </w:rPr>
        <w:t>doc</w:t>
      </w:r>
      <w:proofErr w:type="spellEnd"/>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docx</w:t>
      </w:r>
      <w:proofErr w:type="spellEnd"/>
      <w:proofErr w:type="gramStart"/>
      <w:r w:rsidRPr="004142BF">
        <w:rPr>
          <w:rFonts w:ascii="Times New Roman" w:hAnsi="Times New Roman" w:cs="Times New Roman"/>
          <w:color w:val="000000" w:themeColor="text1"/>
        </w:rPr>
        <w:t>, .</w:t>
      </w:r>
      <w:proofErr w:type="spellStart"/>
      <w:r w:rsidRPr="004142BF">
        <w:rPr>
          <w:rFonts w:ascii="Times New Roman" w:hAnsi="Times New Roman" w:cs="Times New Roman"/>
          <w:color w:val="000000" w:themeColor="text1"/>
        </w:rPr>
        <w:t>xps</w:t>
      </w:r>
      <w:proofErr w:type="spellEnd"/>
      <w:proofErr w:type="gramEnd"/>
      <w:r w:rsidRPr="004142BF">
        <w:rPr>
          <w:rFonts w:ascii="Times New Roman" w:hAnsi="Times New Roman" w:cs="Times New Roman"/>
          <w:color w:val="000000" w:themeColor="text1"/>
        </w:rPr>
        <w:t>, .xls, .jpg, .</w:t>
      </w:r>
      <w:proofErr w:type="spellStart"/>
      <w:r w:rsidRPr="004142BF">
        <w:rPr>
          <w:rFonts w:ascii="Times New Roman" w:hAnsi="Times New Roman" w:cs="Times New Roman"/>
          <w:color w:val="000000" w:themeColor="text1"/>
        </w:rPr>
        <w:t>jpeg</w:t>
      </w:r>
      <w:proofErr w:type="spellEnd"/>
      <w:r w:rsidR="00E74EA0">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ze szczególnym wskazaniem na .pdf</w:t>
      </w:r>
      <w:r w:rsidRPr="004142BF">
        <w:rPr>
          <w:rFonts w:ascii="Times New Roman" w:hAnsi="Times New Roman" w:cs="Times New Roman"/>
          <w:color w:val="000000" w:themeColor="text1"/>
        </w:rPr>
        <w:t xml:space="preserve"> .</w:t>
      </w:r>
    </w:p>
    <w:p w14:paraId="2B989161" w14:textId="173427CC"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Rozszerzenia plików wykorzystywanych przez Wykonawców powinny być zgodne </w:t>
      </w:r>
      <w:r w:rsidR="00E74EA0">
        <w:rPr>
          <w:rFonts w:ascii="Times New Roman" w:hAnsi="Times New Roman" w:cs="Times New Roman"/>
          <w:b/>
          <w:color w:val="000000" w:themeColor="text1"/>
        </w:rPr>
        <w:br/>
      </w:r>
      <w:r w:rsidRPr="00E74EA0">
        <w:rPr>
          <w:rFonts w:ascii="Times New Roman" w:hAnsi="Times New Roman" w:cs="Times New Roman"/>
          <w:bCs/>
          <w:color w:val="000000" w:themeColor="text1"/>
        </w:rPr>
        <w:t>z</w:t>
      </w:r>
      <w:r w:rsidRPr="004142B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142BF">
        <w:rPr>
          <w:rFonts w:ascii="Times New Roman" w:hAnsi="Times New Roman" w:cs="Times New Roman"/>
          <w:color w:val="000000" w:themeColor="text1"/>
        </w:rPr>
        <w:br/>
        <w:t>w postaci elektronicznej oraz minimalnych wymagań dla systemów teleinformatycznych”, zwanego dalej Rozporządzeniem KRI.</w:t>
      </w:r>
    </w:p>
    <w:p w14:paraId="170E0E82" w14:textId="199D9E64"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 procesie składania oferty na platformie, </w:t>
      </w:r>
      <w:r w:rsidRPr="004142BF">
        <w:rPr>
          <w:rFonts w:ascii="Times New Roman" w:hAnsi="Times New Roman" w:cs="Times New Roman"/>
          <w:b/>
          <w:color w:val="000000" w:themeColor="text1"/>
        </w:rPr>
        <w:t>kwalifikowany podpis elektroniczny</w:t>
      </w:r>
      <w:r w:rsidR="003F30AD">
        <w:rPr>
          <w:rFonts w:ascii="Times New Roman" w:hAnsi="Times New Roman" w:cs="Times New Roman"/>
          <w:color w:val="000000" w:themeColor="text1"/>
        </w:rPr>
        <w:t xml:space="preserve">, </w:t>
      </w:r>
      <w:r w:rsidRPr="004142BF">
        <w:rPr>
          <w:rFonts w:ascii="Times New Roman" w:hAnsi="Times New Roman" w:cs="Times New Roman"/>
          <w:b/>
          <w:color w:val="000000" w:themeColor="text1"/>
        </w:rPr>
        <w:t>podpis zaufany</w:t>
      </w:r>
      <w:r w:rsidRPr="004142BF">
        <w:rPr>
          <w:rFonts w:ascii="Times New Roman" w:hAnsi="Times New Roman" w:cs="Times New Roman"/>
          <w:color w:val="000000" w:themeColor="text1"/>
        </w:rPr>
        <w:t xml:space="preserve"> lub </w:t>
      </w:r>
      <w:r w:rsidRPr="004142BF">
        <w:rPr>
          <w:rFonts w:ascii="Times New Roman" w:hAnsi="Times New Roman" w:cs="Times New Roman"/>
          <w:b/>
          <w:color w:val="000000" w:themeColor="text1"/>
        </w:rPr>
        <w:t>elektroniczn</w:t>
      </w:r>
      <w:r w:rsidRPr="004142BF">
        <w:rPr>
          <w:rFonts w:ascii="Times New Roman" w:hAnsi="Times New Roman" w:cs="Times New Roman"/>
          <w:color w:val="000000" w:themeColor="text1"/>
        </w:rPr>
        <w:t xml:space="preserve">y </w:t>
      </w:r>
      <w:r w:rsidRPr="004142BF">
        <w:rPr>
          <w:rFonts w:ascii="Times New Roman" w:hAnsi="Times New Roman" w:cs="Times New Roman"/>
          <w:b/>
          <w:color w:val="000000" w:themeColor="text1"/>
        </w:rPr>
        <w:t>podpis osobisty</w:t>
      </w:r>
      <w:r w:rsidRPr="004142BF">
        <w:rPr>
          <w:rFonts w:ascii="Times New Roman" w:hAnsi="Times New Roman" w:cs="Times New Roman"/>
          <w:color w:val="000000" w:themeColor="text1"/>
        </w:rPr>
        <w:t xml:space="preserve"> Wykonawca składa bezpośrednio na dokumencie, który następnie przesyła do systemu.</w:t>
      </w:r>
    </w:p>
    <w:p w14:paraId="114F43A8" w14:textId="58AE1F80"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W celu ewentualnej kompresji danych zamawiający zaleca wykorzystanie jednego z rozszerzeń:</w:t>
      </w:r>
    </w:p>
    <w:p w14:paraId="28E340E0" w14:textId="2AD3DE3C"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.zip</w:t>
      </w:r>
      <w:r w:rsidR="00E74EA0">
        <w:rPr>
          <w:rFonts w:ascii="Times New Roman" w:hAnsi="Times New Roman" w:cs="Times New Roman"/>
          <w:bCs/>
          <w:color w:val="000000" w:themeColor="text1"/>
        </w:rPr>
        <w:t>,</w:t>
      </w:r>
    </w:p>
    <w:p w14:paraId="313C97BC" w14:textId="1D015E9E" w:rsidR="002735EB" w:rsidRPr="00E74EA0" w:rsidRDefault="002735EB" w:rsidP="00B029C4">
      <w:pPr>
        <w:pStyle w:val="Akapitzlist"/>
        <w:numPr>
          <w:ilvl w:val="0"/>
          <w:numId w:val="20"/>
        </w:numPr>
        <w:jc w:val="both"/>
        <w:rPr>
          <w:rFonts w:ascii="Times New Roman" w:hAnsi="Times New Roman" w:cs="Times New Roman"/>
          <w:bCs/>
          <w:color w:val="000000" w:themeColor="text1"/>
        </w:rPr>
      </w:pPr>
      <w:r w:rsidRPr="00E74EA0">
        <w:rPr>
          <w:rFonts w:ascii="Times New Roman" w:hAnsi="Times New Roman" w:cs="Times New Roman"/>
          <w:b/>
          <w:color w:val="000000" w:themeColor="text1"/>
        </w:rPr>
        <w:t>.7Z</w:t>
      </w:r>
      <w:r w:rsidR="00E74EA0">
        <w:rPr>
          <w:rFonts w:ascii="Times New Roman" w:hAnsi="Times New Roman" w:cs="Times New Roman"/>
          <w:bCs/>
          <w:color w:val="000000" w:themeColor="text1"/>
        </w:rPr>
        <w:t>.</w:t>
      </w:r>
    </w:p>
    <w:p w14:paraId="6CAC3389" w14:textId="4A957B4C" w:rsidR="003F30AD" w:rsidRPr="003F30AD" w:rsidRDefault="003F30AD" w:rsidP="003F30AD">
      <w:pPr>
        <w:pStyle w:val="Akapitzlist"/>
        <w:numPr>
          <w:ilvl w:val="0"/>
          <w:numId w:val="4"/>
        </w:numPr>
        <w:jc w:val="both"/>
        <w:rPr>
          <w:rFonts w:ascii="Times New Roman" w:hAnsi="Times New Roman" w:cs="Times New Roman"/>
          <w:bCs/>
          <w:color w:val="000000" w:themeColor="text1"/>
          <w:u w:val="single"/>
        </w:rPr>
      </w:pPr>
      <w:r w:rsidRPr="003F30AD">
        <w:rPr>
          <w:rFonts w:ascii="Times New Roman" w:hAnsi="Times New Roman" w:cs="Times New Roman"/>
          <w:b/>
          <w:u w:val="single"/>
        </w:rPr>
        <w:t>Wśród rozszerzeń powszechnych, a niewystępujących w Rozporządzeniu KRI występują: .</w:t>
      </w:r>
      <w:proofErr w:type="spellStart"/>
      <w:r w:rsidRPr="003F30AD">
        <w:rPr>
          <w:rFonts w:ascii="Times New Roman" w:hAnsi="Times New Roman" w:cs="Times New Roman"/>
          <w:b/>
          <w:u w:val="single"/>
        </w:rPr>
        <w:t>rar</w:t>
      </w:r>
      <w:proofErr w:type="spellEnd"/>
      <w:r w:rsidRPr="003F30AD">
        <w:rPr>
          <w:rFonts w:ascii="Times New Roman" w:hAnsi="Times New Roman" w:cs="Times New Roman"/>
          <w:b/>
          <w:u w:val="single"/>
        </w:rPr>
        <w:t>, .gif, .</w:t>
      </w:r>
      <w:proofErr w:type="spellStart"/>
      <w:r w:rsidRPr="003F30AD">
        <w:rPr>
          <w:rFonts w:ascii="Times New Roman" w:hAnsi="Times New Roman" w:cs="Times New Roman"/>
          <w:b/>
          <w:u w:val="single"/>
        </w:rPr>
        <w:t>bmp</w:t>
      </w:r>
      <w:proofErr w:type="spellEnd"/>
      <w:r w:rsidRPr="003F30AD">
        <w:rPr>
          <w:rFonts w:ascii="Times New Roman" w:hAnsi="Times New Roman" w:cs="Times New Roman"/>
          <w:b/>
          <w:u w:val="single"/>
        </w:rPr>
        <w:t xml:space="preserve">, </w:t>
      </w:r>
      <w:proofErr w:type="spellStart"/>
      <w:r w:rsidRPr="003F30AD">
        <w:rPr>
          <w:rFonts w:ascii="Times New Roman" w:hAnsi="Times New Roman" w:cs="Times New Roman"/>
          <w:b/>
          <w:u w:val="single"/>
        </w:rPr>
        <w:t>numbers</w:t>
      </w:r>
      <w:proofErr w:type="spellEnd"/>
      <w:r w:rsidRPr="003F30AD">
        <w:rPr>
          <w:rFonts w:ascii="Times New Roman" w:hAnsi="Times New Roman" w:cs="Times New Roman"/>
          <w:b/>
          <w:u w:val="single"/>
        </w:rPr>
        <w:t>, .</w:t>
      </w:r>
      <w:proofErr w:type="spellStart"/>
      <w:r w:rsidRPr="003F30AD">
        <w:rPr>
          <w:rFonts w:ascii="Times New Roman" w:hAnsi="Times New Roman" w:cs="Times New Roman"/>
          <w:b/>
          <w:u w:val="single"/>
        </w:rPr>
        <w:t>pages</w:t>
      </w:r>
      <w:proofErr w:type="spellEnd"/>
      <w:r w:rsidRPr="003F30AD">
        <w:rPr>
          <w:rFonts w:ascii="Times New Roman" w:hAnsi="Times New Roman" w:cs="Times New Roman"/>
          <w:b/>
        </w:rPr>
        <w:t>.</w:t>
      </w:r>
      <w:r w:rsidRPr="003F30AD">
        <w:rPr>
          <w:b/>
          <w:color w:val="FF9900"/>
          <w:sz w:val="20"/>
          <w:szCs w:val="20"/>
        </w:rPr>
        <w:t xml:space="preserve"> </w:t>
      </w:r>
      <w:r w:rsidRPr="003F30AD">
        <w:rPr>
          <w:rFonts w:ascii="Times New Roman" w:hAnsi="Times New Roman" w:cs="Times New Roman"/>
          <w:b/>
        </w:rPr>
        <w:t xml:space="preserve">Dokumenty złożone w takich plikach zostaną uznane </w:t>
      </w:r>
      <w:r w:rsidRPr="003F30AD">
        <w:rPr>
          <w:rFonts w:ascii="Times New Roman" w:hAnsi="Times New Roman" w:cs="Times New Roman"/>
          <w:b/>
        </w:rPr>
        <w:br/>
        <w:t xml:space="preserve">za złożone nieskutecznie. O tym fakcie Wykonawca zostanie poinformowany w informacji </w:t>
      </w:r>
      <w:r w:rsidRPr="003F30AD">
        <w:rPr>
          <w:rFonts w:ascii="Times New Roman" w:hAnsi="Times New Roman" w:cs="Times New Roman"/>
          <w:b/>
        </w:rPr>
        <w:br/>
        <w:t>z otwarcia ofert.</w:t>
      </w:r>
    </w:p>
    <w:p w14:paraId="1B5D7DB4" w14:textId="06188CE4" w:rsidR="003F30AD" w:rsidRPr="00531A8E" w:rsidRDefault="003F30AD" w:rsidP="00531A8E">
      <w:pPr>
        <w:pStyle w:val="Akapitzlist"/>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 Rozdziale XI</w:t>
      </w:r>
      <w:r w:rsidR="00AC1312">
        <w:rPr>
          <w:rFonts w:ascii="Times New Roman" w:hAnsi="Times New Roman" w:cs="Times New Roman"/>
          <w:bCs/>
        </w:rPr>
        <w:t>II</w:t>
      </w:r>
      <w:r>
        <w:rPr>
          <w:rFonts w:ascii="Times New Roman" w:hAnsi="Times New Roman" w:cs="Times New Roman"/>
          <w:bCs/>
        </w:rPr>
        <w:t xml:space="preserve"> pkt 1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sidRPr="006F2916">
        <w:rPr>
          <w:rFonts w:ascii="Times New Roman" w:hAnsi="Times New Roman" w:cs="Times New Roman"/>
        </w:rPr>
        <w:t xml:space="preserve">w sprawie Krajowych Ram Interoperacyjności, minimalnych wymagań dla rejestrów publicznych i wymiany informacji </w:t>
      </w:r>
      <w:r w:rsidR="00F552DF">
        <w:rPr>
          <w:rFonts w:ascii="Times New Roman" w:hAnsi="Times New Roman" w:cs="Times New Roman"/>
        </w:rPr>
        <w:br/>
      </w:r>
      <w:r w:rsidRPr="006F2916">
        <w:rPr>
          <w:rFonts w:ascii="Times New Roman" w:hAnsi="Times New Roman" w:cs="Times New Roman"/>
        </w:rPr>
        <w:lastRenderedPageBreak/>
        <w:t>w postaci elektronicznej oraz minimalnych wymagań dla systemów teleinformatycznych</w:t>
      </w:r>
      <w:r>
        <w:rPr>
          <w:rFonts w:ascii="Times New Roman" w:hAnsi="Times New Roman" w:cs="Times New Roman"/>
        </w:rPr>
        <w:t>, który określa formaty danych oraz standardy Zapewniające dostęp do zasobów informacji udostępnianych za pomocą systemów teleinformatycznych używanych do realizacji zadań publicznych.</w:t>
      </w:r>
    </w:p>
    <w:p w14:paraId="1A640A7D" w14:textId="389F4117" w:rsidR="002735EB" w:rsidRPr="005823FE" w:rsidRDefault="002735EB" w:rsidP="00A54A1D">
      <w:pPr>
        <w:pStyle w:val="Akapitzlist"/>
        <w:numPr>
          <w:ilvl w:val="0"/>
          <w:numId w:val="4"/>
        </w:numPr>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 xml:space="preserve">W przypadku stosowania przez </w:t>
      </w:r>
      <w:r w:rsidR="005823FE">
        <w:rPr>
          <w:rFonts w:ascii="Times New Roman" w:hAnsi="Times New Roman" w:cs="Times New Roman"/>
          <w:color w:val="000000" w:themeColor="text1"/>
        </w:rPr>
        <w:t>W</w:t>
      </w:r>
      <w:r w:rsidRPr="005823FE">
        <w:rPr>
          <w:rFonts w:ascii="Times New Roman" w:hAnsi="Times New Roman" w:cs="Times New Roman"/>
          <w:color w:val="000000" w:themeColor="text1"/>
        </w:rPr>
        <w:t>ykonawcę kwalifikowanego podpisu elektronicznego:</w:t>
      </w:r>
    </w:p>
    <w:p w14:paraId="0AF31709" w14:textId="1EC4921D"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e względu na niskie ryzyko naruszenia integralności pliku oraz łatwiejszą weryfikację podpisu </w:t>
      </w:r>
      <w:r w:rsidR="000E7C2C">
        <w:rPr>
          <w:rFonts w:ascii="Times New Roman" w:hAnsi="Times New Roman" w:cs="Times New Roman"/>
          <w:color w:val="000000" w:themeColor="text1"/>
        </w:rPr>
        <w:t>Z</w:t>
      </w:r>
      <w:r w:rsidR="002735EB" w:rsidRPr="00E74EA0">
        <w:rPr>
          <w:rFonts w:ascii="Times New Roman" w:hAnsi="Times New Roman" w:cs="Times New Roman"/>
          <w:color w:val="000000" w:themeColor="text1"/>
        </w:rPr>
        <w:t xml:space="preserve">amawiający zaleca, w miarę możliwości, </w:t>
      </w:r>
      <w:r w:rsidR="002735EB" w:rsidRPr="00E74EA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002735EB" w:rsidRPr="00E74EA0">
        <w:rPr>
          <w:rFonts w:ascii="Times New Roman" w:hAnsi="Times New Roman" w:cs="Times New Roman"/>
          <w:b/>
          <w:color w:val="000000" w:themeColor="text1"/>
        </w:rPr>
        <w:t>PAdES</w:t>
      </w:r>
      <w:proofErr w:type="spellEnd"/>
      <w:r w:rsidRPr="00E74EA0">
        <w:rPr>
          <w:rFonts w:ascii="Times New Roman" w:hAnsi="Times New Roman" w:cs="Times New Roman"/>
          <w:bCs/>
          <w:color w:val="000000" w:themeColor="text1"/>
        </w:rPr>
        <w:t>,</w:t>
      </w:r>
    </w:p>
    <w:p w14:paraId="2AC75B89" w14:textId="1D01A21C" w:rsidR="002735EB" w:rsidRPr="00E74EA0" w:rsidRDefault="00E74EA0"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Pr>
          <w:rFonts w:ascii="Times New Roman" w:hAnsi="Times New Roman" w:cs="Times New Roman"/>
          <w:color w:val="000000" w:themeColor="text1"/>
        </w:rPr>
        <w:t>p</w:t>
      </w:r>
      <w:r w:rsidR="002735EB" w:rsidRPr="00E74EA0">
        <w:rPr>
          <w:rFonts w:ascii="Times New Roman" w:hAnsi="Times New Roman" w:cs="Times New Roman"/>
          <w:color w:val="000000" w:themeColor="text1"/>
        </w:rPr>
        <w:t xml:space="preserve">liki w innych formatach niż PDF </w:t>
      </w:r>
      <w:r w:rsidR="002735EB" w:rsidRPr="00E74EA0">
        <w:rPr>
          <w:rFonts w:ascii="Times New Roman" w:hAnsi="Times New Roman" w:cs="Times New Roman"/>
          <w:b/>
          <w:color w:val="000000" w:themeColor="text1"/>
        </w:rPr>
        <w:t xml:space="preserve">zaleca się opatrzyć podpisem w formacie </w:t>
      </w:r>
      <w:proofErr w:type="spellStart"/>
      <w:r w:rsidR="002735EB" w:rsidRPr="00E74EA0">
        <w:rPr>
          <w:rFonts w:ascii="Times New Roman" w:hAnsi="Times New Roman" w:cs="Times New Roman"/>
          <w:b/>
          <w:color w:val="000000" w:themeColor="text1"/>
        </w:rPr>
        <w:t>XAdES</w:t>
      </w:r>
      <w:proofErr w:type="spellEnd"/>
      <w:r w:rsidR="002735EB" w:rsidRPr="00E74EA0">
        <w:rPr>
          <w:rFonts w:ascii="Times New Roman" w:hAnsi="Times New Roman" w:cs="Times New Roman"/>
          <w:b/>
          <w:color w:val="000000" w:themeColor="text1"/>
        </w:rPr>
        <w:t xml:space="preserve"> </w:t>
      </w:r>
      <w:r w:rsidR="00B63CB2">
        <w:rPr>
          <w:rFonts w:ascii="Times New Roman" w:hAnsi="Times New Roman" w:cs="Times New Roman"/>
          <w:b/>
          <w:color w:val="000000" w:themeColor="text1"/>
        </w:rPr>
        <w:br/>
      </w:r>
      <w:r w:rsidR="002735EB" w:rsidRPr="00E74EA0">
        <w:rPr>
          <w:rFonts w:ascii="Times New Roman" w:hAnsi="Times New Roman" w:cs="Times New Roman"/>
          <w:b/>
          <w:color w:val="000000" w:themeColor="text1"/>
        </w:rPr>
        <w:t>o typie zewnętrznym</w:t>
      </w:r>
      <w:r w:rsidR="002735EB" w:rsidRPr="00E74EA0">
        <w:rPr>
          <w:rFonts w:ascii="Times New Roman" w:hAnsi="Times New Roman" w:cs="Times New Roman"/>
          <w:color w:val="000000" w:themeColor="text1"/>
        </w:rPr>
        <w:t>. Wykonawca powinien pamiętać, aby plik z podpisem przekazywać łącznie z dokumentem podpisywanym</w:t>
      </w:r>
      <w:r>
        <w:rPr>
          <w:rFonts w:ascii="Times New Roman" w:hAnsi="Times New Roman" w:cs="Times New Roman"/>
          <w:color w:val="000000" w:themeColor="text1"/>
        </w:rPr>
        <w:t>,</w:t>
      </w:r>
    </w:p>
    <w:p w14:paraId="3D0F5124" w14:textId="77777777" w:rsidR="002735EB" w:rsidRPr="00E74EA0" w:rsidRDefault="002735EB" w:rsidP="00B029C4">
      <w:pPr>
        <w:pStyle w:val="Akapitzlist"/>
        <w:numPr>
          <w:ilvl w:val="0"/>
          <w:numId w:val="25"/>
        </w:numPr>
        <w:spacing w:after="0" w:line="320" w:lineRule="auto"/>
        <w:jc w:val="both"/>
        <w:rPr>
          <w:rFonts w:ascii="Times New Roman" w:eastAsia="Calibri" w:hAnsi="Times New Roman" w:cs="Times New Roman"/>
          <w:color w:val="000000" w:themeColor="text1"/>
        </w:rPr>
      </w:pPr>
      <w:r w:rsidRPr="00E74EA0">
        <w:rPr>
          <w:rFonts w:ascii="Times New Roman" w:hAnsi="Times New Roman" w:cs="Times New Roman"/>
          <w:color w:val="000000" w:themeColor="text1"/>
        </w:rPr>
        <w:t>Zamawiający zaleca wykorzystanie podpisu z kwalifikowanym znacznikiem czasu.</w:t>
      </w:r>
    </w:p>
    <w:p w14:paraId="0FA898AA" w14:textId="7E84DAE2" w:rsidR="002735EB" w:rsidRPr="005823FE" w:rsidRDefault="002735EB" w:rsidP="00A54A1D">
      <w:pPr>
        <w:pStyle w:val="Akapitzlist"/>
        <w:numPr>
          <w:ilvl w:val="0"/>
          <w:numId w:val="4"/>
        </w:numPr>
        <w:spacing w:after="0" w:line="276" w:lineRule="auto"/>
        <w:jc w:val="both"/>
        <w:rPr>
          <w:rFonts w:ascii="Times New Roman" w:hAnsi="Times New Roman" w:cs="Times New Roman"/>
          <w:color w:val="000000" w:themeColor="text1"/>
          <w:u w:val="single"/>
        </w:rPr>
      </w:pPr>
      <w:r w:rsidRPr="005823FE">
        <w:rPr>
          <w:rFonts w:ascii="Times New Roman" w:hAnsi="Times New Roman" w:cs="Times New Roman"/>
          <w:color w:val="000000" w:themeColor="text1"/>
        </w:rPr>
        <w:t>Zamawiający zaleca</w:t>
      </w:r>
      <w:r w:rsidR="005823FE" w:rsidRPr="005823FE">
        <w:rPr>
          <w:rFonts w:ascii="Times New Roman" w:hAnsi="Times New Roman" w:cs="Times New Roman"/>
          <w:color w:val="000000" w:themeColor="text1"/>
        </w:rPr>
        <w:t xml:space="preserve">, </w:t>
      </w:r>
      <w:r w:rsidRPr="005823FE">
        <w:rPr>
          <w:rFonts w:ascii="Times New Roman" w:hAnsi="Times New Roman" w:cs="Times New Roman"/>
          <w:color w:val="000000" w:themeColor="text1"/>
        </w:rPr>
        <w:t xml:space="preserve">aby </w:t>
      </w:r>
      <w:r w:rsidRPr="005823FE">
        <w:rPr>
          <w:rFonts w:ascii="Times New Roman" w:hAnsi="Times New Roman" w:cs="Times New Roman"/>
          <w:b/>
          <w:bCs/>
          <w:color w:val="000000" w:themeColor="text1"/>
        </w:rPr>
        <w:t>w przypadku podpisywania pliku przez kilka osób, stosować podpisy tego samego rodzaju</w:t>
      </w:r>
      <w:r w:rsidRPr="005823FE">
        <w:rPr>
          <w:rFonts w:ascii="Times New Roman" w:hAnsi="Times New Roman" w:cs="Times New Roman"/>
          <w:color w:val="000000" w:themeColor="text1"/>
        </w:rPr>
        <w:t xml:space="preserve">. Podpisywanie różnymi rodzajami podpisów np. elektronicznym osobistym </w:t>
      </w:r>
      <w:r w:rsidR="00464D02">
        <w:rPr>
          <w:rFonts w:ascii="Times New Roman" w:hAnsi="Times New Roman" w:cs="Times New Roman"/>
          <w:color w:val="000000" w:themeColor="text1"/>
        </w:rPr>
        <w:br/>
      </w:r>
      <w:r w:rsidRPr="005823FE">
        <w:rPr>
          <w:rFonts w:ascii="Times New Roman" w:hAnsi="Times New Roman" w:cs="Times New Roman"/>
          <w:color w:val="000000" w:themeColor="text1"/>
        </w:rPr>
        <w:t>i kwalifikowanym może doprowadzić do problemów w weryfikacji plików.</w:t>
      </w:r>
    </w:p>
    <w:p w14:paraId="51F56947"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4ED4B97C"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Osobą składającą ofertę powinna być osoba kontaktowa podawana w dokumentacji.</w:t>
      </w:r>
    </w:p>
    <w:p w14:paraId="51DCAB14" w14:textId="4FAEC48E"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199C00B9" w14:textId="77777777"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10D4869C" w14:textId="14EE61DC"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zaleca</w:t>
      </w:r>
      <w:r w:rsidR="000E7C2C">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aby </w:t>
      </w:r>
      <w:r w:rsidRPr="000E7C2C">
        <w:rPr>
          <w:rFonts w:ascii="Times New Roman" w:hAnsi="Times New Roman" w:cs="Times New Roman"/>
          <w:b/>
          <w:color w:val="000000" w:themeColor="text1"/>
          <w:u w:val="single"/>
        </w:rPr>
        <w:t>nie wprowadzać jakichkolwiek zmian w plikach po podpisaniu ich podpisem kwalifikowanym</w:t>
      </w:r>
      <w:r w:rsidRPr="004142BF">
        <w:rPr>
          <w:rFonts w:ascii="Times New Roman" w:hAnsi="Times New Roman" w:cs="Times New Roman"/>
          <w:b/>
          <w:color w:val="000000" w:themeColor="text1"/>
          <w:u w:val="single"/>
        </w:rPr>
        <w:t>.</w:t>
      </w:r>
      <w:r w:rsidRPr="004142BF">
        <w:rPr>
          <w:rFonts w:ascii="Times New Roman" w:hAnsi="Times New Roman" w:cs="Times New Roman"/>
          <w:color w:val="000000" w:themeColor="text1"/>
        </w:rPr>
        <w:t xml:space="preserve"> Może to skutkować naruszeniem integralności plików</w:t>
      </w:r>
      <w:r w:rsidR="00A90972">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co równoważne będzie z koniecznością odrzucenia oferty.</w:t>
      </w:r>
    </w:p>
    <w:p w14:paraId="443CDA80" w14:textId="11491B49" w:rsidR="002735EB" w:rsidRPr="004142BF" w:rsidRDefault="002735EB" w:rsidP="00A54A1D">
      <w:pPr>
        <w:numPr>
          <w:ilvl w:val="0"/>
          <w:numId w:val="4"/>
        </w:numPr>
        <w:spacing w:after="0" w:line="32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Zamawiający zwraca uwagę na ograniczenia </w:t>
      </w:r>
      <w:r w:rsidRPr="004142BF">
        <w:rPr>
          <w:rFonts w:ascii="Times New Roman" w:hAnsi="Times New Roman" w:cs="Times New Roman"/>
          <w:b/>
          <w:color w:val="000000" w:themeColor="text1"/>
        </w:rPr>
        <w:t>wielkości plików podpisywanych profilem zaufanym</w:t>
      </w:r>
      <w:r w:rsidRPr="004142BF">
        <w:rPr>
          <w:rFonts w:ascii="Times New Roman" w:hAnsi="Times New Roman" w:cs="Times New Roman"/>
          <w:color w:val="000000" w:themeColor="text1"/>
        </w:rPr>
        <w:t xml:space="preserve">, który wynosi </w:t>
      </w:r>
      <w:r w:rsidRPr="004142BF">
        <w:rPr>
          <w:rFonts w:ascii="Times New Roman" w:hAnsi="Times New Roman" w:cs="Times New Roman"/>
          <w:b/>
          <w:color w:val="000000" w:themeColor="text1"/>
        </w:rPr>
        <w:t>max 10MB</w:t>
      </w:r>
      <w:r w:rsidRPr="004142BF">
        <w:rPr>
          <w:rFonts w:ascii="Times New Roman" w:hAnsi="Times New Roman" w:cs="Times New Roman"/>
          <w:color w:val="000000" w:themeColor="text1"/>
        </w:rPr>
        <w:t xml:space="preserve">, oraz na </w:t>
      </w:r>
      <w:r w:rsidRPr="004142BF">
        <w:rPr>
          <w:rFonts w:ascii="Times New Roman" w:hAnsi="Times New Roman" w:cs="Times New Roman"/>
          <w:b/>
          <w:color w:val="000000" w:themeColor="text1"/>
        </w:rPr>
        <w:t xml:space="preserve">ograniczenie wielkości plików podpisywanych </w:t>
      </w:r>
      <w:r w:rsidRPr="004142BF">
        <w:rPr>
          <w:rFonts w:ascii="Times New Roman" w:hAnsi="Times New Roman" w:cs="Times New Roman"/>
          <w:b/>
          <w:color w:val="000000" w:themeColor="text1"/>
        </w:rPr>
        <w:br/>
        <w:t xml:space="preserve">w aplikacji </w:t>
      </w:r>
      <w:proofErr w:type="spellStart"/>
      <w:r w:rsidRPr="004142BF">
        <w:rPr>
          <w:rFonts w:ascii="Times New Roman" w:hAnsi="Times New Roman" w:cs="Times New Roman"/>
          <w:b/>
          <w:color w:val="000000" w:themeColor="text1"/>
        </w:rPr>
        <w:t>eDoApp</w:t>
      </w:r>
      <w:proofErr w:type="spellEnd"/>
      <w:r w:rsidRPr="004142BF">
        <w:rPr>
          <w:rFonts w:ascii="Times New Roman" w:hAnsi="Times New Roman" w:cs="Times New Roman"/>
          <w:color w:val="000000" w:themeColor="text1"/>
        </w:rPr>
        <w:t xml:space="preserve"> służącej do składania elektronicznego podpisu osobistego, który wynosi </w:t>
      </w:r>
      <w:r w:rsidR="00A90972">
        <w:rPr>
          <w:rFonts w:ascii="Times New Roman" w:hAnsi="Times New Roman" w:cs="Times New Roman"/>
          <w:color w:val="000000" w:themeColor="text1"/>
        </w:rPr>
        <w:br/>
      </w:r>
      <w:r w:rsidRPr="004142BF">
        <w:rPr>
          <w:rFonts w:ascii="Times New Roman" w:hAnsi="Times New Roman" w:cs="Times New Roman"/>
          <w:b/>
          <w:color w:val="000000" w:themeColor="text1"/>
        </w:rPr>
        <w:t>max 5MB.</w:t>
      </w:r>
    </w:p>
    <w:p w14:paraId="6D973371"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 </w:t>
      </w:r>
      <w:r w:rsidRPr="004142BF">
        <w:rPr>
          <w:rFonts w:ascii="Times New Roman" w:hAnsi="Times New Roman" w:cs="Times New Roman"/>
          <w:color w:val="000000" w:themeColor="text1"/>
        </w:rPr>
        <w:t>Szyfrowanie ofert odbywa się automatycznie przez Platformę.</w:t>
      </w:r>
    </w:p>
    <w:p w14:paraId="5C9D792D"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Oznaczenie czasu odbioru danych:</w:t>
      </w:r>
    </w:p>
    <w:p w14:paraId="203E8865" w14:textId="248AD4E9" w:rsidR="002735EB" w:rsidRPr="004142BF" w:rsidRDefault="002735EB" w:rsidP="00464D02">
      <w:pPr>
        <w:pStyle w:val="Akapitzlist"/>
        <w:ind w:left="360"/>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Za datę przekazania oferty</w:t>
      </w:r>
      <w:r w:rsidRPr="004142BF">
        <w:rPr>
          <w:rFonts w:ascii="Times New Roman" w:hAnsi="Times New Roman" w:cs="Times New Roman"/>
          <w:color w:val="000000" w:themeColor="text1"/>
        </w:rPr>
        <w:t xml:space="preserve"> przyjmuje się datę jej przekazania w systemie poprzez kliknięcie przycisku </w:t>
      </w:r>
      <w:r w:rsidRPr="004142BF">
        <w:rPr>
          <w:rFonts w:ascii="Times New Roman" w:hAnsi="Times New Roman" w:cs="Times New Roman"/>
          <w:b/>
          <w:i/>
          <w:color w:val="000000" w:themeColor="text1"/>
        </w:rPr>
        <w:t>„Złóż ofertę”</w:t>
      </w:r>
      <w:r w:rsidRPr="004142BF">
        <w:rPr>
          <w:rFonts w:ascii="Times New Roman" w:hAnsi="Times New Roman" w:cs="Times New Roman"/>
          <w:color w:val="000000" w:themeColor="text1"/>
        </w:rPr>
        <w:t xml:space="preserve"> w drugim kroku i wyświetleniu komunikatu, że oferta została złożona. </w:t>
      </w:r>
      <w:r w:rsidR="000E7C2C">
        <w:rPr>
          <w:rFonts w:ascii="Times New Roman" w:hAnsi="Times New Roman" w:cs="Times New Roman"/>
          <w:color w:val="000000" w:themeColor="text1"/>
        </w:rPr>
        <w:br/>
      </w:r>
      <w:r w:rsidRPr="004142BF">
        <w:rPr>
          <w:rFonts w:ascii="Times New Roman" w:hAnsi="Times New Roman" w:cs="Times New Roman"/>
          <w:b/>
          <w:color w:val="000000" w:themeColor="text1"/>
          <w:u w:val="single"/>
        </w:rPr>
        <w:t>Za datę przekazania korespondencji przesłanej za pomocą Platformy</w:t>
      </w:r>
      <w:r w:rsidRPr="004142BF">
        <w:rPr>
          <w:rFonts w:ascii="Times New Roman" w:hAnsi="Times New Roman" w:cs="Times New Roman"/>
          <w:color w:val="000000" w:themeColor="text1"/>
        </w:rPr>
        <w:t xml:space="preserve"> przyjmuje się datę prawidłowego przekazania poprzez kliknięcie przycisku </w:t>
      </w:r>
      <w:r w:rsidRPr="004142BF">
        <w:rPr>
          <w:rFonts w:ascii="Times New Roman" w:hAnsi="Times New Roman" w:cs="Times New Roman"/>
          <w:b/>
          <w:i/>
          <w:color w:val="000000" w:themeColor="text1"/>
        </w:rPr>
        <w:t xml:space="preserve">„Wyślij wiadomość do Zamawiającego” </w:t>
      </w:r>
      <w:r w:rsidRPr="004142BF">
        <w:rPr>
          <w:rFonts w:ascii="Times New Roman" w:hAnsi="Times New Roman" w:cs="Times New Roman"/>
          <w:color w:val="000000" w:themeColor="text1"/>
        </w:rPr>
        <w:t>na Platformie i wyświetleniu komunikatu, że wiadomość została wysłana do Zamawiającego.</w:t>
      </w:r>
    </w:p>
    <w:p w14:paraId="1A034464" w14:textId="7777777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Do przygotowania oferty konieczne jest posiadanie przez osobę upoważnioną </w:t>
      </w:r>
      <w:r w:rsidRPr="004142BF">
        <w:rPr>
          <w:rFonts w:ascii="Times New Roman" w:hAnsi="Times New Roman" w:cs="Times New Roman"/>
          <w:color w:val="000000" w:themeColor="text1"/>
        </w:rPr>
        <w:br/>
        <w:t>do reprezentowania Wykonawcy kwalifikowanego podpisu elektronicznego, elektronicznego podpisu osobistego lub podpisu zaufanego.</w:t>
      </w:r>
    </w:p>
    <w:p w14:paraId="0A635E90" w14:textId="038E1C91"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622330">
        <w:rPr>
          <w:rFonts w:ascii="Times New Roman" w:hAnsi="Times New Roman" w:cs="Times New Roman"/>
          <w:b/>
          <w:color w:val="000000" w:themeColor="text1"/>
          <w:u w:val="single"/>
        </w:rPr>
        <w:t>Do oferty należy dołączyć oświadczenie o niepodleganiu wykluczeniu</w:t>
      </w:r>
      <w:r w:rsidR="00CF6375" w:rsidRPr="00622330">
        <w:rPr>
          <w:rFonts w:ascii="Times New Roman" w:hAnsi="Times New Roman" w:cs="Times New Roman"/>
          <w:b/>
          <w:color w:val="000000" w:themeColor="text1"/>
          <w:u w:val="single"/>
        </w:rPr>
        <w:t xml:space="preserve"> oraz oświadczenie </w:t>
      </w:r>
      <w:r w:rsidR="00CF6375" w:rsidRPr="00622330">
        <w:rPr>
          <w:rFonts w:ascii="Times New Roman" w:hAnsi="Times New Roman" w:cs="Times New Roman"/>
          <w:b/>
          <w:color w:val="000000" w:themeColor="text1"/>
          <w:u w:val="single"/>
        </w:rPr>
        <w:br/>
        <w:t xml:space="preserve">o spełnianiu warunków udziału w postępowaniu </w:t>
      </w:r>
      <w:r w:rsidR="00622330" w:rsidRPr="00622330">
        <w:rPr>
          <w:rFonts w:ascii="Times New Roman" w:hAnsi="Times New Roman" w:cs="Times New Roman"/>
          <w:b/>
          <w:color w:val="000000" w:themeColor="text1"/>
          <w:u w:val="single"/>
        </w:rPr>
        <w:t>w formie elektronicznej</w:t>
      </w:r>
      <w:r w:rsidRPr="00622330">
        <w:rPr>
          <w:rFonts w:ascii="Times New Roman" w:hAnsi="Times New Roman" w:cs="Times New Roman"/>
          <w:b/>
          <w:color w:val="000000" w:themeColor="text1"/>
          <w:u w:val="single"/>
        </w:rPr>
        <w:t xml:space="preserve"> </w:t>
      </w:r>
      <w:r w:rsidR="00622330" w:rsidRPr="00622330">
        <w:rPr>
          <w:rFonts w:ascii="Times New Roman" w:hAnsi="Times New Roman" w:cs="Times New Roman"/>
          <w:b/>
          <w:color w:val="000000" w:themeColor="text1"/>
          <w:u w:val="single"/>
        </w:rPr>
        <w:t xml:space="preserve">lub w </w:t>
      </w:r>
      <w:r w:rsidRPr="00622330">
        <w:rPr>
          <w:rFonts w:ascii="Times New Roman" w:hAnsi="Times New Roman" w:cs="Times New Roman"/>
          <w:b/>
          <w:color w:val="000000" w:themeColor="text1"/>
          <w:u w:val="single"/>
        </w:rPr>
        <w:t>postaci elektronicznej</w:t>
      </w:r>
      <w:r w:rsidR="00CF6375" w:rsidRPr="00622330">
        <w:rPr>
          <w:rFonts w:ascii="Times New Roman" w:hAnsi="Times New Roman" w:cs="Times New Roman"/>
          <w:b/>
          <w:color w:val="000000" w:themeColor="text1"/>
          <w:u w:val="single"/>
        </w:rPr>
        <w:t>,</w:t>
      </w:r>
      <w:r w:rsidRPr="00622330">
        <w:rPr>
          <w:rFonts w:ascii="Times New Roman" w:hAnsi="Times New Roman" w:cs="Times New Roman"/>
          <w:b/>
          <w:color w:val="000000" w:themeColor="text1"/>
          <w:u w:val="single"/>
        </w:rPr>
        <w:t xml:space="preserve"> opatrzone kwalifikowanym podpisem elektronicznym, podpisem zaufanym lub elektronicznym podpisem osobistym</w:t>
      </w:r>
      <w:r w:rsidRPr="004142BF">
        <w:rPr>
          <w:rFonts w:ascii="Times New Roman" w:hAnsi="Times New Roman" w:cs="Times New Roman"/>
          <w:b/>
          <w:color w:val="000000" w:themeColor="text1"/>
          <w:u w:val="single"/>
        </w:rPr>
        <w:t>.</w:t>
      </w:r>
    </w:p>
    <w:p w14:paraId="212F7090" w14:textId="464DFC57" w:rsidR="002735EB" w:rsidRPr="004142BF" w:rsidRDefault="002735EB" w:rsidP="00A54A1D">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0E7C2C">
        <w:rPr>
          <w:rFonts w:ascii="Times New Roman" w:hAnsi="Times New Roman" w:cs="Times New Roman"/>
          <w:b/>
          <w:color w:val="000000" w:themeColor="text1"/>
          <w:u w:val="single"/>
        </w:rPr>
        <w:t>1</w:t>
      </w:r>
      <w:r w:rsidR="00082F4F">
        <w:rPr>
          <w:rFonts w:ascii="Times New Roman" w:hAnsi="Times New Roman" w:cs="Times New Roman"/>
          <w:b/>
          <w:color w:val="000000" w:themeColor="text1"/>
          <w:u w:val="single"/>
        </w:rPr>
        <w:t xml:space="preserve"> </w:t>
      </w:r>
      <w:r w:rsidRPr="004142BF">
        <w:rPr>
          <w:rFonts w:ascii="Times New Roman" w:hAnsi="Times New Roman" w:cs="Times New Roman"/>
          <w:b/>
          <w:color w:val="000000" w:themeColor="text1"/>
          <w:u w:val="single"/>
        </w:rPr>
        <w:t>do SWZ.</w:t>
      </w:r>
      <w:r w:rsidRPr="004142BF">
        <w:rPr>
          <w:rFonts w:ascii="Times New Roman" w:hAnsi="Times New Roman" w:cs="Times New Roman"/>
          <w:color w:val="000000" w:themeColor="text1"/>
        </w:rPr>
        <w:t xml:space="preserve"> W przypadku, gdy Wykonawca nie korzysta z przygotowanego </w:t>
      </w:r>
      <w:r w:rsidRPr="004142BF">
        <w:rPr>
          <w:rFonts w:ascii="Times New Roman" w:hAnsi="Times New Roman" w:cs="Times New Roman"/>
          <w:color w:val="000000" w:themeColor="text1"/>
        </w:rPr>
        <w:lastRenderedPageBreak/>
        <w:t>przez zamawiającego wzoru, w treści oferty należy zamieścić wszystkie informacje wymagane</w:t>
      </w:r>
      <w:r w:rsidR="00357684">
        <w:rPr>
          <w:rFonts w:ascii="Times New Roman" w:hAnsi="Times New Roman" w:cs="Times New Roman"/>
          <w:color w:val="000000" w:themeColor="text1"/>
        </w:rPr>
        <w:t xml:space="preserve"> </w:t>
      </w:r>
      <w:r w:rsidR="00082F4F">
        <w:rPr>
          <w:rFonts w:ascii="Times New Roman" w:hAnsi="Times New Roman" w:cs="Times New Roman"/>
          <w:color w:val="000000" w:themeColor="text1"/>
        </w:rPr>
        <w:br/>
      </w:r>
      <w:r w:rsidRPr="004142BF">
        <w:rPr>
          <w:rFonts w:ascii="Times New Roman" w:hAnsi="Times New Roman" w:cs="Times New Roman"/>
          <w:color w:val="000000" w:themeColor="text1"/>
        </w:rPr>
        <w:t xml:space="preserve">w </w:t>
      </w:r>
      <w:r w:rsidRPr="004142BF">
        <w:rPr>
          <w:rFonts w:ascii="Times New Roman" w:hAnsi="Times New Roman" w:cs="Times New Roman"/>
          <w:b/>
          <w:i/>
          <w:color w:val="000000" w:themeColor="text1"/>
        </w:rPr>
        <w:t>Formularzu ofertowym</w:t>
      </w:r>
      <w:r w:rsidRPr="004142BF">
        <w:rPr>
          <w:rFonts w:ascii="Times New Roman" w:hAnsi="Times New Roman" w:cs="Times New Roman"/>
          <w:color w:val="000000" w:themeColor="text1"/>
        </w:rPr>
        <w:t>.</w:t>
      </w:r>
    </w:p>
    <w:p w14:paraId="3403306E" w14:textId="2F140A81" w:rsidR="002735EB" w:rsidRPr="00357684" w:rsidRDefault="002735EB" w:rsidP="002735EB">
      <w:pPr>
        <w:pStyle w:val="Akapitzlist"/>
        <w:numPr>
          <w:ilvl w:val="0"/>
          <w:numId w:val="4"/>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Wszelkie informacje stanowiące tajemnicę przedsiębiorstwa w rozumieniu ustawy z dnia </w:t>
      </w:r>
      <w:r w:rsidRPr="004142BF">
        <w:rPr>
          <w:rFonts w:ascii="Times New Roman" w:hAnsi="Times New Roman" w:cs="Times New Roman"/>
          <w:color w:val="000000" w:themeColor="text1"/>
        </w:rPr>
        <w:br/>
        <w:t xml:space="preserve">16 kwietnia 1993 r. o zwalczaniu nieuczciwej konkurencji (Dz. U. z 2019 poz. 1010), które Wykonawca zastrzeże jako tajemnicę przedsiębiorstwa, powinny zostać złożone przy pomocy sekcji pod nazwą </w:t>
      </w:r>
      <w:r w:rsidRPr="004142BF">
        <w:rPr>
          <w:rFonts w:ascii="Times New Roman" w:hAnsi="Times New Roman" w:cs="Times New Roman"/>
          <w:b/>
          <w:color w:val="000000" w:themeColor="text1"/>
        </w:rPr>
        <w:t>„</w:t>
      </w:r>
      <w:r w:rsidRPr="004142BF">
        <w:rPr>
          <w:rFonts w:ascii="Times New Roman" w:hAnsi="Times New Roman" w:cs="Times New Roman"/>
          <w:b/>
          <w:i/>
          <w:color w:val="000000" w:themeColor="text1"/>
        </w:rPr>
        <w:t>FORMULARZ”</w:t>
      </w:r>
      <w:r w:rsidR="00A55982">
        <w:rPr>
          <w:rFonts w:ascii="Times New Roman" w:hAnsi="Times New Roman" w:cs="Times New Roman"/>
          <w:b/>
          <w:i/>
          <w:color w:val="000000" w:themeColor="text1"/>
        </w:rPr>
        <w:t xml:space="preserve"> </w:t>
      </w:r>
      <w:r w:rsidRPr="004142BF">
        <w:rPr>
          <w:rFonts w:ascii="Times New Roman" w:hAnsi="Times New Roman" w:cs="Times New Roman"/>
          <w:b/>
          <w:color w:val="000000" w:themeColor="text1"/>
        </w:rPr>
        <w:t xml:space="preserve">w osobnym pliku </w:t>
      </w:r>
      <w:r w:rsidRPr="004142BF">
        <w:rPr>
          <w:rFonts w:ascii="Times New Roman" w:hAnsi="Times New Roman" w:cs="Times New Roman"/>
          <w:b/>
          <w:i/>
          <w:color w:val="000000" w:themeColor="text1"/>
        </w:rPr>
        <w:t>„dokument niejawny”</w:t>
      </w:r>
      <w:r w:rsidRPr="004142BF">
        <w:rPr>
          <w:rFonts w:ascii="Times New Roman" w:hAnsi="Times New Roman" w:cs="Times New Roman"/>
          <w:b/>
          <w:color w:val="000000" w:themeColor="text1"/>
        </w:rPr>
        <w:t xml:space="preserve"> wraz z jednoczesnym zaznaczeniem „</w:t>
      </w:r>
      <w:r w:rsidRPr="004142BF">
        <w:rPr>
          <w:rFonts w:ascii="Times New Roman" w:hAnsi="Times New Roman" w:cs="Times New Roman"/>
          <w:b/>
          <w:i/>
          <w:color w:val="000000" w:themeColor="text1"/>
        </w:rPr>
        <w:t>Załącznik stanowiący tajemnicę przedsiębiorstwa”</w:t>
      </w:r>
      <w:r w:rsidRPr="004142BF">
        <w:rPr>
          <w:rFonts w:ascii="Times New Roman" w:hAnsi="Times New Roman" w:cs="Times New Roman"/>
          <w:b/>
          <w:color w:val="000000" w:themeColor="text1"/>
        </w:rPr>
        <w:t>.</w:t>
      </w:r>
      <w:r w:rsidRPr="004142B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w:t>
      </w:r>
      <w:r w:rsidR="00D7573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r. o zwalczaniu nieuczciwej konkurencji. Zaleca się, aby uzasadnienie zastrzeżenia informacji jako tajemnicy przedsiębiorstwa było sformułowane </w:t>
      </w:r>
      <w:r w:rsidR="00A55982">
        <w:rPr>
          <w:rFonts w:ascii="Times New Roman" w:hAnsi="Times New Roman" w:cs="Times New Roman"/>
          <w:color w:val="000000" w:themeColor="text1"/>
        </w:rPr>
        <w:br/>
      </w:r>
      <w:r w:rsidRPr="004142BF">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965C80B" w14:textId="77777777" w:rsidR="002735EB" w:rsidRPr="00EE47C7" w:rsidRDefault="002735EB" w:rsidP="00A54A1D">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Do oferty należy dołączyć</w:t>
      </w:r>
      <w:r w:rsidRPr="00EE47C7">
        <w:rPr>
          <w:rFonts w:ascii="Times New Roman" w:hAnsi="Times New Roman" w:cs="Times New Roman"/>
          <w:bCs/>
          <w:color w:val="000000" w:themeColor="text1"/>
        </w:rPr>
        <w:t>:</w:t>
      </w:r>
    </w:p>
    <w:p w14:paraId="6DAC1939" w14:textId="3B23040A" w:rsidR="00514187" w:rsidRPr="00514187" w:rsidRDefault="00514187" w:rsidP="00514187">
      <w:pPr>
        <w:pStyle w:val="Akapitzlist"/>
        <w:numPr>
          <w:ilvl w:val="0"/>
          <w:numId w:val="26"/>
        </w:numPr>
        <w:jc w:val="both"/>
        <w:rPr>
          <w:rFonts w:ascii="Times New Roman" w:hAnsi="Times New Roman" w:cs="Times New Roman"/>
          <w:bCs/>
          <w:color w:val="000000" w:themeColor="text1"/>
        </w:rPr>
      </w:pPr>
      <w:r w:rsidRPr="00514187">
        <w:rPr>
          <w:rFonts w:ascii="Times New Roman" w:hAnsi="Times New Roman" w:cs="Times New Roman"/>
          <w:b/>
          <w:color w:val="000000" w:themeColor="text1"/>
        </w:rPr>
        <w:t>Formularz ofertowy</w:t>
      </w:r>
      <w:r w:rsidRPr="00514187">
        <w:rPr>
          <w:rFonts w:ascii="Times New Roman" w:hAnsi="Times New Roman" w:cs="Times New Roman"/>
          <w:bCs/>
          <w:color w:val="000000" w:themeColor="text1"/>
        </w:rPr>
        <w:t xml:space="preserve"> (oferta) – </w:t>
      </w:r>
      <w:r w:rsidRPr="00514187">
        <w:rPr>
          <w:rFonts w:ascii="Times New Roman" w:hAnsi="Times New Roman" w:cs="Times New Roman"/>
          <w:b/>
          <w:color w:val="000000" w:themeColor="text1"/>
        </w:rPr>
        <w:t>załącznik nr 1 do SWZ</w:t>
      </w:r>
      <w:r w:rsidRPr="00514187">
        <w:rPr>
          <w:rFonts w:ascii="Times New Roman" w:hAnsi="Times New Roman" w:cs="Times New Roman"/>
          <w:bCs/>
          <w:color w:val="000000" w:themeColor="text1"/>
        </w:rPr>
        <w:t>,</w:t>
      </w:r>
    </w:p>
    <w:p w14:paraId="4AF89C8D" w14:textId="6CE6F68C" w:rsidR="002735EB" w:rsidRPr="002877EE" w:rsidRDefault="002735EB" w:rsidP="00B029C4">
      <w:pPr>
        <w:pStyle w:val="Akapitzlist"/>
        <w:numPr>
          <w:ilvl w:val="0"/>
          <w:numId w:val="26"/>
        </w:numPr>
        <w:jc w:val="both"/>
        <w:rPr>
          <w:rFonts w:ascii="Times New Roman" w:hAnsi="Times New Roman" w:cs="Times New Roman"/>
          <w:bCs/>
          <w:color w:val="000000" w:themeColor="text1"/>
        </w:rPr>
      </w:pPr>
      <w:r w:rsidRPr="00A13B0E">
        <w:rPr>
          <w:rFonts w:ascii="Times New Roman" w:hAnsi="Times New Roman" w:cs="Times New Roman"/>
          <w:b/>
          <w:color w:val="000000" w:themeColor="text1"/>
        </w:rPr>
        <w:t>Pełnomocnictwo</w:t>
      </w:r>
      <w:r w:rsidRPr="00A13B0E">
        <w:rPr>
          <w:rFonts w:ascii="Times New Roman" w:hAnsi="Times New Roman" w:cs="Times New Roman"/>
          <w:color w:val="000000" w:themeColor="text1"/>
        </w:rPr>
        <w:t xml:space="preserve"> upoważniające do złożenia oferty, o ile ofertę składa pełnomocnik</w:t>
      </w:r>
      <w:r w:rsidR="002877EE">
        <w:rPr>
          <w:rFonts w:ascii="Times New Roman" w:hAnsi="Times New Roman" w:cs="Times New Roman"/>
          <w:color w:val="000000" w:themeColor="text1"/>
        </w:rPr>
        <w:t>,</w:t>
      </w:r>
    </w:p>
    <w:p w14:paraId="6B83692F" w14:textId="1915DF95" w:rsidR="008C283D" w:rsidRPr="008C283D" w:rsidRDefault="002735EB" w:rsidP="008C283D">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t>Pełnomocnictwo</w:t>
      </w:r>
      <w:r w:rsidRPr="002877EE">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2877EE">
        <w:rPr>
          <w:rFonts w:ascii="Times New Roman" w:hAnsi="Times New Roman" w:cs="Times New Roman"/>
          <w:color w:val="000000" w:themeColor="text1"/>
        </w:rPr>
        <w:t>.</w:t>
      </w:r>
    </w:p>
    <w:p w14:paraId="108A4F5E" w14:textId="61CA7D23"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2877EE">
        <w:rPr>
          <w:rFonts w:ascii="Times New Roman" w:hAnsi="Times New Roman" w:cs="Times New Roman"/>
          <w:b/>
          <w:color w:val="000000" w:themeColor="text1"/>
        </w:rPr>
        <w:t>Oświadczenie Wykonawcy o niepodleganiu wkluczeniu z postępowa</w:t>
      </w:r>
      <w:r w:rsidRPr="009F3D60">
        <w:rPr>
          <w:rFonts w:ascii="Times New Roman" w:hAnsi="Times New Roman" w:cs="Times New Roman"/>
          <w:b/>
          <w:bCs/>
          <w:color w:val="000000" w:themeColor="text1"/>
        </w:rPr>
        <w:t xml:space="preserve">nia </w:t>
      </w:r>
      <w:r w:rsidRPr="002877EE">
        <w:rPr>
          <w:rFonts w:ascii="Times New Roman" w:hAnsi="Times New Roman" w:cs="Times New Roman"/>
          <w:color w:val="000000" w:themeColor="text1"/>
        </w:rPr>
        <w:t>– wzór oświadczenia o niepodleganiu wykluczeniu stanowi</w:t>
      </w:r>
      <w:r w:rsidRPr="002877EE">
        <w:rPr>
          <w:rFonts w:ascii="Times New Roman" w:hAnsi="Times New Roman" w:cs="Times New Roman"/>
          <w:b/>
          <w:color w:val="000000" w:themeColor="text1"/>
        </w:rPr>
        <w:t xml:space="preserve"> załącznik nr </w:t>
      </w:r>
      <w:r w:rsidR="00A72988">
        <w:rPr>
          <w:rFonts w:ascii="Times New Roman" w:hAnsi="Times New Roman" w:cs="Times New Roman"/>
          <w:b/>
          <w:color w:val="000000" w:themeColor="text1"/>
        </w:rPr>
        <w:t>3</w:t>
      </w:r>
      <w:r w:rsidRPr="002877EE">
        <w:rPr>
          <w:rFonts w:ascii="Times New Roman" w:hAnsi="Times New Roman" w:cs="Times New Roman"/>
          <w:b/>
          <w:color w:val="000000" w:themeColor="text1"/>
        </w:rPr>
        <w:t xml:space="preserve"> do SWZ</w:t>
      </w:r>
      <w:r w:rsidRPr="002877EE">
        <w:rPr>
          <w:rFonts w:ascii="Times New Roman" w:hAnsi="Times New Roman" w:cs="Times New Roman"/>
          <w:color w:val="000000" w:themeColor="text1"/>
        </w:rPr>
        <w:t xml:space="preserve">. </w:t>
      </w:r>
    </w:p>
    <w:p w14:paraId="252AC8FB" w14:textId="2145E400" w:rsidR="00462CBC" w:rsidRPr="00462CBC" w:rsidRDefault="00462CBC" w:rsidP="00462CBC">
      <w:pPr>
        <w:pStyle w:val="Akapitzlist"/>
        <w:spacing w:after="0" w:line="240" w:lineRule="auto"/>
        <w:jc w:val="both"/>
        <w:rPr>
          <w:rFonts w:ascii="Times New Roman" w:hAnsi="Times New Roman" w:cs="Times New Roman"/>
        </w:rPr>
      </w:pPr>
      <w:r w:rsidRPr="00462CBC">
        <w:rPr>
          <w:rFonts w:ascii="Times New Roman" w:hAnsi="Times New Roman" w:cs="Times New Roman"/>
          <w:b/>
        </w:rPr>
        <w:t xml:space="preserve">W przypadku wspólnego ubiegania się o zamówienie przez Wykonawców, oświadczenie </w:t>
      </w:r>
      <w:r>
        <w:rPr>
          <w:rFonts w:ascii="Times New Roman" w:hAnsi="Times New Roman" w:cs="Times New Roman"/>
          <w:b/>
        </w:rPr>
        <w:br/>
      </w:r>
      <w:r w:rsidRPr="00462CBC">
        <w:rPr>
          <w:rFonts w:ascii="Times New Roman" w:hAnsi="Times New Roman" w:cs="Times New Roman"/>
          <w:b/>
        </w:rPr>
        <w:t xml:space="preserve">o niepodleganiu wykluczeniu składa każdy z Wykonawców. </w:t>
      </w:r>
      <w:r w:rsidRPr="00462CBC">
        <w:rPr>
          <w:rFonts w:ascii="Times New Roman" w:eastAsia="Times New Roman" w:hAnsi="Times New Roman" w:cs="Times New Roman"/>
          <w:b/>
          <w:lang w:eastAsia="pl-PL"/>
        </w:rPr>
        <w:t xml:space="preserve">W przypadku </w:t>
      </w:r>
      <w:r w:rsidRPr="00462CBC">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Pr>
          <w:rFonts w:ascii="Times New Roman" w:hAnsi="Times New Roman" w:cs="Times New Roman"/>
          <w:b/>
        </w:rPr>
        <w:br/>
      </w:r>
      <w:r w:rsidRPr="00462CBC">
        <w:rPr>
          <w:rFonts w:ascii="Times New Roman" w:hAnsi="Times New Roman" w:cs="Times New Roman"/>
          <w:b/>
        </w:rPr>
        <w:t xml:space="preserve">w zakresie w jakim </w:t>
      </w:r>
      <w:r>
        <w:rPr>
          <w:rFonts w:ascii="Times New Roman" w:hAnsi="Times New Roman" w:cs="Times New Roman"/>
          <w:b/>
        </w:rPr>
        <w:t>W</w:t>
      </w:r>
      <w:r w:rsidRPr="00462CBC">
        <w:rPr>
          <w:rFonts w:ascii="Times New Roman" w:hAnsi="Times New Roman" w:cs="Times New Roman"/>
          <w:b/>
        </w:rPr>
        <w:t>ykonawca powołuje się na jego zasoby</w:t>
      </w:r>
      <w:r w:rsidRPr="00462CBC">
        <w:rPr>
          <w:rFonts w:ascii="Times New Roman" w:hAnsi="Times New Roman" w:cs="Times New Roman"/>
        </w:rPr>
        <w:t>.</w:t>
      </w:r>
    </w:p>
    <w:p w14:paraId="27CF95FE" w14:textId="1807667E" w:rsidR="00462CBC" w:rsidRPr="00462CBC" w:rsidRDefault="002735EB" w:rsidP="00B029C4">
      <w:pPr>
        <w:pStyle w:val="Akapitzlist"/>
        <w:numPr>
          <w:ilvl w:val="0"/>
          <w:numId w:val="26"/>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 xml:space="preserve">Oświadczenie Wykonawcy o spełnianiu warunków udziału </w:t>
      </w:r>
      <w:r w:rsidRPr="00EE47C7">
        <w:rPr>
          <w:rFonts w:ascii="Times New Roman" w:hAnsi="Times New Roman" w:cs="Times New Roman"/>
          <w:color w:val="000000" w:themeColor="text1"/>
        </w:rPr>
        <w:t xml:space="preserve">– wzór oświadczenia </w:t>
      </w:r>
      <w:r w:rsidR="00EE47C7">
        <w:rPr>
          <w:rFonts w:ascii="Times New Roman" w:hAnsi="Times New Roman" w:cs="Times New Roman"/>
          <w:color w:val="000000" w:themeColor="text1"/>
        </w:rPr>
        <w:br/>
      </w:r>
      <w:r w:rsidRPr="00EE47C7">
        <w:rPr>
          <w:rFonts w:ascii="Times New Roman" w:hAnsi="Times New Roman" w:cs="Times New Roman"/>
          <w:color w:val="000000" w:themeColor="text1"/>
        </w:rPr>
        <w:t>o spełnianiu warunków udziału w postępowaniu stanowi</w:t>
      </w:r>
      <w:r w:rsidRPr="00EE47C7">
        <w:rPr>
          <w:rFonts w:ascii="Times New Roman" w:hAnsi="Times New Roman" w:cs="Times New Roman"/>
          <w:b/>
          <w:color w:val="000000" w:themeColor="text1"/>
        </w:rPr>
        <w:t xml:space="preserve"> załącznik nr </w:t>
      </w:r>
      <w:r w:rsidR="00A72988">
        <w:rPr>
          <w:rFonts w:ascii="Times New Roman" w:hAnsi="Times New Roman" w:cs="Times New Roman"/>
          <w:b/>
          <w:color w:val="000000" w:themeColor="text1"/>
        </w:rPr>
        <w:t>4</w:t>
      </w:r>
      <w:r w:rsidRPr="00EE47C7">
        <w:rPr>
          <w:rFonts w:ascii="Times New Roman" w:hAnsi="Times New Roman" w:cs="Times New Roman"/>
          <w:b/>
          <w:color w:val="000000" w:themeColor="text1"/>
        </w:rPr>
        <w:t xml:space="preserve"> do SWZ</w:t>
      </w:r>
      <w:r w:rsidRPr="00EE47C7">
        <w:rPr>
          <w:rFonts w:ascii="Times New Roman" w:hAnsi="Times New Roman" w:cs="Times New Roman"/>
          <w:color w:val="000000" w:themeColor="text1"/>
        </w:rPr>
        <w:t xml:space="preserve">. </w:t>
      </w:r>
    </w:p>
    <w:p w14:paraId="57EDA407" w14:textId="401C246B" w:rsidR="008C283D" w:rsidRDefault="00462CBC" w:rsidP="00462CBC">
      <w:pPr>
        <w:pStyle w:val="Akapitzlist"/>
        <w:jc w:val="both"/>
        <w:rPr>
          <w:rFonts w:ascii="Times New Roman" w:hAnsi="Times New Roman" w:cs="Times New Roman"/>
          <w:b/>
        </w:rPr>
      </w:pPr>
      <w:r w:rsidRPr="00507D05">
        <w:rPr>
          <w:rFonts w:ascii="Times New Roman" w:hAnsi="Times New Roman" w:cs="Times New Roman"/>
          <w:b/>
        </w:rPr>
        <w:t>W przypadku wspólnego ubiegania się o zamówienie przez Wykonawców, oświadcz</w:t>
      </w:r>
      <w:r>
        <w:rPr>
          <w:rFonts w:ascii="Times New Roman" w:hAnsi="Times New Roman" w:cs="Times New Roman"/>
          <w:b/>
        </w:rPr>
        <w:t xml:space="preserve">enie </w:t>
      </w:r>
      <w:r>
        <w:rPr>
          <w:rFonts w:ascii="Times New Roman" w:hAnsi="Times New Roman" w:cs="Times New Roman"/>
          <w:b/>
        </w:rPr>
        <w:br/>
        <w:t xml:space="preserve">o spełnianiu warunków udziału w postępowaniu </w:t>
      </w:r>
      <w:r w:rsidRPr="00507D05">
        <w:rPr>
          <w:rFonts w:ascii="Times New Roman" w:hAnsi="Times New Roman" w:cs="Times New Roman"/>
          <w:b/>
        </w:rPr>
        <w:t xml:space="preserve">składa każdy z Wykonawców. </w:t>
      </w:r>
      <w:r>
        <w:rPr>
          <w:rFonts w:ascii="Times New Roman" w:hAnsi="Times New Roman" w:cs="Times New Roman"/>
          <w:b/>
        </w:rPr>
        <w:br/>
      </w:r>
      <w:r w:rsidRPr="00507D05">
        <w:rPr>
          <w:rFonts w:ascii="Times New Roman" w:eastAsia="Times New Roman" w:hAnsi="Times New Roman" w:cs="Times New Roman"/>
          <w:b/>
          <w:lang w:eastAsia="pl-PL"/>
        </w:rPr>
        <w:t xml:space="preserve">W przypadku </w:t>
      </w:r>
      <w:r w:rsidRPr="00507D05">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Pr>
          <w:rFonts w:ascii="Times New Roman" w:hAnsi="Times New Roman" w:cs="Times New Roman"/>
          <w:b/>
        </w:rPr>
        <w:br/>
      </w:r>
      <w:r w:rsidRPr="00507D05">
        <w:rPr>
          <w:rFonts w:ascii="Times New Roman" w:hAnsi="Times New Roman" w:cs="Times New Roman"/>
          <w:b/>
        </w:rPr>
        <w:t xml:space="preserve">w postępowaniu, w zakresie w jakim </w:t>
      </w:r>
      <w:r>
        <w:rPr>
          <w:rFonts w:ascii="Times New Roman" w:hAnsi="Times New Roman" w:cs="Times New Roman"/>
          <w:b/>
        </w:rPr>
        <w:t>W</w:t>
      </w:r>
      <w:r w:rsidRPr="00507D05">
        <w:rPr>
          <w:rFonts w:ascii="Times New Roman" w:hAnsi="Times New Roman" w:cs="Times New Roman"/>
          <w:b/>
        </w:rPr>
        <w:t>ykonawca powołuje się na jego zasoby.</w:t>
      </w:r>
    </w:p>
    <w:p w14:paraId="01A55E37" w14:textId="1537AF80" w:rsidR="00AB1814" w:rsidRPr="004C065C" w:rsidRDefault="00AB1814" w:rsidP="00462CBC">
      <w:pPr>
        <w:pStyle w:val="Akapitzlist"/>
        <w:numPr>
          <w:ilvl w:val="0"/>
          <w:numId w:val="26"/>
        </w:numPr>
        <w:jc w:val="both"/>
        <w:rPr>
          <w:rFonts w:ascii="Times New Roman" w:hAnsi="Times New Roman" w:cs="Times New Roman"/>
          <w:bCs/>
          <w:color w:val="000000" w:themeColor="text1"/>
        </w:rPr>
      </w:pPr>
      <w:r w:rsidRPr="008C283D">
        <w:rPr>
          <w:rFonts w:ascii="Times New Roman" w:hAnsi="Times New Roman" w:cs="Times New Roman"/>
          <w:b/>
        </w:rPr>
        <w:t>Zobowiązanie podmiotu udostępniającego</w:t>
      </w:r>
      <w:r w:rsidRPr="008C283D">
        <w:rPr>
          <w:rFonts w:ascii="Times New Roman" w:hAnsi="Times New Roman" w:cs="Times New Roman"/>
        </w:rPr>
        <w:t xml:space="preserve"> do oddania </w:t>
      </w:r>
      <w:r>
        <w:rPr>
          <w:rFonts w:ascii="Times New Roman" w:hAnsi="Times New Roman" w:cs="Times New Roman"/>
        </w:rPr>
        <w:t>W</w:t>
      </w:r>
      <w:r w:rsidRPr="008C283D">
        <w:rPr>
          <w:rFonts w:ascii="Times New Roman" w:hAnsi="Times New Roman" w:cs="Times New Roman"/>
        </w:rPr>
        <w:t xml:space="preserve">ykonawcy niezbędnych zasobów na potrzeby wykonania zamówienia w związku z powołaniem się na te zasoby celem spełnienia przez </w:t>
      </w:r>
      <w:r>
        <w:rPr>
          <w:rFonts w:ascii="Times New Roman" w:hAnsi="Times New Roman" w:cs="Times New Roman"/>
        </w:rPr>
        <w:t>W</w:t>
      </w:r>
      <w:r w:rsidRPr="008C283D">
        <w:rPr>
          <w:rFonts w:ascii="Times New Roman" w:hAnsi="Times New Roman" w:cs="Times New Roman"/>
        </w:rPr>
        <w:t xml:space="preserve">ykonawcę warunków udziału w postępowaniu. Zobowiązanie podmiotu trzeciego składa </w:t>
      </w:r>
      <w:r>
        <w:rPr>
          <w:rFonts w:ascii="Times New Roman" w:hAnsi="Times New Roman" w:cs="Times New Roman"/>
        </w:rPr>
        <w:t>W</w:t>
      </w:r>
      <w:r w:rsidRPr="008C283D">
        <w:rPr>
          <w:rFonts w:ascii="Times New Roman" w:hAnsi="Times New Roman" w:cs="Times New Roman"/>
        </w:rPr>
        <w:t xml:space="preserve">ykonawca, który polega na zdolnościach lub sytuacji podmiotów udostępniających zasoby – wzór </w:t>
      </w:r>
      <w:r>
        <w:rPr>
          <w:rFonts w:ascii="Times New Roman" w:hAnsi="Times New Roman" w:cs="Times New Roman"/>
        </w:rPr>
        <w:t xml:space="preserve">zobowiązania </w:t>
      </w:r>
      <w:r w:rsidRPr="008C283D">
        <w:rPr>
          <w:rFonts w:ascii="Times New Roman" w:hAnsi="Times New Roman" w:cs="Times New Roman"/>
        </w:rPr>
        <w:t xml:space="preserve">stanowi </w:t>
      </w:r>
      <w:r w:rsidRPr="008C283D">
        <w:rPr>
          <w:rFonts w:ascii="Times New Roman" w:hAnsi="Times New Roman" w:cs="Times New Roman"/>
          <w:b/>
          <w:bCs/>
          <w:color w:val="000000" w:themeColor="text1"/>
        </w:rPr>
        <w:t xml:space="preserve">załącznik nr </w:t>
      </w:r>
      <w:r w:rsidR="00A72988">
        <w:rPr>
          <w:rFonts w:ascii="Times New Roman" w:hAnsi="Times New Roman" w:cs="Times New Roman"/>
          <w:b/>
          <w:bCs/>
          <w:color w:val="000000" w:themeColor="text1"/>
        </w:rPr>
        <w:t>5</w:t>
      </w:r>
      <w:r w:rsidRPr="008C283D">
        <w:rPr>
          <w:rFonts w:ascii="Times New Roman" w:hAnsi="Times New Roman" w:cs="Times New Roman"/>
          <w:b/>
          <w:bCs/>
          <w:color w:val="000000" w:themeColor="text1"/>
        </w:rPr>
        <w:t xml:space="preserve"> do SWZ</w:t>
      </w:r>
      <w:r w:rsidRPr="004C065C">
        <w:rPr>
          <w:rFonts w:ascii="Times New Roman" w:hAnsi="Times New Roman" w:cs="Times New Roman"/>
          <w:color w:val="000000" w:themeColor="text1"/>
        </w:rPr>
        <w:t>.</w:t>
      </w:r>
    </w:p>
    <w:p w14:paraId="58BDA908" w14:textId="4C421CE5" w:rsidR="004C065C" w:rsidRPr="00C637AF" w:rsidRDefault="004C065C" w:rsidP="00462CBC">
      <w:pPr>
        <w:pStyle w:val="Akapitzlist"/>
        <w:numPr>
          <w:ilvl w:val="0"/>
          <w:numId w:val="26"/>
        </w:numPr>
        <w:jc w:val="both"/>
        <w:rPr>
          <w:rFonts w:ascii="Times New Roman" w:hAnsi="Times New Roman" w:cs="Times New Roman"/>
          <w:bCs/>
          <w:color w:val="000000" w:themeColor="text1"/>
        </w:rPr>
      </w:pPr>
      <w:r w:rsidRPr="004C065C">
        <w:rPr>
          <w:rFonts w:ascii="Times New Roman" w:hAnsi="Times New Roman" w:cs="Times New Roman"/>
          <w:b/>
          <w:bCs/>
        </w:rPr>
        <w:t xml:space="preserve">Oświadczenie </w:t>
      </w:r>
      <w:r w:rsidR="00885D0D">
        <w:rPr>
          <w:rFonts w:ascii="Times New Roman" w:hAnsi="Times New Roman" w:cs="Times New Roman"/>
          <w:b/>
          <w:bCs/>
        </w:rPr>
        <w:t>W</w:t>
      </w:r>
      <w:r w:rsidRPr="004C065C">
        <w:rPr>
          <w:rFonts w:ascii="Times New Roman" w:hAnsi="Times New Roman" w:cs="Times New Roman"/>
          <w:b/>
          <w:bCs/>
        </w:rPr>
        <w:t>ykonawców wspólnie ubiegających się o udzielenie zamówienia (konsorcjum, spółka cywilna)</w:t>
      </w:r>
      <w:r>
        <w:rPr>
          <w:rFonts w:ascii="Times New Roman" w:hAnsi="Times New Roman" w:cs="Times New Roman"/>
        </w:rPr>
        <w:t>,</w:t>
      </w:r>
      <w:r w:rsidRPr="004C065C">
        <w:rPr>
          <w:rFonts w:ascii="Times New Roman" w:hAnsi="Times New Roman" w:cs="Times New Roman"/>
        </w:rPr>
        <w:t xml:space="preserve"> o którym mowa w art. 117 ust. 4 ustawy, z którego wynika, które usługi, roboty budowlane wykonają poszczególni </w:t>
      </w:r>
      <w:r w:rsidR="00F5510F">
        <w:rPr>
          <w:rFonts w:ascii="Times New Roman" w:hAnsi="Times New Roman" w:cs="Times New Roman"/>
        </w:rPr>
        <w:t>W</w:t>
      </w:r>
      <w:r w:rsidRPr="004C065C">
        <w:rPr>
          <w:rFonts w:ascii="Times New Roman" w:hAnsi="Times New Roman" w:cs="Times New Roman"/>
        </w:rPr>
        <w:t>ykonawcy, wniesione zgodnie z rozdz</w:t>
      </w:r>
      <w:r w:rsidR="00F5510F">
        <w:rPr>
          <w:rFonts w:ascii="Times New Roman" w:hAnsi="Times New Roman" w:cs="Times New Roman"/>
        </w:rPr>
        <w:t>iałem</w:t>
      </w:r>
      <w:r w:rsidRPr="004C065C">
        <w:rPr>
          <w:rFonts w:ascii="Times New Roman" w:hAnsi="Times New Roman" w:cs="Times New Roman"/>
        </w:rPr>
        <w:t xml:space="preserve"> XVII SWZ – wzór stanowi </w:t>
      </w:r>
      <w:r w:rsidRPr="004C065C">
        <w:rPr>
          <w:rFonts w:ascii="Times New Roman" w:hAnsi="Times New Roman" w:cs="Times New Roman"/>
          <w:b/>
          <w:bCs/>
        </w:rPr>
        <w:t>załącznik nr 8 do SWZ</w:t>
      </w:r>
      <w:r w:rsidRPr="004C065C">
        <w:rPr>
          <w:rFonts w:ascii="Times New Roman" w:hAnsi="Times New Roman" w:cs="Times New Roman"/>
        </w:rPr>
        <w:t>.</w:t>
      </w:r>
    </w:p>
    <w:p w14:paraId="22BC77AB" w14:textId="53A7949B" w:rsidR="00C637AF" w:rsidRPr="004C065C" w:rsidRDefault="00F5510F" w:rsidP="00462CBC">
      <w:pPr>
        <w:pStyle w:val="Akapitzlist"/>
        <w:numPr>
          <w:ilvl w:val="0"/>
          <w:numId w:val="26"/>
        </w:numPr>
        <w:jc w:val="both"/>
        <w:rPr>
          <w:rFonts w:ascii="Times New Roman" w:hAnsi="Times New Roman" w:cs="Times New Roman"/>
          <w:bCs/>
          <w:color w:val="000000" w:themeColor="text1"/>
        </w:rPr>
      </w:pPr>
      <w:r>
        <w:rPr>
          <w:rFonts w:ascii="Times New Roman" w:hAnsi="Times New Roman" w:cs="Times New Roman"/>
          <w:b/>
          <w:bCs/>
        </w:rPr>
        <w:t>Dokument potwierdzający wniesienie wadium.</w:t>
      </w:r>
    </w:p>
    <w:p w14:paraId="1C44D67E" w14:textId="571423D5" w:rsidR="00660974" w:rsidRPr="00252FEA" w:rsidRDefault="002735EB" w:rsidP="00660974">
      <w:pPr>
        <w:pStyle w:val="Akapitzlist"/>
        <w:numPr>
          <w:ilvl w:val="0"/>
          <w:numId w:val="4"/>
        </w:numPr>
        <w:jc w:val="both"/>
        <w:rPr>
          <w:rFonts w:ascii="Times New Roman" w:hAnsi="Times New Roman" w:cs="Times New Roman"/>
          <w:bCs/>
          <w:color w:val="000000" w:themeColor="text1"/>
        </w:rPr>
      </w:pPr>
      <w:r w:rsidRPr="00EE47C7">
        <w:rPr>
          <w:rFonts w:ascii="Times New Roman" w:hAnsi="Times New Roman" w:cs="Times New Roman"/>
          <w:b/>
          <w:color w:val="000000" w:themeColor="text1"/>
        </w:rPr>
        <w:t>Oferta oraz oświadczenie o niepodleganiu wkluczeniu z postępowania i oświadczenie</w:t>
      </w:r>
      <w:r w:rsidR="009A6727">
        <w:rPr>
          <w:rFonts w:ascii="Times New Roman" w:hAnsi="Times New Roman" w:cs="Times New Roman"/>
          <w:b/>
          <w:color w:val="000000" w:themeColor="text1"/>
        </w:rPr>
        <w:br/>
      </w:r>
      <w:r w:rsidRPr="00EE47C7">
        <w:rPr>
          <w:rFonts w:ascii="Times New Roman" w:hAnsi="Times New Roman" w:cs="Times New Roman"/>
          <w:b/>
          <w:color w:val="000000" w:themeColor="text1"/>
        </w:rPr>
        <w:t>o spełnianiu warunków udziału muszą być złożone w</w:t>
      </w:r>
      <w:r w:rsidR="00660974">
        <w:rPr>
          <w:rFonts w:ascii="Times New Roman" w:hAnsi="Times New Roman" w:cs="Times New Roman"/>
          <w:b/>
          <w:color w:val="000000" w:themeColor="text1"/>
        </w:rPr>
        <w:t xml:space="preserve"> formie</w:t>
      </w:r>
      <w:r w:rsidRPr="00EE47C7">
        <w:rPr>
          <w:rFonts w:ascii="Times New Roman" w:hAnsi="Times New Roman" w:cs="Times New Roman"/>
          <w:b/>
          <w:color w:val="000000" w:themeColor="text1"/>
        </w:rPr>
        <w:t xml:space="preserve"> elektronicznej</w:t>
      </w:r>
      <w:r w:rsidR="00622330">
        <w:rPr>
          <w:rFonts w:ascii="Times New Roman" w:hAnsi="Times New Roman" w:cs="Times New Roman"/>
          <w:b/>
          <w:color w:val="000000" w:themeColor="text1"/>
        </w:rPr>
        <w:t xml:space="preserve"> lub w postaci elektronicznej</w:t>
      </w:r>
      <w:r w:rsidRPr="00EE47C7">
        <w:rPr>
          <w:rFonts w:ascii="Times New Roman" w:hAnsi="Times New Roman" w:cs="Times New Roman"/>
          <w:b/>
          <w:color w:val="000000" w:themeColor="text1"/>
        </w:rPr>
        <w:t xml:space="preserve">, </w:t>
      </w:r>
      <w:r w:rsidR="00660974">
        <w:rPr>
          <w:rFonts w:ascii="Times New Roman" w:hAnsi="Times New Roman" w:cs="Times New Roman"/>
          <w:b/>
          <w:color w:val="000000" w:themeColor="text1"/>
        </w:rPr>
        <w:t xml:space="preserve">opatrzone </w:t>
      </w:r>
      <w:r w:rsidRPr="00EE47C7">
        <w:rPr>
          <w:rFonts w:ascii="Times New Roman" w:hAnsi="Times New Roman" w:cs="Times New Roman"/>
          <w:b/>
          <w:color w:val="000000" w:themeColor="text1"/>
        </w:rPr>
        <w:t>kwalifikowanym podpisem elektronicznym, elektronicznym podpisem osobistym lub</w:t>
      </w:r>
      <w:r w:rsidR="00AC1312">
        <w:rPr>
          <w:rFonts w:ascii="Times New Roman" w:hAnsi="Times New Roman" w:cs="Times New Roman"/>
          <w:b/>
          <w:color w:val="000000" w:themeColor="text1"/>
        </w:rPr>
        <w:t xml:space="preserve"> podpisem</w:t>
      </w:r>
      <w:r w:rsidRPr="00EE47C7">
        <w:rPr>
          <w:rFonts w:ascii="Times New Roman" w:hAnsi="Times New Roman" w:cs="Times New Roman"/>
          <w:b/>
          <w:color w:val="000000" w:themeColor="text1"/>
        </w:rPr>
        <w:t xml:space="preserve"> zaufanym.</w:t>
      </w:r>
    </w:p>
    <w:p w14:paraId="3EA9EDFE" w14:textId="10693E0F" w:rsidR="002735EB" w:rsidRPr="00CB3D53" w:rsidRDefault="002735EB" w:rsidP="00A54A1D">
      <w:pPr>
        <w:pStyle w:val="Akapitzlist"/>
        <w:numPr>
          <w:ilvl w:val="0"/>
          <w:numId w:val="4"/>
        </w:numPr>
        <w:jc w:val="both"/>
        <w:rPr>
          <w:rFonts w:ascii="Times New Roman" w:hAnsi="Times New Roman" w:cs="Times New Roman"/>
          <w:bCs/>
          <w:color w:val="000000" w:themeColor="text1"/>
        </w:rPr>
      </w:pPr>
      <w:r w:rsidRPr="009A6727">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Pr>
          <w:rFonts w:ascii="Times New Roman" w:hAnsi="Times New Roman" w:cs="Times New Roman"/>
          <w:b/>
          <w:color w:val="000000" w:themeColor="text1"/>
        </w:rPr>
        <w:t xml:space="preserve">podpisem </w:t>
      </w:r>
      <w:r w:rsidRPr="009A6727">
        <w:rPr>
          <w:rFonts w:ascii="Times New Roman" w:hAnsi="Times New Roman" w:cs="Times New Roman"/>
          <w:b/>
          <w:color w:val="000000" w:themeColor="text1"/>
        </w:rPr>
        <w:lastRenderedPageBreak/>
        <w:t xml:space="preserve">zaufanym. Pełnomocnictwo przekazuje się w postaci elektronicznej i opatruje kwalifikowanym podpisem elektronicznym, podpisem zaufanym lub elektronicznym podpisem osobistym. </w:t>
      </w:r>
      <w:r w:rsidR="00DB2881">
        <w:rPr>
          <w:rFonts w:ascii="Times New Roman" w:hAnsi="Times New Roman" w:cs="Times New Roman"/>
          <w:b/>
          <w:color w:val="000000" w:themeColor="text1"/>
        </w:rPr>
        <w:br/>
      </w:r>
      <w:r w:rsidRPr="009A6727">
        <w:rPr>
          <w:rFonts w:ascii="Times New Roman" w:hAnsi="Times New Roman" w:cs="Times New Roman"/>
          <w:b/>
          <w:color w:val="000000" w:themeColor="text1"/>
        </w:rPr>
        <w:t>W</w:t>
      </w:r>
      <w:r w:rsidR="009A6727">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przypadku</w:t>
      </w:r>
      <w:r w:rsidR="009A6727">
        <w:rPr>
          <w:rFonts w:ascii="Times New Roman" w:hAnsi="Times New Roman" w:cs="Times New Roman"/>
          <w:b/>
          <w:color w:val="000000" w:themeColor="text1"/>
        </w:rPr>
        <w:t>,</w:t>
      </w:r>
      <w:r w:rsidRPr="009A6727">
        <w:rPr>
          <w:rFonts w:ascii="Times New Roman" w:hAnsi="Times New Roman" w:cs="Times New Roman"/>
          <w:b/>
          <w:color w:val="000000" w:themeColor="text1"/>
        </w:rPr>
        <w:t xml:space="preserve"> gdy pełnomocnictwo zostało sporządzone w postaci papierowej przekazuje się cyfrowe odwzorowanie tego dokumentu (skan) opatrzone kwalifikowanym podpisem elektronicznym, podpisem zaufanym lub elektronicznym podpisem osobistym,</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rPr>
        <w:t>poświadczającym zgodność cyfrowego odwzorowania z dokumentem w postaci papierowej.</w:t>
      </w:r>
      <w:r w:rsidR="00DB2881">
        <w:rPr>
          <w:rFonts w:ascii="Times New Roman" w:hAnsi="Times New Roman" w:cs="Times New Roman"/>
          <w:b/>
          <w:color w:val="000000" w:themeColor="text1"/>
        </w:rPr>
        <w:t xml:space="preserve"> </w:t>
      </w:r>
      <w:r w:rsidRPr="009A6727">
        <w:rPr>
          <w:rFonts w:ascii="Times New Roman" w:hAnsi="Times New Roman" w:cs="Times New Roman"/>
          <w:b/>
          <w:color w:val="000000" w:themeColor="text1"/>
          <w:u w:val="single"/>
        </w:rPr>
        <w:t>Poświadczenia zgodności cyfrowego odwzorowania z dokumentem w postaci papierowej poświadcza wykonawca lub notariusz</w:t>
      </w:r>
      <w:r w:rsidRPr="00DB2881">
        <w:rPr>
          <w:rFonts w:ascii="Times New Roman" w:hAnsi="Times New Roman" w:cs="Times New Roman"/>
          <w:bCs/>
          <w:color w:val="000000" w:themeColor="text1"/>
        </w:rPr>
        <w:t>.</w:t>
      </w:r>
    </w:p>
    <w:p w14:paraId="181BF029" w14:textId="0356B929"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CB3D53">
        <w:rPr>
          <w:rFonts w:ascii="Times New Roman" w:hAnsi="Times New Roman" w:cs="Times New Roman"/>
          <w:color w:val="000000" w:themeColor="text1"/>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B3D53">
        <w:rPr>
          <w:rFonts w:ascii="Times New Roman" w:hAnsi="Times New Roman" w:cs="Times New Roman"/>
          <w:b/>
          <w:color w:val="000000" w:themeColor="text1"/>
        </w:rPr>
        <w:t>kwalifikowanym podpisem elektronicznym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podpisem zaufanym</w:t>
      </w:r>
      <w:r w:rsidRPr="00CB3D53">
        <w:rPr>
          <w:rFonts w:ascii="Times New Roman" w:hAnsi="Times New Roman" w:cs="Times New Roman"/>
          <w:color w:val="000000" w:themeColor="text1"/>
        </w:rPr>
        <w:t xml:space="preserve"> lub </w:t>
      </w:r>
      <w:r w:rsidRPr="00CB3D53">
        <w:rPr>
          <w:rFonts w:ascii="Times New Roman" w:hAnsi="Times New Roman" w:cs="Times New Roman"/>
          <w:b/>
          <w:color w:val="000000" w:themeColor="text1"/>
        </w:rPr>
        <w:t>elektronicznym</w:t>
      </w:r>
      <w:r w:rsidRPr="00CB3D53">
        <w:rPr>
          <w:rFonts w:ascii="Times New Roman" w:hAnsi="Times New Roman" w:cs="Times New Roman"/>
          <w:color w:val="000000" w:themeColor="text1"/>
        </w:rPr>
        <w:t xml:space="preserve"> </w:t>
      </w:r>
      <w:r w:rsidRPr="00CB3D53">
        <w:rPr>
          <w:rFonts w:ascii="Times New Roman" w:hAnsi="Times New Roman" w:cs="Times New Roman"/>
          <w:b/>
          <w:color w:val="000000" w:themeColor="text1"/>
        </w:rPr>
        <w:t>podpisem osobistym</w:t>
      </w:r>
      <w:r w:rsidRPr="00CB3D53">
        <w:rPr>
          <w:rFonts w:ascii="Times New Roman" w:hAnsi="Times New Roman" w:cs="Times New Roman"/>
          <w:color w:val="000000" w:themeColor="text1"/>
        </w:rPr>
        <w:t xml:space="preserve"> przez osobę/osoby upoważnioną/upoważnione. Poświadczenie za zgodność z oryginałem następuje </w:t>
      </w:r>
      <w:r w:rsidR="004A4353">
        <w:rPr>
          <w:rFonts w:ascii="Times New Roman" w:hAnsi="Times New Roman" w:cs="Times New Roman"/>
          <w:color w:val="000000" w:themeColor="text1"/>
        </w:rPr>
        <w:br/>
      </w:r>
      <w:r w:rsidRPr="00CB3D53">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14:paraId="32AC7BD2" w14:textId="455C3AB8" w:rsidR="002735EB" w:rsidRPr="004A4353" w:rsidRDefault="002735EB" w:rsidP="00A54A1D">
      <w:pPr>
        <w:pStyle w:val="Akapitzlist"/>
        <w:numPr>
          <w:ilvl w:val="0"/>
          <w:numId w:val="4"/>
        </w:numPr>
        <w:jc w:val="both"/>
        <w:rPr>
          <w:rFonts w:ascii="Times New Roman" w:hAnsi="Times New Roman" w:cs="Times New Roman"/>
          <w:bCs/>
          <w:color w:val="000000" w:themeColor="text1"/>
        </w:rPr>
      </w:pPr>
      <w:r w:rsidRPr="004A4353">
        <w:rPr>
          <w:rFonts w:ascii="Times New Roman" w:hAnsi="Times New Roman" w:cs="Times New Roman"/>
          <w:b/>
          <w:bCs/>
          <w:color w:val="000000" w:themeColor="text1"/>
        </w:rPr>
        <w:t>Składając ofertę zaleca się zaplanowanie złożenia jej z wyprzedzeniem</w:t>
      </w:r>
      <w:r w:rsidR="004A4353">
        <w:rPr>
          <w:rFonts w:ascii="Times New Roman" w:hAnsi="Times New Roman" w:cs="Times New Roman"/>
          <w:b/>
          <w:bCs/>
          <w:color w:val="000000" w:themeColor="text1"/>
        </w:rPr>
        <w:t xml:space="preserve"> </w:t>
      </w:r>
      <w:r w:rsidRPr="004A4353">
        <w:rPr>
          <w:rFonts w:ascii="Times New Roman" w:hAnsi="Times New Roman" w:cs="Times New Roman"/>
          <w:b/>
          <w:bCs/>
          <w:color w:val="000000" w:themeColor="text1"/>
        </w:rPr>
        <w:t>minimum 24h</w:t>
      </w:r>
      <w:r w:rsidRPr="004A4353">
        <w:rPr>
          <w:rFonts w:ascii="Times New Roman" w:hAnsi="Times New Roman" w:cs="Times New Roman"/>
          <w:b/>
          <w:color w:val="000000" w:themeColor="text1"/>
        </w:rPr>
        <w:t>, aby zdążyć w terminie przewidzianym na jej złożenie w przypadku</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siły wyższej, jak np. awaria </w:t>
      </w:r>
      <w:r w:rsidRPr="004A4353">
        <w:rPr>
          <w:rFonts w:ascii="Times New Roman" w:hAnsi="Times New Roman" w:cs="Times New Roman"/>
          <w:b/>
          <w:bCs/>
          <w:color w:val="4472C4" w:themeColor="accent5"/>
        </w:rPr>
        <w:t>platformazakupowa.pl</w:t>
      </w:r>
      <w:r w:rsidRPr="004A4353">
        <w:rPr>
          <w:rFonts w:ascii="Times New Roman" w:hAnsi="Times New Roman" w:cs="Times New Roman"/>
          <w:b/>
          <w:color w:val="000000" w:themeColor="text1"/>
        </w:rPr>
        <w:t>, awaria Internetu, problemy</w:t>
      </w:r>
      <w:r w:rsidR="004A4353">
        <w:rPr>
          <w:rFonts w:ascii="Times New Roman" w:hAnsi="Times New Roman" w:cs="Times New Roman"/>
          <w:b/>
          <w:color w:val="000000" w:themeColor="text1"/>
        </w:rPr>
        <w:t xml:space="preserve"> </w:t>
      </w:r>
      <w:r w:rsidRPr="004A4353">
        <w:rPr>
          <w:rFonts w:ascii="Times New Roman" w:hAnsi="Times New Roman" w:cs="Times New Roman"/>
          <w:b/>
          <w:color w:val="000000" w:themeColor="text1"/>
        </w:rPr>
        <w:t xml:space="preserve">techniczne związane z brakiem </w:t>
      </w:r>
      <w:r w:rsidR="004A4353">
        <w:rPr>
          <w:rFonts w:ascii="Times New Roman" w:hAnsi="Times New Roman" w:cs="Times New Roman"/>
          <w:b/>
          <w:color w:val="000000" w:themeColor="text1"/>
        </w:rPr>
        <w:br/>
      </w:r>
      <w:r w:rsidRPr="004A4353">
        <w:rPr>
          <w:rFonts w:ascii="Times New Roman" w:hAnsi="Times New Roman" w:cs="Times New Roman"/>
          <w:b/>
          <w:color w:val="000000" w:themeColor="text1"/>
        </w:rPr>
        <w:t>np. aktualnej przeglądarki, itp.</w:t>
      </w:r>
    </w:p>
    <w:p w14:paraId="44F36503" w14:textId="77777777" w:rsidR="004A4353" w:rsidRPr="004A4353" w:rsidRDefault="004A4353" w:rsidP="004A4353">
      <w:pPr>
        <w:pStyle w:val="Akapitzlist"/>
        <w:ind w:left="360"/>
        <w:jc w:val="both"/>
        <w:rPr>
          <w:rFonts w:ascii="Times New Roman" w:hAnsi="Times New Roman" w:cs="Times New Roman"/>
          <w:bCs/>
          <w:color w:val="000000" w:themeColor="text1"/>
        </w:rPr>
      </w:pPr>
    </w:p>
    <w:p w14:paraId="1E16FB70" w14:textId="77777777" w:rsidR="002735EB" w:rsidRPr="004142BF" w:rsidRDefault="002735EB" w:rsidP="00A74A2A">
      <w:pPr>
        <w:pStyle w:val="Akapitzlist"/>
        <w:numPr>
          <w:ilvl w:val="0"/>
          <w:numId w:val="2"/>
        </w:numPr>
        <w:ind w:hanging="286"/>
        <w:rPr>
          <w:rFonts w:ascii="Times New Roman" w:hAnsi="Times New Roman" w:cs="Times New Roman"/>
          <w:b/>
          <w:color w:val="000000" w:themeColor="text1"/>
        </w:rPr>
      </w:pPr>
      <w:r w:rsidRPr="004142BF">
        <w:rPr>
          <w:rFonts w:ascii="Times New Roman" w:hAnsi="Times New Roman" w:cs="Times New Roman"/>
          <w:b/>
          <w:color w:val="000000" w:themeColor="text1"/>
        </w:rPr>
        <w:t>Sposób oraz termin składania ofert</w:t>
      </w:r>
    </w:p>
    <w:p w14:paraId="72B8AA7C" w14:textId="77777777" w:rsidR="002735EB" w:rsidRPr="004142BF" w:rsidRDefault="002735EB" w:rsidP="002735EB">
      <w:pPr>
        <w:pStyle w:val="Akapitzlist"/>
        <w:ind w:left="1440"/>
        <w:rPr>
          <w:rFonts w:ascii="Times New Roman" w:hAnsi="Times New Roman" w:cs="Times New Roman"/>
          <w:b/>
          <w:color w:val="000000" w:themeColor="text1"/>
        </w:rPr>
      </w:pPr>
    </w:p>
    <w:p w14:paraId="31715D18" w14:textId="717B0278" w:rsidR="002735EB" w:rsidRPr="004142BF" w:rsidRDefault="002735EB" w:rsidP="00A54A1D">
      <w:pPr>
        <w:pStyle w:val="Akapitzlist"/>
        <w:numPr>
          <w:ilvl w:val="0"/>
          <w:numId w:val="5"/>
        </w:numPr>
        <w:jc w:val="both"/>
        <w:rPr>
          <w:rFonts w:ascii="Times New Roman" w:hAnsi="Times New Roman" w:cs="Times New Roman"/>
          <w:b/>
          <w:color w:val="000000" w:themeColor="text1"/>
        </w:rPr>
      </w:pPr>
      <w:bookmarkStart w:id="4" w:name="_Hlk73011979"/>
      <w:r w:rsidRPr="004142BF">
        <w:rPr>
          <w:rFonts w:ascii="Times New Roman" w:hAnsi="Times New Roman" w:cs="Times New Roman"/>
          <w:color w:val="000000" w:themeColor="text1"/>
        </w:rPr>
        <w:t xml:space="preserve">Wykonawca składa ofertę za pośrednictwem Platformy pod adresem: </w:t>
      </w:r>
      <w:r w:rsidRPr="002E1410">
        <w:rPr>
          <w:rFonts w:ascii="Times New Roman" w:hAnsi="Times New Roman" w:cs="Times New Roman"/>
          <w:b/>
          <w:color w:val="4472C4" w:themeColor="accent5"/>
        </w:rPr>
        <w:t>https://platformazakupowa.pl/pn/kwp_radom</w:t>
      </w:r>
      <w:r w:rsidR="004532BE" w:rsidRPr="004532BE">
        <w:rPr>
          <w:rFonts w:ascii="Times New Roman" w:hAnsi="Times New Roman" w:cs="Times New Roman"/>
          <w:bCs/>
          <w:color w:val="000000" w:themeColor="text1"/>
        </w:rPr>
        <w:t>.</w:t>
      </w:r>
    </w:p>
    <w:bookmarkEnd w:id="4"/>
    <w:p w14:paraId="725CF1B9" w14:textId="0E08A48C" w:rsidR="00000F10" w:rsidRDefault="002735EB" w:rsidP="00A54A1D">
      <w:pPr>
        <w:pStyle w:val="Akapitzlist"/>
        <w:numPr>
          <w:ilvl w:val="0"/>
          <w:numId w:val="5"/>
        </w:numPr>
        <w:jc w:val="both"/>
        <w:rPr>
          <w:rFonts w:ascii="Times New Roman" w:hAnsi="Times New Roman" w:cs="Times New Roman"/>
          <w:color w:val="4472C4" w:themeColor="accent5"/>
        </w:rPr>
      </w:pPr>
      <w:r w:rsidRPr="004142BF">
        <w:rPr>
          <w:rFonts w:ascii="Times New Roman" w:hAnsi="Times New Roman" w:cs="Times New Roman"/>
          <w:color w:val="000000" w:themeColor="text1"/>
        </w:rPr>
        <w:t xml:space="preserve">Sposób złożenia oferty opisany został w </w:t>
      </w:r>
      <w:r w:rsidRPr="004142BF">
        <w:rPr>
          <w:rFonts w:ascii="Times New Roman" w:hAnsi="Times New Roman" w:cs="Times New Roman"/>
          <w:b/>
          <w:i/>
          <w:color w:val="000000" w:themeColor="text1"/>
        </w:rPr>
        <w:t>„Instrukcji dla Wykonawców”</w:t>
      </w:r>
      <w:r w:rsidRPr="004142BF">
        <w:rPr>
          <w:rFonts w:ascii="Times New Roman" w:hAnsi="Times New Roman" w:cs="Times New Roman"/>
          <w:color w:val="000000" w:themeColor="text1"/>
        </w:rPr>
        <w:t xml:space="preserve"> pod adresem: </w:t>
      </w:r>
      <w:hyperlink r:id="rId16" w:history="1">
        <w:r w:rsidRPr="00A3413A">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47737177" w14:textId="216D4688" w:rsidR="002735EB" w:rsidRPr="00000F10" w:rsidRDefault="002735EB" w:rsidP="00000F10">
      <w:pPr>
        <w:pStyle w:val="Akapitzlist"/>
        <w:ind w:left="360"/>
        <w:jc w:val="both"/>
        <w:rPr>
          <w:rFonts w:ascii="Times New Roman" w:hAnsi="Times New Roman" w:cs="Times New Roman"/>
          <w:color w:val="4472C4" w:themeColor="accent5"/>
        </w:rPr>
      </w:pPr>
      <w:r w:rsidRPr="00000F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00F10">
        <w:rPr>
          <w:rFonts w:ascii="Times New Roman" w:hAnsi="Times New Roman" w:cs="Times New Roman"/>
          <w:b/>
          <w:i/>
          <w:color w:val="000000" w:themeColor="text1"/>
        </w:rPr>
        <w:t>„Przejdź do podsumowania”</w:t>
      </w:r>
      <w:r w:rsidRPr="004532BE">
        <w:rPr>
          <w:rFonts w:ascii="Times New Roman" w:hAnsi="Times New Roman" w:cs="Times New Roman"/>
          <w:bCs/>
          <w:i/>
          <w:color w:val="000000" w:themeColor="text1"/>
        </w:rPr>
        <w:t>.</w:t>
      </w:r>
    </w:p>
    <w:p w14:paraId="32D4C98F" w14:textId="6B7277DD" w:rsidR="002735EB"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color w:val="4472C4" w:themeColor="accent5"/>
        </w:rPr>
        <w:t xml:space="preserve"> </w:t>
      </w:r>
      <w:r w:rsidR="004D2D3B">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ykonawca powinien złożyć podpis bezpośrednio na dokumentach przesłanych za pośrednictwem </w:t>
      </w:r>
      <w:r w:rsidRPr="004D2D3B">
        <w:rPr>
          <w:rFonts w:ascii="Times New Roman" w:hAnsi="Times New Roman" w:cs="Times New Roman"/>
          <w:b/>
          <w:color w:val="4472C4" w:themeColor="accent5"/>
        </w:rPr>
        <w:t>https://platformazakupowa.pl/pn/kwp_radom</w:t>
      </w:r>
      <w:r w:rsidRPr="004D2D3B">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Zalecamy stosowanie podpisu na każdym załączonym pliku osobno, w szczególności wskazanych w art. 63 ust 1 oraz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 xml:space="preserve">2 </w:t>
      </w:r>
      <w:r w:rsidR="004532BE">
        <w:rPr>
          <w:rFonts w:ascii="Times New Roman" w:hAnsi="Times New Roman" w:cs="Times New Roman"/>
          <w:color w:val="000000" w:themeColor="text1"/>
        </w:rPr>
        <w:t>p</w:t>
      </w:r>
      <w:r w:rsidRPr="004142BF">
        <w:rPr>
          <w:rFonts w:ascii="Times New Roman" w:hAnsi="Times New Roman" w:cs="Times New Roman"/>
          <w:color w:val="000000" w:themeColor="text1"/>
        </w:rPr>
        <w:t xml:space="preserve">zp, gdzie zaznaczono, iż oferty, wnioski o dopuszczenie do udziału w postępowaniu oraz oświadczenie, </w:t>
      </w:r>
      <w:r w:rsidR="004D2D3B">
        <w:rPr>
          <w:rFonts w:ascii="Times New Roman" w:hAnsi="Times New Roman" w:cs="Times New Roman"/>
          <w:color w:val="000000" w:themeColor="text1"/>
        </w:rPr>
        <w:br/>
      </w:r>
      <w:r w:rsidRPr="004142BF">
        <w:rPr>
          <w:rFonts w:ascii="Times New Roman" w:hAnsi="Times New Roman" w:cs="Times New Roman"/>
          <w:color w:val="000000" w:themeColor="text1"/>
        </w:rPr>
        <w:t>o</w:t>
      </w:r>
      <w:r w:rsidR="004D2D3B">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którym mowa w art. 125 ust.</w:t>
      </w:r>
      <w:r w:rsidR="006245F5">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1 sporządza się, pod rygorem nieważności, w postaci lub formie elektronicznej i opatruje się odpowiednio kwalifikowanym podpisem elektronicznym, podpisem zaufanym lub elektronicznym podpisem osobistym.</w:t>
      </w:r>
    </w:p>
    <w:p w14:paraId="712283FF" w14:textId="098F6F99" w:rsidR="005C4998" w:rsidRPr="005C4998" w:rsidRDefault="005C4998" w:rsidP="00FD7C2E">
      <w:pPr>
        <w:ind w:left="360"/>
        <w:jc w:val="center"/>
        <w:rPr>
          <w:rFonts w:ascii="Times New Roman" w:hAnsi="Times New Roman" w:cs="Times New Roman"/>
          <w:b/>
          <w:bCs/>
          <w:color w:val="000000" w:themeColor="text1"/>
        </w:rPr>
      </w:pPr>
      <w:r w:rsidRPr="005C4998">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 xml:space="preserve">zp z uwagi na niezgodność z art. 63 ustawy </w:t>
      </w:r>
      <w:r w:rsidR="00A159AE">
        <w:rPr>
          <w:rFonts w:ascii="Times New Roman" w:hAnsi="Times New Roman" w:cs="Times New Roman"/>
          <w:b/>
          <w:bCs/>
          <w:color w:val="000000" w:themeColor="text1"/>
        </w:rPr>
        <w:t>p</w:t>
      </w:r>
      <w:r w:rsidRPr="005C4998">
        <w:rPr>
          <w:rFonts w:ascii="Times New Roman" w:hAnsi="Times New Roman" w:cs="Times New Roman"/>
          <w:b/>
          <w:bCs/>
          <w:color w:val="000000" w:themeColor="text1"/>
        </w:rPr>
        <w:t>zp.</w:t>
      </w:r>
    </w:p>
    <w:p w14:paraId="284538EF" w14:textId="08642145"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4532BE">
          <w:rPr>
            <w:rStyle w:val="Hipercze"/>
            <w:rFonts w:ascii="Times New Roman" w:hAnsi="Times New Roman" w:cs="Times New Roman"/>
            <w:b/>
            <w:bCs/>
            <w:color w:val="4472C4" w:themeColor="accent5"/>
            <w:u w:val="none"/>
          </w:rPr>
          <w:t>https://platformazakupowa.pl/strona/45-instrukcje</w:t>
        </w:r>
      </w:hyperlink>
      <w:r w:rsidR="004532BE" w:rsidRPr="004532BE">
        <w:rPr>
          <w:rStyle w:val="Hipercze"/>
          <w:rFonts w:ascii="Times New Roman" w:hAnsi="Times New Roman" w:cs="Times New Roman"/>
          <w:color w:val="000000" w:themeColor="text1"/>
          <w:u w:val="none"/>
        </w:rPr>
        <w:t>.</w:t>
      </w:r>
    </w:p>
    <w:p w14:paraId="02A5F554" w14:textId="05493A58"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Maksymalny rozmiar jednego pliku przesyłanego za pośrednictwem dedykowanych </w:t>
      </w:r>
      <w:r w:rsidRPr="004142BF">
        <w:rPr>
          <w:rFonts w:ascii="Times New Roman" w:hAnsi="Times New Roman" w:cs="Times New Roman"/>
          <w:b/>
          <w:i/>
          <w:color w:val="000000" w:themeColor="text1"/>
        </w:rPr>
        <w:t>„FORMULARZA”</w:t>
      </w:r>
      <w:r w:rsidRPr="004142BF">
        <w:rPr>
          <w:rFonts w:ascii="Times New Roman" w:hAnsi="Times New Roman" w:cs="Times New Roman"/>
          <w:b/>
          <w:color w:val="000000" w:themeColor="text1"/>
        </w:rPr>
        <w:t xml:space="preserve"> do złożenia, zmiany, wycofania oferty wynosi 150 MB</w:t>
      </w:r>
      <w:r w:rsidRPr="004C0710">
        <w:rPr>
          <w:rFonts w:ascii="Times New Roman" w:hAnsi="Times New Roman" w:cs="Times New Roman"/>
          <w:bCs/>
          <w:color w:val="000000" w:themeColor="text1"/>
        </w:rPr>
        <w:t xml:space="preserve">. </w:t>
      </w:r>
    </w:p>
    <w:p w14:paraId="33C15C73"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b/>
          <w:color w:val="000000" w:themeColor="text1"/>
          <w:u w:val="single"/>
        </w:rPr>
        <w:t>Wykonawca przed upływem terminu do składania ofert może wycofać ofertę</w:t>
      </w:r>
      <w:r w:rsidRPr="004532BE">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Sposób wycofania oferty został opisany w „Instrukcji dla Wykonawców platformazakupowa.pl.”</w:t>
      </w:r>
    </w:p>
    <w:p w14:paraId="1C0485D1"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lastRenderedPageBreak/>
        <w:t>Wykonawca po upływie terminu do składania ofert nie może wycofać złożonej oferty.</w:t>
      </w:r>
    </w:p>
    <w:p w14:paraId="748E6BD4" w14:textId="381AE30C"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Ofertę wraz z wymaganymi załącznikami należy złożyć w terminie do dnia </w:t>
      </w:r>
      <w:r w:rsidR="0042161C">
        <w:rPr>
          <w:rFonts w:ascii="Times New Roman" w:hAnsi="Times New Roman" w:cs="Times New Roman"/>
          <w:b/>
          <w:color w:val="000000" w:themeColor="text1"/>
        </w:rPr>
        <w:t>3</w:t>
      </w:r>
      <w:r w:rsidR="00DD5E18">
        <w:rPr>
          <w:rFonts w:ascii="Times New Roman" w:hAnsi="Times New Roman" w:cs="Times New Roman"/>
          <w:b/>
          <w:color w:val="000000" w:themeColor="text1"/>
        </w:rPr>
        <w:t>1</w:t>
      </w:r>
      <w:r w:rsidR="00587FDC">
        <w:rPr>
          <w:rFonts w:ascii="Times New Roman" w:hAnsi="Times New Roman" w:cs="Times New Roman"/>
          <w:b/>
          <w:color w:val="000000" w:themeColor="text1"/>
        </w:rPr>
        <w:t>.</w:t>
      </w:r>
      <w:r w:rsidR="004623E0">
        <w:rPr>
          <w:rFonts w:ascii="Times New Roman" w:hAnsi="Times New Roman" w:cs="Times New Roman"/>
          <w:b/>
          <w:color w:val="000000" w:themeColor="text1"/>
        </w:rPr>
        <w:t>0</w:t>
      </w:r>
      <w:r w:rsidR="0042161C">
        <w:rPr>
          <w:rFonts w:ascii="Times New Roman" w:hAnsi="Times New Roman" w:cs="Times New Roman"/>
          <w:b/>
          <w:color w:val="000000" w:themeColor="text1"/>
        </w:rPr>
        <w:t>8.</w:t>
      </w:r>
      <w:r w:rsidRPr="004142BF">
        <w:rPr>
          <w:rFonts w:ascii="Times New Roman" w:hAnsi="Times New Roman" w:cs="Times New Roman"/>
          <w:b/>
          <w:color w:val="000000" w:themeColor="text1"/>
        </w:rPr>
        <w:t>2021</w:t>
      </w:r>
      <w:r w:rsidR="005D76B3">
        <w:rPr>
          <w:rFonts w:ascii="Times New Roman" w:hAnsi="Times New Roman" w:cs="Times New Roman"/>
          <w:b/>
          <w:color w:val="000000" w:themeColor="text1"/>
        </w:rPr>
        <w:t xml:space="preserve"> </w:t>
      </w:r>
      <w:r w:rsidRPr="004142BF">
        <w:rPr>
          <w:rFonts w:ascii="Times New Roman" w:hAnsi="Times New Roman" w:cs="Times New Roman"/>
          <w:b/>
          <w:color w:val="000000" w:themeColor="text1"/>
        </w:rPr>
        <w:t>r.</w:t>
      </w:r>
      <w:r w:rsidRPr="004142BF">
        <w:rPr>
          <w:rFonts w:ascii="Times New Roman" w:hAnsi="Times New Roman" w:cs="Times New Roman"/>
          <w:b/>
          <w:color w:val="000000" w:themeColor="text1"/>
        </w:rPr>
        <w:br/>
        <w:t>do godziny 10</w:t>
      </w:r>
      <w:r w:rsidR="00354316">
        <w:rPr>
          <w:rFonts w:ascii="Times New Roman" w:hAnsi="Times New Roman" w:cs="Times New Roman"/>
          <w:b/>
          <w:color w:val="000000" w:themeColor="text1"/>
        </w:rPr>
        <w:t>:</w:t>
      </w:r>
      <w:r w:rsidRPr="004142BF">
        <w:rPr>
          <w:rFonts w:ascii="Times New Roman" w:hAnsi="Times New Roman" w:cs="Times New Roman"/>
          <w:b/>
          <w:color w:val="000000" w:themeColor="text1"/>
        </w:rPr>
        <w:t>00</w:t>
      </w:r>
      <w:r w:rsidR="00354316" w:rsidRPr="004C0710">
        <w:rPr>
          <w:rFonts w:ascii="Times New Roman" w:hAnsi="Times New Roman" w:cs="Times New Roman"/>
          <w:bCs/>
          <w:color w:val="000000" w:themeColor="text1"/>
        </w:rPr>
        <w:t>.</w:t>
      </w:r>
    </w:p>
    <w:p w14:paraId="16CB9A1B" w14:textId="77777777"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4142BF">
        <w:rPr>
          <w:rFonts w:ascii="Times New Roman" w:hAnsi="Times New Roman" w:cs="Times New Roman"/>
          <w:b/>
          <w:color w:val="000000" w:themeColor="text1"/>
        </w:rPr>
        <w:t>Ofertę podpisuje Wykonawca lub jego pełnomocnik</w:t>
      </w:r>
      <w:r w:rsidRPr="004C0710">
        <w:rPr>
          <w:rFonts w:ascii="Times New Roman" w:hAnsi="Times New Roman" w:cs="Times New Roman"/>
          <w:bCs/>
          <w:color w:val="000000" w:themeColor="text1"/>
        </w:rPr>
        <w:t>.</w:t>
      </w:r>
    </w:p>
    <w:p w14:paraId="1BE3BB7A" w14:textId="14FE236A" w:rsidR="002735EB" w:rsidRPr="004142BF" w:rsidRDefault="002735EB" w:rsidP="00A54A1D">
      <w:pPr>
        <w:pStyle w:val="Akapitzlist"/>
        <w:numPr>
          <w:ilvl w:val="0"/>
          <w:numId w:val="5"/>
        </w:numPr>
        <w:jc w:val="both"/>
        <w:rPr>
          <w:rFonts w:ascii="Times New Roman" w:hAnsi="Times New Roman" w:cs="Times New Roman"/>
          <w:b/>
          <w:color w:val="000000" w:themeColor="text1"/>
        </w:rPr>
      </w:pPr>
      <w:r w:rsidRPr="009419D3">
        <w:rPr>
          <w:rFonts w:ascii="Times New Roman" w:hAnsi="Times New Roman" w:cs="Times New Roman"/>
          <w:b/>
          <w:bCs/>
          <w:color w:val="000000" w:themeColor="text1"/>
        </w:rPr>
        <w:t>Wykonawca może złożyć tylko jedną ofertę</w:t>
      </w:r>
      <w:r w:rsidR="009419D3">
        <w:rPr>
          <w:rFonts w:ascii="Times New Roman" w:hAnsi="Times New Roman" w:cs="Times New Roman"/>
          <w:color w:val="000000" w:themeColor="text1"/>
        </w:rPr>
        <w:t>.</w:t>
      </w:r>
    </w:p>
    <w:p w14:paraId="0A9BFD9B" w14:textId="77777777" w:rsidR="002735EB" w:rsidRPr="004142BF" w:rsidRDefault="002735EB" w:rsidP="00A54A1D">
      <w:pPr>
        <w:pStyle w:val="Akapitzlist"/>
        <w:numPr>
          <w:ilvl w:val="0"/>
          <w:numId w:val="5"/>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 terminie złożenia oferty decyduje czas pełnego przeprocesowania transakcji na Platformie.</w:t>
      </w:r>
    </w:p>
    <w:p w14:paraId="0FD6559B" w14:textId="4269C683" w:rsidR="002735EB" w:rsidRPr="00127320" w:rsidRDefault="002735EB" w:rsidP="00A54A1D">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Za datę przekazania oferty lub wniosków przyjmuje się datę ich przekazania </w:t>
      </w:r>
      <w:r w:rsidRPr="004142BF">
        <w:rPr>
          <w:rFonts w:ascii="Times New Roman" w:hAnsi="Times New Roman" w:cs="Times New Roman"/>
          <w:color w:val="000000" w:themeColor="text1"/>
        </w:rPr>
        <w:br/>
        <w:t xml:space="preserve">w systemie poprzez kliknięcie przycisku </w:t>
      </w:r>
      <w:r w:rsidRPr="004142BF">
        <w:rPr>
          <w:rFonts w:ascii="Times New Roman" w:hAnsi="Times New Roman" w:cs="Times New Roman"/>
          <w:i/>
          <w:color w:val="000000" w:themeColor="text1"/>
        </w:rPr>
        <w:t>„</w:t>
      </w:r>
      <w:r w:rsidRPr="004142BF">
        <w:rPr>
          <w:rFonts w:ascii="Times New Roman" w:hAnsi="Times New Roman" w:cs="Times New Roman"/>
          <w:b/>
          <w:bCs/>
          <w:i/>
          <w:color w:val="000000" w:themeColor="text1"/>
        </w:rPr>
        <w:t xml:space="preserve">Złóż ofertę” </w:t>
      </w:r>
      <w:r w:rsidRPr="004142BF">
        <w:rPr>
          <w:rFonts w:ascii="Times New Roman" w:hAnsi="Times New Roman" w:cs="Times New Roman"/>
          <w:color w:val="000000" w:themeColor="text1"/>
        </w:rPr>
        <w:t>w drugim kroku i wyświetlaniu</w:t>
      </w:r>
      <w:r w:rsidR="00127320">
        <w:rPr>
          <w:rFonts w:ascii="Times New Roman" w:hAnsi="Times New Roman" w:cs="Times New Roman"/>
          <w:color w:val="000000" w:themeColor="text1"/>
        </w:rPr>
        <w:t xml:space="preserve"> </w:t>
      </w:r>
      <w:r w:rsidRPr="00127320">
        <w:rPr>
          <w:rFonts w:ascii="Times New Roman" w:hAnsi="Times New Roman" w:cs="Times New Roman"/>
          <w:color w:val="000000" w:themeColor="text1"/>
        </w:rPr>
        <w:t xml:space="preserve">komunikatu, że oferta została złożona. </w:t>
      </w:r>
      <w:r w:rsidRPr="00127320">
        <w:rPr>
          <w:rFonts w:ascii="Times New Roman" w:hAnsi="Times New Roman" w:cs="Times New Roman"/>
          <w:b/>
          <w:color w:val="000000" w:themeColor="text1"/>
        </w:rPr>
        <w:t xml:space="preserve">Czas wyświetlany na </w:t>
      </w:r>
      <w:r w:rsidRPr="00127320">
        <w:rPr>
          <w:rFonts w:ascii="Times New Roman" w:hAnsi="Times New Roman" w:cs="Times New Roman"/>
          <w:b/>
          <w:bCs/>
          <w:color w:val="4472C4" w:themeColor="accent5"/>
        </w:rPr>
        <w:t xml:space="preserve">platformazakupowa.pl </w:t>
      </w:r>
      <w:r w:rsidRPr="00127320">
        <w:rPr>
          <w:rFonts w:ascii="Times New Roman" w:hAnsi="Times New Roman" w:cs="Times New Roman"/>
          <w:b/>
          <w:color w:val="000000" w:themeColor="text1"/>
        </w:rPr>
        <w:t>synchronizuje się automatycznie z serwerem Głównego Urzędu Miar</w:t>
      </w:r>
      <w:r w:rsidRPr="004C0710">
        <w:rPr>
          <w:rFonts w:ascii="Times New Roman" w:hAnsi="Times New Roman" w:cs="Times New Roman"/>
          <w:bCs/>
          <w:color w:val="000000" w:themeColor="text1"/>
        </w:rPr>
        <w:t>.</w:t>
      </w:r>
    </w:p>
    <w:p w14:paraId="2C9ED47B" w14:textId="579B3875" w:rsidR="002735EB" w:rsidRPr="004142BF" w:rsidRDefault="002735EB" w:rsidP="002735EB">
      <w:pPr>
        <w:jc w:val="both"/>
        <w:rPr>
          <w:rFonts w:ascii="Times New Roman" w:hAnsi="Times New Roman" w:cs="Times New Roman"/>
          <w:color w:val="000000" w:themeColor="text1"/>
        </w:rPr>
      </w:pPr>
    </w:p>
    <w:p w14:paraId="644A3CDC" w14:textId="77777777" w:rsidR="002735EB" w:rsidRPr="004142BF" w:rsidRDefault="002735EB" w:rsidP="005D76B3">
      <w:pPr>
        <w:pStyle w:val="Akapitzlist"/>
        <w:numPr>
          <w:ilvl w:val="0"/>
          <w:numId w:val="2"/>
        </w:numPr>
        <w:rPr>
          <w:rFonts w:ascii="Times New Roman" w:hAnsi="Times New Roman" w:cs="Times New Roman"/>
          <w:b/>
          <w:color w:val="000000" w:themeColor="text1"/>
        </w:rPr>
      </w:pPr>
      <w:r w:rsidRPr="004142BF">
        <w:rPr>
          <w:rFonts w:ascii="Times New Roman" w:hAnsi="Times New Roman" w:cs="Times New Roman"/>
          <w:b/>
          <w:color w:val="000000" w:themeColor="text1"/>
        </w:rPr>
        <w:t>Termin otwarcia ofert</w:t>
      </w:r>
    </w:p>
    <w:p w14:paraId="0F0DBD62" w14:textId="77777777" w:rsidR="002735EB" w:rsidRPr="004142BF" w:rsidRDefault="002735EB" w:rsidP="002735EB">
      <w:pPr>
        <w:pStyle w:val="Akapitzlist"/>
        <w:ind w:left="1440"/>
        <w:rPr>
          <w:rFonts w:ascii="Times New Roman" w:hAnsi="Times New Roman" w:cs="Times New Roman"/>
          <w:b/>
          <w:color w:val="000000" w:themeColor="text1"/>
        </w:rPr>
      </w:pPr>
    </w:p>
    <w:p w14:paraId="1D271CF0" w14:textId="720751DF"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Otwarcie ofert nastąpi w dniu </w:t>
      </w:r>
      <w:r w:rsidR="00AC583E">
        <w:rPr>
          <w:rFonts w:ascii="Times New Roman" w:hAnsi="Times New Roman" w:cs="Times New Roman"/>
          <w:b/>
          <w:color w:val="000000" w:themeColor="text1"/>
        </w:rPr>
        <w:t>3</w:t>
      </w:r>
      <w:r w:rsidR="00DD5E18">
        <w:rPr>
          <w:rFonts w:ascii="Times New Roman" w:hAnsi="Times New Roman" w:cs="Times New Roman"/>
          <w:b/>
          <w:color w:val="000000" w:themeColor="text1"/>
        </w:rPr>
        <w:t>1</w:t>
      </w:r>
      <w:r w:rsidR="00587FDC">
        <w:rPr>
          <w:rFonts w:ascii="Times New Roman" w:hAnsi="Times New Roman" w:cs="Times New Roman"/>
          <w:b/>
          <w:color w:val="000000" w:themeColor="text1"/>
        </w:rPr>
        <w:t>.</w:t>
      </w:r>
      <w:r w:rsidR="00452684">
        <w:rPr>
          <w:rFonts w:ascii="Times New Roman" w:hAnsi="Times New Roman" w:cs="Times New Roman"/>
          <w:b/>
          <w:color w:val="000000" w:themeColor="text1"/>
        </w:rPr>
        <w:t>0</w:t>
      </w:r>
      <w:r w:rsidR="008C2479">
        <w:rPr>
          <w:rFonts w:ascii="Times New Roman" w:hAnsi="Times New Roman" w:cs="Times New Roman"/>
          <w:b/>
          <w:color w:val="000000" w:themeColor="text1"/>
        </w:rPr>
        <w:t>8</w:t>
      </w:r>
      <w:r w:rsidR="00452684">
        <w:rPr>
          <w:rFonts w:ascii="Times New Roman" w:hAnsi="Times New Roman" w:cs="Times New Roman"/>
          <w:b/>
          <w:color w:val="000000" w:themeColor="text1"/>
        </w:rPr>
        <w:t>.</w:t>
      </w:r>
      <w:r w:rsidRPr="004142BF">
        <w:rPr>
          <w:rFonts w:ascii="Times New Roman" w:hAnsi="Times New Roman" w:cs="Times New Roman"/>
          <w:b/>
          <w:color w:val="000000" w:themeColor="text1"/>
        </w:rPr>
        <w:t>2021</w:t>
      </w:r>
      <w:r w:rsidR="00870F4D">
        <w:rPr>
          <w:rFonts w:ascii="Times New Roman" w:hAnsi="Times New Roman" w:cs="Times New Roman"/>
          <w:b/>
          <w:color w:val="000000" w:themeColor="text1"/>
        </w:rPr>
        <w:t xml:space="preserve"> </w:t>
      </w:r>
      <w:r w:rsidRPr="004142BF">
        <w:rPr>
          <w:rFonts w:ascii="Times New Roman" w:hAnsi="Times New Roman" w:cs="Times New Roman"/>
          <w:b/>
          <w:color w:val="000000" w:themeColor="text1"/>
        </w:rPr>
        <w:t>r.  o godzinie 10</w:t>
      </w:r>
      <w:r w:rsidR="00354316">
        <w:rPr>
          <w:rFonts w:ascii="Times New Roman" w:hAnsi="Times New Roman" w:cs="Times New Roman"/>
          <w:b/>
          <w:color w:val="000000" w:themeColor="text1"/>
        </w:rPr>
        <w:t>:</w:t>
      </w:r>
      <w:r w:rsidRPr="004142BF">
        <w:rPr>
          <w:rFonts w:ascii="Times New Roman" w:hAnsi="Times New Roman" w:cs="Times New Roman"/>
          <w:b/>
          <w:color w:val="000000" w:themeColor="text1"/>
        </w:rPr>
        <w:t>05 za pośrednictwem Platformy</w:t>
      </w:r>
      <w:r w:rsidRPr="007F2AA3">
        <w:rPr>
          <w:rFonts w:ascii="Times New Roman" w:hAnsi="Times New Roman" w:cs="Times New Roman"/>
          <w:bCs/>
          <w:color w:val="000000" w:themeColor="text1"/>
        </w:rPr>
        <w:t>.</w:t>
      </w:r>
      <w:r w:rsidRPr="004142BF">
        <w:rPr>
          <w:rFonts w:ascii="Times New Roman" w:hAnsi="Times New Roman" w:cs="Times New Roman"/>
          <w:color w:val="000000" w:themeColor="text1"/>
        </w:rPr>
        <w:t xml:space="preserve"> </w:t>
      </w:r>
    </w:p>
    <w:p w14:paraId="008DEFD8" w14:textId="7626316F" w:rsidR="002735EB" w:rsidRPr="004142BF" w:rsidRDefault="002735EB" w:rsidP="00A54A1D">
      <w:pPr>
        <w:pStyle w:val="Akapitzlist"/>
        <w:numPr>
          <w:ilvl w:val="0"/>
          <w:numId w:val="6"/>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Otwarcie ofert jest niejawne. Zgodnie z ustawą pzp Zamawiający nie ma obowiązku przeprowadzania jawnej sesji otwarcia ofert z udziałem </w:t>
      </w:r>
      <w:r w:rsidR="00870F4D">
        <w:rPr>
          <w:rFonts w:ascii="Times New Roman" w:hAnsi="Times New Roman" w:cs="Times New Roman"/>
          <w:color w:val="000000" w:themeColor="text1"/>
        </w:rPr>
        <w:t>W</w:t>
      </w:r>
      <w:r w:rsidRPr="004142BF">
        <w:rPr>
          <w:rFonts w:ascii="Times New Roman" w:hAnsi="Times New Roman" w:cs="Times New Roman"/>
          <w:color w:val="000000" w:themeColor="text1"/>
        </w:rPr>
        <w:t>ykonawców lub transmitowania sesji otwarcia za pośrednictwem elektronicznych narzędzi do przekazu on</w:t>
      </w:r>
      <w:r w:rsidR="00870F4D">
        <w:rPr>
          <w:rFonts w:ascii="Times New Roman" w:hAnsi="Times New Roman" w:cs="Times New Roman"/>
          <w:color w:val="000000" w:themeColor="text1"/>
        </w:rPr>
        <w:t>-</w:t>
      </w:r>
      <w:r w:rsidRPr="004142BF">
        <w:rPr>
          <w:rFonts w:ascii="Times New Roman" w:hAnsi="Times New Roman" w:cs="Times New Roman"/>
          <w:color w:val="000000" w:themeColor="text1"/>
        </w:rPr>
        <w:t>line</w:t>
      </w:r>
      <w:r w:rsidR="006C0CF8">
        <w:rPr>
          <w:rFonts w:ascii="Times New Roman" w:hAnsi="Times New Roman" w:cs="Times New Roman"/>
          <w:color w:val="000000" w:themeColor="text1"/>
        </w:rPr>
        <w:t>,</w:t>
      </w:r>
      <w:r w:rsidRPr="004142BF">
        <w:rPr>
          <w:rFonts w:ascii="Times New Roman" w:hAnsi="Times New Roman" w:cs="Times New Roman"/>
          <w:color w:val="000000" w:themeColor="text1"/>
        </w:rPr>
        <w:t xml:space="preserve"> a ma jedynie takie uprawnienie.</w:t>
      </w:r>
    </w:p>
    <w:p w14:paraId="6036DDF9" w14:textId="38C68A24"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t>Zamawiający</w:t>
      </w:r>
      <w:r w:rsidR="00962B26">
        <w:rPr>
          <w:rFonts w:ascii="Times New Roman" w:hAnsi="Times New Roman" w:cs="Times New Roman"/>
          <w:b/>
          <w:color w:val="000000" w:themeColor="text1"/>
          <w:u w:val="single"/>
        </w:rPr>
        <w:t xml:space="preserve"> </w:t>
      </w:r>
      <w:r w:rsidRPr="00A92D2A">
        <w:rPr>
          <w:rFonts w:ascii="Times New Roman" w:hAnsi="Times New Roman" w:cs="Times New Roman"/>
          <w:b/>
          <w:color w:val="000000" w:themeColor="text1"/>
          <w:u w:val="single"/>
        </w:rPr>
        <w:t>najpóźniej przed otwarciem ofert, udostępnia na stronie internetowej prowadzonego postępowania informacje o kwocie, jaką zamierza przeznaczyć na sfinansowanie zamówienia</w:t>
      </w:r>
      <w:r w:rsidRPr="00A92D2A">
        <w:rPr>
          <w:rFonts w:ascii="Times New Roman" w:hAnsi="Times New Roman" w:cs="Times New Roman"/>
          <w:bCs/>
          <w:color w:val="000000" w:themeColor="text1"/>
          <w:u w:val="single"/>
        </w:rPr>
        <w:t>.</w:t>
      </w:r>
    </w:p>
    <w:p w14:paraId="33EE959E" w14:textId="77777777" w:rsidR="002735EB" w:rsidRPr="00A92D2A" w:rsidRDefault="002735EB" w:rsidP="00A54A1D">
      <w:pPr>
        <w:pStyle w:val="Akapitzlist"/>
        <w:numPr>
          <w:ilvl w:val="0"/>
          <w:numId w:val="6"/>
        </w:numPr>
        <w:jc w:val="both"/>
        <w:rPr>
          <w:rFonts w:ascii="Times New Roman" w:hAnsi="Times New Roman" w:cs="Times New Roman"/>
          <w:bCs/>
          <w:color w:val="000000" w:themeColor="text1"/>
          <w:u w:val="single"/>
        </w:rPr>
      </w:pPr>
      <w:r w:rsidRPr="00A92D2A">
        <w:rPr>
          <w:rFonts w:ascii="Times New Roman" w:hAnsi="Times New Roman" w:cs="Times New Roman"/>
          <w:b/>
          <w:color w:val="000000" w:themeColor="text1"/>
          <w:u w:val="single"/>
        </w:rPr>
        <w:t>Zamawiający, niezwłocznie po otwarciu ofert, udostępnia na stronie internetowej prowadzonego postępowania informacje</w:t>
      </w:r>
      <w:r w:rsidRPr="00A92D2A">
        <w:rPr>
          <w:rFonts w:ascii="Times New Roman" w:hAnsi="Times New Roman" w:cs="Times New Roman"/>
          <w:bCs/>
          <w:color w:val="000000" w:themeColor="text1"/>
          <w:u w:val="single"/>
        </w:rPr>
        <w:t>:</w:t>
      </w:r>
    </w:p>
    <w:p w14:paraId="62EE8C83" w14:textId="0D3D8B14" w:rsidR="002735EB"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4916DAE" w14:textId="3A804304" w:rsidR="002735EB" w:rsidRPr="00870F4D" w:rsidRDefault="002735EB" w:rsidP="00B029C4">
      <w:pPr>
        <w:pStyle w:val="Akapitzlist"/>
        <w:numPr>
          <w:ilvl w:val="0"/>
          <w:numId w:val="27"/>
        </w:numPr>
        <w:jc w:val="both"/>
        <w:rPr>
          <w:rFonts w:ascii="Times New Roman" w:hAnsi="Times New Roman" w:cs="Times New Roman"/>
          <w:color w:val="000000" w:themeColor="text1"/>
        </w:rPr>
      </w:pPr>
      <w:r w:rsidRPr="00870F4D">
        <w:rPr>
          <w:rFonts w:ascii="Times New Roman" w:hAnsi="Times New Roman" w:cs="Times New Roman"/>
          <w:color w:val="000000" w:themeColor="text1"/>
        </w:rPr>
        <w:t>cenach lub kosztach zawartych w ofertach.</w:t>
      </w:r>
    </w:p>
    <w:p w14:paraId="0A29A23A" w14:textId="05E0A258" w:rsidR="002735EB" w:rsidRPr="004142BF" w:rsidRDefault="002735EB" w:rsidP="00175230">
      <w:pPr>
        <w:ind w:left="360"/>
        <w:jc w:val="center"/>
        <w:rPr>
          <w:rFonts w:ascii="Times New Roman" w:hAnsi="Times New Roman" w:cs="Times New Roman"/>
          <w:b/>
          <w:color w:val="000000" w:themeColor="text1"/>
        </w:rPr>
      </w:pPr>
      <w:r w:rsidRPr="004142BF">
        <w:rPr>
          <w:rFonts w:ascii="Times New Roman" w:hAnsi="Times New Roman" w:cs="Times New Roman"/>
          <w:b/>
          <w:color w:val="000000" w:themeColor="text1"/>
        </w:rPr>
        <w:t>Informacja zostanie opublikowana na stronie postępowania</w:t>
      </w:r>
      <w:r w:rsidR="00175230">
        <w:rPr>
          <w:rFonts w:ascii="Times New Roman" w:hAnsi="Times New Roman" w:cs="Times New Roman"/>
          <w:b/>
          <w:color w:val="000000" w:themeColor="text1"/>
        </w:rPr>
        <w:t xml:space="preserve">: </w:t>
      </w:r>
      <w:r w:rsidRPr="00870F4D">
        <w:rPr>
          <w:rFonts w:ascii="Times New Roman" w:hAnsi="Times New Roman" w:cs="Times New Roman"/>
          <w:b/>
          <w:bCs/>
          <w:color w:val="4472C4" w:themeColor="accent5"/>
        </w:rPr>
        <w:t xml:space="preserve">https://platformazakupowa.pl/pn/kwp_radom </w:t>
      </w:r>
      <w:r w:rsidRPr="004142BF">
        <w:rPr>
          <w:rFonts w:ascii="Times New Roman" w:hAnsi="Times New Roman" w:cs="Times New Roman"/>
          <w:b/>
          <w:bCs/>
          <w:color w:val="000000" w:themeColor="text1"/>
        </w:rPr>
        <w:t>w sekcji „Komunikaty”</w:t>
      </w:r>
    </w:p>
    <w:p w14:paraId="7A4141D7" w14:textId="320FE846"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92D2A">
        <w:rPr>
          <w:rFonts w:ascii="Times New Roman" w:hAnsi="Times New Roman" w:cs="Times New Roman"/>
          <w:color w:val="000000" w:themeColor="text1"/>
        </w:rPr>
        <w:br/>
        <w:t xml:space="preserve">po usunięciu awarii. </w:t>
      </w:r>
    </w:p>
    <w:p w14:paraId="3487CCD8" w14:textId="3963638C" w:rsidR="002735EB" w:rsidRDefault="002735EB" w:rsidP="00A54A1D">
      <w:pPr>
        <w:pStyle w:val="Akapitzlist"/>
        <w:numPr>
          <w:ilvl w:val="0"/>
          <w:numId w:val="6"/>
        </w:numPr>
        <w:jc w:val="both"/>
        <w:rPr>
          <w:rFonts w:ascii="Times New Roman" w:hAnsi="Times New Roman" w:cs="Times New Roman"/>
          <w:color w:val="000000" w:themeColor="text1"/>
        </w:rPr>
      </w:pPr>
      <w:r w:rsidRPr="00A92D2A">
        <w:rPr>
          <w:rFonts w:ascii="Times New Roman" w:hAnsi="Times New Roman" w:cs="Times New Roman"/>
          <w:color w:val="000000" w:themeColor="text1"/>
        </w:rPr>
        <w:t>Zamawiający poinformuje o zmianie terminu otwarcia ofert na stronie internetowej prowadzonego postępowania:</w:t>
      </w:r>
      <w:r w:rsidRPr="00A92D2A">
        <w:rPr>
          <w:color w:val="000000" w:themeColor="text1"/>
        </w:rPr>
        <w:t xml:space="preserve"> </w:t>
      </w:r>
      <w:hyperlink r:id="rId18" w:history="1">
        <w:r w:rsidRPr="00A92D2A">
          <w:rPr>
            <w:rStyle w:val="Hipercze"/>
            <w:rFonts w:ascii="Times New Roman" w:hAnsi="Times New Roman" w:cs="Times New Roman"/>
            <w:b/>
            <w:bCs/>
            <w:color w:val="4472C4" w:themeColor="accent5"/>
            <w:u w:val="none"/>
          </w:rPr>
          <w:t>https://platformazakupowa.pl/pn/kwp_radom</w:t>
        </w:r>
      </w:hyperlink>
      <w:r w:rsidRPr="00A92D2A">
        <w:rPr>
          <w:rFonts w:ascii="Times New Roman" w:hAnsi="Times New Roman" w:cs="Times New Roman"/>
          <w:b/>
          <w:bCs/>
          <w:color w:val="000000" w:themeColor="text1"/>
        </w:rPr>
        <w:t xml:space="preserve"> w sekcji „Komunikaty”</w:t>
      </w:r>
      <w:r w:rsidR="00A92D2A" w:rsidRPr="00A92D2A">
        <w:rPr>
          <w:rFonts w:ascii="Times New Roman" w:hAnsi="Times New Roman" w:cs="Times New Roman"/>
          <w:color w:val="000000" w:themeColor="text1"/>
        </w:rPr>
        <w:t>.</w:t>
      </w:r>
    </w:p>
    <w:p w14:paraId="34EED298" w14:textId="77777777" w:rsidR="00A92D2A" w:rsidRPr="00A92D2A" w:rsidRDefault="00A92D2A" w:rsidP="00A92D2A">
      <w:pPr>
        <w:pStyle w:val="Akapitzlist"/>
        <w:ind w:left="360"/>
        <w:jc w:val="both"/>
        <w:rPr>
          <w:rFonts w:ascii="Times New Roman" w:hAnsi="Times New Roman" w:cs="Times New Roman"/>
          <w:color w:val="000000" w:themeColor="text1"/>
        </w:rPr>
      </w:pPr>
    </w:p>
    <w:p w14:paraId="58CA3822" w14:textId="4B99F621" w:rsidR="002735EB" w:rsidRDefault="002735EB" w:rsidP="007F2AA3">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Podstawy wykluczenia</w:t>
      </w:r>
      <w:r w:rsidR="002842DD">
        <w:rPr>
          <w:rFonts w:ascii="Times New Roman" w:hAnsi="Times New Roman" w:cs="Times New Roman"/>
          <w:b/>
          <w:color w:val="000000" w:themeColor="text1"/>
        </w:rPr>
        <w:t>, o których mowa w art. 108</w:t>
      </w:r>
    </w:p>
    <w:p w14:paraId="79F10D3A" w14:textId="77777777" w:rsidR="007F2AA3" w:rsidRPr="004142BF" w:rsidRDefault="007F2AA3" w:rsidP="007F2AA3">
      <w:pPr>
        <w:pStyle w:val="Akapitzlist"/>
        <w:rPr>
          <w:rFonts w:ascii="Times New Roman" w:hAnsi="Times New Roman" w:cs="Times New Roman"/>
          <w:b/>
          <w:color w:val="000000" w:themeColor="text1"/>
        </w:rPr>
      </w:pPr>
    </w:p>
    <w:p w14:paraId="60D85CFF" w14:textId="6EDB3CEC" w:rsidR="002735EB" w:rsidRPr="004142BF" w:rsidRDefault="002735EB" w:rsidP="00A54A1D">
      <w:pPr>
        <w:pStyle w:val="Akapitzlist"/>
        <w:numPr>
          <w:ilvl w:val="0"/>
          <w:numId w:val="7"/>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Z postępowania o udzielenie zamówienia wyklucza się, z zastrzeżeniem art. 110 ust.</w:t>
      </w:r>
      <w:r w:rsidR="00752FC7">
        <w:rPr>
          <w:rFonts w:ascii="Times New Roman" w:hAnsi="Times New Roman" w:cs="Times New Roman"/>
          <w:color w:val="000000" w:themeColor="text1"/>
        </w:rPr>
        <w:t xml:space="preserve"> </w:t>
      </w:r>
      <w:r w:rsidRPr="004142BF">
        <w:rPr>
          <w:rFonts w:ascii="Times New Roman" w:hAnsi="Times New Roman" w:cs="Times New Roman"/>
          <w:color w:val="000000" w:themeColor="text1"/>
        </w:rPr>
        <w:t>2 pzp, Wykonawcę:</w:t>
      </w:r>
    </w:p>
    <w:p w14:paraId="67748B02" w14:textId="3A8C8FD6" w:rsidR="002735EB" w:rsidRPr="00CC1B51" w:rsidRDefault="002735EB" w:rsidP="00B029C4">
      <w:pPr>
        <w:pStyle w:val="Akapitzlist"/>
        <w:numPr>
          <w:ilvl w:val="0"/>
          <w:numId w:val="28"/>
        </w:numPr>
        <w:jc w:val="both"/>
        <w:rPr>
          <w:rFonts w:ascii="Times New Roman" w:hAnsi="Times New Roman" w:cs="Times New Roman"/>
          <w:color w:val="000000" w:themeColor="text1"/>
        </w:rPr>
      </w:pPr>
      <w:r w:rsidRPr="00CC1B51">
        <w:rPr>
          <w:rFonts w:ascii="Times New Roman" w:hAnsi="Times New Roman" w:cs="Times New Roman"/>
          <w:color w:val="000000" w:themeColor="text1"/>
        </w:rPr>
        <w:t>będącego osobą fizyczną, którego prawomocnie skazano za przestępstwo:</w:t>
      </w:r>
    </w:p>
    <w:p w14:paraId="7D05CCE6"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14:paraId="62929973"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handlu ludźmi, o którym mowa w art. 189a Kodeksu karnego;</w:t>
      </w:r>
    </w:p>
    <w:p w14:paraId="2D15C165"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o którym mowa w art. 228 – 230a, art. 250a Kodeksu karnego lub art. 46 lub art. 48 ustawy z dnia 25 czerwca 2010 r. o sporcie;</w:t>
      </w:r>
    </w:p>
    <w:p w14:paraId="36A919C2"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4142BF">
        <w:rPr>
          <w:rFonts w:ascii="Times New Roman" w:hAnsi="Times New Roman" w:cs="Times New Roman"/>
          <w:color w:val="000000" w:themeColor="text1"/>
        </w:rPr>
        <w:br/>
        <w:t>w art. 299 Kodeksu karnego;</w:t>
      </w:r>
    </w:p>
    <w:p w14:paraId="104DE7B1"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o charakterze terrorystycznym, o którym mowa w art. 115 </w:t>
      </w:r>
      <w:r w:rsidRPr="004142BF">
        <w:rPr>
          <w:rFonts w:ascii="Times New Roman" w:hAnsi="Times New Roman" w:cs="Times New Roman"/>
          <w:bCs/>
          <w:color w:val="000000" w:themeColor="text1"/>
        </w:rPr>
        <w:t xml:space="preserve">§ 20 Kodeksu karnego, </w:t>
      </w:r>
      <w:r w:rsidRPr="004142BF">
        <w:rPr>
          <w:rFonts w:ascii="Times New Roman" w:hAnsi="Times New Roman" w:cs="Times New Roman"/>
          <w:bCs/>
          <w:color w:val="000000" w:themeColor="text1"/>
        </w:rPr>
        <w:br/>
        <w:t>lub mające na celu popełnienie tego przestępstwa;</w:t>
      </w:r>
    </w:p>
    <w:p w14:paraId="17BE3E54"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bCs/>
          <w:color w:val="000000" w:themeColor="text1"/>
        </w:rPr>
        <w:lastRenderedPageBreak/>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7869EBDD"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128A64D7" w14:textId="77777777" w:rsidR="002735EB" w:rsidRPr="004142BF" w:rsidRDefault="002735EB" w:rsidP="00A54A1D">
      <w:pPr>
        <w:pStyle w:val="Akapitzlist"/>
        <w:numPr>
          <w:ilvl w:val="0"/>
          <w:numId w:val="8"/>
        </w:numPr>
        <w:jc w:val="both"/>
        <w:rPr>
          <w:rFonts w:ascii="Times New Roman" w:hAnsi="Times New Roman" w:cs="Times New Roman"/>
          <w:color w:val="000000" w:themeColor="text1"/>
        </w:rPr>
      </w:pPr>
      <w:r w:rsidRPr="004142BF">
        <w:rPr>
          <w:rFonts w:ascii="Times New Roman" w:hAnsi="Times New Roman" w:cs="Times New Roman"/>
          <w:bCs/>
          <w:color w:val="000000" w:themeColor="text1"/>
        </w:rPr>
        <w:t>o których mowa w art. 9 ust. 1 i 3 lub art. 10 ustawy z dnia 15 czerwca 2012 r. o skutkach powierzania wykonywania pracy cudzoziemcom przebywającym wbrew przepisom na terytorium Rzeczypospolitej Polskiej</w:t>
      </w:r>
    </w:p>
    <w:p w14:paraId="624B40C7" w14:textId="77777777" w:rsidR="002735EB" w:rsidRPr="004142BF" w:rsidRDefault="002735EB" w:rsidP="00CC1B51">
      <w:pPr>
        <w:pStyle w:val="Akapitzlist"/>
        <w:ind w:left="1080"/>
        <w:jc w:val="both"/>
        <w:rPr>
          <w:rFonts w:ascii="Times New Roman" w:hAnsi="Times New Roman" w:cs="Times New Roman"/>
          <w:color w:val="000000" w:themeColor="text1"/>
        </w:rPr>
      </w:pPr>
      <w:r w:rsidRPr="004142BF">
        <w:rPr>
          <w:rFonts w:ascii="Times New Roman" w:hAnsi="Times New Roman" w:cs="Times New Roman"/>
          <w:bCs/>
          <w:color w:val="000000" w:themeColor="text1"/>
        </w:rPr>
        <w:t>– lub za odpowiedni czyn zabroniony określony w przepisach prawa obcego;</w:t>
      </w:r>
    </w:p>
    <w:p w14:paraId="7C0106BA" w14:textId="0448146A" w:rsidR="002735EB" w:rsidRDefault="002735EB" w:rsidP="00B029C4">
      <w:pPr>
        <w:pStyle w:val="Akapitzlist"/>
        <w:numPr>
          <w:ilvl w:val="0"/>
          <w:numId w:val="28"/>
        </w:numPr>
        <w:jc w:val="both"/>
        <w:rPr>
          <w:rFonts w:ascii="Times New Roman" w:hAnsi="Times New Roman" w:cs="Times New Roman"/>
          <w:bCs/>
          <w:color w:val="000000" w:themeColor="text1"/>
        </w:rPr>
      </w:pPr>
      <w:r w:rsidRPr="00061A83">
        <w:rPr>
          <w:rFonts w:ascii="Times New Roman" w:hAnsi="Times New Roman" w:cs="Times New Roman"/>
          <w:color w:val="000000" w:themeColor="text1"/>
        </w:rPr>
        <w:t xml:space="preserve">jeżeli urzędującego członka jego organu zarządzającego lub nadzorczego, wspólnika spółki </w:t>
      </w:r>
      <w:r w:rsidRPr="00061A83">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061A83">
        <w:rPr>
          <w:rFonts w:ascii="Times New Roman" w:hAnsi="Times New Roman" w:cs="Times New Roman"/>
          <w:bCs/>
          <w:color w:val="000000" w:themeColor="text1"/>
        </w:rPr>
        <w:t>o którym mowa w pkt 1</w:t>
      </w:r>
      <w:r w:rsidR="00061A83">
        <w:rPr>
          <w:rFonts w:ascii="Times New Roman" w:hAnsi="Times New Roman" w:cs="Times New Roman"/>
          <w:bCs/>
          <w:color w:val="000000" w:themeColor="text1"/>
        </w:rPr>
        <w:t>)</w:t>
      </w:r>
      <w:r w:rsidRPr="00061A83">
        <w:rPr>
          <w:rFonts w:ascii="Times New Roman" w:hAnsi="Times New Roman" w:cs="Times New Roman"/>
          <w:bCs/>
          <w:color w:val="000000" w:themeColor="text1"/>
        </w:rPr>
        <w:t>;</w:t>
      </w:r>
    </w:p>
    <w:p w14:paraId="4E6C181D" w14:textId="45B60046" w:rsidR="002735EB" w:rsidRDefault="002735EB" w:rsidP="00B029C4">
      <w:pPr>
        <w:pStyle w:val="Akapitzlist"/>
        <w:numPr>
          <w:ilvl w:val="0"/>
          <w:numId w:val="28"/>
        </w:numPr>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wobec, którego wydano prawomocny wyrok sądu lub ostateczną decyzję administracyjną  </w:t>
      </w:r>
      <w:r w:rsidRPr="00061A83">
        <w:rPr>
          <w:rFonts w:ascii="Times New Roman" w:hAnsi="Times New Roman" w:cs="Times New Roman"/>
          <w:bCs/>
          <w:color w:val="000000" w:themeColor="text1"/>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E5E4D5" w14:textId="10DAF978" w:rsidR="002735EB" w:rsidRDefault="002735EB" w:rsidP="00B029C4">
      <w:pPr>
        <w:pStyle w:val="Akapitzlist"/>
        <w:numPr>
          <w:ilvl w:val="0"/>
          <w:numId w:val="28"/>
        </w:numPr>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wobec którego prawomocnie orzeczono zakaz ubiegania się o zamówienie publiczne;</w:t>
      </w:r>
    </w:p>
    <w:p w14:paraId="4588801E" w14:textId="4136AF84" w:rsidR="002735EB" w:rsidRDefault="002735EB" w:rsidP="00B029C4">
      <w:pPr>
        <w:pStyle w:val="Akapitzlist"/>
        <w:numPr>
          <w:ilvl w:val="0"/>
          <w:numId w:val="28"/>
        </w:numPr>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jeżeli Zamawiający może stwierdzić, na podstawie wiarygodnych przesłanek, że </w:t>
      </w:r>
      <w:r w:rsidR="00061A83">
        <w:rPr>
          <w:rFonts w:ascii="Times New Roman" w:hAnsi="Times New Roman" w:cs="Times New Roman"/>
          <w:bCs/>
          <w:color w:val="000000" w:themeColor="text1"/>
        </w:rPr>
        <w:t>W</w:t>
      </w:r>
      <w:r w:rsidRPr="00061A83">
        <w:rPr>
          <w:rFonts w:ascii="Times New Roman" w:hAnsi="Times New Roman" w:cs="Times New Roman"/>
          <w:bCs/>
          <w:color w:val="000000" w:themeColor="text1"/>
        </w:rPr>
        <w:t xml:space="preserve">ykonawca zawarł z innymi wykonawcami porozumienie mające na celu zakłócenie konkurencji,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w szczególności</w:t>
      </w:r>
      <w:r w:rsidR="00061A83">
        <w:rPr>
          <w:rFonts w:ascii="Times New Roman" w:hAnsi="Times New Roman" w:cs="Times New Roman"/>
          <w:bCs/>
          <w:color w:val="000000" w:themeColor="text1"/>
        </w:rPr>
        <w:t>,</w:t>
      </w:r>
      <w:r w:rsidRPr="00061A83">
        <w:rPr>
          <w:rFonts w:ascii="Times New Roman" w:hAnsi="Times New Roman" w:cs="Times New Roman"/>
          <w:bCs/>
          <w:color w:val="000000" w:themeColor="text1"/>
        </w:rPr>
        <w:t xml:space="preserve"> jeżeli należąc do tej samej grupy kapitałowej w rozumieniu ustawy z dnia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16 lutego 2007 r. o ochronie konkurencji i konsumentów, złożyli odrębne oferty, oferty częściowe lub wnioski o dopuszczenie do udziału w postępowaniu, chyba, że wykażą, że przygotowali te oferty lub wnioski niezależnie od siebie;</w:t>
      </w:r>
    </w:p>
    <w:p w14:paraId="20A7D658" w14:textId="69F83C48" w:rsidR="002735EB" w:rsidRPr="00061A83" w:rsidRDefault="002735EB" w:rsidP="00B029C4">
      <w:pPr>
        <w:pStyle w:val="Akapitzlist"/>
        <w:numPr>
          <w:ilvl w:val="0"/>
          <w:numId w:val="28"/>
        </w:numPr>
        <w:jc w:val="both"/>
        <w:rPr>
          <w:rFonts w:ascii="Times New Roman" w:hAnsi="Times New Roman" w:cs="Times New Roman"/>
          <w:bCs/>
          <w:color w:val="000000" w:themeColor="text1"/>
        </w:rPr>
      </w:pPr>
      <w:r w:rsidRPr="00061A83">
        <w:rPr>
          <w:rFonts w:ascii="Times New Roman" w:hAnsi="Times New Roman" w:cs="Times New Roman"/>
          <w:bCs/>
          <w:color w:val="000000" w:themeColor="text1"/>
        </w:rPr>
        <w:t xml:space="preserve">jeżeli w przypadkach, o których mowa w art. 85 ust. 1 pzp, doszło do zakłócenia konkurencji wynikającego z wcześniejszego zaangażowania tego Wykonawcy lub podmiotu, który należy </w:t>
      </w:r>
      <w:r w:rsidRPr="00061A83">
        <w:rPr>
          <w:rFonts w:ascii="Times New Roman" w:hAnsi="Times New Roman" w:cs="Times New Roman"/>
          <w:bCs/>
          <w:color w:val="000000" w:themeColor="text1"/>
        </w:rPr>
        <w:br/>
        <w:t xml:space="preserve">z wykonawcą do tej samej grupy kapitałowej w rozumieniu ustawy z dnia 16 lutego 2007 r.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 xml:space="preserve">o ochronie konkurencji i konsumentów, chyba, że spowodowane tym zakłócenie konkurencji może być wyeliminowane w inny sposób niż przez wykluczenie wykonawcy z udziału </w:t>
      </w:r>
      <w:r w:rsidR="00061A83">
        <w:rPr>
          <w:rFonts w:ascii="Times New Roman" w:hAnsi="Times New Roman" w:cs="Times New Roman"/>
          <w:bCs/>
          <w:color w:val="000000" w:themeColor="text1"/>
        </w:rPr>
        <w:br/>
      </w:r>
      <w:r w:rsidRPr="00061A83">
        <w:rPr>
          <w:rFonts w:ascii="Times New Roman" w:hAnsi="Times New Roman" w:cs="Times New Roman"/>
          <w:bCs/>
          <w:color w:val="000000" w:themeColor="text1"/>
        </w:rPr>
        <w:t>w postępowaniu o udzielenie zamówienia.</w:t>
      </w:r>
    </w:p>
    <w:p w14:paraId="61D6A078" w14:textId="732D947C" w:rsidR="002735EB" w:rsidRPr="004142BF" w:rsidRDefault="002735EB" w:rsidP="00A54A1D">
      <w:pPr>
        <w:pStyle w:val="Akapitzlist"/>
        <w:numPr>
          <w:ilvl w:val="0"/>
          <w:numId w:val="7"/>
        </w:numPr>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Wykonawca może zostać wykluczony przez Zamawiającego na każdym etapie postępowania </w:t>
      </w:r>
      <w:r w:rsidR="00061A83">
        <w:rPr>
          <w:rFonts w:ascii="Times New Roman" w:hAnsi="Times New Roman" w:cs="Times New Roman"/>
          <w:color w:val="000000" w:themeColor="text1"/>
        </w:rPr>
        <w:br/>
      </w:r>
      <w:r w:rsidRPr="004142BF">
        <w:rPr>
          <w:rFonts w:ascii="Times New Roman" w:hAnsi="Times New Roman" w:cs="Times New Roman"/>
          <w:color w:val="000000" w:themeColor="text1"/>
        </w:rPr>
        <w:t>o udzielenie zamówienia.</w:t>
      </w:r>
    </w:p>
    <w:p w14:paraId="2C9212AB" w14:textId="77777777" w:rsidR="0082655E" w:rsidRPr="004142BF" w:rsidRDefault="0082655E" w:rsidP="002735EB">
      <w:pPr>
        <w:pStyle w:val="Akapitzlist"/>
        <w:rPr>
          <w:rFonts w:ascii="Times New Roman" w:hAnsi="Times New Roman" w:cs="Times New Roman"/>
          <w:color w:val="000000" w:themeColor="text1"/>
        </w:rPr>
      </w:pPr>
    </w:p>
    <w:p w14:paraId="5392A6CE" w14:textId="64F50169" w:rsidR="002735EB" w:rsidRPr="000F26BD" w:rsidRDefault="00F771CE" w:rsidP="003810E4">
      <w:pPr>
        <w:pStyle w:val="Akapitzlist"/>
        <w:numPr>
          <w:ilvl w:val="0"/>
          <w:numId w:val="2"/>
        </w:numPr>
        <w:ind w:hanging="202"/>
        <w:rPr>
          <w:rFonts w:ascii="Times New Roman" w:hAnsi="Times New Roman" w:cs="Times New Roman"/>
          <w:b/>
          <w:color w:val="000000" w:themeColor="text1"/>
        </w:rPr>
      </w:pPr>
      <w:r w:rsidRPr="000F26BD">
        <w:rPr>
          <w:rFonts w:ascii="Times New Roman" w:hAnsi="Times New Roman" w:cs="Times New Roman"/>
          <w:b/>
          <w:color w:val="000000" w:themeColor="text1"/>
        </w:rPr>
        <w:t>Informacje o warunkach udziału w postępowaniu</w:t>
      </w:r>
    </w:p>
    <w:p w14:paraId="3C160002" w14:textId="5F5C625D" w:rsidR="002735EB" w:rsidRPr="000F26BD" w:rsidRDefault="002735EB" w:rsidP="00B029C4">
      <w:pPr>
        <w:numPr>
          <w:ilvl w:val="0"/>
          <w:numId w:val="23"/>
        </w:numPr>
        <w:spacing w:before="240" w:after="0" w:line="360" w:lineRule="auto"/>
        <w:ind w:left="426" w:right="20"/>
        <w:jc w:val="both"/>
        <w:rPr>
          <w:rFonts w:ascii="Times New Roman" w:hAnsi="Times New Roman" w:cs="Times New Roman"/>
          <w:color w:val="000000" w:themeColor="text1"/>
        </w:rPr>
      </w:pPr>
      <w:r w:rsidRPr="000F26BD">
        <w:rPr>
          <w:rFonts w:ascii="Times New Roman" w:hAnsi="Times New Roman" w:cs="Times New Roman"/>
          <w:color w:val="000000" w:themeColor="text1"/>
        </w:rPr>
        <w:t xml:space="preserve">O udzielenie zamówienia mogą ubiegać się Wykonawcy, którzy nie podlegają wykluczeniu </w:t>
      </w:r>
      <w:r w:rsidRPr="000F26BD">
        <w:rPr>
          <w:rFonts w:ascii="Times New Roman" w:hAnsi="Times New Roman" w:cs="Times New Roman"/>
          <w:color w:val="000000" w:themeColor="text1"/>
        </w:rPr>
        <w:br/>
        <w:t xml:space="preserve">na zasadach określonych </w:t>
      </w:r>
      <w:r w:rsidRPr="000F26BD">
        <w:rPr>
          <w:rFonts w:ascii="Times New Roman" w:hAnsi="Times New Roman" w:cs="Times New Roman"/>
          <w:b/>
          <w:color w:val="000000" w:themeColor="text1"/>
        </w:rPr>
        <w:t>w Rozdziale XVI SWZ</w:t>
      </w:r>
      <w:r w:rsidRPr="000F26BD">
        <w:rPr>
          <w:rFonts w:ascii="Times New Roman" w:hAnsi="Times New Roman" w:cs="Times New Roman"/>
          <w:color w:val="000000" w:themeColor="text1"/>
        </w:rPr>
        <w:t xml:space="preserve"> oraz spełniają określone przez Zamawiającego warunki</w:t>
      </w:r>
      <w:r w:rsidRPr="000F26BD">
        <w:rPr>
          <w:rFonts w:ascii="Times New Roman" w:hAnsi="Times New Roman" w:cs="Times New Roman"/>
          <w:b/>
          <w:color w:val="000000" w:themeColor="text1"/>
          <w:highlight w:val="white"/>
        </w:rPr>
        <w:t xml:space="preserve"> </w:t>
      </w:r>
      <w:r w:rsidRPr="000F26BD">
        <w:rPr>
          <w:rFonts w:ascii="Times New Roman" w:hAnsi="Times New Roman" w:cs="Times New Roman"/>
          <w:color w:val="000000" w:themeColor="text1"/>
          <w:highlight w:val="white"/>
        </w:rPr>
        <w:t>udziału w postępowaniu.</w:t>
      </w:r>
    </w:p>
    <w:p w14:paraId="62D43B75" w14:textId="77777777" w:rsidR="00435A65" w:rsidRPr="000F26BD" w:rsidRDefault="00435A65" w:rsidP="00B029C4">
      <w:pPr>
        <w:numPr>
          <w:ilvl w:val="0"/>
          <w:numId w:val="23"/>
        </w:numPr>
        <w:spacing w:after="0" w:line="360" w:lineRule="auto"/>
        <w:ind w:left="426" w:right="20"/>
        <w:jc w:val="both"/>
        <w:rPr>
          <w:rFonts w:ascii="Times New Roman" w:hAnsi="Times New Roman" w:cs="Times New Roman"/>
          <w:b/>
          <w:color w:val="000000" w:themeColor="text1"/>
        </w:rPr>
      </w:pPr>
      <w:r w:rsidRPr="000F26BD">
        <w:rPr>
          <w:rFonts w:ascii="Times New Roman" w:hAnsi="Times New Roman" w:cs="Times New Roman"/>
          <w:b/>
          <w:color w:val="000000" w:themeColor="text1"/>
        </w:rPr>
        <w:t xml:space="preserve">O udzielenie zamówienia mogą ubiegać się Wykonawcy, którzy spełniają warunki udziału </w:t>
      </w:r>
      <w:r w:rsidRPr="000F26BD">
        <w:rPr>
          <w:rFonts w:ascii="Times New Roman" w:hAnsi="Times New Roman" w:cs="Times New Roman"/>
          <w:b/>
          <w:color w:val="000000" w:themeColor="text1"/>
        </w:rPr>
        <w:br/>
        <w:t>w postępowaniu dotyczące:</w:t>
      </w:r>
    </w:p>
    <w:p w14:paraId="02F9DC23"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zdolności do występowania w obrocie gospodarczym</w:t>
      </w:r>
      <w:r w:rsidRPr="000F26BD">
        <w:rPr>
          <w:rFonts w:ascii="Times New Roman" w:hAnsi="Times New Roman"/>
          <w:color w:val="000000" w:themeColor="text1"/>
        </w:rPr>
        <w:t xml:space="preserve"> – Zamawiający nie stawia wymagań</w:t>
      </w:r>
      <w:r w:rsidRPr="000F26BD">
        <w:rPr>
          <w:rFonts w:ascii="Times New Roman" w:hAnsi="Times New Roman"/>
          <w:color w:val="000000" w:themeColor="text1"/>
        </w:rPr>
        <w:br/>
        <w:t>w zakresie tego warunku;</w:t>
      </w:r>
    </w:p>
    <w:p w14:paraId="4F34D6F0" w14:textId="77777777" w:rsidR="005A7BE3"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lastRenderedPageBreak/>
        <w:t>uprawnień do prowadzenia określonej działalności gospodarczej lub zawodowej, o ile wynika to z odrębnych przepisów</w:t>
      </w:r>
      <w:r w:rsidR="005A7BE3" w:rsidRPr="000F26BD">
        <w:rPr>
          <w:rFonts w:ascii="Times New Roman" w:hAnsi="Times New Roman"/>
          <w:b/>
          <w:color w:val="000000" w:themeColor="text1"/>
        </w:rPr>
        <w:t xml:space="preserve"> </w:t>
      </w:r>
      <w:r w:rsidR="005A7BE3" w:rsidRPr="000F26BD">
        <w:rPr>
          <w:rFonts w:ascii="Times New Roman" w:hAnsi="Times New Roman"/>
          <w:color w:val="000000" w:themeColor="text1"/>
        </w:rPr>
        <w:t>– Zamawiający nie stawia wymagań</w:t>
      </w:r>
      <w:r w:rsidR="005A7BE3" w:rsidRPr="000F26BD">
        <w:rPr>
          <w:rFonts w:ascii="Times New Roman" w:hAnsi="Times New Roman"/>
          <w:color w:val="000000" w:themeColor="text1"/>
        </w:rPr>
        <w:br/>
        <w:t>w zakresie tego warunku;</w:t>
      </w:r>
    </w:p>
    <w:p w14:paraId="2E260270" w14:textId="77777777" w:rsidR="00435A65" w:rsidRPr="000F26BD" w:rsidRDefault="00435A65" w:rsidP="00B029C4">
      <w:pPr>
        <w:pStyle w:val="Akapitzlist"/>
        <w:numPr>
          <w:ilvl w:val="0"/>
          <w:numId w:val="24"/>
        </w:numPr>
        <w:tabs>
          <w:tab w:val="left" w:pos="284"/>
        </w:tabs>
        <w:suppressAutoHyphens/>
        <w:autoSpaceDE w:val="0"/>
        <w:spacing w:after="0" w:line="360" w:lineRule="auto"/>
        <w:jc w:val="both"/>
        <w:rPr>
          <w:rFonts w:ascii="Times New Roman" w:hAnsi="Times New Roman"/>
          <w:color w:val="000000" w:themeColor="text1"/>
        </w:rPr>
      </w:pPr>
      <w:r w:rsidRPr="000F26BD">
        <w:rPr>
          <w:rFonts w:ascii="Times New Roman" w:hAnsi="Times New Roman"/>
          <w:b/>
          <w:color w:val="000000" w:themeColor="text1"/>
        </w:rPr>
        <w:t>sytuacji ekonomicznej lub finansowe</w:t>
      </w:r>
      <w:r w:rsidRPr="000F26BD">
        <w:rPr>
          <w:rFonts w:ascii="Times New Roman" w:hAnsi="Times New Roman"/>
          <w:color w:val="000000" w:themeColor="text1"/>
        </w:rPr>
        <w:t>j – Zmawiający nie stawia wymagań w zakresie tego warunku;</w:t>
      </w:r>
    </w:p>
    <w:p w14:paraId="0FDF3D23" w14:textId="4631692E" w:rsidR="00203456" w:rsidRPr="00203456" w:rsidRDefault="00760B6F" w:rsidP="00E319C5">
      <w:pPr>
        <w:pStyle w:val="Akapitzlist"/>
        <w:numPr>
          <w:ilvl w:val="0"/>
          <w:numId w:val="24"/>
        </w:numPr>
        <w:tabs>
          <w:tab w:val="left" w:pos="284"/>
        </w:tabs>
        <w:suppressAutoHyphens/>
        <w:autoSpaceDE w:val="0"/>
        <w:spacing w:after="0" w:line="360" w:lineRule="auto"/>
        <w:jc w:val="both"/>
        <w:rPr>
          <w:rFonts w:ascii="Times New Roman" w:hAnsi="Times New Roman" w:cs="Times New Roman"/>
        </w:rPr>
      </w:pPr>
      <w:r w:rsidRPr="000440CF">
        <w:rPr>
          <w:rFonts w:ascii="Times New Roman" w:hAnsi="Times New Roman"/>
          <w:b/>
          <w:color w:val="000000" w:themeColor="text1"/>
        </w:rPr>
        <w:t>zdolności technicznej lub zawodowej</w:t>
      </w:r>
      <w:bookmarkStart w:id="5" w:name="_Hlk79586327"/>
    </w:p>
    <w:p w14:paraId="7CA2C619" w14:textId="77777777" w:rsidR="00341580" w:rsidRDefault="00CC1813" w:rsidP="00E319C5">
      <w:pPr>
        <w:pStyle w:val="Akapitzlist"/>
        <w:tabs>
          <w:tab w:val="left" w:pos="284"/>
        </w:tabs>
        <w:suppressAutoHyphens/>
        <w:autoSpaceDE w:val="0"/>
        <w:spacing w:after="0" w:line="360" w:lineRule="auto"/>
        <w:jc w:val="both"/>
        <w:rPr>
          <w:rFonts w:ascii="Times New Roman" w:hAnsi="Times New Roman"/>
          <w:b/>
          <w:bCs/>
          <w:color w:val="000000" w:themeColor="text1"/>
        </w:rPr>
      </w:pPr>
      <w:r w:rsidRPr="00203456">
        <w:rPr>
          <w:rFonts w:ascii="Times New Roman" w:hAnsi="Times New Roman"/>
          <w:b/>
          <w:bCs/>
          <w:color w:val="000000" w:themeColor="text1"/>
        </w:rPr>
        <w:t xml:space="preserve">Zamawiający uzna </w:t>
      </w:r>
      <w:r w:rsidR="00203456" w:rsidRPr="00203456">
        <w:rPr>
          <w:rFonts w:ascii="Times New Roman" w:hAnsi="Times New Roman"/>
          <w:b/>
          <w:bCs/>
          <w:color w:val="000000" w:themeColor="text1"/>
        </w:rPr>
        <w:t xml:space="preserve">wymieniony </w:t>
      </w:r>
      <w:r w:rsidRPr="00203456">
        <w:rPr>
          <w:rFonts w:ascii="Times New Roman" w:hAnsi="Times New Roman"/>
          <w:b/>
          <w:bCs/>
          <w:color w:val="000000" w:themeColor="text1"/>
        </w:rPr>
        <w:t xml:space="preserve">warunek za spełniony, jeżeli </w:t>
      </w:r>
      <w:r w:rsidR="00760B6F" w:rsidRPr="00203456">
        <w:rPr>
          <w:rFonts w:ascii="Times New Roman" w:hAnsi="Times New Roman"/>
          <w:b/>
          <w:bCs/>
          <w:color w:val="000000" w:themeColor="text1"/>
        </w:rPr>
        <w:t>Wykonawca wykaże</w:t>
      </w:r>
      <w:r w:rsidR="00AB43F9" w:rsidRPr="00203456">
        <w:rPr>
          <w:rFonts w:ascii="Times New Roman" w:hAnsi="Times New Roman"/>
          <w:b/>
          <w:bCs/>
          <w:color w:val="000000" w:themeColor="text1"/>
        </w:rPr>
        <w:t>, że</w:t>
      </w:r>
      <w:r w:rsidR="00203456" w:rsidRPr="00203456">
        <w:rPr>
          <w:rFonts w:ascii="Times New Roman" w:hAnsi="Times New Roman"/>
          <w:b/>
          <w:bCs/>
          <w:color w:val="000000" w:themeColor="text1"/>
        </w:rPr>
        <w:t>:</w:t>
      </w:r>
    </w:p>
    <w:p w14:paraId="3E19CEE5" w14:textId="640A5D1B" w:rsidR="00203456" w:rsidRPr="00341580" w:rsidRDefault="00AB43F9" w:rsidP="000B4B9B">
      <w:pPr>
        <w:pStyle w:val="Akapitzlist"/>
        <w:numPr>
          <w:ilvl w:val="0"/>
          <w:numId w:val="91"/>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b/>
          <w:bCs/>
          <w:color w:val="000000" w:themeColor="text1"/>
          <w:u w:val="single"/>
        </w:rPr>
        <w:t>posiada doświadczenie w przedmiocie zamówienia</w:t>
      </w:r>
      <w:r w:rsidR="00203456" w:rsidRPr="00341580">
        <w:rPr>
          <w:rFonts w:ascii="Times New Roman" w:hAnsi="Times New Roman"/>
          <w:color w:val="000000" w:themeColor="text1"/>
          <w:u w:val="single"/>
        </w:rPr>
        <w:t>.</w:t>
      </w:r>
    </w:p>
    <w:p w14:paraId="39DFC766" w14:textId="77777777" w:rsidR="00341580" w:rsidRDefault="00203456" w:rsidP="00341580">
      <w:pPr>
        <w:pStyle w:val="Akapitzlist"/>
        <w:tabs>
          <w:tab w:val="left" w:pos="284"/>
        </w:tabs>
        <w:suppressAutoHyphens/>
        <w:autoSpaceDE w:val="0"/>
        <w:spacing w:after="0" w:line="360" w:lineRule="auto"/>
        <w:jc w:val="both"/>
        <w:rPr>
          <w:rFonts w:ascii="Times New Roman" w:hAnsi="Times New Roman" w:cs="Times New Roman"/>
        </w:rPr>
      </w:pPr>
      <w:r>
        <w:rPr>
          <w:rFonts w:ascii="Times New Roman" w:hAnsi="Times New Roman"/>
          <w:color w:val="000000" w:themeColor="text1"/>
        </w:rPr>
        <w:t xml:space="preserve">Zamawiający uzna wymieniony warunek za spełniony, jeżeli </w:t>
      </w:r>
      <w:r w:rsidRPr="000440CF">
        <w:rPr>
          <w:rFonts w:ascii="Times New Roman" w:hAnsi="Times New Roman"/>
          <w:color w:val="000000" w:themeColor="text1"/>
        </w:rPr>
        <w:t>Wykonawca wykaże</w:t>
      </w:r>
      <w:r>
        <w:rPr>
          <w:rFonts w:ascii="Times New Roman" w:hAnsi="Times New Roman"/>
          <w:color w:val="000000" w:themeColor="text1"/>
        </w:rPr>
        <w:t>,</w:t>
      </w:r>
      <w:r w:rsidR="00AB43F9">
        <w:rPr>
          <w:rFonts w:ascii="Times New Roman" w:hAnsi="Times New Roman"/>
          <w:color w:val="000000" w:themeColor="text1"/>
        </w:rPr>
        <w:t xml:space="preserve"> że</w:t>
      </w:r>
      <w:r w:rsidR="00CC1813">
        <w:rPr>
          <w:rFonts w:ascii="Times New Roman" w:hAnsi="Times New Roman"/>
          <w:color w:val="000000" w:themeColor="text1"/>
        </w:rPr>
        <w:t xml:space="preserve"> w</w:t>
      </w:r>
      <w:r w:rsidR="000F1734" w:rsidRPr="000F1734">
        <w:rPr>
          <w:rFonts w:ascii="Times New Roman" w:hAnsi="Times New Roman" w:cs="Times New Roman"/>
        </w:rPr>
        <w:t>ykona</w:t>
      </w:r>
      <w:r w:rsidR="00AB43F9">
        <w:rPr>
          <w:rFonts w:ascii="Times New Roman" w:hAnsi="Times New Roman" w:cs="Times New Roman"/>
        </w:rPr>
        <w:t>ł</w:t>
      </w:r>
      <w:r>
        <w:rPr>
          <w:rFonts w:ascii="Times New Roman" w:hAnsi="Times New Roman" w:cs="Times New Roman"/>
        </w:rPr>
        <w:t xml:space="preserve"> </w:t>
      </w:r>
      <w:r w:rsidR="00AB43F9">
        <w:rPr>
          <w:rFonts w:ascii="Times New Roman" w:hAnsi="Times New Roman" w:cs="Times New Roman"/>
        </w:rPr>
        <w:t>(</w:t>
      </w:r>
      <w:r w:rsidR="000F1734" w:rsidRPr="000F1734">
        <w:rPr>
          <w:rFonts w:ascii="Times New Roman" w:hAnsi="Times New Roman" w:cs="Times New Roman"/>
        </w:rPr>
        <w:t>zakończ</w:t>
      </w:r>
      <w:r w:rsidR="00AB43F9">
        <w:rPr>
          <w:rFonts w:ascii="Times New Roman" w:hAnsi="Times New Roman" w:cs="Times New Roman"/>
        </w:rPr>
        <w:t>ył, r</w:t>
      </w:r>
      <w:r w:rsidR="000F1734" w:rsidRPr="000F1734">
        <w:rPr>
          <w:rFonts w:ascii="Times New Roman" w:hAnsi="Times New Roman" w:cs="Times New Roman"/>
        </w:rPr>
        <w:t>ozpoczęcie mogło nastąpić wcześniej) w okresie ostatnich pięciu lat przed upływem terminu składania ofert, a jeżeli okres prowadzenia działalności jest krótszy - w tym okresie</w:t>
      </w:r>
      <w:r w:rsidR="00ED3260">
        <w:rPr>
          <w:rFonts w:ascii="Times New Roman" w:hAnsi="Times New Roman" w:cs="Times New Roman"/>
        </w:rPr>
        <w:t>,</w:t>
      </w:r>
      <w:r w:rsidR="000F1734" w:rsidRPr="000F1734">
        <w:rPr>
          <w:rFonts w:ascii="Times New Roman" w:hAnsi="Times New Roman" w:cs="Times New Roman"/>
        </w:rPr>
        <w:t xml:space="preserve"> co najmniej jedn</w:t>
      </w:r>
      <w:r w:rsidR="00AB43F9">
        <w:rPr>
          <w:rFonts w:ascii="Times New Roman" w:hAnsi="Times New Roman" w:cs="Times New Roman"/>
        </w:rPr>
        <w:t>ą</w:t>
      </w:r>
      <w:r w:rsidR="000F1734" w:rsidRPr="000F1734">
        <w:rPr>
          <w:rFonts w:ascii="Times New Roman" w:hAnsi="Times New Roman" w:cs="Times New Roman"/>
        </w:rPr>
        <w:t xml:space="preserve"> robot</w:t>
      </w:r>
      <w:r w:rsidR="00AB43F9">
        <w:rPr>
          <w:rFonts w:ascii="Times New Roman" w:hAnsi="Times New Roman" w:cs="Times New Roman"/>
        </w:rPr>
        <w:t>ę</w:t>
      </w:r>
      <w:r w:rsidR="000F1734" w:rsidRPr="000F1734">
        <w:rPr>
          <w:rFonts w:ascii="Times New Roman" w:hAnsi="Times New Roman" w:cs="Times New Roman"/>
        </w:rPr>
        <w:t xml:space="preserve"> budowlan</w:t>
      </w:r>
      <w:r w:rsidR="00AB43F9">
        <w:rPr>
          <w:rFonts w:ascii="Times New Roman" w:hAnsi="Times New Roman" w:cs="Times New Roman"/>
        </w:rPr>
        <w:t>ą w obiekcie użyteczności publicznej</w:t>
      </w:r>
      <w:r w:rsidR="000F1734" w:rsidRPr="000F1734">
        <w:rPr>
          <w:rFonts w:ascii="Times New Roman" w:hAnsi="Times New Roman" w:cs="Times New Roman"/>
        </w:rPr>
        <w:t xml:space="preserve"> o wartości wykonanych robót co najmniej</w:t>
      </w:r>
      <w:r w:rsidR="000F1734">
        <w:rPr>
          <w:rFonts w:ascii="Times New Roman" w:hAnsi="Times New Roman" w:cs="Times New Roman"/>
        </w:rPr>
        <w:t xml:space="preserve"> </w:t>
      </w:r>
      <w:r w:rsidR="000F1734" w:rsidRPr="000F1734">
        <w:rPr>
          <w:rFonts w:ascii="Times New Roman" w:hAnsi="Times New Roman" w:cs="Times New Roman"/>
          <w:b/>
          <w:bCs/>
        </w:rPr>
        <w:t>450 000, 00 zł brutto</w:t>
      </w:r>
      <w:r w:rsidR="000F1734">
        <w:rPr>
          <w:rFonts w:ascii="Times New Roman" w:hAnsi="Times New Roman" w:cs="Times New Roman"/>
        </w:rPr>
        <w:t>.</w:t>
      </w:r>
      <w:bookmarkEnd w:id="5"/>
    </w:p>
    <w:p w14:paraId="696F9A95" w14:textId="77777777"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sidRPr="00341580">
        <w:rPr>
          <w:rFonts w:ascii="Times New Roman" w:hAnsi="Times New Roman" w:cs="Times New Roman"/>
          <w:b/>
          <w:bCs/>
          <w:color w:val="000000"/>
        </w:rPr>
        <w:t xml:space="preserve">Wykonawca zobowiązany jest przedłożyć: </w:t>
      </w:r>
    </w:p>
    <w:p w14:paraId="6C0E0928" w14:textId="538DDE04" w:rsidR="00341580" w:rsidRDefault="00341580" w:rsidP="00341580">
      <w:pPr>
        <w:pStyle w:val="Akapitzlist"/>
        <w:tabs>
          <w:tab w:val="left" w:pos="284"/>
        </w:tabs>
        <w:suppressAutoHyphens/>
        <w:autoSpaceDE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W</w:t>
      </w:r>
      <w:r w:rsidRPr="00341580">
        <w:rPr>
          <w:rFonts w:ascii="Times New Roman" w:hAnsi="Times New Roman" w:cs="Times New Roman"/>
          <w:b/>
          <w:bCs/>
          <w:color w:val="000000"/>
        </w:rPr>
        <w:t xml:space="preserve">ykaz robót budowlanych </w:t>
      </w:r>
      <w:r w:rsidRPr="00341580">
        <w:rPr>
          <w:rFonts w:ascii="Times New Roman" w:hAnsi="Times New Roman" w:cs="Times New Roman"/>
          <w:color w:val="000000"/>
        </w:rPr>
        <w:t>w zakresie niezbędnym do wykazania spełniania warunku wiedzy technicznej i zawodowej,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t>
      </w:r>
      <w:r w:rsidR="00ED195A">
        <w:rPr>
          <w:rFonts w:ascii="Times New Roman" w:hAnsi="Times New Roman" w:cs="Times New Roman"/>
          <w:color w:val="000000"/>
        </w:rPr>
        <w:t>w</w:t>
      </w:r>
      <w:r w:rsidRPr="00341580">
        <w:rPr>
          <w:rFonts w:ascii="Times New Roman" w:hAnsi="Times New Roman" w:cs="Times New Roman"/>
          <w:color w:val="000000"/>
        </w:rPr>
        <w:t xml:space="preserve">a są referencje bądź inne dokumenty sporządzone przez przedmiot, na rzecz którego roboty budowlane zostały wykonane , a jeżeli wykonawca </w:t>
      </w:r>
      <w:r w:rsidR="008B148B">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 nr 6 do SWZ</w:t>
      </w:r>
      <w:r>
        <w:rPr>
          <w:rFonts w:ascii="Times New Roman" w:hAnsi="Times New Roman" w:cs="Times New Roman"/>
          <w:b/>
          <w:bCs/>
          <w:color w:val="000000"/>
        </w:rPr>
        <w:t>)</w:t>
      </w:r>
      <w:r w:rsidRPr="00341580">
        <w:rPr>
          <w:rFonts w:ascii="Times New Roman" w:hAnsi="Times New Roman" w:cs="Times New Roman"/>
          <w:color w:val="000000"/>
        </w:rPr>
        <w:t>.</w:t>
      </w:r>
      <w:r w:rsidRPr="00341580">
        <w:rPr>
          <w:rFonts w:ascii="Times New Roman" w:hAnsi="Times New Roman" w:cs="Times New Roman"/>
          <w:b/>
          <w:bCs/>
          <w:color w:val="000000"/>
        </w:rPr>
        <w:t xml:space="preserve"> </w:t>
      </w:r>
    </w:p>
    <w:p w14:paraId="423366E9" w14:textId="77777777" w:rsidR="00341580" w:rsidRPr="00341580" w:rsidRDefault="00341580" w:rsidP="000B4B9B">
      <w:pPr>
        <w:pStyle w:val="Akapitzlist"/>
        <w:numPr>
          <w:ilvl w:val="0"/>
          <w:numId w:val="90"/>
        </w:numPr>
        <w:tabs>
          <w:tab w:val="left" w:pos="284"/>
        </w:tabs>
        <w:suppressAutoHyphens/>
        <w:autoSpaceDE w:val="0"/>
        <w:spacing w:after="0" w:line="360" w:lineRule="auto"/>
        <w:jc w:val="both"/>
        <w:rPr>
          <w:rFonts w:ascii="Times New Roman" w:hAnsi="Times New Roman"/>
          <w:color w:val="000000" w:themeColor="text1"/>
          <w:u w:val="single"/>
        </w:rPr>
      </w:pPr>
      <w:r w:rsidRPr="00341580">
        <w:rPr>
          <w:rFonts w:ascii="Times New Roman" w:hAnsi="Times New Roman" w:cs="Times New Roman"/>
          <w:b/>
          <w:bCs/>
          <w:color w:val="000000"/>
          <w:u w:val="single"/>
        </w:rPr>
        <w:t xml:space="preserve">dysponuje lub będzie dysponował osobami zdolnymi do realizacji zamówienia. </w:t>
      </w:r>
    </w:p>
    <w:p w14:paraId="2F2610F2" w14:textId="77777777" w:rsidR="00341580" w:rsidRDefault="00341580" w:rsidP="00341580">
      <w:pPr>
        <w:pStyle w:val="Akapitzlist"/>
        <w:tabs>
          <w:tab w:val="left" w:pos="284"/>
        </w:tabs>
        <w:suppressAutoHyphens/>
        <w:autoSpaceDE w:val="0"/>
        <w:spacing w:after="0" w:line="360" w:lineRule="auto"/>
        <w:ind w:left="708"/>
        <w:jc w:val="both"/>
        <w:rPr>
          <w:rFonts w:ascii="Times New Roman" w:hAnsi="Times New Roman" w:cs="Times New Roman"/>
          <w:b/>
          <w:bCs/>
          <w:color w:val="000000"/>
        </w:rPr>
      </w:pPr>
      <w:r w:rsidRPr="00341580">
        <w:rPr>
          <w:rFonts w:ascii="Times New Roman" w:hAnsi="Times New Roman" w:cs="Times New Roman"/>
          <w:b/>
          <w:bCs/>
          <w:color w:val="000000"/>
        </w:rPr>
        <w:t>Wykonawca zobowiązany jest przedłożyć</w:t>
      </w:r>
      <w:r>
        <w:rPr>
          <w:rFonts w:ascii="Times New Roman" w:hAnsi="Times New Roman" w:cs="Times New Roman"/>
          <w:b/>
          <w:bCs/>
          <w:color w:val="000000"/>
        </w:rPr>
        <w:t>:</w:t>
      </w:r>
    </w:p>
    <w:p w14:paraId="2356687B" w14:textId="12AFF6F0" w:rsidR="00341580" w:rsidRDefault="00341580" w:rsidP="00341580">
      <w:pPr>
        <w:pStyle w:val="Akapitzlist"/>
        <w:tabs>
          <w:tab w:val="left" w:pos="284"/>
        </w:tabs>
        <w:suppressAutoHyphens/>
        <w:autoSpaceDE w:val="0"/>
        <w:spacing w:after="0" w:line="360" w:lineRule="auto"/>
        <w:jc w:val="both"/>
        <w:rPr>
          <w:rFonts w:ascii="Times New Roman" w:hAnsi="Times New Roman"/>
          <w:color w:val="000000" w:themeColor="text1"/>
        </w:rPr>
      </w:pPr>
      <w:r>
        <w:rPr>
          <w:rFonts w:ascii="Times New Roman" w:hAnsi="Times New Roman" w:cs="Times New Roman"/>
          <w:b/>
          <w:bCs/>
          <w:color w:val="000000"/>
        </w:rPr>
        <w:t>W</w:t>
      </w:r>
      <w:r w:rsidRPr="00341580">
        <w:rPr>
          <w:rFonts w:ascii="Times New Roman" w:hAnsi="Times New Roman" w:cs="Times New Roman"/>
          <w:b/>
          <w:bCs/>
          <w:color w:val="000000"/>
        </w:rPr>
        <w:t>ykaz osób</w:t>
      </w:r>
      <w:r w:rsidRPr="00341580">
        <w:rPr>
          <w:rFonts w:ascii="Times New Roman" w:hAnsi="Times New Roman" w:cs="Times New Roman"/>
          <w:color w:val="000000"/>
        </w:rPr>
        <w:t xml:space="preserve"> skierowanych przez wykonawcę do realizacji zamówienia publicznego, </w:t>
      </w:r>
      <w:r>
        <w:rPr>
          <w:rFonts w:ascii="Times New Roman" w:hAnsi="Times New Roman" w:cs="Times New Roman"/>
          <w:color w:val="000000"/>
        </w:rPr>
        <w:br/>
      </w:r>
      <w:r w:rsidRPr="00341580">
        <w:rPr>
          <w:rFonts w:ascii="Times New Roman" w:hAnsi="Times New Roman" w:cs="Times New Roman"/>
          <w:color w:val="00000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imes New Roman" w:hAnsi="Times New Roman" w:cs="Times New Roman"/>
          <w:b/>
          <w:bCs/>
          <w:color w:val="000000"/>
        </w:rPr>
        <w:t>(</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 nr 7 do SWZ</w:t>
      </w:r>
      <w:r w:rsidRPr="00341580">
        <w:rPr>
          <w:rFonts w:ascii="Times New Roman" w:hAnsi="Times New Roman" w:cs="Times New Roman"/>
          <w:color w:val="000000"/>
        </w:rPr>
        <w:t>).</w:t>
      </w:r>
    </w:p>
    <w:p w14:paraId="79922D9A" w14:textId="669954C8" w:rsidR="00341580" w:rsidRPr="00341580" w:rsidRDefault="00341580" w:rsidP="00341580">
      <w:pPr>
        <w:pStyle w:val="Akapitzlist"/>
        <w:tabs>
          <w:tab w:val="left" w:pos="284"/>
        </w:tabs>
        <w:suppressAutoHyphens/>
        <w:autoSpaceDE w:val="0"/>
        <w:spacing w:after="0" w:line="360" w:lineRule="auto"/>
        <w:jc w:val="both"/>
        <w:rPr>
          <w:rFonts w:ascii="Times New Roman" w:hAnsi="Times New Roman"/>
          <w:color w:val="000000" w:themeColor="text1"/>
        </w:rPr>
      </w:pPr>
      <w:r w:rsidRPr="00341580">
        <w:rPr>
          <w:rFonts w:ascii="Times New Roman" w:hAnsi="Times New Roman" w:cs="Times New Roman"/>
          <w:color w:val="000000"/>
        </w:rPr>
        <w:t>Zamawiający uzna w</w:t>
      </w:r>
      <w:r>
        <w:rPr>
          <w:rFonts w:ascii="Times New Roman" w:hAnsi="Times New Roman" w:cs="Times New Roman"/>
          <w:color w:val="000000"/>
        </w:rPr>
        <w:t>yżej wymieniony</w:t>
      </w:r>
      <w:r w:rsidRPr="00341580">
        <w:rPr>
          <w:rFonts w:ascii="Times New Roman" w:hAnsi="Times New Roman" w:cs="Times New Roman"/>
          <w:color w:val="000000"/>
        </w:rPr>
        <w:t xml:space="preserve"> warunek za spełniony</w:t>
      </w:r>
      <w:r>
        <w:rPr>
          <w:rFonts w:ascii="Times New Roman" w:hAnsi="Times New Roman" w:cs="Times New Roman"/>
          <w:color w:val="000000"/>
        </w:rPr>
        <w:t>,</w:t>
      </w:r>
      <w:r w:rsidRPr="00341580">
        <w:rPr>
          <w:rFonts w:ascii="Times New Roman" w:hAnsi="Times New Roman" w:cs="Times New Roman"/>
          <w:color w:val="000000"/>
        </w:rPr>
        <w:t xml:space="preserve"> jeżeli </w:t>
      </w:r>
      <w:r>
        <w:rPr>
          <w:rFonts w:ascii="Times New Roman" w:hAnsi="Times New Roman" w:cs="Times New Roman"/>
          <w:color w:val="000000"/>
        </w:rPr>
        <w:t>W</w:t>
      </w:r>
      <w:r w:rsidRPr="00341580">
        <w:rPr>
          <w:rFonts w:ascii="Times New Roman" w:hAnsi="Times New Roman" w:cs="Times New Roman"/>
          <w:color w:val="000000"/>
        </w:rPr>
        <w:t>ykonawca wykaże, że dysponuje lub będzie dysponował osobami, które będą uczestniczyć w wykonywaniu zamówienia posiadającymi następujące kwalifikacje zawodowe (</w:t>
      </w:r>
      <w:r w:rsidRPr="00341580">
        <w:rPr>
          <w:rFonts w:ascii="Times New Roman" w:hAnsi="Times New Roman" w:cs="Times New Roman"/>
          <w:b/>
          <w:bCs/>
          <w:color w:val="000000"/>
        </w:rPr>
        <w:t xml:space="preserve">wzór stanowi </w:t>
      </w:r>
      <w:r>
        <w:rPr>
          <w:rFonts w:ascii="Times New Roman" w:hAnsi="Times New Roman" w:cs="Times New Roman"/>
          <w:b/>
          <w:bCs/>
          <w:color w:val="000000"/>
        </w:rPr>
        <w:t>z</w:t>
      </w:r>
      <w:r w:rsidRPr="00341580">
        <w:rPr>
          <w:rFonts w:ascii="Times New Roman" w:hAnsi="Times New Roman" w:cs="Times New Roman"/>
          <w:b/>
          <w:bCs/>
          <w:color w:val="000000"/>
        </w:rPr>
        <w:t>ałącznik</w:t>
      </w:r>
      <w:r>
        <w:rPr>
          <w:rFonts w:ascii="Times New Roman" w:hAnsi="Times New Roman" w:cs="Times New Roman"/>
          <w:b/>
          <w:bCs/>
          <w:color w:val="000000"/>
        </w:rPr>
        <w:br/>
      </w:r>
      <w:r w:rsidRPr="00341580">
        <w:rPr>
          <w:rFonts w:ascii="Times New Roman" w:hAnsi="Times New Roman" w:cs="Times New Roman"/>
          <w:b/>
          <w:bCs/>
          <w:color w:val="000000"/>
        </w:rPr>
        <w:t>nr 7 do SWZ</w:t>
      </w:r>
      <w:r w:rsidRPr="00341580">
        <w:rPr>
          <w:rFonts w:ascii="Times New Roman" w:hAnsi="Times New Roman" w:cs="Times New Roman"/>
          <w:color w:val="000000"/>
        </w:rPr>
        <w:t>)</w:t>
      </w:r>
      <w:r>
        <w:rPr>
          <w:rFonts w:ascii="Times New Roman" w:hAnsi="Times New Roman" w:cs="Times New Roman"/>
          <w:color w:val="000000"/>
        </w:rPr>
        <w:t>:</w:t>
      </w:r>
    </w:p>
    <w:p w14:paraId="57F2261A" w14:textId="77777777" w:rsidR="00681C38" w:rsidRDefault="000F1734" w:rsidP="000B4B9B">
      <w:pPr>
        <w:pStyle w:val="Akapitzlist"/>
        <w:numPr>
          <w:ilvl w:val="0"/>
          <w:numId w:val="73"/>
        </w:numPr>
        <w:tabs>
          <w:tab w:val="left" w:pos="284"/>
        </w:tabs>
        <w:suppressAutoHyphens/>
        <w:autoSpaceDE w:val="0"/>
        <w:spacing w:after="0" w:line="360" w:lineRule="auto"/>
        <w:jc w:val="both"/>
        <w:rPr>
          <w:rFonts w:ascii="Times New Roman" w:hAnsi="Times New Roman" w:cs="Times New Roman"/>
        </w:rPr>
      </w:pPr>
      <w:r w:rsidRPr="00681C38">
        <w:rPr>
          <w:rFonts w:ascii="Times New Roman" w:hAnsi="Times New Roman" w:cs="Times New Roman"/>
        </w:rPr>
        <w:t>trzema osobami z uprawnieniami projektowymi w specjalnościach:</w:t>
      </w:r>
    </w:p>
    <w:p w14:paraId="7467EA0A" w14:textId="77777777" w:rsidR="00681C38" w:rsidRDefault="000F1734" w:rsidP="000B4B9B">
      <w:pPr>
        <w:pStyle w:val="Akapitzlist"/>
        <w:numPr>
          <w:ilvl w:val="0"/>
          <w:numId w:val="72"/>
        </w:numPr>
        <w:tabs>
          <w:tab w:val="left" w:pos="284"/>
        </w:tabs>
        <w:suppressAutoHyphens/>
        <w:autoSpaceDE w:val="0"/>
        <w:spacing w:after="0" w:line="360" w:lineRule="auto"/>
        <w:ind w:left="1428"/>
        <w:jc w:val="both"/>
        <w:rPr>
          <w:rFonts w:ascii="Times New Roman" w:hAnsi="Times New Roman" w:cs="Times New Roman"/>
        </w:rPr>
      </w:pPr>
      <w:r w:rsidRPr="00681C38">
        <w:rPr>
          <w:rFonts w:ascii="Times New Roman" w:hAnsi="Times New Roman" w:cs="Times New Roman"/>
        </w:rPr>
        <w:t>konstrukcyjno-budowlanej,</w:t>
      </w:r>
    </w:p>
    <w:p w14:paraId="5D453464" w14:textId="176E2D2B" w:rsidR="00681C38" w:rsidRDefault="000F1734" w:rsidP="000B4B9B">
      <w:pPr>
        <w:pStyle w:val="Akapitzlist"/>
        <w:numPr>
          <w:ilvl w:val="0"/>
          <w:numId w:val="72"/>
        </w:numPr>
        <w:tabs>
          <w:tab w:val="left" w:pos="284"/>
        </w:tabs>
        <w:suppressAutoHyphens/>
        <w:autoSpaceDE w:val="0"/>
        <w:spacing w:after="0" w:line="360" w:lineRule="auto"/>
        <w:ind w:left="1428"/>
        <w:jc w:val="both"/>
        <w:rPr>
          <w:rFonts w:ascii="Times New Roman" w:hAnsi="Times New Roman" w:cs="Times New Roman"/>
        </w:rPr>
      </w:pPr>
      <w:r w:rsidRPr="00681C38">
        <w:rPr>
          <w:rFonts w:ascii="Times New Roman" w:hAnsi="Times New Roman" w:cs="Times New Roman"/>
        </w:rPr>
        <w:lastRenderedPageBreak/>
        <w:t xml:space="preserve">instalacyjnej w zakresie sieci, instalacji i urządzeń elektrycznych </w:t>
      </w:r>
      <w:r w:rsidR="00681C38">
        <w:rPr>
          <w:rFonts w:ascii="Times New Roman" w:hAnsi="Times New Roman" w:cs="Times New Roman"/>
        </w:rPr>
        <w:br/>
      </w:r>
      <w:r w:rsidRPr="00681C38">
        <w:rPr>
          <w:rFonts w:ascii="Times New Roman" w:hAnsi="Times New Roman" w:cs="Times New Roman"/>
        </w:rPr>
        <w:t>i elektroenergetycznych</w:t>
      </w:r>
      <w:r w:rsidR="00681C38">
        <w:rPr>
          <w:rFonts w:ascii="Times New Roman" w:hAnsi="Times New Roman" w:cs="Times New Roman"/>
        </w:rPr>
        <w:t>,</w:t>
      </w:r>
    </w:p>
    <w:p w14:paraId="6849E4F6" w14:textId="77777777" w:rsidR="00681C38" w:rsidRDefault="000F1734" w:rsidP="000B4B9B">
      <w:pPr>
        <w:pStyle w:val="Akapitzlist"/>
        <w:numPr>
          <w:ilvl w:val="0"/>
          <w:numId w:val="72"/>
        </w:numPr>
        <w:tabs>
          <w:tab w:val="left" w:pos="284"/>
        </w:tabs>
        <w:suppressAutoHyphens/>
        <w:autoSpaceDE w:val="0"/>
        <w:spacing w:after="0" w:line="360" w:lineRule="auto"/>
        <w:ind w:left="1428"/>
        <w:jc w:val="both"/>
        <w:rPr>
          <w:rFonts w:ascii="Times New Roman" w:hAnsi="Times New Roman" w:cs="Times New Roman"/>
        </w:rPr>
      </w:pPr>
      <w:r w:rsidRPr="00681C38">
        <w:rPr>
          <w:rFonts w:ascii="Times New Roman" w:hAnsi="Times New Roman" w:cs="Times New Roman"/>
        </w:rPr>
        <w:t>instalacyjnej w zakresie sieci, instalacji i urządzeń cieplnych, wentylacyjnych, gazowych, wodociągowych i kanalizacyjnych,</w:t>
      </w:r>
    </w:p>
    <w:p w14:paraId="520298E6" w14:textId="77777777" w:rsidR="00681C38" w:rsidRDefault="000F1734" w:rsidP="000B4B9B">
      <w:pPr>
        <w:pStyle w:val="Akapitzlist"/>
        <w:numPr>
          <w:ilvl w:val="0"/>
          <w:numId w:val="73"/>
        </w:numPr>
        <w:tabs>
          <w:tab w:val="left" w:pos="284"/>
        </w:tabs>
        <w:suppressAutoHyphens/>
        <w:autoSpaceDE w:val="0"/>
        <w:spacing w:after="0" w:line="360" w:lineRule="auto"/>
        <w:jc w:val="both"/>
        <w:rPr>
          <w:rFonts w:ascii="Times New Roman" w:hAnsi="Times New Roman" w:cs="Times New Roman"/>
        </w:rPr>
      </w:pPr>
      <w:r w:rsidRPr="00681C38">
        <w:rPr>
          <w:rFonts w:ascii="Times New Roman" w:hAnsi="Times New Roman" w:cs="Times New Roman"/>
        </w:rPr>
        <w:t>trzema osobami, które będą pełnić funkcję kierownika robót, posiadającymi uprawnienia do kierowania robotami budowlanymi w specjalności:</w:t>
      </w:r>
    </w:p>
    <w:p w14:paraId="62F77D68" w14:textId="77777777" w:rsidR="00681C38" w:rsidRDefault="000F1734" w:rsidP="000B4B9B">
      <w:pPr>
        <w:pStyle w:val="Akapitzlist"/>
        <w:numPr>
          <w:ilvl w:val="0"/>
          <w:numId w:val="74"/>
        </w:numPr>
        <w:tabs>
          <w:tab w:val="left" w:pos="284"/>
        </w:tabs>
        <w:suppressAutoHyphens/>
        <w:autoSpaceDE w:val="0"/>
        <w:spacing w:after="0" w:line="360" w:lineRule="auto"/>
        <w:jc w:val="both"/>
        <w:rPr>
          <w:rFonts w:ascii="Times New Roman" w:hAnsi="Times New Roman" w:cs="Times New Roman"/>
        </w:rPr>
      </w:pPr>
      <w:r w:rsidRPr="00681C38">
        <w:rPr>
          <w:rFonts w:ascii="Times New Roman" w:hAnsi="Times New Roman" w:cs="Times New Roman"/>
        </w:rPr>
        <w:t>konstrukcyjno-budowlanej,</w:t>
      </w:r>
    </w:p>
    <w:p w14:paraId="67031B59" w14:textId="3883209A" w:rsidR="00681C38" w:rsidRDefault="000F1734" w:rsidP="000B4B9B">
      <w:pPr>
        <w:pStyle w:val="Akapitzlist"/>
        <w:numPr>
          <w:ilvl w:val="0"/>
          <w:numId w:val="74"/>
        </w:numPr>
        <w:tabs>
          <w:tab w:val="left" w:pos="284"/>
        </w:tabs>
        <w:suppressAutoHyphens/>
        <w:autoSpaceDE w:val="0"/>
        <w:spacing w:after="0" w:line="360" w:lineRule="auto"/>
        <w:jc w:val="both"/>
        <w:rPr>
          <w:rFonts w:ascii="Times New Roman" w:hAnsi="Times New Roman" w:cs="Times New Roman"/>
        </w:rPr>
      </w:pPr>
      <w:r w:rsidRPr="00681C38">
        <w:rPr>
          <w:rFonts w:ascii="Times New Roman" w:hAnsi="Times New Roman" w:cs="Times New Roman"/>
        </w:rPr>
        <w:t xml:space="preserve">instalacyjnej w zakresie sieci, instalacji i urządzeń elektrycznych </w:t>
      </w:r>
      <w:r w:rsidR="005E4FB6">
        <w:rPr>
          <w:rFonts w:ascii="Times New Roman" w:hAnsi="Times New Roman" w:cs="Times New Roman"/>
        </w:rPr>
        <w:br/>
      </w:r>
      <w:r w:rsidRPr="00681C38">
        <w:rPr>
          <w:rFonts w:ascii="Times New Roman" w:hAnsi="Times New Roman" w:cs="Times New Roman"/>
        </w:rPr>
        <w:t xml:space="preserve">i elektroenergetycznych, </w:t>
      </w:r>
    </w:p>
    <w:p w14:paraId="1FCE12AB" w14:textId="77777777" w:rsidR="00681C38" w:rsidRDefault="000F1734" w:rsidP="000B4B9B">
      <w:pPr>
        <w:pStyle w:val="Akapitzlist"/>
        <w:numPr>
          <w:ilvl w:val="0"/>
          <w:numId w:val="74"/>
        </w:numPr>
        <w:tabs>
          <w:tab w:val="left" w:pos="284"/>
        </w:tabs>
        <w:suppressAutoHyphens/>
        <w:autoSpaceDE w:val="0"/>
        <w:spacing w:after="0" w:line="360" w:lineRule="auto"/>
        <w:jc w:val="both"/>
        <w:rPr>
          <w:rFonts w:ascii="Times New Roman" w:hAnsi="Times New Roman" w:cs="Times New Roman"/>
        </w:rPr>
      </w:pPr>
      <w:r w:rsidRPr="00681C38">
        <w:rPr>
          <w:rFonts w:ascii="Times New Roman" w:hAnsi="Times New Roman" w:cs="Times New Roman"/>
        </w:rPr>
        <w:t>instalacyjnej w zakresie sieci, instalacji i urządzeń cieplnych, gazowych wentylacyjnych wodociągowych i kanalizacyjnych</w:t>
      </w:r>
      <w:r w:rsidR="00681C38">
        <w:rPr>
          <w:rFonts w:ascii="Times New Roman" w:hAnsi="Times New Roman" w:cs="Times New Roman"/>
        </w:rPr>
        <w:t>,</w:t>
      </w:r>
    </w:p>
    <w:p w14:paraId="65116E17" w14:textId="380B2D1A" w:rsidR="00681C38" w:rsidRPr="00681C38" w:rsidRDefault="00681C38" w:rsidP="00681C38">
      <w:pPr>
        <w:pStyle w:val="Akapitzlist"/>
        <w:tabs>
          <w:tab w:val="left" w:pos="284"/>
        </w:tabs>
        <w:suppressAutoHyphens/>
        <w:autoSpaceDE w:val="0"/>
        <w:spacing w:after="0" w:line="360" w:lineRule="auto"/>
        <w:ind w:left="1080"/>
        <w:jc w:val="both"/>
        <w:rPr>
          <w:rFonts w:ascii="Times New Roman" w:hAnsi="Times New Roman" w:cs="Times New Roman"/>
        </w:rPr>
      </w:pPr>
      <w:r>
        <w:rPr>
          <w:rFonts w:ascii="Times New Roman" w:hAnsi="Times New Roman" w:cs="Times New Roman"/>
        </w:rPr>
        <w:t xml:space="preserve">lub </w:t>
      </w:r>
      <w:r w:rsidR="000F1734" w:rsidRPr="00681C38">
        <w:rPr>
          <w:rFonts w:ascii="Times New Roman" w:hAnsi="Times New Roman" w:cs="Times New Roman"/>
        </w:rPr>
        <w:t>odpowiadającymi im ważnymi uprawnieniami wydanymi na podstawie wcześniej obowiązujących przepisów lub przepisów nie będących prawem krajowym</w:t>
      </w:r>
      <w:r w:rsidRPr="00681C38">
        <w:rPr>
          <w:rFonts w:ascii="Times New Roman" w:hAnsi="Times New Roman" w:cs="Times New Roman"/>
        </w:rPr>
        <w:t>.</w:t>
      </w:r>
    </w:p>
    <w:p w14:paraId="33697D64" w14:textId="573FA91E" w:rsidR="00681C38" w:rsidRDefault="000F1734" w:rsidP="00681C38">
      <w:pPr>
        <w:pStyle w:val="Akapitzlist"/>
        <w:tabs>
          <w:tab w:val="left" w:pos="284"/>
        </w:tabs>
        <w:suppressAutoHyphens/>
        <w:autoSpaceDE w:val="0"/>
        <w:spacing w:after="0" w:line="360" w:lineRule="auto"/>
        <w:ind w:left="1080"/>
        <w:jc w:val="both"/>
        <w:rPr>
          <w:rFonts w:ascii="Times New Roman" w:hAnsi="Times New Roman" w:cs="Times New Roman"/>
        </w:rPr>
      </w:pPr>
      <w:r w:rsidRPr="00681C38">
        <w:rPr>
          <w:rFonts w:ascii="Times New Roman" w:hAnsi="Times New Roman" w:cs="Times New Roman"/>
        </w:rPr>
        <w:t xml:space="preserve">Wykonawca zobowiązany jest przedłożyć: </w:t>
      </w:r>
      <w:r w:rsidRPr="000F1734">
        <w:rPr>
          <w:rFonts w:ascii="Times New Roman" w:hAnsi="Times New Roman" w:cs="Times New Roman"/>
        </w:rPr>
        <w:sym w:font="Symbol" w:char="F02D"/>
      </w:r>
      <w:r w:rsidRPr="00681C38">
        <w:rPr>
          <w:rFonts w:ascii="Times New Roman" w:hAnsi="Times New Roman" w:cs="Times New Roman"/>
        </w:rPr>
        <w:t xml:space="preserve"> wykaz osób skierowanych przez </w:t>
      </w:r>
      <w:r w:rsidR="005E4FB6">
        <w:rPr>
          <w:rFonts w:ascii="Times New Roman" w:hAnsi="Times New Roman" w:cs="Times New Roman"/>
        </w:rPr>
        <w:t>W</w:t>
      </w:r>
      <w:r w:rsidRPr="00681C38">
        <w:rPr>
          <w:rFonts w:ascii="Times New Roman" w:hAnsi="Times New Roman" w:cs="Times New Roman"/>
        </w:rPr>
        <w:t xml:space="preserve">ykonawcę do realizacji zamówienia publicznego a szczególności odpowiedzialnych za kierowani robotami budowlanymi, wraz z informacjami na temat zakresu wykonywanych przez nie czynności oraz informacją o podstawie do dysponowania tymi osobami. </w:t>
      </w:r>
    </w:p>
    <w:p w14:paraId="3D7A1EBC" w14:textId="58B82EF2" w:rsidR="003109EC" w:rsidRDefault="000F1734" w:rsidP="00681C38">
      <w:pPr>
        <w:pStyle w:val="Akapitzlist"/>
        <w:tabs>
          <w:tab w:val="left" w:pos="284"/>
        </w:tabs>
        <w:suppressAutoHyphens/>
        <w:autoSpaceDE w:val="0"/>
        <w:spacing w:after="0" w:line="360" w:lineRule="auto"/>
        <w:ind w:left="1080"/>
        <w:jc w:val="both"/>
        <w:rPr>
          <w:rFonts w:ascii="Times New Roman" w:hAnsi="Times New Roman" w:cs="Times New Roman"/>
        </w:rPr>
      </w:pPr>
      <w:r w:rsidRPr="00320940">
        <w:rPr>
          <w:rFonts w:ascii="Times New Roman" w:hAnsi="Times New Roman" w:cs="Times New Roman"/>
          <w:b/>
          <w:bCs/>
        </w:rPr>
        <w:t xml:space="preserve">W przypadku </w:t>
      </w:r>
      <w:r w:rsidR="00681C38" w:rsidRPr="00320940">
        <w:rPr>
          <w:rFonts w:ascii="Times New Roman" w:hAnsi="Times New Roman" w:cs="Times New Roman"/>
          <w:b/>
          <w:bCs/>
        </w:rPr>
        <w:t>W</w:t>
      </w:r>
      <w:r w:rsidRPr="00320940">
        <w:rPr>
          <w:rFonts w:ascii="Times New Roman" w:hAnsi="Times New Roman" w:cs="Times New Roman"/>
          <w:b/>
          <w:bCs/>
        </w:rPr>
        <w:t xml:space="preserve">ykonawców ubiegających się wspólnie o udzielenie zamówienia, </w:t>
      </w:r>
      <w:r w:rsidR="00681C38" w:rsidRPr="00320940">
        <w:rPr>
          <w:rFonts w:ascii="Times New Roman" w:hAnsi="Times New Roman" w:cs="Times New Roman"/>
          <w:b/>
          <w:bCs/>
        </w:rPr>
        <w:br/>
      </w:r>
      <w:r w:rsidRPr="00320940">
        <w:rPr>
          <w:rFonts w:ascii="Times New Roman" w:hAnsi="Times New Roman" w:cs="Times New Roman"/>
          <w:b/>
          <w:bCs/>
        </w:rPr>
        <w:t>w odniesieniu do warunków dot</w:t>
      </w:r>
      <w:r w:rsidR="00681C38" w:rsidRPr="00320940">
        <w:rPr>
          <w:rFonts w:ascii="Times New Roman" w:hAnsi="Times New Roman" w:cs="Times New Roman"/>
          <w:b/>
          <w:bCs/>
        </w:rPr>
        <w:t xml:space="preserve">yczących </w:t>
      </w:r>
      <w:r w:rsidRPr="00320940">
        <w:rPr>
          <w:rFonts w:ascii="Times New Roman" w:hAnsi="Times New Roman" w:cs="Times New Roman"/>
          <w:b/>
          <w:bCs/>
        </w:rPr>
        <w:t xml:space="preserve">wykształcenia, kwalifikacji lub doświadczenia, </w:t>
      </w:r>
      <w:r w:rsidR="005E4FB6" w:rsidRPr="00320940">
        <w:rPr>
          <w:rFonts w:ascii="Times New Roman" w:hAnsi="Times New Roman" w:cs="Times New Roman"/>
          <w:b/>
          <w:bCs/>
        </w:rPr>
        <w:t>W</w:t>
      </w:r>
      <w:r w:rsidRPr="00320940">
        <w:rPr>
          <w:rFonts w:ascii="Times New Roman" w:hAnsi="Times New Roman" w:cs="Times New Roman"/>
          <w:b/>
          <w:bCs/>
        </w:rPr>
        <w:t xml:space="preserve">ykonawcy działający wspólnie, mogą polegać na zdolnościach tych </w:t>
      </w:r>
      <w:r w:rsidR="00320940">
        <w:rPr>
          <w:rFonts w:ascii="Times New Roman" w:hAnsi="Times New Roman" w:cs="Times New Roman"/>
          <w:b/>
          <w:bCs/>
        </w:rPr>
        <w:br/>
      </w:r>
      <w:r w:rsidRPr="00320940">
        <w:rPr>
          <w:rFonts w:ascii="Times New Roman" w:hAnsi="Times New Roman" w:cs="Times New Roman"/>
          <w:b/>
          <w:bCs/>
        </w:rPr>
        <w:t xml:space="preserve">z wykonawców, którzy posiadają wymagane zdolności i faktycznie wykonają roboty budowlane. W takim przypadku </w:t>
      </w:r>
      <w:r w:rsidR="005E4FB6" w:rsidRPr="00320940">
        <w:rPr>
          <w:rFonts w:ascii="Times New Roman" w:hAnsi="Times New Roman" w:cs="Times New Roman"/>
          <w:b/>
          <w:bCs/>
        </w:rPr>
        <w:t>W</w:t>
      </w:r>
      <w:r w:rsidRPr="00320940">
        <w:rPr>
          <w:rFonts w:ascii="Times New Roman" w:hAnsi="Times New Roman" w:cs="Times New Roman"/>
          <w:b/>
          <w:bCs/>
        </w:rPr>
        <w:t>ykonawcy ubiegający się wspólnie o udzielenie zamówienia musza złożyć wraz z ofertą oświadczenie</w:t>
      </w:r>
      <w:r w:rsidR="005E4FB6" w:rsidRPr="00320940">
        <w:rPr>
          <w:rFonts w:ascii="Times New Roman" w:hAnsi="Times New Roman" w:cs="Times New Roman"/>
          <w:b/>
          <w:bCs/>
        </w:rPr>
        <w:t>,</w:t>
      </w:r>
      <w:r w:rsidRPr="00320940">
        <w:rPr>
          <w:rFonts w:ascii="Times New Roman" w:hAnsi="Times New Roman" w:cs="Times New Roman"/>
          <w:b/>
          <w:bCs/>
        </w:rPr>
        <w:t xml:space="preserve"> z którego wynika, które roboty budowlane wykonają poszczególni </w:t>
      </w:r>
      <w:r w:rsidR="003109EC" w:rsidRPr="00320940">
        <w:rPr>
          <w:rFonts w:ascii="Times New Roman" w:hAnsi="Times New Roman" w:cs="Times New Roman"/>
          <w:b/>
          <w:bCs/>
        </w:rPr>
        <w:t>W</w:t>
      </w:r>
      <w:r w:rsidRPr="00320940">
        <w:rPr>
          <w:rFonts w:ascii="Times New Roman" w:hAnsi="Times New Roman" w:cs="Times New Roman"/>
          <w:b/>
          <w:bCs/>
        </w:rPr>
        <w:t>ykonawcy</w:t>
      </w:r>
      <w:r w:rsidR="003109EC">
        <w:rPr>
          <w:rFonts w:ascii="Times New Roman" w:hAnsi="Times New Roman" w:cs="Times New Roman"/>
        </w:rPr>
        <w:t xml:space="preserve"> - </w:t>
      </w:r>
      <w:r w:rsidRPr="003109EC">
        <w:rPr>
          <w:rFonts w:ascii="Times New Roman" w:hAnsi="Times New Roman" w:cs="Times New Roman"/>
          <w:b/>
          <w:bCs/>
        </w:rPr>
        <w:t>wzór stanowi załącznik nr 8</w:t>
      </w:r>
      <w:r w:rsidR="00D62AEA">
        <w:rPr>
          <w:rFonts w:ascii="Times New Roman" w:hAnsi="Times New Roman" w:cs="Times New Roman"/>
          <w:b/>
          <w:bCs/>
        </w:rPr>
        <w:t xml:space="preserve"> do SWZ</w:t>
      </w:r>
      <w:r w:rsidR="003109EC">
        <w:rPr>
          <w:rFonts w:ascii="Times New Roman" w:hAnsi="Times New Roman" w:cs="Times New Roman"/>
          <w:b/>
          <w:bCs/>
        </w:rPr>
        <w:t>.</w:t>
      </w:r>
    </w:p>
    <w:p w14:paraId="41344D3D" w14:textId="415DC98E" w:rsidR="003109EC" w:rsidRPr="00320940" w:rsidRDefault="000F1734" w:rsidP="00681C38">
      <w:pPr>
        <w:pStyle w:val="Akapitzlist"/>
        <w:tabs>
          <w:tab w:val="left" w:pos="284"/>
        </w:tabs>
        <w:suppressAutoHyphens/>
        <w:autoSpaceDE w:val="0"/>
        <w:spacing w:after="0" w:line="360" w:lineRule="auto"/>
        <w:ind w:left="1080"/>
        <w:jc w:val="both"/>
        <w:rPr>
          <w:rFonts w:ascii="Times New Roman" w:hAnsi="Times New Roman" w:cs="Times New Roman"/>
          <w:b/>
          <w:bCs/>
        </w:rPr>
      </w:pPr>
      <w:r w:rsidRPr="00320940">
        <w:rPr>
          <w:rFonts w:ascii="Times New Roman" w:hAnsi="Times New Roman" w:cs="Times New Roman"/>
          <w:b/>
          <w:bCs/>
        </w:rPr>
        <w:t>Oświadczenie o podziale zadań pomiędzy współwykonawców stanowi podmiotowy środek dowodowy i przekazuje się go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r w:rsidR="003109EC" w:rsidRPr="00320940">
        <w:rPr>
          <w:rFonts w:ascii="Times New Roman" w:hAnsi="Times New Roman" w:cs="Times New Roman"/>
          <w:b/>
          <w:bCs/>
        </w:rPr>
        <w:t>.</w:t>
      </w:r>
    </w:p>
    <w:p w14:paraId="7E10423B" w14:textId="10931CB3" w:rsidR="000F1734" w:rsidRPr="000F1734" w:rsidRDefault="000F1734" w:rsidP="00681C38">
      <w:pPr>
        <w:pStyle w:val="Akapitzlist"/>
        <w:tabs>
          <w:tab w:val="left" w:pos="284"/>
        </w:tabs>
        <w:suppressAutoHyphens/>
        <w:autoSpaceDE w:val="0"/>
        <w:spacing w:after="0" w:line="360" w:lineRule="auto"/>
        <w:ind w:left="1080"/>
        <w:jc w:val="both"/>
        <w:rPr>
          <w:rFonts w:ascii="Times New Roman" w:hAnsi="Times New Roman" w:cs="Times New Roman"/>
        </w:rPr>
      </w:pPr>
      <w:r w:rsidRPr="00320940">
        <w:rPr>
          <w:rFonts w:ascii="Times New Roman" w:hAnsi="Times New Roman" w:cs="Times New Roman"/>
          <w:b/>
          <w:bCs/>
          <w:u w:val="single"/>
        </w:rPr>
        <w:t xml:space="preserve">Poświadczenia cyfrowego odwzorowania z dokumentem w postaci papierowej dokonuje wykonawca wspólnie ubiegający się o udzielenie zamówienia (tj. mogą dokonać wszyscy </w:t>
      </w:r>
      <w:r w:rsidR="008C3162" w:rsidRPr="00320940">
        <w:rPr>
          <w:rFonts w:ascii="Times New Roman" w:hAnsi="Times New Roman" w:cs="Times New Roman"/>
          <w:b/>
          <w:bCs/>
          <w:u w:val="single"/>
        </w:rPr>
        <w:t>W</w:t>
      </w:r>
      <w:r w:rsidRPr="00320940">
        <w:rPr>
          <w:rFonts w:ascii="Times New Roman" w:hAnsi="Times New Roman" w:cs="Times New Roman"/>
          <w:b/>
          <w:bCs/>
          <w:u w:val="single"/>
        </w:rPr>
        <w:t>ykonawcy wspólnie ubiegający się o udzielenie zamówienia</w:t>
      </w:r>
      <w:r w:rsidR="008C3162" w:rsidRPr="00320940">
        <w:rPr>
          <w:rFonts w:ascii="Times New Roman" w:hAnsi="Times New Roman" w:cs="Times New Roman"/>
          <w:b/>
          <w:bCs/>
          <w:u w:val="single"/>
        </w:rPr>
        <w:t>,</w:t>
      </w:r>
      <w:r w:rsidRPr="00320940">
        <w:rPr>
          <w:rFonts w:ascii="Times New Roman" w:hAnsi="Times New Roman" w:cs="Times New Roman"/>
          <w:b/>
          <w:bCs/>
          <w:u w:val="single"/>
        </w:rPr>
        <w:t xml:space="preserve"> ale także jeden z </w:t>
      </w:r>
      <w:r w:rsidR="008C3162" w:rsidRPr="00320940">
        <w:rPr>
          <w:rFonts w:ascii="Times New Roman" w:hAnsi="Times New Roman" w:cs="Times New Roman"/>
          <w:b/>
          <w:bCs/>
          <w:u w:val="single"/>
        </w:rPr>
        <w:t>W</w:t>
      </w:r>
      <w:r w:rsidRPr="00320940">
        <w:rPr>
          <w:rFonts w:ascii="Times New Roman" w:hAnsi="Times New Roman" w:cs="Times New Roman"/>
          <w:b/>
          <w:bCs/>
          <w:u w:val="single"/>
        </w:rPr>
        <w:t xml:space="preserve">ykonawców wspólnie ubiegających się o udzielenie zamówienia, który </w:t>
      </w:r>
      <w:r w:rsidRPr="00320940">
        <w:rPr>
          <w:rFonts w:ascii="Times New Roman" w:hAnsi="Times New Roman" w:cs="Times New Roman"/>
          <w:b/>
          <w:bCs/>
          <w:u w:val="single"/>
        </w:rPr>
        <w:lastRenderedPageBreak/>
        <w:t>umocowany został do prezentowania członków konsorcjum lub wspólników spółki cywilnej w post</w:t>
      </w:r>
      <w:r w:rsidR="008C3162" w:rsidRPr="00320940">
        <w:rPr>
          <w:rFonts w:ascii="Times New Roman" w:hAnsi="Times New Roman" w:cs="Times New Roman"/>
          <w:b/>
          <w:bCs/>
          <w:u w:val="single"/>
        </w:rPr>
        <w:t>ę</w:t>
      </w:r>
      <w:r w:rsidRPr="00320940">
        <w:rPr>
          <w:rFonts w:ascii="Times New Roman" w:hAnsi="Times New Roman" w:cs="Times New Roman"/>
          <w:b/>
          <w:bCs/>
          <w:u w:val="single"/>
        </w:rPr>
        <w:t>powaniu</w:t>
      </w:r>
      <w:r w:rsidRPr="00681C38">
        <w:rPr>
          <w:rFonts w:ascii="Times New Roman" w:hAnsi="Times New Roman" w:cs="Times New Roman"/>
        </w:rPr>
        <w:t>.</w:t>
      </w:r>
    </w:p>
    <w:p w14:paraId="5B3A27E6" w14:textId="18AE83FC" w:rsidR="00760B6F" w:rsidRDefault="00760B6F" w:rsidP="00760B6F">
      <w:pPr>
        <w:pStyle w:val="Akapitzlist"/>
        <w:numPr>
          <w:ilvl w:val="0"/>
          <w:numId w:val="7"/>
        </w:numPr>
        <w:spacing w:after="0" w:line="360" w:lineRule="auto"/>
        <w:ind w:right="20"/>
        <w:jc w:val="both"/>
        <w:rPr>
          <w:rFonts w:ascii="Times New Roman" w:hAnsi="Times New Roman" w:cs="Times New Roman"/>
        </w:rPr>
      </w:pPr>
      <w:r w:rsidRPr="00D309FA">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t>
      </w:r>
      <w:r>
        <w:rPr>
          <w:rFonts w:ascii="Times New Roman" w:hAnsi="Times New Roman" w:cs="Times New Roman"/>
        </w:rPr>
        <w:t>W</w:t>
      </w:r>
      <w:r w:rsidRPr="00D309FA">
        <w:rPr>
          <w:rFonts w:ascii="Times New Roman" w:hAnsi="Times New Roman" w:cs="Times New Roman"/>
        </w:rPr>
        <w:t xml:space="preserve">ykonawcę sprzecznych interesów, w szczególności zaangażowanie zasobów technicznych lub zawodowych </w:t>
      </w:r>
      <w:r>
        <w:rPr>
          <w:rFonts w:ascii="Times New Roman" w:hAnsi="Times New Roman" w:cs="Times New Roman"/>
        </w:rPr>
        <w:t>W</w:t>
      </w:r>
      <w:r w:rsidRPr="00D309FA">
        <w:rPr>
          <w:rFonts w:ascii="Times New Roman" w:hAnsi="Times New Roman" w:cs="Times New Roman"/>
        </w:rPr>
        <w:t xml:space="preserve">ykonawcy w inne przedsięwzięcia gospodarcze </w:t>
      </w:r>
      <w:r>
        <w:rPr>
          <w:rFonts w:ascii="Times New Roman" w:hAnsi="Times New Roman" w:cs="Times New Roman"/>
        </w:rPr>
        <w:t>W</w:t>
      </w:r>
      <w:r w:rsidRPr="00D309FA">
        <w:rPr>
          <w:rFonts w:ascii="Times New Roman" w:hAnsi="Times New Roman" w:cs="Times New Roman"/>
        </w:rPr>
        <w:t>ykonawcy może mieć negatywny wpływ na realizację zamówienia.</w:t>
      </w:r>
    </w:p>
    <w:p w14:paraId="23F52976" w14:textId="77777777" w:rsidR="00CA7F84" w:rsidRPr="00760B6F" w:rsidRDefault="00CA7F84" w:rsidP="00760B6F">
      <w:pPr>
        <w:pStyle w:val="Akapitzlist"/>
        <w:numPr>
          <w:ilvl w:val="0"/>
          <w:numId w:val="7"/>
        </w:numPr>
        <w:spacing w:after="0" w:line="360" w:lineRule="auto"/>
        <w:ind w:right="20"/>
        <w:jc w:val="both"/>
        <w:rPr>
          <w:rFonts w:ascii="Times New Roman" w:hAnsi="Times New Roman" w:cs="Times New Roman"/>
        </w:rPr>
      </w:pPr>
      <w:r w:rsidRPr="00760B6F">
        <w:rPr>
          <w:rFonts w:ascii="Times New Roman" w:hAnsi="Times New Roman" w:cs="Times New Roman"/>
          <w:b/>
          <w:bCs/>
          <w:color w:val="000000" w:themeColor="text1"/>
        </w:rPr>
        <w:t>Udostępnienie zasobów</w:t>
      </w:r>
      <w:r w:rsidRPr="00760B6F">
        <w:rPr>
          <w:rFonts w:ascii="Times New Roman" w:hAnsi="Times New Roman" w:cs="Times New Roman"/>
          <w:color w:val="000000" w:themeColor="text1"/>
        </w:rPr>
        <w:t>:</w:t>
      </w:r>
    </w:p>
    <w:p w14:paraId="0F444F24" w14:textId="77777777"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0F26BD">
        <w:rPr>
          <w:rFonts w:ascii="Times New Roman" w:hAnsi="Times New Roman" w:cs="Times New Roman"/>
          <w:color w:val="000000" w:themeColor="text1"/>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2710E9">
        <w:rPr>
          <w:rFonts w:ascii="Times New Roman" w:hAnsi="Times New Roman" w:cs="Times New Roman"/>
        </w:rPr>
        <w:t>lub ekonomicznej podmiotów udostępniających zasoby, niezależnie od charakteru prawnego łączących go z nimi stosunków prawnych.</w:t>
      </w:r>
    </w:p>
    <w:p w14:paraId="4A9CBF31" w14:textId="77777777"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W odniesieniu do warunków dotyczących wykształcenia, kwalifikacji zawodowych lub doświadczenia </w:t>
      </w:r>
      <w:r>
        <w:rPr>
          <w:rFonts w:ascii="Times New Roman" w:hAnsi="Times New Roman" w:cs="Times New Roman"/>
        </w:rPr>
        <w:t>W</w:t>
      </w:r>
      <w:r w:rsidRPr="002710E9">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14:paraId="7A5F8D98" w14:textId="1746C00D"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Wykonawca, który polega na zdolnościach lub sytuacji podmiotów udostępniających zasoby, składa, wraz z wnioskiem o dopuszczenie do udziału w postępowaniu </w:t>
      </w:r>
      <w:r w:rsidRPr="00E70001">
        <w:rPr>
          <w:rFonts w:ascii="Times New Roman" w:hAnsi="Times New Roman" w:cs="Times New Roman"/>
        </w:rPr>
        <w:t xml:space="preserve">albo </w:t>
      </w:r>
      <w:r w:rsidRPr="00E70001">
        <w:rPr>
          <w:rFonts w:ascii="Times New Roman" w:hAnsi="Times New Roman" w:cs="Times New Roman"/>
          <w:b/>
          <w:bCs/>
        </w:rPr>
        <w:t>odpowiednio wraz z ofertą, zobowiązanie podmiotu udostępniającego zasoby do oddania mu do dyspozycji niezbędnych zasobów na potrzeby realizacji danego zamówienia lub inny podmiotowy środek dowodowy potwierdzający, że</w:t>
      </w:r>
      <w:r w:rsidR="00E70001">
        <w:rPr>
          <w:rFonts w:ascii="Times New Roman" w:hAnsi="Times New Roman" w:cs="Times New Roman"/>
          <w:b/>
          <w:bCs/>
        </w:rPr>
        <w:t xml:space="preserve"> </w:t>
      </w:r>
      <w:r w:rsidRPr="00E70001">
        <w:rPr>
          <w:rFonts w:ascii="Times New Roman" w:hAnsi="Times New Roman" w:cs="Times New Roman"/>
          <w:b/>
          <w:bCs/>
        </w:rPr>
        <w:t>Wykonawca realizując zamówienie, będzie dysponował niezbędnymi zasobami tych podmiotów</w:t>
      </w:r>
      <w:r w:rsidRPr="002710E9">
        <w:rPr>
          <w:rFonts w:ascii="Times New Roman" w:hAnsi="Times New Roman" w:cs="Times New Roman"/>
        </w:rPr>
        <w:t>.</w:t>
      </w:r>
    </w:p>
    <w:p w14:paraId="3EC7F568" w14:textId="77777777"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E70001">
        <w:rPr>
          <w:rFonts w:ascii="Times New Roman" w:hAnsi="Times New Roman" w:cs="Times New Roman"/>
          <w:b/>
          <w:bCs/>
        </w:rPr>
        <w:t>Zobowiązanie podmiotu udostępniającego zasoby</w:t>
      </w:r>
      <w:r w:rsidRPr="00AF31DA">
        <w:rPr>
          <w:rFonts w:ascii="Times New Roman" w:hAnsi="Times New Roman" w:cs="Times New Roman"/>
          <w:b/>
          <w:bCs/>
        </w:rPr>
        <w:t xml:space="preserve">, o którym mowa w </w:t>
      </w:r>
      <w:proofErr w:type="spellStart"/>
      <w:r w:rsidRPr="00AF31DA">
        <w:rPr>
          <w:rFonts w:ascii="Times New Roman" w:hAnsi="Times New Roman" w:cs="Times New Roman"/>
          <w:b/>
          <w:bCs/>
        </w:rPr>
        <w:t>ppkt</w:t>
      </w:r>
      <w:proofErr w:type="spellEnd"/>
      <w:r w:rsidRPr="00AF31DA">
        <w:rPr>
          <w:rFonts w:ascii="Times New Roman" w:hAnsi="Times New Roman" w:cs="Times New Roman"/>
          <w:b/>
          <w:bCs/>
        </w:rPr>
        <w:t xml:space="preserve"> 3, potwierdza, że stosunek łączący Wykonawcę z podmiotami udostępniającymi zasoby gwarantuje rzeczywisty dostęp do tych zasobów oraz określa w szczególności:</w:t>
      </w:r>
    </w:p>
    <w:p w14:paraId="181E73EB" w14:textId="77777777" w:rsidR="00CA7F84" w:rsidRDefault="00CA7F84" w:rsidP="00B029C4">
      <w:pPr>
        <w:pStyle w:val="Akapitzlist"/>
        <w:numPr>
          <w:ilvl w:val="0"/>
          <w:numId w:val="30"/>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zakres dostępnych </w:t>
      </w:r>
      <w:r>
        <w:rPr>
          <w:rFonts w:ascii="Times New Roman" w:hAnsi="Times New Roman" w:cs="Times New Roman"/>
        </w:rPr>
        <w:t>W</w:t>
      </w:r>
      <w:r w:rsidRPr="002710E9">
        <w:rPr>
          <w:rFonts w:ascii="Times New Roman" w:hAnsi="Times New Roman" w:cs="Times New Roman"/>
        </w:rPr>
        <w:t>ykonawcy zasobów podmiotu udostępniającego zasoby;</w:t>
      </w:r>
    </w:p>
    <w:p w14:paraId="6351CFBE" w14:textId="77777777" w:rsidR="00CA7F84" w:rsidRDefault="00CA7F84" w:rsidP="00B029C4">
      <w:pPr>
        <w:pStyle w:val="Akapitzlist"/>
        <w:numPr>
          <w:ilvl w:val="0"/>
          <w:numId w:val="30"/>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sposób i okres udostępnienia </w:t>
      </w:r>
      <w:r>
        <w:rPr>
          <w:rFonts w:ascii="Times New Roman" w:hAnsi="Times New Roman" w:cs="Times New Roman"/>
        </w:rPr>
        <w:t>W</w:t>
      </w:r>
      <w:r w:rsidRPr="002710E9">
        <w:rPr>
          <w:rFonts w:ascii="Times New Roman" w:hAnsi="Times New Roman" w:cs="Times New Roman"/>
        </w:rPr>
        <w:t>ykonawcy i wykorzystania przez niego zasobów podmiotu udostępniającego te zasoby przy wykonywaniu zamówienia;</w:t>
      </w:r>
    </w:p>
    <w:p w14:paraId="549B8FE7" w14:textId="77777777" w:rsidR="00CA7F84" w:rsidRDefault="00CA7F84" w:rsidP="00B029C4">
      <w:pPr>
        <w:pStyle w:val="Akapitzlist"/>
        <w:numPr>
          <w:ilvl w:val="0"/>
          <w:numId w:val="30"/>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czy i w jakim zakresie podmiot udostępniający zasoby, na zdolnościach którego </w:t>
      </w:r>
      <w:r>
        <w:rPr>
          <w:rFonts w:ascii="Times New Roman" w:hAnsi="Times New Roman" w:cs="Times New Roman"/>
        </w:rPr>
        <w:t>W</w:t>
      </w:r>
      <w:r w:rsidRPr="002710E9">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14:paraId="6EEC6FA0" w14:textId="62EEFF25"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Zamawiający ocenia, czy udostępniane </w:t>
      </w:r>
      <w:r>
        <w:rPr>
          <w:rFonts w:ascii="Times New Roman" w:hAnsi="Times New Roman" w:cs="Times New Roman"/>
        </w:rPr>
        <w:t>W</w:t>
      </w:r>
      <w:r w:rsidRPr="002710E9">
        <w:rPr>
          <w:rFonts w:ascii="Times New Roman" w:hAnsi="Times New Roman" w:cs="Times New Roman"/>
        </w:rPr>
        <w:t xml:space="preserve">ykonawcy przez podmioty udostępniające zasoby zdolności techniczne lub zawodowe lub ich sytuacja finansowa lub ekonomiczna, pozwalają na wykazanie przez </w:t>
      </w:r>
      <w:r>
        <w:rPr>
          <w:rFonts w:ascii="Times New Roman" w:hAnsi="Times New Roman" w:cs="Times New Roman"/>
        </w:rPr>
        <w:t>W</w:t>
      </w:r>
      <w:r w:rsidRPr="002710E9">
        <w:rPr>
          <w:rFonts w:ascii="Times New Roman" w:hAnsi="Times New Roman" w:cs="Times New Roman"/>
        </w:rPr>
        <w:t xml:space="preserve">ykonawcę spełniania warunków udziału w postępowaniu, o których mowa </w:t>
      </w:r>
      <w:r w:rsidR="002D7168">
        <w:rPr>
          <w:rFonts w:ascii="Times New Roman" w:hAnsi="Times New Roman" w:cs="Times New Roman"/>
        </w:rPr>
        <w:br/>
      </w:r>
      <w:r w:rsidRPr="002710E9">
        <w:rPr>
          <w:rFonts w:ascii="Times New Roman" w:hAnsi="Times New Roman" w:cs="Times New Roman"/>
        </w:rPr>
        <w:t>w art. 112 ust. 2 pkt 4</w:t>
      </w:r>
      <w:r>
        <w:rPr>
          <w:rFonts w:ascii="Times New Roman" w:hAnsi="Times New Roman" w:cs="Times New Roman"/>
        </w:rPr>
        <w:t xml:space="preserve"> ustawy pzp, </w:t>
      </w:r>
      <w:r w:rsidRPr="002710E9">
        <w:rPr>
          <w:rFonts w:ascii="Times New Roman" w:hAnsi="Times New Roman" w:cs="Times New Roman"/>
        </w:rPr>
        <w:t>oraz</w:t>
      </w:r>
      <w:r>
        <w:rPr>
          <w:rFonts w:ascii="Times New Roman" w:hAnsi="Times New Roman" w:cs="Times New Roman"/>
        </w:rPr>
        <w:t xml:space="preserve"> </w:t>
      </w:r>
      <w:r w:rsidRPr="002710E9">
        <w:rPr>
          <w:rFonts w:ascii="Times New Roman" w:hAnsi="Times New Roman" w:cs="Times New Roman"/>
        </w:rPr>
        <w:t xml:space="preserve">jeżeli to dotyczy, kryteriów selekcji, a także bada, czy </w:t>
      </w:r>
      <w:r w:rsidRPr="002710E9">
        <w:rPr>
          <w:rFonts w:ascii="Times New Roman" w:hAnsi="Times New Roman" w:cs="Times New Roman"/>
        </w:rPr>
        <w:lastRenderedPageBreak/>
        <w:t>nie</w:t>
      </w:r>
      <w:r w:rsidR="00892E4A">
        <w:rPr>
          <w:rFonts w:ascii="Times New Roman" w:hAnsi="Times New Roman" w:cs="Times New Roman"/>
        </w:rPr>
        <w:t xml:space="preserve"> </w:t>
      </w:r>
      <w:proofErr w:type="gramStart"/>
      <w:r w:rsidRPr="002710E9">
        <w:rPr>
          <w:rFonts w:ascii="Times New Roman" w:hAnsi="Times New Roman" w:cs="Times New Roman"/>
        </w:rPr>
        <w:t>zachodz</w:t>
      </w:r>
      <w:r>
        <w:rPr>
          <w:rFonts w:ascii="Times New Roman" w:hAnsi="Times New Roman" w:cs="Times New Roman"/>
        </w:rPr>
        <w:t>ą</w:t>
      </w:r>
      <w:proofErr w:type="gramEnd"/>
      <w:r w:rsidR="00F552DF">
        <w:rPr>
          <w:rFonts w:ascii="Times New Roman" w:hAnsi="Times New Roman" w:cs="Times New Roman"/>
        </w:rPr>
        <w:t xml:space="preserve"> </w:t>
      </w:r>
      <w:r w:rsidRPr="002710E9">
        <w:rPr>
          <w:rFonts w:ascii="Times New Roman" w:hAnsi="Times New Roman" w:cs="Times New Roman"/>
        </w:rPr>
        <w:t xml:space="preserve">wobec tego podmiotu podstawy wykluczenia, które zostały przewidziane względem </w:t>
      </w:r>
      <w:r>
        <w:rPr>
          <w:rFonts w:ascii="Times New Roman" w:hAnsi="Times New Roman" w:cs="Times New Roman"/>
        </w:rPr>
        <w:t>W</w:t>
      </w:r>
      <w:r w:rsidRPr="002710E9">
        <w:rPr>
          <w:rFonts w:ascii="Times New Roman" w:hAnsi="Times New Roman" w:cs="Times New Roman"/>
        </w:rPr>
        <w:t>ykonawcy.</w:t>
      </w:r>
    </w:p>
    <w:p w14:paraId="7F833DBD" w14:textId="77777777"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Podmiot, który zobowiązał się do udostępnienia zasobów, odpowiada solidarnie z </w:t>
      </w:r>
      <w:r>
        <w:rPr>
          <w:rFonts w:ascii="Times New Roman" w:hAnsi="Times New Roman" w:cs="Times New Roman"/>
        </w:rPr>
        <w:t>W</w:t>
      </w:r>
      <w:r w:rsidRPr="002710E9">
        <w:rPr>
          <w:rFonts w:ascii="Times New Roman" w:hAnsi="Times New Roman" w:cs="Times New Roman"/>
        </w:rPr>
        <w:t xml:space="preserve">ykonawcą, który polega na jego sytuacji finansowej lub ekonomicznej, za szkodę poniesioną przez </w:t>
      </w:r>
      <w:r>
        <w:rPr>
          <w:rFonts w:ascii="Times New Roman" w:hAnsi="Times New Roman" w:cs="Times New Roman"/>
        </w:rPr>
        <w:t>Z</w:t>
      </w:r>
      <w:r w:rsidRPr="002710E9">
        <w:rPr>
          <w:rFonts w:ascii="Times New Roman" w:hAnsi="Times New Roman" w:cs="Times New Roman"/>
        </w:rPr>
        <w:t>amawiającego powstałą wskutek nieudostępnienia tych zasobów, chyba że za nieudostępnienie zasobów podmiot ten nie ponosi winy.</w:t>
      </w:r>
    </w:p>
    <w:p w14:paraId="68E47C29" w14:textId="6CAF9F31" w:rsidR="00CA7F84" w:rsidRDefault="00CA7F84" w:rsidP="00B029C4">
      <w:pPr>
        <w:pStyle w:val="Akapitzlist"/>
        <w:numPr>
          <w:ilvl w:val="0"/>
          <w:numId w:val="29"/>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Zamawiający może zastrzec obowiązek osobistego wykonania przez </w:t>
      </w:r>
      <w:r w:rsidR="008A15D2">
        <w:rPr>
          <w:rFonts w:ascii="Times New Roman" w:hAnsi="Times New Roman" w:cs="Times New Roman"/>
        </w:rPr>
        <w:t>W</w:t>
      </w:r>
      <w:r w:rsidRPr="002710E9">
        <w:rPr>
          <w:rFonts w:ascii="Times New Roman" w:hAnsi="Times New Roman" w:cs="Times New Roman"/>
        </w:rPr>
        <w:t>ykonawcę kluczowych zadań dotyczących:</w:t>
      </w:r>
    </w:p>
    <w:p w14:paraId="207C1E84" w14:textId="77777777" w:rsidR="00CA7F84" w:rsidRDefault="00CA7F84" w:rsidP="00B029C4">
      <w:pPr>
        <w:pStyle w:val="Akapitzlist"/>
        <w:numPr>
          <w:ilvl w:val="0"/>
          <w:numId w:val="31"/>
        </w:numPr>
        <w:spacing w:after="0" w:line="360"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14:paraId="54AB7DD3" w14:textId="77777777" w:rsidR="00CA7F84" w:rsidRDefault="00CA7F84" w:rsidP="00B029C4">
      <w:pPr>
        <w:pStyle w:val="Akapitzlist"/>
        <w:numPr>
          <w:ilvl w:val="0"/>
          <w:numId w:val="31"/>
        </w:numPr>
        <w:spacing w:after="0" w:line="360"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14:paraId="5206F99E" w14:textId="77777777" w:rsidR="00CA7F84" w:rsidRDefault="00CA7F84" w:rsidP="00B029C4">
      <w:pPr>
        <w:pStyle w:val="Akapitzlist"/>
        <w:numPr>
          <w:ilvl w:val="0"/>
          <w:numId w:val="32"/>
        </w:numPr>
        <w:spacing w:after="0" w:line="360" w:lineRule="auto"/>
        <w:ind w:right="20"/>
        <w:jc w:val="both"/>
        <w:rPr>
          <w:rFonts w:ascii="Times New Roman" w:hAnsi="Times New Roman" w:cs="Times New Roman"/>
        </w:rPr>
      </w:pPr>
      <w:r w:rsidRPr="002710E9">
        <w:rPr>
          <w:rFonts w:ascii="Times New Roman" w:hAnsi="Times New Roman" w:cs="Times New Roman"/>
        </w:rPr>
        <w:t xml:space="preserve">Jeżeli zdolności techniczne lub zawodowe, sytuacja ekonomiczna lub finansowa podmiotu udostępniającego zasoby nie potwierdzają spełniania przez </w:t>
      </w:r>
      <w:r>
        <w:rPr>
          <w:rFonts w:ascii="Times New Roman" w:hAnsi="Times New Roman" w:cs="Times New Roman"/>
        </w:rPr>
        <w:t>W</w:t>
      </w:r>
      <w:r w:rsidRPr="002710E9">
        <w:rPr>
          <w:rFonts w:ascii="Times New Roman" w:hAnsi="Times New Roman" w:cs="Times New Roman"/>
        </w:rPr>
        <w:t xml:space="preserve">ykonawcę warunków udziału </w:t>
      </w:r>
      <w:r>
        <w:rPr>
          <w:rFonts w:ascii="Times New Roman" w:hAnsi="Times New Roman" w:cs="Times New Roman"/>
        </w:rPr>
        <w:br/>
      </w:r>
      <w:r w:rsidRPr="002710E9">
        <w:rPr>
          <w:rFonts w:ascii="Times New Roman" w:hAnsi="Times New Roman" w:cs="Times New Roman"/>
        </w:rPr>
        <w:t xml:space="preserve">w postępowaniu lub </w:t>
      </w:r>
      <w:proofErr w:type="gramStart"/>
      <w:r w:rsidRPr="002710E9">
        <w:rPr>
          <w:rFonts w:ascii="Times New Roman" w:hAnsi="Times New Roman" w:cs="Times New Roman"/>
        </w:rPr>
        <w:t>zachodzą</w:t>
      </w:r>
      <w:proofErr w:type="gramEnd"/>
      <w:r>
        <w:rPr>
          <w:rFonts w:ascii="Times New Roman" w:hAnsi="Times New Roman" w:cs="Times New Roman"/>
        </w:rPr>
        <w:t xml:space="preserve"> </w:t>
      </w:r>
      <w:r w:rsidRPr="002710E9">
        <w:rPr>
          <w:rFonts w:ascii="Times New Roman" w:hAnsi="Times New Roman" w:cs="Times New Roman"/>
        </w:rPr>
        <w:t xml:space="preserve">wobec tego podmiotu podstawy wykluczenia, </w:t>
      </w:r>
      <w:r>
        <w:rPr>
          <w:rFonts w:ascii="Times New Roman" w:hAnsi="Times New Roman" w:cs="Times New Roman"/>
        </w:rPr>
        <w:t>Z</w:t>
      </w:r>
      <w:r w:rsidRPr="002710E9">
        <w:rPr>
          <w:rFonts w:ascii="Times New Roman" w:hAnsi="Times New Roman" w:cs="Times New Roman"/>
        </w:rPr>
        <w:t xml:space="preserve">amawiający żąda, aby </w:t>
      </w:r>
      <w:r>
        <w:rPr>
          <w:rFonts w:ascii="Times New Roman" w:hAnsi="Times New Roman" w:cs="Times New Roman"/>
        </w:rPr>
        <w:t>W</w:t>
      </w:r>
      <w:r w:rsidRPr="002710E9">
        <w:rPr>
          <w:rFonts w:ascii="Times New Roman" w:hAnsi="Times New Roman" w:cs="Times New Roman"/>
        </w:rPr>
        <w:t xml:space="preserve">ykonawca w terminie określonym przez </w:t>
      </w:r>
      <w:r>
        <w:rPr>
          <w:rFonts w:ascii="Times New Roman" w:hAnsi="Times New Roman" w:cs="Times New Roman"/>
        </w:rPr>
        <w:t>Z</w:t>
      </w:r>
      <w:r w:rsidRPr="002710E9">
        <w:rPr>
          <w:rFonts w:ascii="Times New Roman" w:hAnsi="Times New Roman" w:cs="Times New Roman"/>
        </w:rPr>
        <w:t xml:space="preserve">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14:paraId="7B94A338" w14:textId="75653E7C" w:rsidR="00F365FC" w:rsidRDefault="00CA7F84" w:rsidP="00B029C4">
      <w:pPr>
        <w:pStyle w:val="Akapitzlist"/>
        <w:numPr>
          <w:ilvl w:val="0"/>
          <w:numId w:val="32"/>
        </w:numPr>
        <w:spacing w:after="0" w:line="360" w:lineRule="auto"/>
        <w:ind w:right="20"/>
        <w:jc w:val="both"/>
        <w:rPr>
          <w:rFonts w:ascii="Times New Roman" w:hAnsi="Times New Roman" w:cs="Times New Roman"/>
        </w:rPr>
      </w:pPr>
      <w:r w:rsidRPr="007818CD">
        <w:rPr>
          <w:rFonts w:ascii="Times New Roman" w:hAnsi="Times New Roman" w:cs="Times New Roman"/>
          <w:b/>
          <w:bCs/>
        </w:rPr>
        <w:t xml:space="preserve">Wykonawca nie może, po upływie terminu składania wniosków o dopuszczenie do udziału </w:t>
      </w:r>
      <w:r w:rsidRPr="007818CD">
        <w:rPr>
          <w:rFonts w:ascii="Times New Roman" w:hAnsi="Times New Roman" w:cs="Times New Roman"/>
          <w:b/>
          <w:bCs/>
        </w:rPr>
        <w:br/>
        <w:t xml:space="preserve">w postępowaniu albo ofert, powoływać się na zdolności lub sytuację podmiotów udostępniających zasoby, jeżeli na etapie składania wniosków o dopuszczenie do udziału </w:t>
      </w:r>
      <w:r w:rsidRPr="007818CD">
        <w:rPr>
          <w:rFonts w:ascii="Times New Roman" w:hAnsi="Times New Roman" w:cs="Times New Roman"/>
          <w:b/>
          <w:bCs/>
        </w:rPr>
        <w:br/>
        <w:t>w postępowaniu albo ofert nie polegał on w danym zakresie na zdolnościach lub sytuacji podmiotów udostępniających zasoby</w:t>
      </w:r>
      <w:r w:rsidRPr="002710E9">
        <w:rPr>
          <w:rFonts w:ascii="Times New Roman" w:hAnsi="Times New Roman" w:cs="Times New Roman"/>
        </w:rPr>
        <w:t>.</w:t>
      </w:r>
    </w:p>
    <w:p w14:paraId="2307E5D5" w14:textId="77777777" w:rsidR="00445D17" w:rsidRDefault="00445D17" w:rsidP="00445D17">
      <w:pPr>
        <w:pStyle w:val="Akapitzlist"/>
        <w:spacing w:after="0" w:line="360" w:lineRule="auto"/>
        <w:ind w:right="20"/>
        <w:jc w:val="both"/>
        <w:rPr>
          <w:rFonts w:ascii="Times New Roman" w:hAnsi="Times New Roman" w:cs="Times New Roman"/>
        </w:rPr>
      </w:pPr>
    </w:p>
    <w:p w14:paraId="0108E18B" w14:textId="77777777" w:rsidR="00445D17" w:rsidRDefault="00445D17" w:rsidP="00445D17">
      <w:pPr>
        <w:pStyle w:val="Akapitzlist"/>
        <w:numPr>
          <w:ilvl w:val="0"/>
          <w:numId w:val="2"/>
        </w:numPr>
        <w:ind w:hanging="90"/>
        <w:rPr>
          <w:rFonts w:ascii="Times New Roman" w:hAnsi="Times New Roman" w:cs="Times New Roman"/>
          <w:b/>
          <w:color w:val="000000" w:themeColor="text1"/>
        </w:rPr>
      </w:pPr>
      <w:r>
        <w:rPr>
          <w:rFonts w:ascii="Times New Roman" w:hAnsi="Times New Roman" w:cs="Times New Roman"/>
          <w:b/>
        </w:rPr>
        <w:t>Wykaz podmiotowych środków dowodowych</w:t>
      </w:r>
    </w:p>
    <w:p w14:paraId="4CC137B6" w14:textId="77777777" w:rsidR="00445D17" w:rsidRPr="00795F34" w:rsidRDefault="00445D17" w:rsidP="00445D17">
      <w:pPr>
        <w:pStyle w:val="Akapitzlist"/>
        <w:rPr>
          <w:rFonts w:ascii="Times New Roman" w:hAnsi="Times New Roman" w:cs="Times New Roman"/>
          <w:b/>
          <w:color w:val="000000" w:themeColor="text1"/>
        </w:rPr>
      </w:pPr>
    </w:p>
    <w:p w14:paraId="1B9DADC6" w14:textId="77777777" w:rsidR="008614F4" w:rsidRDefault="00445D17" w:rsidP="000B4B9B">
      <w:pPr>
        <w:pStyle w:val="Akapitzlist"/>
        <w:numPr>
          <w:ilvl w:val="0"/>
          <w:numId w:val="40"/>
        </w:numPr>
        <w:spacing w:line="360" w:lineRule="auto"/>
        <w:jc w:val="both"/>
        <w:rPr>
          <w:rFonts w:ascii="Times New Roman" w:hAnsi="Times New Roman" w:cs="Times New Roman"/>
          <w:bCs/>
          <w:color w:val="000000" w:themeColor="text1"/>
        </w:rPr>
      </w:pPr>
      <w:r w:rsidRPr="00795F34">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Pr>
          <w:rFonts w:ascii="Times New Roman" w:hAnsi="Times New Roman" w:cs="Times New Roman"/>
          <w:b/>
          <w:color w:val="000000" w:themeColor="text1"/>
        </w:rPr>
        <w:t>(</w:t>
      </w:r>
      <w:r w:rsidRPr="00795F34">
        <w:rPr>
          <w:rFonts w:ascii="Times New Roman" w:hAnsi="Times New Roman" w:cs="Times New Roman"/>
          <w:b/>
          <w:color w:val="000000" w:themeColor="text1"/>
        </w:rPr>
        <w:t>na wezwanie</w:t>
      </w:r>
      <w:r>
        <w:rPr>
          <w:rFonts w:ascii="Times New Roman" w:hAnsi="Times New Roman" w:cs="Times New Roman"/>
          <w:b/>
          <w:color w:val="000000" w:themeColor="text1"/>
        </w:rPr>
        <w:t>)</w:t>
      </w:r>
      <w:r w:rsidRPr="00795F34">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795F34">
        <w:rPr>
          <w:rFonts w:ascii="Times New Roman" w:hAnsi="Times New Roman" w:cs="Times New Roman"/>
          <w:bCs/>
          <w:color w:val="000000" w:themeColor="text1"/>
        </w:rPr>
        <w:t>:</w:t>
      </w:r>
    </w:p>
    <w:p w14:paraId="3A1B7259" w14:textId="31C47A58" w:rsidR="008614F4" w:rsidRPr="003B1A90" w:rsidRDefault="008614F4" w:rsidP="000B4B9B">
      <w:pPr>
        <w:pStyle w:val="Akapitzlist"/>
        <w:numPr>
          <w:ilvl w:val="0"/>
          <w:numId w:val="92"/>
        </w:numPr>
        <w:spacing w:line="360" w:lineRule="auto"/>
        <w:jc w:val="both"/>
        <w:rPr>
          <w:rFonts w:ascii="Times New Roman" w:hAnsi="Times New Roman" w:cs="Times New Roman"/>
          <w:bCs/>
          <w:color w:val="000000" w:themeColor="text1"/>
        </w:rPr>
      </w:pPr>
      <w:r>
        <w:rPr>
          <w:rFonts w:ascii="Times New Roman" w:hAnsi="Times New Roman" w:cs="Times New Roman"/>
          <w:b/>
          <w:bCs/>
          <w:color w:val="000000"/>
        </w:rPr>
        <w:t>w</w:t>
      </w:r>
      <w:r w:rsidRPr="00341580">
        <w:rPr>
          <w:rFonts w:ascii="Times New Roman" w:hAnsi="Times New Roman" w:cs="Times New Roman"/>
          <w:b/>
          <w:bCs/>
          <w:color w:val="000000"/>
        </w:rPr>
        <w:t>ykaz robót budowlanych</w:t>
      </w:r>
      <w:r>
        <w:rPr>
          <w:rFonts w:ascii="Times New Roman" w:hAnsi="Times New Roman" w:cs="Times New Roman"/>
          <w:color w:val="000000"/>
        </w:rPr>
        <w:t xml:space="preserve"> </w:t>
      </w:r>
      <w:r w:rsidRPr="00341580">
        <w:rPr>
          <w:rFonts w:ascii="Times New Roman" w:hAnsi="Times New Roman" w:cs="Times New Roman"/>
          <w:color w:val="000000"/>
        </w:rPr>
        <w:t>wykonanych nie wcześniej niż w okresie ostatnich pięc</w:t>
      </w:r>
      <w:r>
        <w:rPr>
          <w:rFonts w:ascii="Times New Roman" w:hAnsi="Times New Roman" w:cs="Times New Roman"/>
          <w:color w:val="000000"/>
        </w:rPr>
        <w:t>iu</w:t>
      </w:r>
      <w:r w:rsidRPr="00341580">
        <w:rPr>
          <w:rFonts w:ascii="Times New Roman" w:hAnsi="Times New Roman" w:cs="Times New Roman"/>
          <w:color w:val="000000"/>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w:t>
      </w:r>
      <w:r>
        <w:rPr>
          <w:rFonts w:ascii="Times New Roman" w:hAnsi="Times New Roman" w:cs="Times New Roman"/>
          <w:color w:val="000000"/>
        </w:rPr>
        <w:t xml:space="preserve"> mow</w:t>
      </w:r>
      <w:r w:rsidRPr="00341580">
        <w:rPr>
          <w:rFonts w:ascii="Times New Roman" w:hAnsi="Times New Roman" w:cs="Times New Roman"/>
          <w:color w:val="000000"/>
        </w:rPr>
        <w:t xml:space="preserve">a są referencje bądź inne dokumenty sporządzone przez przedmiot, na rzecz którego roboty budowlane zostały wykonane, a jeżeli </w:t>
      </w:r>
      <w:r>
        <w:rPr>
          <w:rFonts w:ascii="Times New Roman" w:hAnsi="Times New Roman" w:cs="Times New Roman"/>
          <w:color w:val="000000"/>
        </w:rPr>
        <w:t>W</w:t>
      </w:r>
      <w:r w:rsidRPr="00341580">
        <w:rPr>
          <w:rFonts w:ascii="Times New Roman" w:hAnsi="Times New Roman" w:cs="Times New Roman"/>
          <w:color w:val="000000"/>
        </w:rPr>
        <w:t xml:space="preserve">ykonawca </w:t>
      </w:r>
      <w:r w:rsidR="003B1A90">
        <w:rPr>
          <w:rFonts w:ascii="Times New Roman" w:hAnsi="Times New Roman" w:cs="Times New Roman"/>
          <w:color w:val="000000"/>
        </w:rPr>
        <w:br/>
      </w:r>
      <w:r w:rsidRPr="00341580">
        <w:rPr>
          <w:rFonts w:ascii="Times New Roman" w:hAnsi="Times New Roman" w:cs="Times New Roman"/>
          <w:color w:val="000000"/>
        </w:rPr>
        <w:t>z przyczyn niezależnych od niego nie jest w stanie uzyskać tych dokumentów – inne odpowiednie dokumenty</w:t>
      </w:r>
      <w:r w:rsidRPr="008614F4">
        <w:rPr>
          <w:rFonts w:ascii="Times New Roman" w:hAnsi="Times New Roman" w:cs="Times New Roman"/>
          <w:color w:val="000000"/>
        </w:rPr>
        <w:t xml:space="preserve"> (</w:t>
      </w:r>
      <w:r w:rsidRPr="00341580">
        <w:rPr>
          <w:rFonts w:ascii="Times New Roman" w:hAnsi="Times New Roman" w:cs="Times New Roman"/>
          <w:b/>
          <w:bCs/>
          <w:color w:val="000000"/>
        </w:rPr>
        <w:t xml:space="preserve">wzór stanowi </w:t>
      </w:r>
      <w:r w:rsidRPr="008614F4">
        <w:rPr>
          <w:rFonts w:ascii="Times New Roman" w:hAnsi="Times New Roman" w:cs="Times New Roman"/>
          <w:b/>
          <w:bCs/>
          <w:color w:val="000000"/>
        </w:rPr>
        <w:t>z</w:t>
      </w:r>
      <w:r w:rsidRPr="00341580">
        <w:rPr>
          <w:rFonts w:ascii="Times New Roman" w:hAnsi="Times New Roman" w:cs="Times New Roman"/>
          <w:b/>
          <w:bCs/>
          <w:color w:val="000000"/>
        </w:rPr>
        <w:t>ałącznik nr 6 do SWZ</w:t>
      </w:r>
      <w:r w:rsidRPr="003B1A90">
        <w:rPr>
          <w:rFonts w:ascii="Times New Roman" w:hAnsi="Times New Roman" w:cs="Times New Roman"/>
          <w:color w:val="000000"/>
        </w:rPr>
        <w:t>)</w:t>
      </w:r>
      <w:r w:rsidR="003B1A90">
        <w:rPr>
          <w:rFonts w:ascii="Times New Roman" w:hAnsi="Times New Roman" w:cs="Times New Roman"/>
          <w:color w:val="000000"/>
        </w:rPr>
        <w:t>,</w:t>
      </w:r>
    </w:p>
    <w:p w14:paraId="4ABFC5FE" w14:textId="38AA2597" w:rsidR="008614F4" w:rsidRPr="003B1A90" w:rsidRDefault="003B1A90" w:rsidP="000B4B9B">
      <w:pPr>
        <w:pStyle w:val="Akapitzlist"/>
        <w:numPr>
          <w:ilvl w:val="0"/>
          <w:numId w:val="92"/>
        </w:numPr>
        <w:spacing w:line="360" w:lineRule="auto"/>
        <w:jc w:val="both"/>
        <w:rPr>
          <w:rFonts w:ascii="Times New Roman" w:hAnsi="Times New Roman" w:cs="Times New Roman"/>
          <w:bCs/>
          <w:color w:val="000000" w:themeColor="text1"/>
        </w:rPr>
      </w:pPr>
      <w:r w:rsidRPr="00527AAA">
        <w:rPr>
          <w:rFonts w:ascii="Times New Roman" w:hAnsi="Times New Roman" w:cs="Times New Roman"/>
          <w:b/>
          <w:color w:val="000000" w:themeColor="text1"/>
        </w:rPr>
        <w:lastRenderedPageBreak/>
        <w:t>w</w:t>
      </w:r>
      <w:r w:rsidR="008614F4" w:rsidRPr="00341580">
        <w:rPr>
          <w:rFonts w:ascii="Times New Roman" w:hAnsi="Times New Roman" w:cs="Times New Roman"/>
          <w:b/>
          <w:bCs/>
          <w:color w:val="000000"/>
        </w:rPr>
        <w:t>ykaz osób</w:t>
      </w:r>
      <w:r w:rsidR="008614F4" w:rsidRPr="00341580">
        <w:rPr>
          <w:rFonts w:ascii="Times New Roman" w:hAnsi="Times New Roman" w:cs="Times New Roman"/>
          <w:color w:val="000000"/>
        </w:rPr>
        <w:t xml:space="preserve"> skierowanych przez </w:t>
      </w:r>
      <w:r>
        <w:rPr>
          <w:rFonts w:ascii="Times New Roman" w:hAnsi="Times New Roman" w:cs="Times New Roman"/>
          <w:color w:val="000000"/>
        </w:rPr>
        <w:t>W</w:t>
      </w:r>
      <w:r w:rsidR="008614F4" w:rsidRPr="00341580">
        <w:rPr>
          <w:rFonts w:ascii="Times New Roman" w:hAnsi="Times New Roman" w:cs="Times New Roman"/>
          <w:color w:val="000000"/>
        </w:rPr>
        <w:t xml:space="preserve">ykonawcę do realizacji zamówienia publicznego, </w:t>
      </w:r>
      <w:r w:rsidR="008614F4" w:rsidRPr="003B1A90">
        <w:rPr>
          <w:rFonts w:ascii="Times New Roman" w:hAnsi="Times New Roman" w:cs="Times New Roman"/>
          <w:color w:val="000000"/>
        </w:rPr>
        <w:br/>
      </w:r>
      <w:r w:rsidR="008614F4" w:rsidRPr="00341580">
        <w:rPr>
          <w:rFonts w:ascii="Times New Roman" w:hAnsi="Times New Roman" w:cs="Times New Roman"/>
          <w:color w:val="00000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8614F4" w:rsidRPr="00A464D4">
        <w:rPr>
          <w:rFonts w:ascii="Times New Roman" w:hAnsi="Times New Roman" w:cs="Times New Roman"/>
          <w:color w:val="000000"/>
        </w:rPr>
        <w:t>(</w:t>
      </w:r>
      <w:r w:rsidR="008614F4" w:rsidRPr="003B1A90">
        <w:rPr>
          <w:rFonts w:ascii="Times New Roman" w:hAnsi="Times New Roman" w:cs="Times New Roman"/>
          <w:b/>
          <w:bCs/>
          <w:color w:val="000000"/>
        </w:rPr>
        <w:t>wzór stanowi załącznik nr 7 do SWZ</w:t>
      </w:r>
      <w:r w:rsidR="008614F4" w:rsidRPr="003B1A90">
        <w:rPr>
          <w:rFonts w:ascii="Times New Roman" w:hAnsi="Times New Roman" w:cs="Times New Roman"/>
          <w:color w:val="000000"/>
        </w:rPr>
        <w:t>).</w:t>
      </w:r>
    </w:p>
    <w:p w14:paraId="130574CA" w14:textId="77777777" w:rsidR="00445D17" w:rsidRPr="00795F34"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795F34">
        <w:rPr>
          <w:rFonts w:ascii="Times New Roman" w:hAnsi="Times New Roman" w:cs="Times New Roman"/>
          <w:color w:val="000000" w:themeColor="text1"/>
        </w:rPr>
        <w:t xml:space="preserve">Podmiotowe środki dowodowe oraz inne dokumenty lub oświadczenia, o których mowa </w:t>
      </w:r>
      <w:r w:rsidRPr="00795F3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35E2DF1" w14:textId="5E937AFB" w:rsidR="00445D17" w:rsidRDefault="00445D17" w:rsidP="000B4B9B">
      <w:pPr>
        <w:pStyle w:val="Akapitzlist"/>
        <w:numPr>
          <w:ilvl w:val="0"/>
          <w:numId w:val="40"/>
        </w:numPr>
        <w:spacing w:line="360" w:lineRule="auto"/>
        <w:jc w:val="both"/>
        <w:rPr>
          <w:rFonts w:ascii="Times New Roman" w:hAnsi="Times New Roman" w:cs="Times New Roman"/>
          <w:bCs/>
          <w:color w:val="000000" w:themeColor="text1"/>
          <w:u w:val="single"/>
        </w:rPr>
      </w:pPr>
      <w:r w:rsidRPr="003C70F0">
        <w:rPr>
          <w:rFonts w:ascii="Times New Roman" w:hAnsi="Times New Roman" w:cs="Times New Roman"/>
          <w:b/>
          <w:color w:val="000000" w:themeColor="text1"/>
          <w:u w:val="single"/>
        </w:rPr>
        <w:t>Jeżeli podmiotowy środek dowodowy</w:t>
      </w:r>
      <w:r w:rsidR="003C70F0">
        <w:rPr>
          <w:rFonts w:ascii="Times New Roman" w:hAnsi="Times New Roman" w:cs="Times New Roman"/>
          <w:b/>
          <w:color w:val="000000" w:themeColor="text1"/>
          <w:u w:val="single"/>
        </w:rPr>
        <w:t xml:space="preserve"> </w:t>
      </w:r>
      <w:r w:rsidRPr="003C70F0">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4C1522">
        <w:rPr>
          <w:rFonts w:ascii="Times New Roman" w:hAnsi="Times New Roman" w:cs="Times New Roman"/>
          <w:bCs/>
          <w:color w:val="000000" w:themeColor="text1"/>
        </w:rPr>
        <w:t>:</w:t>
      </w:r>
    </w:p>
    <w:p w14:paraId="5F15581B" w14:textId="77777777" w:rsidR="00445D17" w:rsidRPr="004C1522" w:rsidRDefault="00445D17" w:rsidP="000B4B9B">
      <w:pPr>
        <w:pStyle w:val="Akapitzlist"/>
        <w:numPr>
          <w:ilvl w:val="0"/>
          <w:numId w:val="41"/>
        </w:numPr>
        <w:spacing w:line="360" w:lineRule="auto"/>
        <w:jc w:val="both"/>
        <w:rPr>
          <w:rFonts w:ascii="Times New Roman" w:hAnsi="Times New Roman" w:cs="Times New Roman"/>
          <w:bCs/>
          <w:color w:val="000000" w:themeColor="text1"/>
          <w:u w:val="single"/>
        </w:rPr>
      </w:pPr>
      <w:r>
        <w:rPr>
          <w:rFonts w:ascii="Times New Roman" w:hAnsi="Times New Roman" w:cs="Times New Roman"/>
          <w:color w:val="000000" w:themeColor="text1"/>
        </w:rPr>
        <w:t>p</w:t>
      </w:r>
      <w:r w:rsidRPr="004C1522">
        <w:rPr>
          <w:rFonts w:ascii="Times New Roman" w:hAnsi="Times New Roman" w:cs="Times New Roman"/>
          <w:color w:val="000000" w:themeColor="text1"/>
        </w:rPr>
        <w:t>rzekazuje się ten dokument</w:t>
      </w:r>
      <w:r>
        <w:rPr>
          <w:rFonts w:ascii="Times New Roman" w:hAnsi="Times New Roman" w:cs="Times New Roman"/>
          <w:color w:val="000000" w:themeColor="text1"/>
        </w:rPr>
        <w:t>.</w:t>
      </w:r>
    </w:p>
    <w:p w14:paraId="50E1F0AE" w14:textId="77777777" w:rsidR="00445D17" w:rsidRPr="004C1522" w:rsidRDefault="00445D17" w:rsidP="00445D17">
      <w:pPr>
        <w:spacing w:after="0" w:line="360" w:lineRule="auto"/>
        <w:ind w:left="360" w:right="20"/>
        <w:jc w:val="both"/>
        <w:rPr>
          <w:rFonts w:ascii="Times New Roman" w:hAnsi="Times New Roman" w:cs="Times New Roman"/>
          <w:color w:val="000000" w:themeColor="text1"/>
        </w:rPr>
      </w:pPr>
      <w:r w:rsidRPr="004142B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06DB1A22" w14:textId="77777777" w:rsidR="00445D17" w:rsidRPr="004142BF" w:rsidRDefault="00445D17" w:rsidP="000B4B9B">
      <w:pPr>
        <w:pStyle w:val="Akapitzlist"/>
        <w:numPr>
          <w:ilvl w:val="0"/>
          <w:numId w:val="40"/>
        </w:numPr>
        <w:spacing w:after="0" w:line="360" w:lineRule="auto"/>
        <w:ind w:right="20"/>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4142BF">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14:paraId="1E863271" w14:textId="77777777" w:rsidR="00445D17" w:rsidRPr="004142BF" w:rsidRDefault="00445D17" w:rsidP="000B4B9B">
      <w:pPr>
        <w:pStyle w:val="Akapitzlist"/>
        <w:numPr>
          <w:ilvl w:val="0"/>
          <w:numId w:val="40"/>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Jeżeli podmiotowy środek dowodowy oraz inny dokument lub oświadczenie zostały sporządzone jako dokumenty elektroniczne</w:t>
      </w:r>
      <w:r w:rsidRPr="004142BF">
        <w:rPr>
          <w:rFonts w:ascii="Times New Roman" w:hAnsi="Times New Roman" w:cs="Times New Roman"/>
          <w:color w:val="000000" w:themeColor="text1"/>
        </w:rPr>
        <w:t xml:space="preserve"> oraz wystawione/sporządzone przez </w:t>
      </w:r>
      <w:r>
        <w:rPr>
          <w:rFonts w:ascii="Times New Roman" w:hAnsi="Times New Roman" w:cs="Times New Roman"/>
          <w:color w:val="000000" w:themeColor="text1"/>
        </w:rPr>
        <w:t>W</w:t>
      </w:r>
      <w:r w:rsidRPr="004142BF">
        <w:rPr>
          <w:rFonts w:ascii="Times New Roman" w:hAnsi="Times New Roman" w:cs="Times New Roman"/>
          <w:color w:val="000000" w:themeColor="text1"/>
        </w:rPr>
        <w:t xml:space="preserve">ykonawcę, </w:t>
      </w:r>
      <w:r>
        <w:rPr>
          <w:rFonts w:ascii="Times New Roman" w:hAnsi="Times New Roman" w:cs="Times New Roman"/>
          <w:color w:val="000000" w:themeColor="text1"/>
        </w:rPr>
        <w:t>W</w:t>
      </w:r>
      <w:r w:rsidRPr="004142BF">
        <w:rPr>
          <w:rFonts w:ascii="Times New Roman" w:hAnsi="Times New Roman" w:cs="Times New Roman"/>
          <w:color w:val="000000" w:themeColor="text1"/>
        </w:rPr>
        <w:t>ykonawców wspólnie ubiegających się o udzielenie zamówienia, podmiot udostępniający zasoby na zasadach określonych w art. 118 pzp lub podwykonawcę niebędącego podmiotem udostępniającym zasoby:</w:t>
      </w:r>
    </w:p>
    <w:p w14:paraId="1D49D359" w14:textId="77777777" w:rsidR="00445D17" w:rsidRPr="004142BF" w:rsidRDefault="00445D17" w:rsidP="000B4B9B">
      <w:pPr>
        <w:pStyle w:val="Akapitzlist"/>
        <w:numPr>
          <w:ilvl w:val="0"/>
          <w:numId w:val="41"/>
        </w:numPr>
        <w:spacing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dokumenty te przekazuje się</w:t>
      </w:r>
      <w:r w:rsidRPr="004142BF">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518A944C" w14:textId="77777777" w:rsidR="002735EB" w:rsidRPr="004142BF" w:rsidRDefault="002735EB" w:rsidP="002735EB">
      <w:pPr>
        <w:pStyle w:val="Akapitzlist"/>
        <w:spacing w:line="360" w:lineRule="auto"/>
        <w:rPr>
          <w:rFonts w:ascii="Times New Roman" w:hAnsi="Times New Roman" w:cs="Times New Roman"/>
          <w:color w:val="000000" w:themeColor="text1"/>
        </w:rPr>
      </w:pPr>
    </w:p>
    <w:p w14:paraId="4DE9C07E" w14:textId="21B0AAB7" w:rsidR="002735EB" w:rsidRDefault="002735EB" w:rsidP="004C1522">
      <w:pPr>
        <w:pStyle w:val="Akapitzlist"/>
        <w:numPr>
          <w:ilvl w:val="0"/>
          <w:numId w:val="2"/>
        </w:numPr>
        <w:ind w:hanging="272"/>
        <w:rPr>
          <w:rFonts w:ascii="Times New Roman" w:hAnsi="Times New Roman" w:cs="Times New Roman"/>
          <w:b/>
          <w:color w:val="000000" w:themeColor="text1"/>
        </w:rPr>
      </w:pPr>
      <w:r w:rsidRPr="004142BF">
        <w:rPr>
          <w:rFonts w:ascii="Times New Roman" w:hAnsi="Times New Roman" w:cs="Times New Roman"/>
          <w:b/>
          <w:color w:val="000000" w:themeColor="text1"/>
        </w:rPr>
        <w:t>Sposób obliczenia ceny</w:t>
      </w:r>
    </w:p>
    <w:p w14:paraId="6833F017" w14:textId="77777777" w:rsidR="004C1522" w:rsidRDefault="004C1522" w:rsidP="004C1522">
      <w:pPr>
        <w:pStyle w:val="Akapitzlist"/>
        <w:ind w:left="360"/>
        <w:jc w:val="both"/>
        <w:rPr>
          <w:rFonts w:ascii="Times New Roman" w:hAnsi="Times New Roman" w:cs="Times New Roman"/>
          <w:color w:val="000000" w:themeColor="text1"/>
        </w:rPr>
      </w:pPr>
    </w:p>
    <w:p w14:paraId="6B73D7F8" w14:textId="4D03A53B" w:rsidR="00D421F7" w:rsidRDefault="004C1522" w:rsidP="00861302">
      <w:pPr>
        <w:pStyle w:val="Akapitzlist"/>
        <w:numPr>
          <w:ilvl w:val="0"/>
          <w:numId w:val="36"/>
        </w:numPr>
        <w:jc w:val="both"/>
        <w:rPr>
          <w:rFonts w:ascii="Times New Roman" w:hAnsi="Times New Roman" w:cs="Times New Roman"/>
          <w:color w:val="000000" w:themeColor="text1"/>
        </w:rPr>
      </w:pPr>
      <w:r w:rsidRPr="00A03962">
        <w:rPr>
          <w:rFonts w:ascii="Times New Roman" w:hAnsi="Times New Roman" w:cs="Times New Roman"/>
          <w:color w:val="000000" w:themeColor="text1"/>
        </w:rPr>
        <w:t xml:space="preserve">Wykonawca poda cenę oferty w Formularzu ofertowym sporządzonym według wzoru stanowiącego </w:t>
      </w:r>
      <w:r w:rsidR="00EC3009" w:rsidRPr="004449E9">
        <w:rPr>
          <w:rFonts w:ascii="Times New Roman" w:hAnsi="Times New Roman" w:cs="Times New Roman"/>
          <w:b/>
          <w:color w:val="000000" w:themeColor="text1"/>
        </w:rPr>
        <w:t>załącznik nr 1</w:t>
      </w:r>
      <w:r w:rsidR="002D7168">
        <w:rPr>
          <w:rFonts w:ascii="Times New Roman" w:hAnsi="Times New Roman" w:cs="Times New Roman"/>
          <w:b/>
          <w:color w:val="000000" w:themeColor="text1"/>
        </w:rPr>
        <w:t xml:space="preserve"> </w:t>
      </w:r>
      <w:r w:rsidR="00EC3009" w:rsidRPr="004449E9">
        <w:rPr>
          <w:rFonts w:ascii="Times New Roman" w:hAnsi="Times New Roman" w:cs="Times New Roman"/>
          <w:b/>
          <w:color w:val="000000" w:themeColor="text1"/>
        </w:rPr>
        <w:t>do SWZ</w:t>
      </w:r>
      <w:r w:rsidRPr="00A03962">
        <w:rPr>
          <w:rFonts w:ascii="Times New Roman" w:hAnsi="Times New Roman" w:cs="Times New Roman"/>
          <w:color w:val="000000" w:themeColor="text1"/>
        </w:rPr>
        <w:t xml:space="preserve"> jako cenę brutto (z uwzględnieniem podatku od towarów i usług (VAT) </w:t>
      </w:r>
      <w:r w:rsidR="00AF03DC">
        <w:rPr>
          <w:rFonts w:ascii="Times New Roman" w:hAnsi="Times New Roman" w:cs="Times New Roman"/>
          <w:color w:val="000000" w:themeColor="text1"/>
        </w:rPr>
        <w:br/>
      </w:r>
      <w:r w:rsidRPr="00A03962">
        <w:rPr>
          <w:rFonts w:ascii="Times New Roman" w:hAnsi="Times New Roman" w:cs="Times New Roman"/>
          <w:color w:val="000000" w:themeColor="text1"/>
        </w:rPr>
        <w:t>z wyszczególnieniem stawki podatku od towarów i usług (VAT) oraz cenę netto (bez podatku od towaru i usług VAT).</w:t>
      </w:r>
    </w:p>
    <w:p w14:paraId="31A70DFE" w14:textId="735A54CB" w:rsidR="00D421F7" w:rsidRPr="00D421F7"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color w:val="000000" w:themeColor="text1"/>
        </w:rPr>
        <w:t xml:space="preserve">Podstawę do określenia całkowitej ceny stanowi zakres robót projektowych i budowlanych (pomocniczo Zamawiający udostępnia przedmiary), realizowanych zgodnie z Rozporządzeniem Ministra Transportu, Budownictwa, Gospodarki Morskiej z dnia 25.04.2012r. w sprawie </w:t>
      </w:r>
      <w:r w:rsidRPr="00D421F7">
        <w:rPr>
          <w:rFonts w:ascii="Times New Roman" w:hAnsi="Times New Roman" w:cs="Times New Roman"/>
          <w:color w:val="000000" w:themeColor="text1"/>
        </w:rPr>
        <w:lastRenderedPageBreak/>
        <w:t>szczegółowego zakresu i formy projektu budowlanego (tj. Dz.U. z 2018r. poz. 1935), ustawą Prawo budowlane i innymi przepisami.</w:t>
      </w:r>
    </w:p>
    <w:p w14:paraId="1F73AFB3" w14:textId="77777777"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Wykonawca powinien przewidzieć wszystkie okoliczności, które mogą wpłynąć na cenę oferty</w:t>
      </w:r>
      <w:r w:rsidR="00D421F7">
        <w:rPr>
          <w:rFonts w:ascii="Times New Roman" w:hAnsi="Times New Roman" w:cs="Times New Roman"/>
          <w:color w:val="000000" w:themeColor="text1"/>
        </w:rPr>
        <w:t>.</w:t>
      </w:r>
    </w:p>
    <w:p w14:paraId="101C76DD" w14:textId="77777777" w:rsidR="00D421F7"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Zamawiający udostępni obiekty w zakresie niezbędnym dla oględzin</w:t>
      </w:r>
      <w:r w:rsidR="00D421F7">
        <w:rPr>
          <w:rFonts w:ascii="Times New Roman" w:hAnsi="Times New Roman" w:cs="Times New Roman"/>
          <w:color w:val="000000" w:themeColor="text1"/>
        </w:rPr>
        <w:t xml:space="preserve"> i</w:t>
      </w:r>
      <w:r w:rsidRPr="003C35B1">
        <w:rPr>
          <w:rFonts w:ascii="Times New Roman" w:hAnsi="Times New Roman" w:cs="Times New Roman"/>
          <w:color w:val="000000" w:themeColor="text1"/>
        </w:rPr>
        <w:t xml:space="preserve"> pomiarów.</w:t>
      </w:r>
    </w:p>
    <w:p w14:paraId="70FBCABD" w14:textId="614465A5" w:rsidR="003C35B1" w:rsidRDefault="003C35B1" w:rsidP="00861302">
      <w:pPr>
        <w:pStyle w:val="Akapitzlist"/>
        <w:numPr>
          <w:ilvl w:val="0"/>
          <w:numId w:val="36"/>
        </w:numPr>
        <w:jc w:val="both"/>
        <w:rPr>
          <w:rFonts w:ascii="Times New Roman" w:hAnsi="Times New Roman" w:cs="Times New Roman"/>
          <w:color w:val="000000" w:themeColor="text1"/>
        </w:rPr>
      </w:pPr>
      <w:r w:rsidRPr="003C35B1">
        <w:rPr>
          <w:rFonts w:ascii="Times New Roman" w:hAnsi="Times New Roman" w:cs="Times New Roman"/>
          <w:color w:val="000000" w:themeColor="text1"/>
        </w:rPr>
        <w:t>Cena określona w ofercie musi zawierać wszystkie koszty związane z realizacją jak również pominięte a niezbędne do wykonania zadania, wraz z wszelkimi kosztami towarzyszącymi jak ubezpieczenie budowy i inwentaryzacja powykonawcza.</w:t>
      </w:r>
    </w:p>
    <w:p w14:paraId="069DACED" w14:textId="0F0687D4" w:rsidR="003C35B1"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color w:val="000000" w:themeColor="text1"/>
        </w:rPr>
        <w:t>Zamawiający ustanowił ryczałtowe wynagrodzenie dla Wykonawcy, za wykonane i bezusterkowo odebrane roboty.</w:t>
      </w:r>
    </w:p>
    <w:p w14:paraId="7EC9354B" w14:textId="77777777" w:rsidR="00D421F7" w:rsidRPr="00D421F7"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t>Zamawiający przed złożeniem oferty zaleca dokonania wizji lokalnej obiektu.</w:t>
      </w:r>
    </w:p>
    <w:p w14:paraId="0EECBEDB" w14:textId="307E77DD" w:rsidR="003C35B1" w:rsidRPr="00D421F7"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color w:val="000000" w:themeColor="text1"/>
        </w:rPr>
        <w:t xml:space="preserve">Oferta składana przez Wykonawcę powinna zawierać informacje </w:t>
      </w:r>
      <w:r w:rsidRPr="00D421F7">
        <w:rPr>
          <w:rFonts w:ascii="Times New Roman" w:hAnsi="Times New Roman" w:cs="Times New Roman"/>
          <w:b/>
          <w:bCs/>
          <w:color w:val="000000" w:themeColor="text1"/>
          <w:u w:val="single"/>
        </w:rPr>
        <w:t>o cenie każdego z etapów realizacji przedmiotowego zamówienia odrębnie</w:t>
      </w:r>
      <w:r w:rsidRPr="00D421F7">
        <w:rPr>
          <w:rFonts w:ascii="Times New Roman" w:hAnsi="Times New Roman" w:cs="Times New Roman"/>
          <w:color w:val="000000" w:themeColor="text1"/>
        </w:rPr>
        <w:t xml:space="preserve"> tj.:</w:t>
      </w:r>
    </w:p>
    <w:p w14:paraId="2B62A051" w14:textId="080E808D" w:rsidR="003C35B1" w:rsidRDefault="003C35B1" w:rsidP="000B4B9B">
      <w:pPr>
        <w:pStyle w:val="Akapitzlist"/>
        <w:numPr>
          <w:ilvl w:val="0"/>
          <w:numId w:val="63"/>
        </w:numPr>
        <w:ind w:left="378" w:hanging="378"/>
        <w:jc w:val="both"/>
        <w:rPr>
          <w:rFonts w:ascii="Times New Roman" w:hAnsi="Times New Roman" w:cs="Times New Roman"/>
          <w:color w:val="000000" w:themeColor="text1"/>
        </w:rPr>
      </w:pPr>
      <w:r w:rsidRPr="00D421F7">
        <w:rPr>
          <w:rFonts w:ascii="Times New Roman" w:hAnsi="Times New Roman" w:cs="Times New Roman"/>
          <w:color w:val="000000" w:themeColor="text1"/>
          <w:u w:val="single"/>
        </w:rPr>
        <w:t>Etapu pierwszego</w:t>
      </w:r>
      <w:r w:rsidR="00D421F7">
        <w:rPr>
          <w:rFonts w:ascii="Times New Roman" w:hAnsi="Times New Roman" w:cs="Times New Roman"/>
          <w:color w:val="000000" w:themeColor="text1"/>
        </w:rPr>
        <w:t>,</w:t>
      </w:r>
      <w:r w:rsidRPr="006005E8">
        <w:rPr>
          <w:rFonts w:ascii="Times New Roman" w:hAnsi="Times New Roman" w:cs="Times New Roman"/>
          <w:color w:val="000000" w:themeColor="text1"/>
        </w:rPr>
        <w:t xml:space="preserve"> w którego zakres wchodzi opracowanie dokumentacji projektowej budowlanej, przeniesienie praw autorskich na Zamawiającego wraz z uzyskaniem wymaganych przepisami uzgodnień, opinii,</w:t>
      </w:r>
    </w:p>
    <w:p w14:paraId="0FC0E439" w14:textId="77777777" w:rsidR="00D421F7" w:rsidRDefault="003C35B1" w:rsidP="000B4B9B">
      <w:pPr>
        <w:pStyle w:val="Akapitzlist"/>
        <w:numPr>
          <w:ilvl w:val="0"/>
          <w:numId w:val="63"/>
        </w:numPr>
        <w:ind w:left="378" w:hanging="378"/>
        <w:jc w:val="both"/>
        <w:rPr>
          <w:rFonts w:ascii="Times New Roman" w:hAnsi="Times New Roman" w:cs="Times New Roman"/>
          <w:color w:val="000000" w:themeColor="text1"/>
        </w:rPr>
      </w:pPr>
      <w:r w:rsidRPr="00D421F7">
        <w:rPr>
          <w:rFonts w:ascii="Times New Roman" w:hAnsi="Times New Roman" w:cs="Times New Roman"/>
          <w:color w:val="000000" w:themeColor="text1"/>
          <w:u w:val="single"/>
        </w:rPr>
        <w:t>Etapu drugiego</w:t>
      </w:r>
      <w:r w:rsidR="00D421F7">
        <w:rPr>
          <w:rFonts w:ascii="Times New Roman" w:hAnsi="Times New Roman" w:cs="Times New Roman"/>
          <w:color w:val="000000" w:themeColor="text1"/>
        </w:rPr>
        <w:t>,</w:t>
      </w:r>
      <w:r w:rsidRPr="006005E8">
        <w:rPr>
          <w:rFonts w:ascii="Times New Roman" w:hAnsi="Times New Roman" w:cs="Times New Roman"/>
          <w:color w:val="000000" w:themeColor="text1"/>
        </w:rPr>
        <w:t xml:space="preserve"> w którego zakres wchodzi realizacja robót budowlanych na podstawie opracowanej dokumentacji projektowej budowlanej wraz z nadzorem autorskim.</w:t>
      </w:r>
    </w:p>
    <w:p w14:paraId="65ADD4E3" w14:textId="06915044" w:rsidR="003C35B1" w:rsidRPr="00D421F7"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color w:val="000000" w:themeColor="text1"/>
        </w:rPr>
        <w:t>Wykonawca zobowiązany jest również do podania w ofercie łącznej ceny za realizację obu w/w etapów realizacji przedmiotu umowy.</w:t>
      </w:r>
    </w:p>
    <w:p w14:paraId="58CCF45D" w14:textId="03784040" w:rsidR="003C35B1" w:rsidRDefault="003C35B1" w:rsidP="003C35B1">
      <w:pPr>
        <w:pStyle w:val="Akapitzlist"/>
        <w:ind w:left="356"/>
        <w:jc w:val="both"/>
        <w:rPr>
          <w:rFonts w:ascii="Times New Roman" w:hAnsi="Times New Roman" w:cs="Times New Roman"/>
          <w:color w:val="000000" w:themeColor="text1"/>
        </w:rPr>
      </w:pPr>
      <w:r w:rsidRPr="006005E8">
        <w:rPr>
          <w:rFonts w:ascii="Times New Roman" w:hAnsi="Times New Roman" w:cs="Times New Roman"/>
          <w:b/>
          <w:bCs/>
          <w:color w:val="000000" w:themeColor="text1"/>
          <w:u w:val="single"/>
        </w:rPr>
        <w:t>Uwaga:</w:t>
      </w:r>
      <w:r w:rsidRPr="006005E8">
        <w:rPr>
          <w:rFonts w:ascii="Times New Roman" w:hAnsi="Times New Roman" w:cs="Times New Roman"/>
          <w:color w:val="000000" w:themeColor="text1"/>
        </w:rPr>
        <w:t xml:space="preserve"> Cena ofertowa za wykonanie </w:t>
      </w:r>
      <w:r w:rsidRPr="006005E8">
        <w:rPr>
          <w:rFonts w:ascii="Times New Roman" w:hAnsi="Times New Roman" w:cs="Times New Roman"/>
          <w:b/>
          <w:bCs/>
          <w:color w:val="000000" w:themeColor="text1"/>
        </w:rPr>
        <w:t>Etapu I</w:t>
      </w:r>
      <w:r w:rsidRPr="006005E8">
        <w:rPr>
          <w:rFonts w:ascii="Times New Roman" w:hAnsi="Times New Roman" w:cs="Times New Roman"/>
          <w:color w:val="000000" w:themeColor="text1"/>
        </w:rPr>
        <w:t xml:space="preserve"> tj. za opracowanie dokumentacji projektowej budowlanej, przeniesienie praw autorskich na Zamawiającego wraz z uzyskaniem wymaganych przepisami uzgodnień, opinii, </w:t>
      </w:r>
      <w:r w:rsidRPr="006005E8">
        <w:rPr>
          <w:rFonts w:ascii="Times New Roman" w:hAnsi="Times New Roman" w:cs="Times New Roman"/>
          <w:b/>
          <w:bCs/>
          <w:color w:val="000000" w:themeColor="text1"/>
        </w:rPr>
        <w:t>nie może przekroczyć 6%</w:t>
      </w:r>
      <w:r w:rsidRPr="006005E8">
        <w:rPr>
          <w:rFonts w:ascii="Times New Roman" w:hAnsi="Times New Roman" w:cs="Times New Roman"/>
          <w:color w:val="000000" w:themeColor="text1"/>
        </w:rPr>
        <w:t xml:space="preserve"> ceny ofertowej za wykonanie </w:t>
      </w:r>
      <w:r>
        <w:rPr>
          <w:rFonts w:ascii="Times New Roman" w:hAnsi="Times New Roman" w:cs="Times New Roman"/>
          <w:color w:val="000000" w:themeColor="text1"/>
        </w:rPr>
        <w:br/>
      </w:r>
      <w:r w:rsidRPr="006005E8">
        <w:rPr>
          <w:rFonts w:ascii="Times New Roman" w:hAnsi="Times New Roman" w:cs="Times New Roman"/>
          <w:b/>
          <w:bCs/>
          <w:color w:val="000000" w:themeColor="text1"/>
        </w:rPr>
        <w:t>Etapu II</w:t>
      </w:r>
      <w:r w:rsidRPr="006005E8">
        <w:rPr>
          <w:rFonts w:ascii="Times New Roman" w:hAnsi="Times New Roman" w:cs="Times New Roman"/>
          <w:color w:val="000000" w:themeColor="text1"/>
        </w:rPr>
        <w:t xml:space="preserve"> tj. za realizację robót budowlanych na podstawie opracowanej dokumentacji projektowej budowlanej wraz z nadzorem autorskim.</w:t>
      </w:r>
    </w:p>
    <w:p w14:paraId="49C773D8" w14:textId="1981CD7A" w:rsidR="003C35B1"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color w:val="000000" w:themeColor="text1"/>
        </w:rPr>
        <w:t>Oferty nie spełniające w</w:t>
      </w:r>
      <w:r w:rsidR="001009E7">
        <w:rPr>
          <w:rFonts w:ascii="Times New Roman" w:hAnsi="Times New Roman" w:cs="Times New Roman"/>
          <w:color w:val="000000" w:themeColor="text1"/>
        </w:rPr>
        <w:t>yżej wymienionego</w:t>
      </w:r>
      <w:r w:rsidRPr="00D421F7">
        <w:rPr>
          <w:rFonts w:ascii="Times New Roman" w:hAnsi="Times New Roman" w:cs="Times New Roman"/>
          <w:color w:val="000000" w:themeColor="text1"/>
        </w:rPr>
        <w:t xml:space="preserve"> warunku</w:t>
      </w:r>
      <w:r w:rsidR="001009E7">
        <w:rPr>
          <w:rFonts w:ascii="Times New Roman" w:hAnsi="Times New Roman" w:cs="Times New Roman"/>
          <w:color w:val="000000" w:themeColor="text1"/>
        </w:rPr>
        <w:t xml:space="preserve"> podlegały będą odrzuceniu jako niezgodne </w:t>
      </w:r>
      <w:r w:rsidR="00784216">
        <w:rPr>
          <w:rFonts w:ascii="Times New Roman" w:hAnsi="Times New Roman" w:cs="Times New Roman"/>
          <w:color w:val="000000" w:themeColor="text1"/>
        </w:rPr>
        <w:br/>
      </w:r>
      <w:r w:rsidR="001009E7">
        <w:rPr>
          <w:rFonts w:ascii="Times New Roman" w:hAnsi="Times New Roman" w:cs="Times New Roman"/>
          <w:color w:val="000000" w:themeColor="text1"/>
        </w:rPr>
        <w:t>z warunkami zamówienia.</w:t>
      </w:r>
    </w:p>
    <w:p w14:paraId="082EF990" w14:textId="3E771327" w:rsidR="003C35B1" w:rsidRPr="003B365B" w:rsidRDefault="003C35B1" w:rsidP="00861302">
      <w:pPr>
        <w:pStyle w:val="Akapitzlist"/>
        <w:numPr>
          <w:ilvl w:val="0"/>
          <w:numId w:val="36"/>
        </w:numPr>
        <w:jc w:val="both"/>
        <w:rPr>
          <w:rFonts w:ascii="Times New Roman" w:hAnsi="Times New Roman" w:cs="Times New Roman"/>
          <w:color w:val="000000" w:themeColor="text1"/>
        </w:rPr>
      </w:pPr>
      <w:r w:rsidRPr="00D421F7">
        <w:rPr>
          <w:rFonts w:ascii="Times New Roman" w:hAnsi="Times New Roman" w:cs="Times New Roman"/>
          <w:b/>
          <w:bCs/>
          <w:color w:val="000000" w:themeColor="text1"/>
        </w:rPr>
        <w:t>Wykonawca ponosi pełną odpowiedzialność za teren budowy od chwili przejęcia placu budowy.</w:t>
      </w:r>
    </w:p>
    <w:p w14:paraId="0340784A" w14:textId="464DB395" w:rsidR="004C1522" w:rsidRPr="00A03962" w:rsidRDefault="004C1522" w:rsidP="00861302">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rPr>
        <w:t>Cena musi być wyrażona w złotych polskich (PLN), z dokładnością nie większą niż dwa miejsca po przecinku.</w:t>
      </w:r>
    </w:p>
    <w:p w14:paraId="26C447BF" w14:textId="57A0A0B8" w:rsidR="004C1522" w:rsidRPr="00A03962" w:rsidRDefault="004C1522" w:rsidP="00861302">
      <w:pPr>
        <w:pStyle w:val="Akapitzlist"/>
        <w:keepLines/>
        <w:numPr>
          <w:ilvl w:val="0"/>
          <w:numId w:val="36"/>
        </w:numPr>
        <w:autoSpaceDE w:val="0"/>
        <w:spacing w:line="240" w:lineRule="atLeast"/>
        <w:jc w:val="both"/>
        <w:rPr>
          <w:rFonts w:ascii="Times New Roman" w:hAnsi="Times New Roman" w:cs="Times New Roman"/>
          <w:bCs/>
        </w:rPr>
      </w:pPr>
      <w:r w:rsidRPr="00A03962">
        <w:rPr>
          <w:rFonts w:ascii="Times New Roman" w:hAnsi="Times New Roman" w:cs="Times New Roman"/>
          <w:color w:val="000000" w:themeColor="text1"/>
        </w:rPr>
        <w:t xml:space="preserve">Wykonawca poda w Formularzu </w:t>
      </w:r>
      <w:r w:rsidR="005A666D" w:rsidRPr="00A03962">
        <w:rPr>
          <w:rFonts w:ascii="Times New Roman" w:hAnsi="Times New Roman" w:cs="Times New Roman"/>
          <w:color w:val="000000" w:themeColor="text1"/>
        </w:rPr>
        <w:t>o</w:t>
      </w:r>
      <w:r w:rsidRPr="00A03962">
        <w:rPr>
          <w:rFonts w:ascii="Times New Roman" w:hAnsi="Times New Roman" w:cs="Times New Roman"/>
          <w:color w:val="000000" w:themeColor="text1"/>
        </w:rPr>
        <w:t xml:space="preserve">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w:t>
      </w:r>
      <w:r w:rsidR="003B365B">
        <w:rPr>
          <w:rFonts w:ascii="Times New Roman" w:hAnsi="Times New Roman" w:cs="Times New Roman"/>
          <w:color w:val="000000" w:themeColor="text1"/>
        </w:rPr>
        <w:t>P</w:t>
      </w:r>
      <w:r w:rsidRPr="00A03962">
        <w:rPr>
          <w:rFonts w:ascii="Times New Roman" w:hAnsi="Times New Roman" w:cs="Times New Roman"/>
          <w:color w:val="000000" w:themeColor="text1"/>
        </w:rPr>
        <w:t>zp).</w:t>
      </w:r>
    </w:p>
    <w:p w14:paraId="226F72AB" w14:textId="77777777" w:rsidR="00A03962" w:rsidRPr="00A03962" w:rsidRDefault="00A03962" w:rsidP="00A03962">
      <w:pPr>
        <w:pStyle w:val="Akapitzlist"/>
        <w:keepLines/>
        <w:autoSpaceDE w:val="0"/>
        <w:spacing w:line="240" w:lineRule="atLeast"/>
        <w:ind w:left="360"/>
        <w:jc w:val="both"/>
        <w:rPr>
          <w:rFonts w:ascii="Sylfaen" w:hAnsi="Sylfaen"/>
          <w:bCs/>
          <w:sz w:val="20"/>
          <w:szCs w:val="20"/>
        </w:rPr>
      </w:pPr>
    </w:p>
    <w:p w14:paraId="530121C2" w14:textId="77777777" w:rsidR="004C1522" w:rsidRPr="00A31908" w:rsidRDefault="004C1522" w:rsidP="004C1522">
      <w:pPr>
        <w:pStyle w:val="Akapitzlist"/>
        <w:numPr>
          <w:ilvl w:val="0"/>
          <w:numId w:val="2"/>
        </w:numPr>
        <w:spacing w:line="360" w:lineRule="auto"/>
        <w:ind w:left="756" w:hanging="378"/>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14:paraId="6D78F23B" w14:textId="77777777" w:rsidR="004C1522" w:rsidRPr="003654F4" w:rsidRDefault="004C1522" w:rsidP="00B029C4">
      <w:pPr>
        <w:pStyle w:val="Akapitzlist"/>
        <w:numPr>
          <w:ilvl w:val="0"/>
          <w:numId w:val="33"/>
        </w:numPr>
        <w:suppressAutoHyphens/>
        <w:autoSpaceDE w:val="0"/>
        <w:autoSpaceDN w:val="0"/>
        <w:adjustRightInd w:val="0"/>
        <w:spacing w:after="0" w:line="276" w:lineRule="auto"/>
        <w:ind w:left="374"/>
        <w:jc w:val="both"/>
        <w:rPr>
          <w:rFonts w:ascii="Times New Roman" w:hAnsi="Times New Roman" w:cs="Times New Roman"/>
        </w:rPr>
      </w:pPr>
      <w:r w:rsidRPr="003654F4">
        <w:rPr>
          <w:rFonts w:ascii="Times New Roman" w:hAnsi="Times New Roman" w:cs="Times New Roman"/>
          <w:b/>
          <w:bCs/>
        </w:rPr>
        <w:t>Oferty zostaną ocenione przez Zamawiającego w oparciu o następujące kryteria i ich znaczenie</w:t>
      </w:r>
      <w:r w:rsidRPr="003654F4">
        <w:rPr>
          <w:rFonts w:ascii="Times New Roman" w:hAnsi="Times New Roman" w:cs="Times New Roman"/>
        </w:rPr>
        <w:t>:</w:t>
      </w:r>
    </w:p>
    <w:p w14:paraId="53F1AAB5" w14:textId="77777777" w:rsidR="004C1522" w:rsidRPr="003654F4" w:rsidRDefault="004C1522" w:rsidP="00B029C4">
      <w:pPr>
        <w:pStyle w:val="Akapitzlist"/>
        <w:numPr>
          <w:ilvl w:val="0"/>
          <w:numId w:val="34"/>
        </w:numPr>
        <w:suppressAutoHyphens/>
        <w:autoSpaceDE w:val="0"/>
        <w:autoSpaceDN w:val="0"/>
        <w:adjustRightInd w:val="0"/>
        <w:spacing w:after="0" w:line="276" w:lineRule="auto"/>
        <w:ind w:left="734"/>
        <w:jc w:val="both"/>
        <w:rPr>
          <w:rFonts w:ascii="Times New Roman" w:hAnsi="Times New Roman" w:cs="Times New Roman"/>
        </w:rPr>
      </w:pPr>
      <w:r w:rsidRPr="003654F4">
        <w:rPr>
          <w:rFonts w:ascii="Times New Roman" w:hAnsi="Times New Roman" w:cs="Times New Roman"/>
        </w:rPr>
        <w:t xml:space="preserve">pierwsze kryterium oceny ofert: </w:t>
      </w:r>
      <w:r w:rsidRPr="003654F4">
        <w:rPr>
          <w:rFonts w:ascii="Times New Roman" w:hAnsi="Times New Roman" w:cs="Times New Roman"/>
          <w:b/>
        </w:rPr>
        <w:t>cena „C” – waga – 60%</w:t>
      </w:r>
      <w:r w:rsidRPr="003654F4">
        <w:rPr>
          <w:rFonts w:ascii="Times New Roman" w:hAnsi="Times New Roman" w:cs="Times New Roman"/>
        </w:rPr>
        <w:t>,</w:t>
      </w:r>
    </w:p>
    <w:p w14:paraId="792EC388" w14:textId="583BC728" w:rsidR="004C1522" w:rsidRDefault="004C1522" w:rsidP="00B029C4">
      <w:pPr>
        <w:pStyle w:val="Akapitzlist"/>
        <w:numPr>
          <w:ilvl w:val="0"/>
          <w:numId w:val="34"/>
        </w:numPr>
        <w:suppressAutoHyphens/>
        <w:autoSpaceDE w:val="0"/>
        <w:autoSpaceDN w:val="0"/>
        <w:adjustRightInd w:val="0"/>
        <w:spacing w:after="0" w:line="276" w:lineRule="auto"/>
        <w:ind w:left="734"/>
        <w:jc w:val="both"/>
        <w:rPr>
          <w:rFonts w:ascii="Times New Roman" w:hAnsi="Times New Roman" w:cs="Times New Roman"/>
        </w:rPr>
      </w:pPr>
      <w:r w:rsidRPr="003654F4">
        <w:rPr>
          <w:rFonts w:ascii="Times New Roman" w:hAnsi="Times New Roman" w:cs="Times New Roman"/>
        </w:rPr>
        <w:t xml:space="preserve">drugie kryterium oceny ofert: </w:t>
      </w:r>
      <w:r w:rsidR="00620E4A">
        <w:rPr>
          <w:rFonts w:ascii="Times New Roman" w:hAnsi="Times New Roman" w:cs="Times New Roman"/>
          <w:b/>
        </w:rPr>
        <w:t>okres gwarancji</w:t>
      </w:r>
      <w:r w:rsidR="0018636F">
        <w:rPr>
          <w:rFonts w:ascii="Times New Roman" w:hAnsi="Times New Roman" w:cs="Times New Roman"/>
          <w:b/>
        </w:rPr>
        <w:t xml:space="preserve"> </w:t>
      </w:r>
      <w:r w:rsidRPr="003654F4">
        <w:rPr>
          <w:rFonts w:ascii="Times New Roman" w:hAnsi="Times New Roman" w:cs="Times New Roman"/>
          <w:b/>
        </w:rPr>
        <w:t>„</w:t>
      </w:r>
      <w:r w:rsidR="00620E4A">
        <w:rPr>
          <w:rFonts w:ascii="Times New Roman" w:hAnsi="Times New Roman" w:cs="Times New Roman"/>
          <w:b/>
        </w:rPr>
        <w:t>G</w:t>
      </w:r>
      <w:r w:rsidRPr="003654F4">
        <w:rPr>
          <w:rFonts w:ascii="Times New Roman" w:hAnsi="Times New Roman" w:cs="Times New Roman"/>
          <w:b/>
        </w:rPr>
        <w:t>” –</w:t>
      </w:r>
      <w:r w:rsidRPr="003654F4">
        <w:rPr>
          <w:rFonts w:ascii="Times New Roman" w:hAnsi="Times New Roman" w:cs="Times New Roman"/>
        </w:rPr>
        <w:t xml:space="preserve"> </w:t>
      </w:r>
      <w:r w:rsidRPr="003654F4">
        <w:rPr>
          <w:rFonts w:ascii="Times New Roman" w:hAnsi="Times New Roman" w:cs="Times New Roman"/>
          <w:b/>
        </w:rPr>
        <w:t xml:space="preserve">waga – </w:t>
      </w:r>
      <w:r w:rsidR="00620E4A">
        <w:rPr>
          <w:rFonts w:ascii="Times New Roman" w:hAnsi="Times New Roman" w:cs="Times New Roman"/>
          <w:b/>
        </w:rPr>
        <w:t>4</w:t>
      </w:r>
      <w:r w:rsidRPr="003654F4">
        <w:rPr>
          <w:rFonts w:ascii="Times New Roman" w:hAnsi="Times New Roman" w:cs="Times New Roman"/>
          <w:b/>
        </w:rPr>
        <w:t>0%</w:t>
      </w:r>
      <w:r w:rsidRPr="003654F4">
        <w:rPr>
          <w:rFonts w:ascii="Times New Roman" w:hAnsi="Times New Roman" w:cs="Times New Roman"/>
        </w:rPr>
        <w:t>,</w:t>
      </w:r>
    </w:p>
    <w:p w14:paraId="12103A2F" w14:textId="77777777" w:rsidR="004C1522" w:rsidRPr="003654F4" w:rsidRDefault="004C1522" w:rsidP="00B029C4">
      <w:pPr>
        <w:pStyle w:val="Akapitzlist"/>
        <w:numPr>
          <w:ilvl w:val="0"/>
          <w:numId w:val="33"/>
        </w:numPr>
        <w:autoSpaceDE w:val="0"/>
        <w:autoSpaceDN w:val="0"/>
        <w:adjustRightInd w:val="0"/>
        <w:spacing w:after="0" w:line="276" w:lineRule="auto"/>
        <w:ind w:left="378" w:hanging="350"/>
        <w:jc w:val="both"/>
        <w:rPr>
          <w:rFonts w:ascii="Times New Roman" w:hAnsi="Times New Roman" w:cs="Times New Roman"/>
        </w:rPr>
      </w:pPr>
      <w:r w:rsidRPr="003654F4">
        <w:rPr>
          <w:rFonts w:ascii="Times New Roman" w:hAnsi="Times New Roman" w:cs="Times New Roman"/>
        </w:rPr>
        <w:t xml:space="preserve">Przy dokonywaniu oceny ofert Zamawiający będzie stosował następujące zasady: </w:t>
      </w:r>
    </w:p>
    <w:p w14:paraId="1394E7A2" w14:textId="275FA798" w:rsidR="004C1522" w:rsidRPr="003654F4" w:rsidRDefault="004C1522" w:rsidP="00B029C4">
      <w:pPr>
        <w:pStyle w:val="Akapitzlist"/>
        <w:numPr>
          <w:ilvl w:val="0"/>
          <w:numId w:val="35"/>
        </w:numPr>
        <w:autoSpaceDE w:val="0"/>
        <w:autoSpaceDN w:val="0"/>
        <w:adjustRightInd w:val="0"/>
        <w:spacing w:after="0" w:line="276" w:lineRule="auto"/>
        <w:ind w:left="742" w:hanging="364"/>
        <w:jc w:val="both"/>
        <w:rPr>
          <w:rFonts w:ascii="Times New Roman" w:hAnsi="Times New Roman" w:cs="Times New Roman"/>
        </w:rPr>
      </w:pPr>
      <w:r w:rsidRPr="003654F4">
        <w:rPr>
          <w:rFonts w:ascii="Times New Roman" w:hAnsi="Times New Roman" w:cs="Times New Roman"/>
        </w:rPr>
        <w:t xml:space="preserve">w kryterium </w:t>
      </w:r>
      <w:r w:rsidRPr="003654F4">
        <w:rPr>
          <w:rFonts w:ascii="Times New Roman" w:hAnsi="Times New Roman" w:cs="Times New Roman"/>
          <w:b/>
        </w:rPr>
        <w:t>ceny</w:t>
      </w:r>
      <w:r w:rsidRPr="003654F4">
        <w:rPr>
          <w:rFonts w:ascii="Times New Roman" w:hAnsi="Times New Roman" w:cs="Times New Roman"/>
        </w:rPr>
        <w:t xml:space="preserve"> zastosowany zostanie następujący wzór arytmetyczny, gdzie </w:t>
      </w:r>
      <w:r w:rsidRPr="003654F4">
        <w:rPr>
          <w:rFonts w:ascii="Times New Roman" w:hAnsi="Times New Roman" w:cs="Times New Roman"/>
          <w:b/>
          <w:bCs/>
        </w:rPr>
        <w:t>„C”</w:t>
      </w:r>
      <w:r w:rsidRPr="003654F4">
        <w:rPr>
          <w:rFonts w:ascii="Times New Roman" w:hAnsi="Times New Roman" w:cs="Times New Roman"/>
        </w:rPr>
        <w:t xml:space="preserve"> oznacza </w:t>
      </w:r>
      <w:r w:rsidR="009A26B6" w:rsidRPr="009A26B6">
        <w:rPr>
          <w:rFonts w:ascii="Times New Roman" w:hAnsi="Times New Roman" w:cs="Times New Roman"/>
          <w:b/>
          <w:bCs/>
        </w:rPr>
        <w:t xml:space="preserve">cenę </w:t>
      </w:r>
      <w:r w:rsidR="004214E6">
        <w:rPr>
          <w:rFonts w:ascii="Times New Roman" w:hAnsi="Times New Roman" w:cs="Times New Roman"/>
          <w:b/>
          <w:bCs/>
        </w:rPr>
        <w:t xml:space="preserve">ofertową brutto </w:t>
      </w:r>
      <w:r w:rsidRPr="003654F4">
        <w:rPr>
          <w:rFonts w:ascii="Times New Roman" w:hAnsi="Times New Roman" w:cs="Times New Roman"/>
        </w:rPr>
        <w:t xml:space="preserve">otrzymaną przez Wykonawcę </w:t>
      </w:r>
      <w:r w:rsidR="009A26B6">
        <w:rPr>
          <w:rFonts w:ascii="Times New Roman" w:hAnsi="Times New Roman" w:cs="Times New Roman"/>
        </w:rPr>
        <w:t xml:space="preserve">w postaci </w:t>
      </w:r>
      <w:r w:rsidRPr="003654F4">
        <w:rPr>
          <w:rFonts w:ascii="Times New Roman" w:hAnsi="Times New Roman" w:cs="Times New Roman"/>
        </w:rPr>
        <w:t>liczb</w:t>
      </w:r>
      <w:r w:rsidR="009A26B6">
        <w:rPr>
          <w:rFonts w:ascii="Times New Roman" w:hAnsi="Times New Roman" w:cs="Times New Roman"/>
        </w:rPr>
        <w:t>y</w:t>
      </w:r>
      <w:r w:rsidRPr="003654F4">
        <w:rPr>
          <w:rFonts w:ascii="Times New Roman" w:hAnsi="Times New Roman" w:cs="Times New Roman"/>
        </w:rPr>
        <w:t xml:space="preserve"> punktów (maksymalna ilość punktów – 60):</w:t>
      </w:r>
    </w:p>
    <w:p w14:paraId="0A152CB0" w14:textId="77777777" w:rsidR="001A2D31" w:rsidRDefault="001A2D31" w:rsidP="004C1522">
      <w:pPr>
        <w:autoSpaceDE w:val="0"/>
        <w:autoSpaceDN w:val="0"/>
        <w:adjustRightInd w:val="0"/>
        <w:spacing w:after="0"/>
        <w:ind w:left="458" w:firstLine="284"/>
        <w:jc w:val="center"/>
        <w:rPr>
          <w:rFonts w:ascii="Times New Roman" w:hAnsi="Times New Roman" w:cs="Times New Roman"/>
          <w:b/>
        </w:rPr>
      </w:pPr>
    </w:p>
    <w:p w14:paraId="5286DB10" w14:textId="2ACFEA78" w:rsidR="004C1522" w:rsidRDefault="004C1522" w:rsidP="004C1522">
      <w:pPr>
        <w:autoSpaceDE w:val="0"/>
        <w:autoSpaceDN w:val="0"/>
        <w:adjustRightInd w:val="0"/>
        <w:spacing w:after="0"/>
        <w:ind w:left="458" w:firstLine="284"/>
        <w:jc w:val="center"/>
        <w:rPr>
          <w:rFonts w:ascii="Times New Roman" w:hAnsi="Times New Roman" w:cs="Times New Roman"/>
          <w:b/>
        </w:rPr>
      </w:pPr>
      <w:r w:rsidRPr="003654F4">
        <w:rPr>
          <w:rFonts w:ascii="Times New Roman" w:hAnsi="Times New Roman" w:cs="Times New Roman"/>
          <w:b/>
        </w:rPr>
        <w:t xml:space="preserve">C = </w:t>
      </w:r>
      <m:oMath>
        <m:f>
          <m:fPr>
            <m:ctrlPr>
              <w:rPr>
                <w:rFonts w:ascii="Cambria Math" w:hAnsi="Cambria Math" w:cs="Times New Roman"/>
                <w:b/>
                <w:i/>
              </w:rPr>
            </m:ctrlPr>
          </m:fPr>
          <m:num>
            <m:r>
              <m:rPr>
                <m:sty m:val="bi"/>
              </m:rPr>
              <w:rPr>
                <w:rFonts w:ascii="Cambria Math" w:hAnsi="Cambria Math" w:cs="Times New Roman"/>
              </w:rPr>
              <m:t xml:space="preserve">najniższa oferowana cena brutto </m:t>
            </m:r>
          </m:num>
          <m:den>
            <m:r>
              <m:rPr>
                <m:sty m:val="bi"/>
              </m:rPr>
              <w:rPr>
                <w:rFonts w:ascii="Cambria Math" w:hAnsi="Cambria Math" w:cs="Times New Roman"/>
              </w:rPr>
              <m:t>oferowana cena  brutto oferty badanej</m:t>
            </m:r>
          </m:den>
        </m:f>
      </m:oMath>
      <w:r w:rsidRPr="003654F4">
        <w:rPr>
          <w:rFonts w:ascii="Times New Roman" w:hAnsi="Times New Roman" w:cs="Times New Roman"/>
          <w:b/>
        </w:rPr>
        <w:t xml:space="preserve"> x 60</w:t>
      </w:r>
    </w:p>
    <w:p w14:paraId="1A8ECAE8" w14:textId="77777777" w:rsidR="004C1522" w:rsidRPr="003654F4" w:rsidRDefault="004C1522" w:rsidP="004C1522">
      <w:pPr>
        <w:autoSpaceDE w:val="0"/>
        <w:autoSpaceDN w:val="0"/>
        <w:adjustRightInd w:val="0"/>
        <w:spacing w:after="0"/>
        <w:ind w:left="458" w:firstLine="284"/>
        <w:jc w:val="center"/>
        <w:rPr>
          <w:rFonts w:ascii="Times New Roman" w:hAnsi="Times New Roman" w:cs="Times New Roman"/>
          <w:b/>
        </w:rPr>
      </w:pPr>
    </w:p>
    <w:p w14:paraId="59944641" w14:textId="5C7D9EA9" w:rsidR="00246183" w:rsidRDefault="004C1522" w:rsidP="00246183">
      <w:pPr>
        <w:pStyle w:val="Akapitzlist"/>
        <w:numPr>
          <w:ilvl w:val="0"/>
          <w:numId w:val="35"/>
        </w:numPr>
        <w:autoSpaceDE w:val="0"/>
        <w:autoSpaceDN w:val="0"/>
        <w:adjustRightInd w:val="0"/>
        <w:spacing w:after="0" w:line="276" w:lineRule="auto"/>
        <w:ind w:left="742" w:hanging="378"/>
        <w:jc w:val="both"/>
        <w:rPr>
          <w:rFonts w:ascii="Times New Roman" w:hAnsi="Times New Roman" w:cs="Times New Roman"/>
        </w:rPr>
      </w:pPr>
      <w:r w:rsidRPr="003654F4">
        <w:rPr>
          <w:rFonts w:ascii="Times New Roman" w:hAnsi="Times New Roman" w:cs="Times New Roman"/>
        </w:rPr>
        <w:t xml:space="preserve">w kryterium </w:t>
      </w:r>
      <w:r w:rsidR="004214E6">
        <w:rPr>
          <w:rFonts w:ascii="Times New Roman" w:hAnsi="Times New Roman" w:cs="Times New Roman"/>
          <w:b/>
        </w:rPr>
        <w:t xml:space="preserve">okres gwarancji </w:t>
      </w:r>
      <w:r w:rsidRPr="003654F4">
        <w:rPr>
          <w:rFonts w:ascii="Times New Roman" w:hAnsi="Times New Roman" w:cs="Times New Roman"/>
          <w:b/>
        </w:rPr>
        <w:t>„</w:t>
      </w:r>
      <w:r w:rsidR="004214E6">
        <w:rPr>
          <w:rFonts w:ascii="Times New Roman" w:hAnsi="Times New Roman" w:cs="Times New Roman"/>
          <w:b/>
        </w:rPr>
        <w:t>G</w:t>
      </w:r>
      <w:r w:rsidRPr="003654F4">
        <w:rPr>
          <w:rFonts w:ascii="Times New Roman" w:hAnsi="Times New Roman" w:cs="Times New Roman"/>
          <w:b/>
        </w:rPr>
        <w:t>”</w:t>
      </w:r>
      <w:r w:rsidR="001A2D31">
        <w:rPr>
          <w:rFonts w:ascii="Times New Roman" w:hAnsi="Times New Roman" w:cs="Times New Roman"/>
          <w:b/>
        </w:rPr>
        <w:t xml:space="preserve"> </w:t>
      </w:r>
      <w:r w:rsidRPr="003654F4">
        <w:rPr>
          <w:rFonts w:ascii="Times New Roman" w:hAnsi="Times New Roman" w:cs="Times New Roman"/>
        </w:rPr>
        <w:t xml:space="preserve">Zamawiający przyzna punktację wyliczoną </w:t>
      </w:r>
      <w:r w:rsidR="007218B8">
        <w:rPr>
          <w:rFonts w:ascii="Times New Roman" w:hAnsi="Times New Roman" w:cs="Times New Roman"/>
        </w:rPr>
        <w:br/>
      </w:r>
      <w:r w:rsidRPr="003654F4">
        <w:rPr>
          <w:rFonts w:ascii="Times New Roman" w:hAnsi="Times New Roman" w:cs="Times New Roman"/>
        </w:rPr>
        <w:t>w następujący sposób:</w:t>
      </w:r>
    </w:p>
    <w:p w14:paraId="4BE77A0B" w14:textId="5D3F4495" w:rsidR="001A2D31" w:rsidRDefault="004214E6" w:rsidP="004214E6">
      <w:pPr>
        <w:pStyle w:val="Akapitzlist"/>
        <w:spacing w:line="276" w:lineRule="auto"/>
        <w:ind w:left="742"/>
        <w:jc w:val="both"/>
        <w:rPr>
          <w:rFonts w:ascii="Times New Roman" w:hAnsi="Times New Roman" w:cs="Times New Roman"/>
          <w:b/>
        </w:rPr>
      </w:pPr>
      <w:r>
        <w:rPr>
          <w:rFonts w:ascii="Times New Roman" w:hAnsi="Times New Roman" w:cs="Times New Roman"/>
          <w:b/>
        </w:rPr>
        <w:lastRenderedPageBreak/>
        <w:t>5 lat</w:t>
      </w:r>
      <w:r w:rsidR="001B4CDD">
        <w:rPr>
          <w:rFonts w:ascii="Times New Roman" w:hAnsi="Times New Roman" w:cs="Times New Roman"/>
          <w:b/>
        </w:rPr>
        <w:tab/>
      </w:r>
      <w:r>
        <w:rPr>
          <w:rFonts w:ascii="Times New Roman" w:hAnsi="Times New Roman" w:cs="Times New Roman"/>
          <w:b/>
        </w:rPr>
        <w:tab/>
        <w:t xml:space="preserve"> </w:t>
      </w:r>
      <w:r w:rsidR="0018636F">
        <w:rPr>
          <w:rFonts w:ascii="Times New Roman" w:hAnsi="Times New Roman" w:cs="Times New Roman"/>
          <w:b/>
        </w:rPr>
        <w:t xml:space="preserve">– </w:t>
      </w:r>
      <w:r>
        <w:rPr>
          <w:rFonts w:ascii="Times New Roman" w:hAnsi="Times New Roman" w:cs="Times New Roman"/>
          <w:b/>
        </w:rPr>
        <w:t>0</w:t>
      </w:r>
      <w:r w:rsidR="0018636F">
        <w:rPr>
          <w:rFonts w:ascii="Times New Roman" w:hAnsi="Times New Roman" w:cs="Times New Roman"/>
          <w:b/>
        </w:rPr>
        <w:t xml:space="preserve"> pkt</w:t>
      </w:r>
      <w:r>
        <w:rPr>
          <w:rFonts w:ascii="Times New Roman" w:hAnsi="Times New Roman" w:cs="Times New Roman"/>
          <w:b/>
        </w:rPr>
        <w:t xml:space="preserve"> (wymagany przez Zamawiającego minimalny okres gwarancji)</w:t>
      </w:r>
    </w:p>
    <w:p w14:paraId="49969DEA" w14:textId="32C67F8D" w:rsidR="00AB12A9" w:rsidRDefault="004214E6" w:rsidP="004214E6">
      <w:pPr>
        <w:pStyle w:val="Akapitzlist"/>
        <w:spacing w:line="276" w:lineRule="auto"/>
        <w:ind w:left="742"/>
        <w:jc w:val="both"/>
        <w:rPr>
          <w:rFonts w:ascii="Times New Roman" w:hAnsi="Times New Roman" w:cs="Times New Roman"/>
          <w:b/>
        </w:rPr>
      </w:pPr>
      <w:r>
        <w:rPr>
          <w:rFonts w:ascii="Times New Roman" w:hAnsi="Times New Roman" w:cs="Times New Roman"/>
          <w:b/>
        </w:rPr>
        <w:t>6 lat</w:t>
      </w:r>
      <w:r w:rsidR="001B4CDD">
        <w:rPr>
          <w:rFonts w:ascii="Times New Roman" w:hAnsi="Times New Roman" w:cs="Times New Roman"/>
          <w:b/>
        </w:rPr>
        <w:tab/>
      </w:r>
      <w:r>
        <w:rPr>
          <w:rFonts w:ascii="Times New Roman" w:hAnsi="Times New Roman" w:cs="Times New Roman"/>
          <w:b/>
        </w:rPr>
        <w:tab/>
        <w:t xml:space="preserve"> </w:t>
      </w:r>
      <w:r w:rsidR="00AB12A9">
        <w:rPr>
          <w:rFonts w:ascii="Times New Roman" w:hAnsi="Times New Roman" w:cs="Times New Roman"/>
          <w:b/>
        </w:rPr>
        <w:t xml:space="preserve">– </w:t>
      </w:r>
      <w:r>
        <w:rPr>
          <w:rFonts w:ascii="Times New Roman" w:hAnsi="Times New Roman" w:cs="Times New Roman"/>
          <w:b/>
        </w:rPr>
        <w:t>20</w:t>
      </w:r>
      <w:r w:rsidR="00AB12A9">
        <w:rPr>
          <w:rFonts w:ascii="Times New Roman" w:hAnsi="Times New Roman" w:cs="Times New Roman"/>
          <w:b/>
        </w:rPr>
        <w:t xml:space="preserve"> pkt</w:t>
      </w:r>
    </w:p>
    <w:p w14:paraId="33CC002A" w14:textId="77777777" w:rsidR="00B453E7" w:rsidRDefault="004214E6" w:rsidP="00B453E7">
      <w:pPr>
        <w:pStyle w:val="Akapitzlist"/>
        <w:spacing w:line="276" w:lineRule="auto"/>
        <w:ind w:left="742"/>
        <w:jc w:val="both"/>
        <w:rPr>
          <w:rFonts w:ascii="Times New Roman" w:hAnsi="Times New Roman" w:cs="Times New Roman"/>
          <w:b/>
        </w:rPr>
      </w:pPr>
      <w:r>
        <w:rPr>
          <w:rFonts w:ascii="Times New Roman" w:hAnsi="Times New Roman" w:cs="Times New Roman"/>
          <w:b/>
        </w:rPr>
        <w:t xml:space="preserve">7 lat lub więcej </w:t>
      </w:r>
      <w:r w:rsidR="00AB12A9">
        <w:rPr>
          <w:rFonts w:ascii="Times New Roman" w:hAnsi="Times New Roman" w:cs="Times New Roman"/>
          <w:b/>
        </w:rPr>
        <w:t xml:space="preserve">– </w:t>
      </w:r>
      <w:r>
        <w:rPr>
          <w:rFonts w:ascii="Times New Roman" w:hAnsi="Times New Roman" w:cs="Times New Roman"/>
          <w:b/>
        </w:rPr>
        <w:t>40</w:t>
      </w:r>
      <w:r w:rsidR="00AB12A9">
        <w:rPr>
          <w:rFonts w:ascii="Times New Roman" w:hAnsi="Times New Roman" w:cs="Times New Roman"/>
          <w:b/>
        </w:rPr>
        <w:t xml:space="preserve"> pkt</w:t>
      </w:r>
    </w:p>
    <w:p w14:paraId="250B87D2" w14:textId="0FF19019" w:rsidR="00B453E7" w:rsidRDefault="00B453E7" w:rsidP="00B453E7">
      <w:pPr>
        <w:pStyle w:val="Akapitzlist"/>
        <w:spacing w:line="276" w:lineRule="auto"/>
        <w:ind w:left="742"/>
        <w:jc w:val="both"/>
        <w:rPr>
          <w:rFonts w:ascii="Times New Roman" w:hAnsi="Times New Roman" w:cs="Times New Roman"/>
          <w:color w:val="000000"/>
        </w:rPr>
      </w:pPr>
      <w:r w:rsidRPr="00B453E7">
        <w:rPr>
          <w:rFonts w:ascii="Times New Roman" w:hAnsi="Times New Roman" w:cs="Times New Roman"/>
          <w:color w:val="000000"/>
        </w:rPr>
        <w:t xml:space="preserve">Oferty zawierające okres gwarancji krótszy niż 5 lat zostaną odrzucone, jako niezgodne </w:t>
      </w:r>
      <w:r w:rsidR="006A7EA3">
        <w:rPr>
          <w:rFonts w:ascii="Times New Roman" w:hAnsi="Times New Roman" w:cs="Times New Roman"/>
          <w:color w:val="000000"/>
        </w:rPr>
        <w:br/>
      </w:r>
      <w:r w:rsidRPr="00B453E7">
        <w:rPr>
          <w:rFonts w:ascii="Times New Roman" w:hAnsi="Times New Roman" w:cs="Times New Roman"/>
          <w:color w:val="000000"/>
        </w:rPr>
        <w:t xml:space="preserve">z warunkami zamówienia, natomiast w przypadku ofert zawierających okres gwarancji dłuższy niż 7 lat, do wyliczenia i przyznania ofercie punktacji za zaoferowany okres gwarancji przyjęte zostanie 7 lat. </w:t>
      </w:r>
    </w:p>
    <w:p w14:paraId="6F4E2FF4" w14:textId="5D6EEAEC" w:rsidR="007D44D9" w:rsidRDefault="00B453E7" w:rsidP="00B453E7">
      <w:pPr>
        <w:pStyle w:val="Akapitzlist"/>
        <w:spacing w:line="276" w:lineRule="auto"/>
        <w:ind w:left="742"/>
        <w:jc w:val="both"/>
        <w:rPr>
          <w:rFonts w:ascii="Times New Roman" w:hAnsi="Times New Roman" w:cs="Times New Roman"/>
          <w:color w:val="000000"/>
        </w:rPr>
      </w:pPr>
      <w:r w:rsidRPr="00B453E7">
        <w:rPr>
          <w:rFonts w:ascii="Times New Roman" w:hAnsi="Times New Roman" w:cs="Times New Roman"/>
          <w:color w:val="000000"/>
        </w:rPr>
        <w:t>W przypadku, gdy Wykonawca nie wskaże w ofercie okresu gwarancji, Wykonawca zobowiązany jest udzielić Zamawiającemu gwarancji na okres 5 lat i do wyliczenia i przyznania ofercie punktacji przyjęte zostanie 5 lat.</w:t>
      </w:r>
    </w:p>
    <w:p w14:paraId="03373E5F" w14:textId="77777777" w:rsidR="00B453E7" w:rsidRPr="00B453E7" w:rsidRDefault="00B453E7" w:rsidP="00B453E7">
      <w:pPr>
        <w:pStyle w:val="Akapitzlist"/>
        <w:spacing w:line="276" w:lineRule="auto"/>
        <w:ind w:left="742"/>
        <w:jc w:val="both"/>
        <w:rPr>
          <w:rFonts w:ascii="Times New Roman" w:hAnsi="Times New Roman" w:cs="Times New Roman"/>
          <w:b/>
        </w:rPr>
      </w:pPr>
    </w:p>
    <w:p w14:paraId="1DF4032B" w14:textId="2FDEB8A5" w:rsidR="004C1522" w:rsidRPr="003654F4" w:rsidRDefault="004C1522" w:rsidP="00B029C4">
      <w:pPr>
        <w:pStyle w:val="Akapitzlist"/>
        <w:numPr>
          <w:ilvl w:val="0"/>
          <w:numId w:val="35"/>
        </w:numPr>
        <w:spacing w:line="276" w:lineRule="auto"/>
        <w:ind w:left="728" w:hanging="336"/>
        <w:jc w:val="both"/>
        <w:rPr>
          <w:rFonts w:ascii="Times New Roman" w:hAnsi="Times New Roman" w:cs="Times New Roman"/>
        </w:rPr>
      </w:pPr>
      <w:r w:rsidRPr="00007071">
        <w:rPr>
          <w:rFonts w:ascii="Times New Roman" w:hAnsi="Times New Roman" w:cs="Times New Roman"/>
          <w:b/>
          <w:bCs/>
        </w:rPr>
        <w:t>Za najkorzystniejszą Zamawiający uzna ofertę Wykonawcy, który uzyska największą liczbę punktów</w:t>
      </w:r>
      <w:r w:rsidRPr="003654F4">
        <w:rPr>
          <w:rFonts w:ascii="Times New Roman" w:hAnsi="Times New Roman" w:cs="Times New Roman"/>
        </w:rPr>
        <w:t xml:space="preserve"> </w:t>
      </w:r>
      <w:r w:rsidRPr="007218B8">
        <w:rPr>
          <w:rFonts w:ascii="Times New Roman" w:hAnsi="Times New Roman" w:cs="Times New Roman"/>
          <w:b/>
          <w:bCs/>
        </w:rPr>
        <w:t>„</w:t>
      </w:r>
      <w:r w:rsidR="006A7EA3">
        <w:rPr>
          <w:rFonts w:ascii="Times New Roman" w:hAnsi="Times New Roman" w:cs="Times New Roman"/>
          <w:b/>
          <w:bCs/>
        </w:rPr>
        <w:t>L</w:t>
      </w:r>
      <w:r w:rsidRPr="007218B8">
        <w:rPr>
          <w:rFonts w:ascii="Times New Roman" w:hAnsi="Times New Roman" w:cs="Times New Roman"/>
          <w:b/>
          <w:bCs/>
        </w:rPr>
        <w:t>”</w:t>
      </w:r>
      <w:r w:rsidRPr="003654F4">
        <w:rPr>
          <w:rFonts w:ascii="Times New Roman" w:hAnsi="Times New Roman" w:cs="Times New Roman"/>
        </w:rPr>
        <w:t xml:space="preserve"> wyliczoną w następujący sposób:</w:t>
      </w:r>
    </w:p>
    <w:p w14:paraId="352A5978" w14:textId="012F637A" w:rsidR="004C1522" w:rsidRPr="003654F4" w:rsidRDefault="006A7EA3" w:rsidP="004C1522">
      <w:pPr>
        <w:spacing w:line="276" w:lineRule="auto"/>
        <w:ind w:left="728" w:firstLine="18"/>
        <w:jc w:val="center"/>
        <w:rPr>
          <w:rFonts w:ascii="Times New Roman" w:hAnsi="Times New Roman" w:cs="Times New Roman"/>
          <w:b/>
          <w:bCs/>
        </w:rPr>
      </w:pPr>
      <w:r>
        <w:rPr>
          <w:rFonts w:ascii="Times New Roman" w:hAnsi="Times New Roman" w:cs="Times New Roman"/>
          <w:b/>
          <w:bCs/>
        </w:rPr>
        <w:t>L</w:t>
      </w:r>
      <w:r w:rsidR="004C1522" w:rsidRPr="003654F4">
        <w:rPr>
          <w:rFonts w:ascii="Times New Roman" w:hAnsi="Times New Roman" w:cs="Times New Roman"/>
          <w:b/>
          <w:bCs/>
        </w:rPr>
        <w:t xml:space="preserve"> = C</w:t>
      </w:r>
      <w:r w:rsidR="007D44D9">
        <w:rPr>
          <w:rFonts w:ascii="Times New Roman" w:hAnsi="Times New Roman" w:cs="Times New Roman"/>
          <w:b/>
          <w:bCs/>
        </w:rPr>
        <w:t xml:space="preserve"> + G</w:t>
      </w:r>
    </w:p>
    <w:p w14:paraId="34B72A0F" w14:textId="77777777" w:rsidR="004C1522" w:rsidRPr="003654F4" w:rsidRDefault="004C1522" w:rsidP="004C1522">
      <w:pPr>
        <w:spacing w:line="276" w:lineRule="auto"/>
        <w:ind w:left="728"/>
        <w:jc w:val="both"/>
        <w:rPr>
          <w:rFonts w:ascii="Times New Roman" w:hAnsi="Times New Roman" w:cs="Times New Roman"/>
        </w:rPr>
      </w:pPr>
      <w:r w:rsidRPr="003654F4">
        <w:rPr>
          <w:rFonts w:ascii="Times New Roman" w:hAnsi="Times New Roman" w:cs="Times New Roman"/>
        </w:rPr>
        <w:t>gdzie:</w:t>
      </w:r>
    </w:p>
    <w:p w14:paraId="71D556A4" w14:textId="77777777" w:rsidR="004C1522" w:rsidRPr="003654F4" w:rsidRDefault="004C1522" w:rsidP="004C1522">
      <w:pPr>
        <w:spacing w:line="276" w:lineRule="auto"/>
        <w:ind w:left="728"/>
        <w:jc w:val="both"/>
        <w:rPr>
          <w:rFonts w:ascii="Times New Roman" w:hAnsi="Times New Roman" w:cs="Times New Roman"/>
        </w:rPr>
      </w:pPr>
      <w:r w:rsidRPr="003654F4">
        <w:rPr>
          <w:rFonts w:ascii="Times New Roman" w:hAnsi="Times New Roman" w:cs="Times New Roman"/>
        </w:rPr>
        <w:t>C – liczba punktów w kryterium cena</w:t>
      </w:r>
      <w:r>
        <w:rPr>
          <w:rFonts w:ascii="Times New Roman" w:hAnsi="Times New Roman" w:cs="Times New Roman"/>
        </w:rPr>
        <w:t>,</w:t>
      </w:r>
    </w:p>
    <w:p w14:paraId="2069BF93" w14:textId="08429B1C" w:rsidR="004C1522" w:rsidRPr="003654F4" w:rsidRDefault="007D44D9" w:rsidP="004C1522">
      <w:pPr>
        <w:spacing w:line="276" w:lineRule="auto"/>
        <w:ind w:left="728"/>
        <w:jc w:val="both"/>
        <w:rPr>
          <w:rFonts w:ascii="Times New Roman" w:hAnsi="Times New Roman" w:cs="Times New Roman"/>
        </w:rPr>
      </w:pPr>
      <w:r>
        <w:rPr>
          <w:rFonts w:ascii="Times New Roman" w:hAnsi="Times New Roman" w:cs="Times New Roman"/>
          <w:bCs/>
        </w:rPr>
        <w:t>G – okres udzielanej gwarancji</w:t>
      </w:r>
      <w:r w:rsidR="007218B8" w:rsidRPr="007218B8">
        <w:rPr>
          <w:rFonts w:ascii="Times New Roman" w:hAnsi="Times New Roman" w:cs="Times New Roman"/>
          <w:bCs/>
        </w:rPr>
        <w:t>.</w:t>
      </w:r>
    </w:p>
    <w:p w14:paraId="19729617" w14:textId="7C0DB2CD" w:rsidR="00A57DA4" w:rsidRDefault="00A57DA4" w:rsidP="00A57DA4">
      <w:pPr>
        <w:pStyle w:val="Akapitzlist"/>
        <w:numPr>
          <w:ilvl w:val="0"/>
          <w:numId w:val="33"/>
        </w:numPr>
        <w:spacing w:line="360" w:lineRule="auto"/>
        <w:ind w:left="392" w:hanging="364"/>
        <w:jc w:val="both"/>
        <w:rPr>
          <w:rFonts w:ascii="Times New Roman" w:hAnsi="Times New Roman" w:cs="Times New Roman"/>
        </w:rPr>
      </w:pPr>
      <w:r w:rsidRPr="00A57DA4">
        <w:rPr>
          <w:rFonts w:ascii="Times New Roman" w:hAnsi="Times New Roman" w:cs="Times New Roman"/>
        </w:rPr>
        <w:t xml:space="preserve">Do porównania Zamawiający przyjmie podane przez Wykonawców w formularzu ofertowym: </w:t>
      </w:r>
      <w:r w:rsidRPr="00A57DA4">
        <w:rPr>
          <w:rFonts w:ascii="Times New Roman" w:hAnsi="Times New Roman" w:cs="Times New Roman"/>
          <w:b/>
          <w:bCs/>
        </w:rPr>
        <w:t>cenę brutto za realizację przedmiotu zamówienia</w:t>
      </w:r>
      <w:r w:rsidRPr="00A57DA4">
        <w:rPr>
          <w:rFonts w:ascii="Times New Roman" w:hAnsi="Times New Roman" w:cs="Times New Roman"/>
        </w:rPr>
        <w:t xml:space="preserve">, </w:t>
      </w:r>
      <w:r w:rsidRPr="00A57DA4">
        <w:rPr>
          <w:rFonts w:ascii="Times New Roman" w:hAnsi="Times New Roman" w:cs="Times New Roman"/>
          <w:b/>
          <w:bCs/>
        </w:rPr>
        <w:t>okres gwarancji podany w pełnych latach w ten sposób, że do wyboru: 5 lub 6 lub 7 lub większą od 7 ilość lat gwarancji</w:t>
      </w:r>
      <w:r w:rsidRPr="00A57DA4">
        <w:rPr>
          <w:rFonts w:ascii="Times New Roman" w:hAnsi="Times New Roman" w:cs="Times New Roman"/>
        </w:rPr>
        <w:t>.</w:t>
      </w:r>
    </w:p>
    <w:p w14:paraId="13631E9A" w14:textId="77777777" w:rsidR="00A57DA4" w:rsidRPr="00A57DA4" w:rsidRDefault="00A57DA4" w:rsidP="00A57DA4">
      <w:pPr>
        <w:pStyle w:val="Akapitzlist"/>
        <w:numPr>
          <w:ilvl w:val="0"/>
          <w:numId w:val="33"/>
        </w:numPr>
        <w:spacing w:line="360" w:lineRule="auto"/>
        <w:ind w:left="392" w:hanging="364"/>
        <w:jc w:val="both"/>
        <w:rPr>
          <w:rFonts w:ascii="Times New Roman" w:hAnsi="Times New Roman" w:cs="Times New Roman"/>
        </w:rPr>
      </w:pPr>
      <w:r w:rsidRPr="00A57DA4">
        <w:rPr>
          <w:rFonts w:ascii="Times New Roman" w:hAnsi="Times New Roman" w:cs="Times New Roman"/>
          <w:color w:val="000000"/>
        </w:rPr>
        <w:t xml:space="preserve">Za ofertę najkorzystniejszą uznana zostanie oferta, spośród złożonych, ważnych i niepodlegających odrzuceniu ofert, która uzyska największą ilość punktów. </w:t>
      </w:r>
    </w:p>
    <w:p w14:paraId="54D78014" w14:textId="77777777" w:rsidR="000A3206" w:rsidRPr="000A3206" w:rsidRDefault="00A57DA4" w:rsidP="00A57DA4">
      <w:pPr>
        <w:pStyle w:val="Akapitzlist"/>
        <w:numPr>
          <w:ilvl w:val="0"/>
          <w:numId w:val="33"/>
        </w:numPr>
        <w:spacing w:line="360" w:lineRule="auto"/>
        <w:ind w:left="392" w:hanging="364"/>
        <w:jc w:val="both"/>
        <w:rPr>
          <w:rFonts w:ascii="Times New Roman" w:hAnsi="Times New Roman" w:cs="Times New Roman"/>
          <w:u w:val="single"/>
        </w:rPr>
      </w:pPr>
      <w:r w:rsidRPr="00A57DA4">
        <w:rPr>
          <w:rFonts w:ascii="Times New Roman" w:hAnsi="Times New Roman" w:cs="Times New Roman"/>
          <w:color w:val="000000"/>
          <w:u w:val="single"/>
        </w:rPr>
        <w:t>W formularzu ofertowym Wykonawca poda:</w:t>
      </w:r>
    </w:p>
    <w:p w14:paraId="007F2E3B" w14:textId="67AC376F" w:rsidR="00A57DA4" w:rsidRPr="000A3206" w:rsidRDefault="00A57DA4" w:rsidP="000A3206">
      <w:pPr>
        <w:pStyle w:val="Akapitzlist"/>
        <w:spacing w:line="360" w:lineRule="auto"/>
        <w:ind w:left="392"/>
        <w:jc w:val="both"/>
        <w:rPr>
          <w:rFonts w:ascii="Times New Roman" w:hAnsi="Times New Roman" w:cs="Times New Roman"/>
          <w:u w:val="single"/>
        </w:rPr>
      </w:pPr>
      <w:r w:rsidRPr="000A3206">
        <w:rPr>
          <w:rFonts w:ascii="Times New Roman" w:hAnsi="Times New Roman" w:cs="Times New Roman"/>
          <w:b/>
          <w:bCs/>
          <w:color w:val="000000"/>
          <w:u w:val="single"/>
        </w:rPr>
        <w:t xml:space="preserve">Cenę brutto - Etap I realizacji zamówienia, cenę oferty brutto Cenę brutto - Etap II realizacji zamówienia oraz cenę oferty brutto za Etap I </w:t>
      </w:r>
      <w:proofErr w:type="spellStart"/>
      <w:r w:rsidRPr="000A3206">
        <w:rPr>
          <w:rFonts w:ascii="Times New Roman" w:hAnsi="Times New Roman" w:cs="Times New Roman"/>
          <w:b/>
          <w:bCs/>
          <w:color w:val="000000"/>
          <w:u w:val="single"/>
        </w:rPr>
        <w:t>i</w:t>
      </w:r>
      <w:proofErr w:type="spellEnd"/>
      <w:r w:rsidRPr="000A3206">
        <w:rPr>
          <w:rFonts w:ascii="Times New Roman" w:hAnsi="Times New Roman" w:cs="Times New Roman"/>
          <w:b/>
          <w:bCs/>
          <w:color w:val="000000"/>
          <w:u w:val="single"/>
        </w:rPr>
        <w:t xml:space="preserve"> Etap II łącznie</w:t>
      </w:r>
      <w:r w:rsidRPr="000A3206">
        <w:rPr>
          <w:rFonts w:ascii="Times New Roman" w:hAnsi="Times New Roman" w:cs="Times New Roman"/>
          <w:color w:val="000000"/>
        </w:rPr>
        <w:t>.</w:t>
      </w:r>
    </w:p>
    <w:p w14:paraId="3CA0FB3A" w14:textId="6624CDDD" w:rsidR="00A57DA4" w:rsidRPr="000A3206" w:rsidRDefault="000A3206" w:rsidP="000A3206">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color w:val="000000"/>
        </w:rPr>
        <w:t xml:space="preserve">Pod pojęciem ceny należy rozumieć cenę w rozumieniu art. 3 ust. 1 pkt.1 i ust. 2 ustawy </w:t>
      </w:r>
      <w:r w:rsidR="00EB030E">
        <w:rPr>
          <w:rFonts w:ascii="Times New Roman" w:hAnsi="Times New Roman" w:cs="Times New Roman"/>
          <w:color w:val="000000"/>
        </w:rPr>
        <w:br/>
      </w:r>
      <w:r w:rsidRPr="000A3206">
        <w:rPr>
          <w:rFonts w:ascii="Times New Roman" w:hAnsi="Times New Roman" w:cs="Times New Roman"/>
          <w:color w:val="000000"/>
        </w:rPr>
        <w:t>z dnia 9 maja 2014r. o informowaniu o cenach towarów i usług (tj. Dz. U. 2019, poz. 178).</w:t>
      </w:r>
    </w:p>
    <w:p w14:paraId="13E736C2" w14:textId="1EC5D92E" w:rsidR="004C1522" w:rsidRPr="000A3206" w:rsidRDefault="004C1522" w:rsidP="000A3206">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82C677A" w14:textId="31FF761C" w:rsidR="004C1522" w:rsidRPr="000A3206" w:rsidRDefault="004C1522" w:rsidP="000A3206">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Wykonawcy są zobowiązani do przedstawienia wyjaśnień w terminie wskazanym przez Zamawiającego.</w:t>
      </w:r>
    </w:p>
    <w:p w14:paraId="4A8A733C" w14:textId="77777777" w:rsidR="004C1522" w:rsidRPr="000A3206" w:rsidRDefault="004C1522" w:rsidP="000A3206">
      <w:pPr>
        <w:pStyle w:val="Akapitzlist"/>
        <w:numPr>
          <w:ilvl w:val="0"/>
          <w:numId w:val="33"/>
        </w:numPr>
        <w:spacing w:line="360" w:lineRule="auto"/>
        <w:ind w:left="392" w:hanging="364"/>
        <w:jc w:val="both"/>
        <w:rPr>
          <w:rFonts w:ascii="Times New Roman" w:hAnsi="Times New Roman" w:cs="Times New Roman"/>
          <w:u w:val="single"/>
        </w:rPr>
      </w:pPr>
      <w:r w:rsidRPr="000A3206">
        <w:rPr>
          <w:rFonts w:ascii="Times New Roman" w:hAnsi="Times New Roman" w:cs="Times New Roman"/>
        </w:rPr>
        <w:t>Zamawiający poprawi w ofercie:</w:t>
      </w:r>
    </w:p>
    <w:p w14:paraId="3C739C50"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pisarskie,</w:t>
      </w:r>
    </w:p>
    <w:p w14:paraId="3A4088E5" w14:textId="77777777" w:rsidR="004C1522" w:rsidRPr="00FA465E"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14:paraId="58D09F3E" w14:textId="77777777" w:rsidR="004C1522" w:rsidRDefault="004C1522" w:rsidP="00B029C4">
      <w:pPr>
        <w:pStyle w:val="Akapitzlist"/>
        <w:numPr>
          <w:ilvl w:val="0"/>
          <w:numId w:val="19"/>
        </w:numPr>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14:paraId="5679F67F" w14:textId="77777777" w:rsidR="004C1522" w:rsidRPr="009D14CD" w:rsidRDefault="004C1522" w:rsidP="004C1522">
      <w:pPr>
        <w:ind w:left="392"/>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14:paraId="1FF25256" w14:textId="22C0D40A" w:rsidR="004C1522" w:rsidRDefault="004C1522" w:rsidP="000B4B9B">
      <w:pPr>
        <w:pStyle w:val="Akapitzlist"/>
        <w:numPr>
          <w:ilvl w:val="0"/>
          <w:numId w:val="75"/>
        </w:numPr>
        <w:spacing w:line="360" w:lineRule="auto"/>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 xml:space="preserve">na podstawie art. 225 </w:t>
      </w:r>
      <w:r w:rsidR="00EB030E">
        <w:rPr>
          <w:rFonts w:ascii="Times New Roman" w:hAnsi="Times New Roman" w:cs="Times New Roman"/>
        </w:rPr>
        <w:t>P</w:t>
      </w:r>
      <w:r w:rsidRPr="00FA465E">
        <w:rPr>
          <w:rFonts w:ascii="Times New Roman" w:hAnsi="Times New Roman" w:cs="Times New Roman"/>
        </w:rPr>
        <w:t>zp do przedstawionej w ofercie ceny, kwotę podatku od towarów i usług.</w:t>
      </w:r>
    </w:p>
    <w:p w14:paraId="2E4D6BCF" w14:textId="43FAA072" w:rsidR="004C1522" w:rsidRDefault="004C1522" w:rsidP="000B4B9B">
      <w:pPr>
        <w:pStyle w:val="Akapitzlist"/>
        <w:numPr>
          <w:ilvl w:val="0"/>
          <w:numId w:val="75"/>
        </w:numPr>
        <w:spacing w:line="360" w:lineRule="auto"/>
        <w:ind w:left="392" w:hanging="350"/>
        <w:jc w:val="both"/>
        <w:rPr>
          <w:rFonts w:ascii="Times New Roman" w:hAnsi="Times New Roman" w:cs="Times New Roman"/>
        </w:rPr>
      </w:pPr>
      <w:r w:rsidRPr="00007071">
        <w:rPr>
          <w:rFonts w:ascii="Times New Roman" w:hAnsi="Times New Roman" w:cs="Times New Roman"/>
        </w:rPr>
        <w:lastRenderedPageBreak/>
        <w:t xml:space="preserve">Zamawiający na etapie oceny ofert będzie żądał wyjaśnień dotyczących rażąco niskiej ceny na podstawie art. 224 ust.1 lub ust. 2 ustawy </w:t>
      </w:r>
      <w:r w:rsidR="00EB030E">
        <w:rPr>
          <w:rFonts w:ascii="Times New Roman" w:hAnsi="Times New Roman" w:cs="Times New Roman"/>
        </w:rPr>
        <w:t>P</w:t>
      </w:r>
      <w:r w:rsidRPr="00007071">
        <w:rPr>
          <w:rFonts w:ascii="Times New Roman" w:hAnsi="Times New Roman" w:cs="Times New Roman"/>
        </w:rPr>
        <w:t>zp.</w:t>
      </w:r>
    </w:p>
    <w:p w14:paraId="345D4529" w14:textId="628F0449" w:rsidR="00DB0E23" w:rsidRPr="001B4139" w:rsidRDefault="00DB0E23" w:rsidP="000B4B9B">
      <w:pPr>
        <w:pStyle w:val="Akapitzlist"/>
        <w:numPr>
          <w:ilvl w:val="0"/>
          <w:numId w:val="75"/>
        </w:numPr>
        <w:spacing w:line="360" w:lineRule="auto"/>
        <w:ind w:left="392" w:hanging="350"/>
        <w:jc w:val="both"/>
        <w:rPr>
          <w:rFonts w:ascii="Times New Roman" w:hAnsi="Times New Roman" w:cs="Times New Roman"/>
        </w:rPr>
      </w:pPr>
      <w:r w:rsidRPr="001B4139">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14:paraId="7932F847" w14:textId="60B8BFA5"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nie zostały odrzucone oraz o punktacji przyznanej ofertom w każdym kryterium oceny ofert i łącznej punktacji</w:t>
      </w:r>
      <w:r>
        <w:rPr>
          <w:rFonts w:ascii="Times New Roman" w:hAnsi="Times New Roman" w:cs="Times New Roman"/>
          <w:color w:val="000000"/>
        </w:rPr>
        <w:t>,</w:t>
      </w:r>
    </w:p>
    <w:p w14:paraId="336BB973" w14:textId="6ECA0C2C" w:rsidR="00DB0E23" w:rsidRPr="00DB0E23" w:rsidRDefault="00DB0E23" w:rsidP="000B4B9B">
      <w:pPr>
        <w:pStyle w:val="Akapitzlist"/>
        <w:numPr>
          <w:ilvl w:val="0"/>
          <w:numId w:val="76"/>
        </w:numPr>
        <w:spacing w:line="360" w:lineRule="auto"/>
        <w:jc w:val="both"/>
        <w:rPr>
          <w:rFonts w:ascii="Times New Roman" w:hAnsi="Times New Roman" w:cs="Times New Roman"/>
          <w:color w:val="000000" w:themeColor="text1"/>
        </w:rPr>
      </w:pPr>
      <w:r w:rsidRPr="00DB0E23">
        <w:rPr>
          <w:rFonts w:ascii="Times New Roman" w:hAnsi="Times New Roman" w:cs="Times New Roman"/>
          <w:color w:val="000000"/>
        </w:rPr>
        <w:t>których oferty zostały odrzucone</w:t>
      </w:r>
      <w:r>
        <w:rPr>
          <w:rFonts w:ascii="Times New Roman" w:hAnsi="Times New Roman" w:cs="Times New Roman"/>
          <w:color w:val="000000"/>
        </w:rPr>
        <w:t>,</w:t>
      </w:r>
    </w:p>
    <w:p w14:paraId="46B63BC8" w14:textId="77777777" w:rsidR="00DB0E23" w:rsidRPr="00DB0E23" w:rsidRDefault="00DB0E23" w:rsidP="00DB0E23">
      <w:pPr>
        <w:pStyle w:val="Akapitzlist"/>
        <w:spacing w:line="360" w:lineRule="auto"/>
        <w:ind w:left="790"/>
        <w:jc w:val="both"/>
        <w:rPr>
          <w:rFonts w:ascii="Times New Roman" w:hAnsi="Times New Roman" w:cs="Times New Roman"/>
          <w:color w:val="000000" w:themeColor="text1"/>
        </w:rPr>
      </w:pPr>
      <w:r w:rsidRPr="00DB0E23">
        <w:rPr>
          <w:rFonts w:ascii="Times New Roman" w:hAnsi="Times New Roman" w:cs="Times New Roman"/>
          <w:color w:val="000000"/>
        </w:rPr>
        <w:t xml:space="preserve">- podając uzasadnienie faktyczne i prawne. </w:t>
      </w:r>
    </w:p>
    <w:p w14:paraId="58203AAD" w14:textId="1104F0EC" w:rsidR="00DB0E23" w:rsidRDefault="00DB0E23" w:rsidP="000B4B9B">
      <w:pPr>
        <w:pStyle w:val="Akapitzlist"/>
        <w:numPr>
          <w:ilvl w:val="0"/>
          <w:numId w:val="81"/>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14:paraId="35DAD203" w14:textId="6D974D50" w:rsidR="00DB0E23" w:rsidRDefault="00DB0E23" w:rsidP="000B4B9B">
      <w:pPr>
        <w:pStyle w:val="Akapitzlist"/>
        <w:numPr>
          <w:ilvl w:val="0"/>
          <w:numId w:val="81"/>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14:paraId="5424D404" w14:textId="78C7D01D" w:rsidR="00DC0564" w:rsidRPr="004A4FA6" w:rsidRDefault="00DC0564" w:rsidP="000B4B9B">
      <w:pPr>
        <w:pStyle w:val="Akapitzlist"/>
        <w:numPr>
          <w:ilvl w:val="0"/>
          <w:numId w:val="81"/>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Negocjacje treści ofert:</w:t>
      </w:r>
      <w:r w:rsidRPr="004A4FA6">
        <w:rPr>
          <w:rFonts w:ascii="Times New Roman" w:hAnsi="Times New Roman" w:cs="Times New Roman"/>
          <w:color w:val="000000" w:themeColor="text1"/>
        </w:rPr>
        <w:t xml:space="preserve"> </w:t>
      </w:r>
    </w:p>
    <w:p w14:paraId="23E68468" w14:textId="090321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nie mogą prowadzić do zmiany treści SWZ</w:t>
      </w:r>
      <w:r w:rsidR="004A4FA6" w:rsidRPr="004A4FA6">
        <w:rPr>
          <w:rFonts w:ascii="Times New Roman" w:hAnsi="Times New Roman" w:cs="Times New Roman"/>
          <w:color w:val="000000" w:themeColor="text1"/>
        </w:rPr>
        <w:t>,</w:t>
      </w:r>
    </w:p>
    <w:p w14:paraId="5D725349" w14:textId="04A91A11"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dotyczą wyłącznie tych elementów treści ofert, które podlegają ocenie w ramach kryteriów oceny ofert a mianowicie: </w:t>
      </w:r>
      <w:r w:rsidRPr="004A4FA6">
        <w:rPr>
          <w:rFonts w:ascii="Times New Roman" w:hAnsi="Times New Roman" w:cs="Times New Roman"/>
          <w:b/>
          <w:bCs/>
          <w:color w:val="000000" w:themeColor="text1"/>
        </w:rPr>
        <w:t>wyłącznie – łącznej ceny oferty brutto</w:t>
      </w:r>
      <w:r w:rsidR="004A4FA6" w:rsidRPr="004A4FA6">
        <w:rPr>
          <w:rFonts w:ascii="Times New Roman" w:hAnsi="Times New Roman" w:cs="Times New Roman"/>
          <w:color w:val="000000" w:themeColor="text1"/>
        </w:rPr>
        <w:t>,</w:t>
      </w:r>
      <w:r w:rsidRPr="004A4FA6">
        <w:rPr>
          <w:rFonts w:ascii="Times New Roman" w:hAnsi="Times New Roman" w:cs="Times New Roman"/>
          <w:color w:val="000000" w:themeColor="text1"/>
        </w:rPr>
        <w:t xml:space="preserve"> </w:t>
      </w:r>
    </w:p>
    <w:p w14:paraId="05F1F8A1" w14:textId="1B046FE3"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podczas negocjacji Zamawiający zapewnia równe traktowanie wszystkich </w:t>
      </w:r>
      <w:r w:rsidR="004A4FA6" w:rsidRP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ykonawców</w:t>
      </w:r>
      <w:r w:rsidR="004A4FA6" w:rsidRPr="004A4FA6">
        <w:rPr>
          <w:rFonts w:ascii="Times New Roman" w:hAnsi="Times New Roman" w:cs="Times New Roman"/>
          <w:color w:val="000000" w:themeColor="text1"/>
        </w:rPr>
        <w:t>,</w:t>
      </w:r>
    </w:p>
    <w:p w14:paraId="26E22EB7" w14:textId="77D7B5DB" w:rsidR="00DC0564"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Zamawiający nie udziela informacji w sposób, który mógłby zapewnić niektórym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 xml:space="preserve">ykonawcom przewagę nad innymi </w:t>
      </w:r>
      <w:r w:rsidR="004A4FA6">
        <w:rPr>
          <w:rFonts w:ascii="Times New Roman" w:hAnsi="Times New Roman" w:cs="Times New Roman"/>
          <w:color w:val="000000" w:themeColor="text1"/>
        </w:rPr>
        <w:t>W</w:t>
      </w:r>
      <w:r w:rsidRPr="004A4FA6">
        <w:rPr>
          <w:rFonts w:ascii="Times New Roman" w:hAnsi="Times New Roman" w:cs="Times New Roman"/>
          <w:color w:val="000000" w:themeColor="text1"/>
        </w:rPr>
        <w:t>ykonawcami</w:t>
      </w:r>
      <w:r w:rsidR="004A4FA6">
        <w:rPr>
          <w:rFonts w:ascii="Times New Roman" w:hAnsi="Times New Roman" w:cs="Times New Roman"/>
          <w:color w:val="000000" w:themeColor="text1"/>
        </w:rPr>
        <w:t>,</w:t>
      </w:r>
    </w:p>
    <w:p w14:paraId="4E26F700" w14:textId="355F90C2" w:rsidR="00DC0564" w:rsidRPr="004A4FA6" w:rsidRDefault="00DC0564" w:rsidP="000B4B9B">
      <w:pPr>
        <w:pStyle w:val="Akapitzlist"/>
        <w:numPr>
          <w:ilvl w:val="0"/>
          <w:numId w:val="77"/>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14:paraId="47DE90A5" w14:textId="2BD10831" w:rsidR="00DC0564" w:rsidRDefault="00DC0564" w:rsidP="000B4B9B">
      <w:pPr>
        <w:pStyle w:val="Akapitzlist"/>
        <w:numPr>
          <w:ilvl w:val="0"/>
          <w:numId w:val="82"/>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Zamawiający</w:t>
      </w:r>
      <w:r w:rsidR="004A4FA6" w:rsidRPr="004A4FA6">
        <w:rPr>
          <w:rFonts w:ascii="Times New Roman" w:hAnsi="Times New Roman" w:cs="Times New Roman"/>
          <w:color w:val="000000" w:themeColor="text1"/>
        </w:rPr>
        <w:t>,</w:t>
      </w:r>
      <w:r w:rsidRPr="004A4FA6">
        <w:rPr>
          <w:rFonts w:ascii="Times New Roman" w:hAnsi="Times New Roman" w:cs="Times New Roman"/>
          <w:color w:val="000000" w:themeColor="text1"/>
        </w:rPr>
        <w:t xml:space="preserve"> jeśli zdecyduje się na prowadzenie negocjacji poinformuje równocześnie wszystkich Wykonawców, których oferty złożone w odpowiedzi na ogłoszenie o zamówieniu nie zostały odrzucone, o zakończeniu negocjacji oraz zaprosi ich do składania ofert dodatkowych. </w:t>
      </w:r>
    </w:p>
    <w:p w14:paraId="61C2F2FE" w14:textId="77777777" w:rsidR="004A4FA6" w:rsidRDefault="00DC0564" w:rsidP="000B4B9B">
      <w:pPr>
        <w:pStyle w:val="Akapitzlist"/>
        <w:numPr>
          <w:ilvl w:val="0"/>
          <w:numId w:val="78"/>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Zaproszenie do składania ofert dodatkowych zawierać będzie co najmniej:</w:t>
      </w:r>
      <w:r w:rsidRPr="004A4FA6">
        <w:rPr>
          <w:rFonts w:ascii="Times New Roman" w:hAnsi="Times New Roman" w:cs="Times New Roman"/>
          <w:color w:val="000000" w:themeColor="text1"/>
        </w:rPr>
        <w:t xml:space="preserve"> </w:t>
      </w:r>
    </w:p>
    <w:p w14:paraId="377BFACE" w14:textId="21532C97" w:rsidR="00DC0564"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nazwę adres Zamawiającego, numer telefonu, adres poczty elektronicznej oraz strony internetowej prowadzonego postępowania</w:t>
      </w:r>
      <w:r w:rsidR="004A4FA6">
        <w:rPr>
          <w:rFonts w:ascii="Times New Roman" w:hAnsi="Times New Roman" w:cs="Times New Roman"/>
          <w:color w:val="000000" w:themeColor="text1"/>
        </w:rPr>
        <w:t>,</w:t>
      </w:r>
    </w:p>
    <w:p w14:paraId="49C423A5" w14:textId="600514E4" w:rsidR="004A4FA6" w:rsidRDefault="00DC0564" w:rsidP="000B4B9B">
      <w:pPr>
        <w:pStyle w:val="Akapitzlist"/>
        <w:numPr>
          <w:ilvl w:val="0"/>
          <w:numId w:val="79"/>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nowe propozycje w zakresie treści oferty podlegających ocenie w ramach kryteriów oceny </w:t>
      </w:r>
      <w:r w:rsidR="00AF03DC">
        <w:rPr>
          <w:rFonts w:ascii="Times New Roman" w:hAnsi="Times New Roman" w:cs="Times New Roman"/>
          <w:color w:val="000000" w:themeColor="text1"/>
        </w:rPr>
        <w:br/>
      </w:r>
      <w:r w:rsidRPr="004A4FA6">
        <w:rPr>
          <w:rFonts w:ascii="Times New Roman" w:hAnsi="Times New Roman" w:cs="Times New Roman"/>
          <w:color w:val="000000" w:themeColor="text1"/>
        </w:rPr>
        <w:t>a mianowicie:</w:t>
      </w:r>
    </w:p>
    <w:p w14:paraId="161F3690" w14:textId="5CBA367E"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z tym, że termin ten nie może być krótszy niż 5 dni od dnia przekazania zaproszenia do składania ofert dodatkowych</w:t>
      </w:r>
      <w:r w:rsidR="004A4FA6">
        <w:rPr>
          <w:rFonts w:ascii="Times New Roman" w:hAnsi="Times New Roman" w:cs="Times New Roman"/>
          <w:color w:val="000000" w:themeColor="text1"/>
        </w:rPr>
        <w:t>.</w:t>
      </w:r>
    </w:p>
    <w:p w14:paraId="467D0149" w14:textId="3D600F21" w:rsidR="00DC0564"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język w jakim muszą być one sporządzone</w:t>
      </w:r>
      <w:r w:rsidR="004A4FA6">
        <w:rPr>
          <w:rFonts w:ascii="Times New Roman" w:hAnsi="Times New Roman" w:cs="Times New Roman"/>
          <w:color w:val="000000" w:themeColor="text1"/>
        </w:rPr>
        <w:t>,</w:t>
      </w:r>
    </w:p>
    <w:p w14:paraId="44A73898" w14:textId="7541CBB4" w:rsidR="00DC0564" w:rsidRPr="004A4FA6" w:rsidRDefault="00DC0564" w:rsidP="000B4B9B">
      <w:pPr>
        <w:pStyle w:val="Akapitzlist"/>
        <w:numPr>
          <w:ilvl w:val="0"/>
          <w:numId w:val="80"/>
        </w:numPr>
        <w:jc w:val="both"/>
        <w:rPr>
          <w:rFonts w:ascii="Times New Roman" w:hAnsi="Times New Roman" w:cs="Times New Roman"/>
          <w:color w:val="000000" w:themeColor="text1"/>
        </w:rPr>
      </w:pPr>
      <w:r w:rsidRPr="004A4FA6">
        <w:rPr>
          <w:rFonts w:ascii="Times New Roman" w:hAnsi="Times New Roman" w:cs="Times New Roman"/>
          <w:color w:val="000000" w:themeColor="text1"/>
        </w:rPr>
        <w:t xml:space="preserve"> termin otwarcia ofert. </w:t>
      </w:r>
    </w:p>
    <w:p w14:paraId="5E32E859" w14:textId="677A187D" w:rsidR="00DC0564" w:rsidRDefault="00DC0564" w:rsidP="000B4B9B">
      <w:pPr>
        <w:pStyle w:val="Akapitzlist"/>
        <w:numPr>
          <w:ilvl w:val="0"/>
          <w:numId w:val="78"/>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Wykonawca może złożyć ofertę dodatkową</w:t>
      </w:r>
      <w:r w:rsidRPr="004A4FA6">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r w:rsidR="004A4FA6">
        <w:rPr>
          <w:rFonts w:ascii="Times New Roman" w:hAnsi="Times New Roman" w:cs="Times New Roman"/>
          <w:color w:val="000000" w:themeColor="text1"/>
        </w:rPr>
        <w:t>.</w:t>
      </w:r>
    </w:p>
    <w:p w14:paraId="620882F5" w14:textId="027131F8" w:rsidR="00DC0564" w:rsidRDefault="00DC0564" w:rsidP="000B4B9B">
      <w:pPr>
        <w:pStyle w:val="Akapitzlist"/>
        <w:numPr>
          <w:ilvl w:val="0"/>
          <w:numId w:val="78"/>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t>Oferta dodatkowa</w:t>
      </w:r>
      <w:r w:rsidRPr="004A4FA6">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r w:rsidR="004A4FA6">
        <w:rPr>
          <w:rFonts w:ascii="Times New Roman" w:hAnsi="Times New Roman" w:cs="Times New Roman"/>
          <w:color w:val="000000" w:themeColor="text1"/>
        </w:rPr>
        <w:t>.</w:t>
      </w:r>
    </w:p>
    <w:p w14:paraId="7B94EF08" w14:textId="6C9C25E9" w:rsidR="00DC0564" w:rsidRDefault="00DC0564" w:rsidP="000B4B9B">
      <w:pPr>
        <w:pStyle w:val="Akapitzlist"/>
        <w:numPr>
          <w:ilvl w:val="0"/>
          <w:numId w:val="78"/>
        </w:numPr>
        <w:jc w:val="both"/>
        <w:rPr>
          <w:rFonts w:ascii="Times New Roman" w:hAnsi="Times New Roman" w:cs="Times New Roman"/>
          <w:color w:val="000000" w:themeColor="text1"/>
        </w:rPr>
      </w:pPr>
      <w:r w:rsidRPr="004A4FA6">
        <w:rPr>
          <w:rFonts w:ascii="Times New Roman" w:hAnsi="Times New Roman" w:cs="Times New Roman"/>
          <w:b/>
          <w:bCs/>
          <w:color w:val="000000" w:themeColor="text1"/>
        </w:rPr>
        <w:lastRenderedPageBreak/>
        <w:t xml:space="preserve">Oferta przestaje wiązać </w:t>
      </w:r>
      <w:r w:rsidR="004A4FA6" w:rsidRPr="004A4FA6">
        <w:rPr>
          <w:rFonts w:ascii="Times New Roman" w:hAnsi="Times New Roman" w:cs="Times New Roman"/>
          <w:b/>
          <w:bCs/>
          <w:color w:val="000000" w:themeColor="text1"/>
        </w:rPr>
        <w:t>W</w:t>
      </w:r>
      <w:r w:rsidRPr="004A4FA6">
        <w:rPr>
          <w:rFonts w:ascii="Times New Roman" w:hAnsi="Times New Roman" w:cs="Times New Roman"/>
          <w:b/>
          <w:bCs/>
          <w:color w:val="000000" w:themeColor="text1"/>
        </w:rPr>
        <w:t>ykonawcę</w:t>
      </w:r>
      <w:r w:rsidRPr="004A4FA6">
        <w:rPr>
          <w:rFonts w:ascii="Times New Roman" w:hAnsi="Times New Roman" w:cs="Times New Roman"/>
          <w:color w:val="000000" w:themeColor="text1"/>
        </w:rPr>
        <w:t xml:space="preserve"> w zakresie, w jakim złoży on </w:t>
      </w:r>
      <w:r w:rsidRPr="004A4FA6">
        <w:rPr>
          <w:rFonts w:ascii="Times New Roman" w:hAnsi="Times New Roman" w:cs="Times New Roman"/>
          <w:b/>
          <w:bCs/>
          <w:color w:val="000000" w:themeColor="text1"/>
        </w:rPr>
        <w:t>ofertę dodatkową zawierającą korzystniejsze</w:t>
      </w:r>
      <w:r w:rsidRPr="004A4FA6">
        <w:rPr>
          <w:rFonts w:ascii="Times New Roman" w:hAnsi="Times New Roman" w:cs="Times New Roman"/>
          <w:color w:val="000000" w:themeColor="text1"/>
        </w:rPr>
        <w:t xml:space="preserve"> propozycje w ramach każdego z kryteriów oceny ofert wskazanych w zaproszeniu do negocjacji</w:t>
      </w:r>
      <w:r w:rsidR="004A4FA6">
        <w:rPr>
          <w:rFonts w:ascii="Times New Roman" w:hAnsi="Times New Roman" w:cs="Times New Roman"/>
          <w:color w:val="000000" w:themeColor="text1"/>
        </w:rPr>
        <w:t>.</w:t>
      </w:r>
    </w:p>
    <w:p w14:paraId="1BA2F3AE" w14:textId="5C33061E" w:rsidR="00DC0564" w:rsidRDefault="00DC0564" w:rsidP="000B4B9B">
      <w:pPr>
        <w:pStyle w:val="Akapitzlist"/>
        <w:numPr>
          <w:ilvl w:val="0"/>
          <w:numId w:val="78"/>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Oferta dodatkowa, która jest mniej korzystna</w:t>
      </w:r>
      <w:r w:rsidRPr="004A4FA6">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004A4FA6">
        <w:rPr>
          <w:rFonts w:ascii="Times New Roman" w:hAnsi="Times New Roman" w:cs="Times New Roman"/>
          <w:color w:val="000000" w:themeColor="text1"/>
        </w:rPr>
        <w:br/>
      </w:r>
      <w:r w:rsidRPr="004A4FA6">
        <w:rPr>
          <w:rFonts w:ascii="Times New Roman" w:hAnsi="Times New Roman" w:cs="Times New Roman"/>
          <w:color w:val="000000" w:themeColor="text1"/>
        </w:rPr>
        <w:t>o zamówieniu,</w:t>
      </w:r>
      <w:r w:rsidR="004A4FA6">
        <w:rPr>
          <w:rFonts w:ascii="Times New Roman" w:hAnsi="Times New Roman" w:cs="Times New Roman"/>
          <w:color w:val="000000" w:themeColor="text1"/>
        </w:rPr>
        <w:t xml:space="preserve"> </w:t>
      </w:r>
      <w:r w:rsidR="004A4FA6" w:rsidRPr="004A4FA6">
        <w:rPr>
          <w:rFonts w:ascii="Times New Roman" w:hAnsi="Times New Roman" w:cs="Times New Roman"/>
          <w:b/>
          <w:bCs/>
          <w:color w:val="000000" w:themeColor="text1"/>
        </w:rPr>
        <w:t>podlega odrzuceniu</w:t>
      </w:r>
      <w:r w:rsidRPr="004A4FA6">
        <w:rPr>
          <w:rFonts w:ascii="Times New Roman" w:hAnsi="Times New Roman" w:cs="Times New Roman"/>
          <w:color w:val="000000" w:themeColor="text1"/>
        </w:rPr>
        <w:t xml:space="preserve">. </w:t>
      </w:r>
    </w:p>
    <w:p w14:paraId="556B11BB" w14:textId="136B862E" w:rsidR="00DC0564" w:rsidRDefault="00DC0564" w:rsidP="000B4B9B">
      <w:pPr>
        <w:pStyle w:val="Akapitzlist"/>
        <w:numPr>
          <w:ilvl w:val="0"/>
          <w:numId w:val="78"/>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Ocena ofert zastosowanie znajdą przepisy Rozdziału 5 w Dziale II Pzp</w:t>
      </w:r>
      <w:r w:rsidRPr="001B4139">
        <w:rPr>
          <w:rFonts w:ascii="Times New Roman" w:hAnsi="Times New Roman" w:cs="Times New Roman"/>
          <w:color w:val="000000" w:themeColor="text1"/>
        </w:rPr>
        <w:t xml:space="preserve">. </w:t>
      </w:r>
    </w:p>
    <w:p w14:paraId="079423A1" w14:textId="211F6D3E" w:rsidR="00DC0564" w:rsidRDefault="00DC0564" w:rsidP="000B4B9B">
      <w:pPr>
        <w:pStyle w:val="Akapitzlist"/>
        <w:numPr>
          <w:ilvl w:val="0"/>
          <w:numId w:val="78"/>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Wybór oferty najkorzystniejszej</w:t>
      </w:r>
      <w:r w:rsidRPr="001B4139">
        <w:rPr>
          <w:rFonts w:ascii="Times New Roman" w:hAnsi="Times New Roman" w:cs="Times New Roman"/>
          <w:color w:val="000000" w:themeColor="text1"/>
        </w:rPr>
        <w:t xml:space="preserve"> – do wyboru oferty najkorzystniejszej zastosowanie znajdą przepisy Działu III Rozdziału 5 oraz Działu II Rozdziału 5 Pzp. </w:t>
      </w:r>
    </w:p>
    <w:p w14:paraId="59279228" w14:textId="4F253FA7" w:rsidR="00DC0564" w:rsidRPr="001B4139" w:rsidRDefault="00DC0564" w:rsidP="000B4B9B">
      <w:pPr>
        <w:pStyle w:val="Akapitzlist"/>
        <w:numPr>
          <w:ilvl w:val="0"/>
          <w:numId w:val="78"/>
        </w:numPr>
        <w:jc w:val="both"/>
        <w:rPr>
          <w:rFonts w:ascii="Times New Roman" w:hAnsi="Times New Roman" w:cs="Times New Roman"/>
          <w:color w:val="000000" w:themeColor="text1"/>
        </w:rPr>
      </w:pPr>
      <w:r w:rsidRPr="001B4139">
        <w:rPr>
          <w:rFonts w:ascii="Times New Roman" w:hAnsi="Times New Roman" w:cs="Times New Roman"/>
          <w:b/>
          <w:bCs/>
          <w:color w:val="000000" w:themeColor="text1"/>
        </w:rPr>
        <w:t>Zakończenie postępowania</w:t>
      </w:r>
      <w:r w:rsidRPr="001B4139">
        <w:rPr>
          <w:rFonts w:ascii="Times New Roman" w:hAnsi="Times New Roman" w:cs="Times New Roman"/>
          <w:color w:val="000000" w:themeColor="text1"/>
        </w:rPr>
        <w:t xml:space="preserve"> – zastosowanie znajdą przepisy Działu II Rozdziału 8 z wyjątkiem art. 257, 264, 265 Pzp. </w:t>
      </w:r>
    </w:p>
    <w:p w14:paraId="5E1EEAFC" w14:textId="165042EA" w:rsidR="00DC0564" w:rsidRDefault="00DC0564" w:rsidP="000B4B9B">
      <w:pPr>
        <w:pStyle w:val="Akapitzlist"/>
        <w:numPr>
          <w:ilvl w:val="0"/>
          <w:numId w:val="8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Zamawiający wybiera najkorzystniejszą ofertę w terminie związania ofertą. </w:t>
      </w:r>
    </w:p>
    <w:p w14:paraId="6329B94F" w14:textId="0370F5CA" w:rsidR="00DC0564" w:rsidRDefault="00DC0564" w:rsidP="000B4B9B">
      <w:pPr>
        <w:pStyle w:val="Akapitzlist"/>
        <w:numPr>
          <w:ilvl w:val="0"/>
          <w:numId w:val="8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 xml:space="preserve">Jeżeli termin związania ofertą upłynie przed wyborem najkorzystniejszej oferty, </w:t>
      </w:r>
      <w:r w:rsidR="001B4139">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amawiający wezwie Wykonawcę, którego oferta otrzymała najwyższą ocenę, do wyrażenia, w wyznaczonym przez </w:t>
      </w:r>
      <w:r w:rsidR="003623F6">
        <w:rPr>
          <w:rFonts w:ascii="Times New Roman" w:hAnsi="Times New Roman" w:cs="Times New Roman"/>
          <w:color w:val="000000" w:themeColor="text1"/>
        </w:rPr>
        <w:t>Z</w:t>
      </w:r>
      <w:r w:rsidRPr="001B4139">
        <w:rPr>
          <w:rFonts w:ascii="Times New Roman" w:hAnsi="Times New Roman" w:cs="Times New Roman"/>
          <w:color w:val="000000" w:themeColor="text1"/>
        </w:rPr>
        <w:t xml:space="preserve">amawiającego terminie, pisemnej zgody na wybór jego oferty. </w:t>
      </w:r>
    </w:p>
    <w:p w14:paraId="52B6FDE4" w14:textId="3640778F" w:rsidR="00DC0564" w:rsidRDefault="00DC0564" w:rsidP="000B4B9B">
      <w:pPr>
        <w:pStyle w:val="Akapitzlist"/>
        <w:numPr>
          <w:ilvl w:val="0"/>
          <w:numId w:val="8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W przypadku braku zgody, o której mowa w ust. 1</w:t>
      </w:r>
      <w:r w:rsidR="003623F6">
        <w:rPr>
          <w:rFonts w:ascii="Times New Roman" w:hAnsi="Times New Roman" w:cs="Times New Roman"/>
          <w:color w:val="000000" w:themeColor="text1"/>
        </w:rPr>
        <w:t>8</w:t>
      </w:r>
      <w:r w:rsidRPr="001B4139">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14:paraId="711F8F06" w14:textId="4C4EB32D" w:rsidR="00DC0564" w:rsidRPr="001B4139" w:rsidRDefault="00DC0564" w:rsidP="000B4B9B">
      <w:pPr>
        <w:pStyle w:val="Akapitzlist"/>
        <w:numPr>
          <w:ilvl w:val="0"/>
          <w:numId w:val="83"/>
        </w:numPr>
        <w:jc w:val="both"/>
        <w:rPr>
          <w:rFonts w:ascii="Times New Roman" w:hAnsi="Times New Roman" w:cs="Times New Roman"/>
          <w:color w:val="000000" w:themeColor="text1"/>
        </w:rPr>
      </w:pPr>
      <w:r w:rsidRPr="001B4139">
        <w:rPr>
          <w:rFonts w:ascii="Times New Roman" w:hAnsi="Times New Roman" w:cs="Times New Roman"/>
          <w:color w:val="000000" w:themeColor="text1"/>
        </w:rPr>
        <w:t>Zamawiający odrzuci oferty w przypadkach określonych w art. 226 ust. 1</w:t>
      </w:r>
      <w:r w:rsidR="001B4139">
        <w:rPr>
          <w:rFonts w:ascii="Times New Roman" w:hAnsi="Times New Roman" w:cs="Times New Roman"/>
          <w:color w:val="000000" w:themeColor="text1"/>
        </w:rPr>
        <w:t xml:space="preserve"> Pzp.</w:t>
      </w:r>
    </w:p>
    <w:p w14:paraId="4AAFA413" w14:textId="77777777" w:rsidR="00DC0564" w:rsidRPr="004142BF" w:rsidRDefault="00DC0564" w:rsidP="002735EB">
      <w:pPr>
        <w:pStyle w:val="Akapitzlist"/>
        <w:jc w:val="both"/>
        <w:rPr>
          <w:rFonts w:ascii="Times New Roman" w:hAnsi="Times New Roman" w:cs="Times New Roman"/>
          <w:color w:val="000000" w:themeColor="text1"/>
        </w:rPr>
      </w:pPr>
    </w:p>
    <w:p w14:paraId="2487EA16" w14:textId="77777777" w:rsidR="002735EB" w:rsidRPr="004142BF" w:rsidRDefault="002735EB" w:rsidP="00981A5E">
      <w:pPr>
        <w:pStyle w:val="Akapitzlist"/>
        <w:numPr>
          <w:ilvl w:val="0"/>
          <w:numId w:val="2"/>
        </w:numPr>
        <w:ind w:hanging="24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Informacje o formalnościach, jakie muszą zostać dopełnione po wyborze oferty </w:t>
      </w:r>
      <w:r w:rsidRPr="004142BF">
        <w:rPr>
          <w:rFonts w:ascii="Times New Roman" w:hAnsi="Times New Roman" w:cs="Times New Roman"/>
          <w:b/>
          <w:color w:val="000000" w:themeColor="text1"/>
        </w:rPr>
        <w:br/>
        <w:t>w celu zawarcia umowy w sprawie zamówienia publicznego</w:t>
      </w:r>
    </w:p>
    <w:p w14:paraId="0D2C090A" w14:textId="77777777" w:rsidR="002735EB" w:rsidRPr="004142BF" w:rsidRDefault="002735EB" w:rsidP="00981A5E">
      <w:pPr>
        <w:pStyle w:val="Akapitzlist"/>
        <w:jc w:val="both"/>
        <w:rPr>
          <w:rFonts w:ascii="Times New Roman" w:hAnsi="Times New Roman" w:cs="Times New Roman"/>
          <w:b/>
          <w:color w:val="000000" w:themeColor="text1"/>
        </w:rPr>
      </w:pPr>
    </w:p>
    <w:p w14:paraId="6D637D34" w14:textId="767535F5"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CC7130D" w14:textId="24B1B4F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Zamawiający może zawrzeć umowę w sprawie zamówienia publicznego przed upływem terminu, </w:t>
      </w:r>
      <w:r w:rsidR="00981A5E">
        <w:rPr>
          <w:rFonts w:ascii="Times New Roman" w:hAnsi="Times New Roman" w:cs="Times New Roman"/>
          <w:color w:val="000000" w:themeColor="text1"/>
        </w:rPr>
        <w:br/>
      </w:r>
      <w:r w:rsidRPr="00981A5E">
        <w:rPr>
          <w:rFonts w:ascii="Times New Roman" w:hAnsi="Times New Roman" w:cs="Times New Roman"/>
          <w:color w:val="000000" w:themeColor="text1"/>
        </w:rPr>
        <w:t xml:space="preserve">o którym mowa w </w:t>
      </w:r>
      <w:r w:rsidR="00403FF1">
        <w:rPr>
          <w:rFonts w:ascii="Times New Roman" w:hAnsi="Times New Roman" w:cs="Times New Roman"/>
          <w:color w:val="000000" w:themeColor="text1"/>
        </w:rPr>
        <w:t>pkt</w:t>
      </w:r>
      <w:r w:rsidRPr="00981A5E">
        <w:rPr>
          <w:rFonts w:ascii="Times New Roman" w:hAnsi="Times New Roman" w:cs="Times New Roman"/>
          <w:color w:val="000000" w:themeColor="text1"/>
        </w:rPr>
        <w:t xml:space="preserve"> 1, jeżeli w postępowaniu o udzielenie zmówienia złożono tylko jedną ofertę.</w:t>
      </w:r>
    </w:p>
    <w:p w14:paraId="1C32A793" w14:textId="3068BECF"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5E5381AD" w14:textId="68184354"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Wykonawca, o którym mowa w </w:t>
      </w:r>
      <w:r w:rsidR="00981A5E">
        <w:rPr>
          <w:rFonts w:ascii="Times New Roman" w:hAnsi="Times New Roman" w:cs="Times New Roman"/>
          <w:color w:val="000000" w:themeColor="text1"/>
        </w:rPr>
        <w:t xml:space="preserve">pkt </w:t>
      </w:r>
      <w:r w:rsidRPr="00981A5E">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Pr="006C0CF8">
        <w:rPr>
          <w:rFonts w:ascii="Times New Roman" w:hAnsi="Times New Roman" w:cs="Times New Roman"/>
          <w:b/>
          <w:bCs/>
          <w:color w:val="000000" w:themeColor="text1"/>
        </w:rPr>
        <w:t xml:space="preserve">załącznik nr </w:t>
      </w:r>
      <w:r w:rsidR="00981A5E" w:rsidRPr="006C0CF8">
        <w:rPr>
          <w:rFonts w:ascii="Times New Roman" w:hAnsi="Times New Roman" w:cs="Times New Roman"/>
          <w:b/>
          <w:bCs/>
          <w:color w:val="000000" w:themeColor="text1"/>
        </w:rPr>
        <w:t>2</w:t>
      </w:r>
      <w:r w:rsidRPr="006C0CF8">
        <w:rPr>
          <w:rFonts w:ascii="Times New Roman" w:hAnsi="Times New Roman" w:cs="Times New Roman"/>
          <w:b/>
          <w:bCs/>
          <w:color w:val="000000" w:themeColor="text1"/>
        </w:rPr>
        <w:t xml:space="preserve"> do SWZ</w:t>
      </w:r>
      <w:r w:rsidRPr="00981A5E">
        <w:rPr>
          <w:rFonts w:ascii="Times New Roman" w:hAnsi="Times New Roman" w:cs="Times New Roman"/>
          <w:color w:val="000000" w:themeColor="text1"/>
        </w:rPr>
        <w:t>. Umowa zostanie uzupełniona o zapisy wynikające ze złożonej oferty.</w:t>
      </w:r>
    </w:p>
    <w:p w14:paraId="44A2AA6E" w14:textId="01503C1D"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 xml:space="preserve">Przed podpisaniem umowy Wykonawcy wspólnie ubiegający się o udzielenie zamówienia </w:t>
      </w:r>
      <w:r w:rsidRPr="00981A5E">
        <w:rPr>
          <w:rFonts w:ascii="Times New Roman" w:hAnsi="Times New Roman" w:cs="Times New Roman"/>
          <w:color w:val="000000" w:themeColor="text1"/>
        </w:rPr>
        <w:br/>
        <w:t xml:space="preserve">(w przypadku wyboru oferty jako najkorzystniejszej) przedstawią </w:t>
      </w:r>
      <w:r w:rsidR="006638FE">
        <w:rPr>
          <w:rFonts w:ascii="Times New Roman" w:hAnsi="Times New Roman" w:cs="Times New Roman"/>
          <w:color w:val="000000" w:themeColor="text1"/>
        </w:rPr>
        <w:t>Z</w:t>
      </w:r>
      <w:r w:rsidRPr="00981A5E">
        <w:rPr>
          <w:rFonts w:ascii="Times New Roman" w:hAnsi="Times New Roman" w:cs="Times New Roman"/>
          <w:color w:val="000000" w:themeColor="text1"/>
        </w:rPr>
        <w:t xml:space="preserve">amawiającemu kopię umowy regulującej współpracę tych </w:t>
      </w:r>
      <w:r w:rsidR="00981A5E">
        <w:rPr>
          <w:rFonts w:ascii="Times New Roman" w:hAnsi="Times New Roman" w:cs="Times New Roman"/>
          <w:color w:val="000000" w:themeColor="text1"/>
        </w:rPr>
        <w:t>W</w:t>
      </w:r>
      <w:r w:rsidRPr="00981A5E">
        <w:rPr>
          <w:rFonts w:ascii="Times New Roman" w:hAnsi="Times New Roman" w:cs="Times New Roman"/>
          <w:color w:val="000000" w:themeColor="text1"/>
        </w:rPr>
        <w:t>ykonawców.</w:t>
      </w:r>
    </w:p>
    <w:p w14:paraId="2F711CF9" w14:textId="098CE66E" w:rsidR="002735EB" w:rsidRDefault="002735EB" w:rsidP="00064C5D">
      <w:pPr>
        <w:pStyle w:val="Akapitzlist"/>
        <w:numPr>
          <w:ilvl w:val="0"/>
          <w:numId w:val="10"/>
        </w:numPr>
        <w:ind w:left="378" w:hanging="364"/>
        <w:jc w:val="both"/>
        <w:rPr>
          <w:rFonts w:ascii="Times New Roman" w:hAnsi="Times New Roman" w:cs="Times New Roman"/>
          <w:color w:val="000000" w:themeColor="text1"/>
        </w:rPr>
      </w:pPr>
      <w:r w:rsidRPr="00981A5E">
        <w:rPr>
          <w:rFonts w:ascii="Times New Roman" w:hAnsi="Times New Roman" w:cs="Times New Roman"/>
          <w:color w:val="000000" w:themeColor="text1"/>
        </w:rPr>
        <w:t>Jeżeli Wykonawca, którego ofert</w:t>
      </w:r>
      <w:r w:rsidR="00AD56CA">
        <w:rPr>
          <w:rFonts w:ascii="Times New Roman" w:hAnsi="Times New Roman" w:cs="Times New Roman"/>
          <w:color w:val="000000" w:themeColor="text1"/>
        </w:rPr>
        <w:t>a</w:t>
      </w:r>
      <w:r w:rsidRPr="00981A5E">
        <w:rPr>
          <w:rFonts w:ascii="Times New Roman" w:hAnsi="Times New Roman" w:cs="Times New Roman"/>
          <w:color w:val="000000" w:themeColor="text1"/>
        </w:rPr>
        <w:t xml:space="preserve"> została wybrana jako najkorzystniejsza, uchyla się </w:t>
      </w:r>
      <w:r w:rsidRPr="00981A5E">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14:paraId="64B2810F" w14:textId="77777777" w:rsidR="00FA605D" w:rsidRDefault="00FA605D" w:rsidP="00FA605D">
      <w:pPr>
        <w:pStyle w:val="Akapitzlist"/>
        <w:numPr>
          <w:ilvl w:val="0"/>
          <w:numId w:val="10"/>
        </w:numPr>
        <w:ind w:left="378" w:hanging="364"/>
        <w:jc w:val="both"/>
        <w:rPr>
          <w:rFonts w:ascii="Times New Roman" w:hAnsi="Times New Roman" w:cs="Times New Roman"/>
          <w:color w:val="000000" w:themeColor="text1"/>
        </w:rPr>
      </w:pPr>
      <w:r w:rsidRPr="00FA605D">
        <w:rPr>
          <w:rFonts w:ascii="Times New Roman" w:hAnsi="Times New Roman" w:cs="Times New Roman"/>
          <w:b/>
          <w:bCs/>
          <w:color w:val="000000" w:themeColor="text1"/>
        </w:rPr>
        <w:t>Informacje dotyczące policy OC</w:t>
      </w:r>
      <w:bookmarkStart w:id="6" w:name="_Hlk35942361"/>
      <w:r w:rsidRPr="00FA605D">
        <w:rPr>
          <w:rFonts w:ascii="Times New Roman" w:hAnsi="Times New Roman" w:cs="Times New Roman"/>
          <w:b/>
          <w:bCs/>
          <w:color w:val="000000" w:themeColor="text1"/>
        </w:rPr>
        <w:t>:</w:t>
      </w:r>
    </w:p>
    <w:p w14:paraId="43873FC1" w14:textId="72E6A35C" w:rsidR="00FA605D" w:rsidRPr="00FA605D" w:rsidRDefault="00FA605D" w:rsidP="000B4B9B">
      <w:pPr>
        <w:pStyle w:val="Akapitzlist"/>
        <w:numPr>
          <w:ilvl w:val="0"/>
          <w:numId w:val="84"/>
        </w:numPr>
        <w:jc w:val="both"/>
        <w:rPr>
          <w:rFonts w:ascii="Times New Roman" w:hAnsi="Times New Roman" w:cs="Times New Roman"/>
          <w:color w:val="000000" w:themeColor="text1"/>
        </w:rPr>
      </w:pPr>
      <w:r w:rsidRPr="00FA605D">
        <w:rPr>
          <w:rFonts w:ascii="Times New Roman" w:eastAsia="Times New Roman" w:hAnsi="Times New Roman" w:cs="Times New Roman"/>
          <w:lang w:eastAsia="pl-PL"/>
        </w:rPr>
        <w:t>Wykonawca   przed zawarciem   przedmiotowej umowy zobowiązany jest posiadać ubezpieczenie od odpowiedzialności cywilnej deliktowej za szkody osobowe i rzeczowe w zakresie prowadzonej działalności na sumę gwarancyjną nie niższą niż 500 000, 00 zł (słownie: pięćset tysięcy złotych)</w:t>
      </w:r>
      <w:r>
        <w:rPr>
          <w:rFonts w:ascii="Times New Roman" w:eastAsia="Times New Roman" w:hAnsi="Times New Roman" w:cs="Times New Roman"/>
          <w:lang w:eastAsia="pl-PL"/>
        </w:rPr>
        <w:t xml:space="preserve"> </w:t>
      </w:r>
      <w:r w:rsidRPr="00FA605D">
        <w:rPr>
          <w:rFonts w:ascii="Times New Roman" w:eastAsia="Times New Roman" w:hAnsi="Times New Roman" w:cs="Times New Roman"/>
          <w:lang w:eastAsia="pl-PL"/>
        </w:rPr>
        <w:t xml:space="preserve">i najpóźniej w dniu zawarcia umowy przedłożyć Zamawiającemu kopię polisy ubezpieczeniowej.  </w:t>
      </w:r>
    </w:p>
    <w:p w14:paraId="36A595FF" w14:textId="5F0131F7" w:rsidR="00FA605D" w:rsidRPr="00BC2B0D" w:rsidRDefault="00FA605D" w:rsidP="000B4B9B">
      <w:pPr>
        <w:pStyle w:val="Akapitzlist"/>
        <w:numPr>
          <w:ilvl w:val="0"/>
          <w:numId w:val="84"/>
        </w:numPr>
        <w:jc w:val="both"/>
        <w:rPr>
          <w:rFonts w:ascii="Times New Roman" w:hAnsi="Times New Roman" w:cs="Times New Roman"/>
          <w:color w:val="000000" w:themeColor="text1"/>
        </w:rPr>
      </w:pPr>
      <w:r w:rsidRPr="00FA605D">
        <w:rPr>
          <w:rFonts w:ascii="Times New Roman" w:eastAsia="Times New Roman" w:hAnsi="Times New Roman" w:cs="Times New Roman"/>
          <w:lang w:eastAsia="pl-PL"/>
        </w:rPr>
        <w:t>Ubezpieczenie powinno obejmować również odpowiedzialność cywilną za szkody wyrządzone przez podwykonawców.</w:t>
      </w:r>
    </w:p>
    <w:p w14:paraId="09782B09" w14:textId="51FDD007" w:rsidR="00FA605D" w:rsidRPr="00BC2B0D" w:rsidRDefault="00FA605D" w:rsidP="000B4B9B">
      <w:pPr>
        <w:pStyle w:val="Akapitzlist"/>
        <w:numPr>
          <w:ilvl w:val="0"/>
          <w:numId w:val="84"/>
        </w:numPr>
        <w:jc w:val="both"/>
        <w:rPr>
          <w:rFonts w:ascii="Times New Roman" w:hAnsi="Times New Roman" w:cs="Times New Roman"/>
          <w:color w:val="000000" w:themeColor="text1"/>
        </w:rPr>
      </w:pPr>
      <w:r w:rsidRPr="00BC2B0D">
        <w:rPr>
          <w:rFonts w:ascii="Times New Roman" w:eastAsia="Times New Roman" w:hAnsi="Times New Roman" w:cs="Times New Roman"/>
          <w:lang w:eastAsia="pl-PL"/>
        </w:rPr>
        <w:lastRenderedPageBreak/>
        <w:t>Wykonawca zobowiązany jest kontynuować ubezpieczenie przez</w:t>
      </w:r>
      <w:r w:rsidR="00BC2B0D">
        <w:rPr>
          <w:rFonts w:ascii="Times New Roman" w:eastAsia="Times New Roman" w:hAnsi="Times New Roman" w:cs="Times New Roman"/>
          <w:lang w:eastAsia="pl-PL"/>
        </w:rPr>
        <w:t xml:space="preserve"> </w:t>
      </w:r>
      <w:r w:rsidRPr="00BC2B0D">
        <w:rPr>
          <w:rFonts w:ascii="Times New Roman" w:eastAsia="Times New Roman" w:hAnsi="Times New Roman" w:cs="Times New Roman"/>
          <w:lang w:eastAsia="pl-PL"/>
        </w:rPr>
        <w:t>cały okres realizacji przedmiotu umowy tj. do czasu dokonania przez Zamawiającego końcowego odbioru przedmiotu umowy.</w:t>
      </w:r>
    </w:p>
    <w:p w14:paraId="6217B21D" w14:textId="4C9E6EB4" w:rsidR="00FA605D" w:rsidRPr="00BC2B0D" w:rsidRDefault="00FA605D" w:rsidP="000B4B9B">
      <w:pPr>
        <w:pStyle w:val="Akapitzlist"/>
        <w:numPr>
          <w:ilvl w:val="0"/>
          <w:numId w:val="84"/>
        </w:numPr>
        <w:jc w:val="both"/>
        <w:rPr>
          <w:rFonts w:ascii="Times New Roman" w:hAnsi="Times New Roman" w:cs="Times New Roman"/>
          <w:color w:val="000000" w:themeColor="text1"/>
        </w:rPr>
      </w:pPr>
      <w:r w:rsidRPr="00BC2B0D">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4218E511" w14:textId="34383402" w:rsidR="00FA605D" w:rsidRPr="00BC2B0D" w:rsidRDefault="00FA605D" w:rsidP="000B4B9B">
      <w:pPr>
        <w:pStyle w:val="Akapitzlist"/>
        <w:numPr>
          <w:ilvl w:val="0"/>
          <w:numId w:val="84"/>
        </w:numPr>
        <w:jc w:val="both"/>
        <w:rPr>
          <w:rFonts w:ascii="Times New Roman" w:hAnsi="Times New Roman" w:cs="Times New Roman"/>
          <w:color w:val="000000" w:themeColor="text1"/>
        </w:rPr>
      </w:pPr>
      <w:r w:rsidRPr="00BC2B0D">
        <w:rPr>
          <w:rFonts w:ascii="Times New Roman" w:eastAsia="Times New Roman" w:hAnsi="Times New Roman" w:cs="Times New Roman"/>
          <w:lang w:eastAsia="pl-PL"/>
        </w:rPr>
        <w:t xml:space="preserve">W sytuacji, gdy wystąpi konieczność przedłużenia terminu realizacji przedmiotu umowy </w:t>
      </w:r>
      <w:r w:rsidR="0021530F">
        <w:rPr>
          <w:rFonts w:ascii="Times New Roman" w:eastAsia="Times New Roman" w:hAnsi="Times New Roman" w:cs="Times New Roman"/>
          <w:lang w:eastAsia="pl-PL"/>
        </w:rPr>
        <w:t>W</w:t>
      </w:r>
      <w:r w:rsidRPr="00BC2B0D">
        <w:rPr>
          <w:rFonts w:ascii="Times New Roman" w:eastAsia="Times New Roman" w:hAnsi="Times New Roman" w:cs="Times New Roman"/>
          <w:lang w:eastAsia="pl-PL"/>
        </w:rPr>
        <w:t>ykonawca zobowiązany jest do przedłużenia terminu ważności wniesionej polisy ubezpieczeniowej albo jeśli nie jest to możliwe – do wniesienia nowej polisy ubezpieczeniowej na okres wynikający z przedłużonego terminu realizacji umowy.</w:t>
      </w:r>
      <w:bookmarkEnd w:id="6"/>
    </w:p>
    <w:p w14:paraId="0616A343" w14:textId="647E30EC" w:rsidR="00351686" w:rsidRPr="00351686" w:rsidRDefault="00351686" w:rsidP="002735EB">
      <w:pPr>
        <w:pStyle w:val="Akapitzlist"/>
        <w:numPr>
          <w:ilvl w:val="0"/>
          <w:numId w:val="10"/>
        </w:numPr>
        <w:ind w:left="378" w:hanging="364"/>
        <w:jc w:val="both"/>
        <w:rPr>
          <w:rFonts w:ascii="Times New Roman" w:hAnsi="Times New Roman" w:cs="Times New Roman"/>
          <w:color w:val="000000" w:themeColor="text1"/>
        </w:rPr>
      </w:pPr>
      <w:r w:rsidRPr="00351686">
        <w:rPr>
          <w:rFonts w:ascii="Times New Roman" w:hAnsi="Times New Roman" w:cs="Times New Roman"/>
          <w:b/>
          <w:bCs/>
        </w:rPr>
        <w:t>Wykonawca, którego oferta zostanie wybrana przed podpisaniem umowy zobowiązany jest przedłożyć Zamawiającemu kosztorys szczegółowy w celach informacyjnych wraz z tabelą wartości elementów scalonych</w:t>
      </w:r>
      <w:r w:rsidRPr="00351686">
        <w:rPr>
          <w:rFonts w:ascii="Times New Roman" w:hAnsi="Times New Roman" w:cs="Times New Roman"/>
        </w:rPr>
        <w:t>.</w:t>
      </w:r>
    </w:p>
    <w:p w14:paraId="5827BCC7" w14:textId="77777777" w:rsidR="00351686" w:rsidRPr="00351686" w:rsidRDefault="00351686" w:rsidP="00351686">
      <w:pPr>
        <w:pStyle w:val="Akapitzlist"/>
        <w:ind w:left="378"/>
        <w:jc w:val="both"/>
        <w:rPr>
          <w:rFonts w:ascii="Times New Roman" w:hAnsi="Times New Roman" w:cs="Times New Roman"/>
          <w:color w:val="000000" w:themeColor="text1"/>
        </w:rPr>
      </w:pPr>
    </w:p>
    <w:p w14:paraId="1020204A" w14:textId="3CC952DE" w:rsidR="002735EB" w:rsidRPr="004142BF" w:rsidRDefault="002735EB" w:rsidP="00AD56CA">
      <w:pPr>
        <w:pStyle w:val="Akapitzlist"/>
        <w:numPr>
          <w:ilvl w:val="0"/>
          <w:numId w:val="2"/>
        </w:numPr>
        <w:ind w:left="728" w:hanging="154"/>
        <w:jc w:val="both"/>
        <w:rPr>
          <w:rFonts w:ascii="Times New Roman" w:hAnsi="Times New Roman" w:cs="Times New Roman"/>
          <w:b/>
          <w:color w:val="000000" w:themeColor="text1"/>
        </w:rPr>
      </w:pPr>
      <w:r w:rsidRPr="004142BF">
        <w:rPr>
          <w:rFonts w:ascii="Times New Roman" w:hAnsi="Times New Roman" w:cs="Times New Roman"/>
          <w:b/>
          <w:color w:val="000000" w:themeColor="text1"/>
        </w:rPr>
        <w:t xml:space="preserve">Pouczenie o środkach ochrony prawnej przysługujących </w:t>
      </w:r>
      <w:r w:rsidR="00AD56CA">
        <w:rPr>
          <w:rFonts w:ascii="Times New Roman" w:hAnsi="Times New Roman" w:cs="Times New Roman"/>
          <w:b/>
          <w:color w:val="000000" w:themeColor="text1"/>
        </w:rPr>
        <w:t>W</w:t>
      </w:r>
      <w:r w:rsidRPr="004142BF">
        <w:rPr>
          <w:rFonts w:ascii="Times New Roman" w:hAnsi="Times New Roman" w:cs="Times New Roman"/>
          <w:b/>
          <w:color w:val="000000" w:themeColor="text1"/>
        </w:rPr>
        <w:t>ykonawcy</w:t>
      </w:r>
    </w:p>
    <w:p w14:paraId="3B837898" w14:textId="77777777" w:rsidR="002735EB" w:rsidRPr="004142BF" w:rsidRDefault="002735EB" w:rsidP="002735EB">
      <w:pPr>
        <w:pStyle w:val="Akapitzlist"/>
        <w:ind w:left="1440"/>
        <w:jc w:val="both"/>
        <w:rPr>
          <w:rFonts w:ascii="Times New Roman" w:hAnsi="Times New Roman" w:cs="Times New Roman"/>
          <w:b/>
          <w:color w:val="000000" w:themeColor="text1"/>
        </w:rPr>
      </w:pPr>
    </w:p>
    <w:p w14:paraId="5353F6CA" w14:textId="77777777" w:rsidR="00781488" w:rsidRPr="00BC2F86" w:rsidRDefault="00781488" w:rsidP="00064C5D">
      <w:pPr>
        <w:pStyle w:val="Akapitzlist"/>
        <w:numPr>
          <w:ilvl w:val="0"/>
          <w:numId w:val="11"/>
        </w:numPr>
        <w:ind w:left="360"/>
        <w:jc w:val="both"/>
        <w:rPr>
          <w:rFonts w:ascii="Times New Roman" w:hAnsi="Times New Roman" w:cs="Times New Roman"/>
        </w:rPr>
      </w:pPr>
      <w:r w:rsidRPr="00BC2F86">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572F7CC5" w14:textId="77777777" w:rsidR="00781488" w:rsidRPr="00BC2F86" w:rsidRDefault="00781488" w:rsidP="00064C5D">
      <w:pPr>
        <w:pStyle w:val="Akapitzlist"/>
        <w:numPr>
          <w:ilvl w:val="0"/>
          <w:numId w:val="11"/>
        </w:numPr>
        <w:ind w:left="360"/>
        <w:jc w:val="both"/>
        <w:rPr>
          <w:rFonts w:ascii="Times New Roman" w:hAnsi="Times New Roman" w:cs="Times New Roman"/>
          <w:bCs/>
        </w:rPr>
      </w:pPr>
      <w:r w:rsidRPr="00BC2F86">
        <w:rPr>
          <w:rFonts w:ascii="Times New Roman" w:hAnsi="Times New Roman" w:cs="Times New Roman"/>
          <w:b/>
        </w:rPr>
        <w:t>Odwołanie przysługuje na</w:t>
      </w:r>
      <w:r w:rsidRPr="00BC2F86">
        <w:rPr>
          <w:rFonts w:ascii="Times New Roman" w:hAnsi="Times New Roman" w:cs="Times New Roman"/>
          <w:bCs/>
        </w:rPr>
        <w:t>:</w:t>
      </w:r>
    </w:p>
    <w:p w14:paraId="53D28627" w14:textId="77777777" w:rsidR="00781488" w:rsidRPr="00FF5857" w:rsidRDefault="00781488" w:rsidP="00781488">
      <w:pPr>
        <w:ind w:left="742" w:hanging="364"/>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14:paraId="4E717848" w14:textId="77777777" w:rsidR="00781488" w:rsidRPr="00FF5857" w:rsidRDefault="00781488" w:rsidP="00781488">
      <w:pPr>
        <w:ind w:left="714" w:hanging="35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14:paraId="7220547E" w14:textId="77777777"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14:paraId="5D566D04" w14:textId="65B1ABDF" w:rsidR="00781488" w:rsidRPr="00FF5857"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zby Odwoławczej, o którym mowa w art. 519 ust.1 pzp,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Pr>
          <w:rFonts w:ascii="Times New Roman" w:hAnsi="Times New Roman" w:cs="Times New Roman"/>
        </w:rPr>
        <w:t xml:space="preserve"> </w:t>
      </w:r>
      <w:r w:rsidRPr="000018D0">
        <w:rPr>
          <w:rFonts w:ascii="Times New Roman" w:hAnsi="Times New Roman" w:cs="Times New Roman"/>
        </w:rPr>
        <w:t>do Sądu Okręgowego w Warszawie</w:t>
      </w:r>
      <w:r>
        <w:rPr>
          <w:rFonts w:ascii="Times New Roman" w:hAnsi="Times New Roman" w:cs="Times New Roman"/>
        </w:rPr>
        <w:t xml:space="preserve"> – sądu zamówień publicznych</w:t>
      </w:r>
      <w:r w:rsidRPr="000018D0">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14:paraId="57A12D69" w14:textId="2A438EAE" w:rsidR="00781488" w:rsidRDefault="00781488" w:rsidP="00064C5D">
      <w:pPr>
        <w:pStyle w:val="Akapitzlist"/>
        <w:numPr>
          <w:ilvl w:val="0"/>
          <w:numId w:val="11"/>
        </w:numPr>
        <w:ind w:left="360"/>
        <w:jc w:val="both"/>
        <w:rPr>
          <w:rFonts w:ascii="Times New Roman" w:hAnsi="Times New Roman" w:cs="Times New Roman"/>
        </w:rPr>
      </w:pPr>
      <w:r w:rsidRPr="00FF5857">
        <w:rPr>
          <w:rFonts w:ascii="Times New Roman" w:hAnsi="Times New Roman" w:cs="Times New Roman"/>
        </w:rPr>
        <w:t xml:space="preserve">Szczegółowe informacje dotyczące środków ochrony prawnej określone są w Dziale IX „Środki ochrony prawnej” </w:t>
      </w:r>
      <w:r w:rsidR="0021530F">
        <w:rPr>
          <w:rFonts w:ascii="Times New Roman" w:hAnsi="Times New Roman" w:cs="Times New Roman"/>
        </w:rPr>
        <w:t>P</w:t>
      </w:r>
      <w:r w:rsidRPr="00FF5857">
        <w:rPr>
          <w:rFonts w:ascii="Times New Roman" w:hAnsi="Times New Roman" w:cs="Times New Roman"/>
        </w:rPr>
        <w:t>zp.</w:t>
      </w:r>
    </w:p>
    <w:p w14:paraId="531EA303" w14:textId="77777777" w:rsidR="00781488" w:rsidRPr="004142BF" w:rsidRDefault="00781488" w:rsidP="002735EB">
      <w:pPr>
        <w:pStyle w:val="Akapitzlist"/>
        <w:jc w:val="both"/>
        <w:rPr>
          <w:rFonts w:ascii="Times New Roman" w:hAnsi="Times New Roman" w:cs="Times New Roman"/>
          <w:color w:val="000000" w:themeColor="text1"/>
        </w:rPr>
      </w:pPr>
    </w:p>
    <w:p w14:paraId="3485A5ED" w14:textId="6E17B21D" w:rsidR="002735EB" w:rsidRDefault="002735EB" w:rsidP="00781488">
      <w:pPr>
        <w:pStyle w:val="Akapitzlist"/>
        <w:numPr>
          <w:ilvl w:val="0"/>
          <w:numId w:val="2"/>
        </w:numPr>
        <w:ind w:left="756" w:hanging="98"/>
        <w:jc w:val="both"/>
        <w:rPr>
          <w:rFonts w:ascii="Times New Roman" w:hAnsi="Times New Roman" w:cs="Times New Roman"/>
          <w:b/>
          <w:color w:val="000000" w:themeColor="text1"/>
        </w:rPr>
      </w:pPr>
      <w:r w:rsidRPr="004142BF">
        <w:rPr>
          <w:rFonts w:ascii="Times New Roman" w:hAnsi="Times New Roman" w:cs="Times New Roman"/>
          <w:b/>
          <w:color w:val="000000" w:themeColor="text1"/>
        </w:rPr>
        <w:t>Klauzula Informacyjna dotycząca przetwarzania danych osobowych</w:t>
      </w:r>
    </w:p>
    <w:p w14:paraId="16864908"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4A4A4A"/>
          <w:lang w:eastAsia="pl-PL"/>
        </w:rPr>
      </w:pPr>
    </w:p>
    <w:p w14:paraId="2C809096" w14:textId="35C3A518"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b/>
          <w:bCs/>
          <w:color w:val="000000"/>
          <w:lang w:eastAsia="pl-PL"/>
        </w:rPr>
        <w:t>Dane osobowe przetwarzane w trybie RODO w KWP z siedzibą w Radomiu</w:t>
      </w:r>
      <w:r>
        <w:rPr>
          <w:rFonts w:ascii="Times New Roman" w:hAnsi="Times New Roman" w:cs="Times New Roman"/>
          <w:b/>
          <w:bCs/>
          <w:color w:val="000000"/>
          <w:lang w:eastAsia="pl-PL"/>
        </w:rPr>
        <w:t xml:space="preserve"> (</w:t>
      </w:r>
      <w:r w:rsidRPr="00002845">
        <w:rPr>
          <w:rFonts w:ascii="Times New Roman" w:hAnsi="Times New Roman" w:cs="Times New Roman"/>
          <w:b/>
          <w:bCs/>
          <w:color w:val="000000"/>
          <w:lang w:eastAsia="pl-PL"/>
        </w:rPr>
        <w:t xml:space="preserve">postępowanie </w:t>
      </w:r>
      <w:r>
        <w:rPr>
          <w:rFonts w:ascii="Times New Roman" w:hAnsi="Times New Roman" w:cs="Times New Roman"/>
          <w:b/>
          <w:bCs/>
          <w:color w:val="000000"/>
          <w:lang w:eastAsia="pl-PL"/>
        </w:rPr>
        <w:br/>
      </w:r>
      <w:r w:rsidRPr="00002845">
        <w:rPr>
          <w:rFonts w:ascii="Times New Roman" w:hAnsi="Times New Roman" w:cs="Times New Roman"/>
          <w:b/>
          <w:bCs/>
          <w:color w:val="000000"/>
          <w:lang w:eastAsia="pl-PL"/>
        </w:rPr>
        <w:t>o udzielenie zamówienia publicznego)</w:t>
      </w:r>
      <w:r w:rsidR="00B03078">
        <w:rPr>
          <w:rFonts w:ascii="Times New Roman" w:hAnsi="Times New Roman" w:cs="Times New Roman"/>
          <w:b/>
          <w:bCs/>
          <w:color w:val="000000"/>
          <w:lang w:eastAsia="pl-PL"/>
        </w:rPr>
        <w:t>:</w:t>
      </w:r>
    </w:p>
    <w:p w14:paraId="46041BAD" w14:textId="77777777" w:rsid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b/>
          <w:bCs/>
          <w:color w:val="000000"/>
          <w:lang w:eastAsia="pl-PL"/>
        </w:rPr>
      </w:pPr>
      <w:r w:rsidRPr="00002845">
        <w:rPr>
          <w:rFonts w:ascii="Times New Roman" w:hAnsi="Times New Roman" w:cs="Times New Roman"/>
          <w:color w:val="000000"/>
          <w:lang w:eastAsia="pl-PL"/>
        </w:rPr>
        <w:t>Szanowna Pani/Szanowny Panie,</w:t>
      </w:r>
    </w:p>
    <w:p w14:paraId="183137E1" w14:textId="77777777" w:rsidR="00002845" w:rsidRPr="00002845" w:rsidRDefault="00002845" w:rsidP="00002845">
      <w:pPr>
        <w:pStyle w:val="Akapitzlist"/>
        <w:shd w:val="clear" w:color="auto" w:fill="FFFFFF"/>
        <w:spacing w:before="100" w:beforeAutospacing="1" w:after="100" w:afterAutospacing="1" w:line="240" w:lineRule="auto"/>
        <w:ind w:left="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0D2F4A9" w14:textId="0B2F1CE1"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Administratorem Pani/Pana danych osobowych jest Komendant Wojewódzki Policji z siedzibą w Radomiu</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adres: ul. 11-go Listopada 37/59, 26-600 Radom</w:t>
      </w:r>
      <w:r>
        <w:rPr>
          <w:rFonts w:ascii="Times New Roman" w:hAnsi="Times New Roman" w:cs="Times New Roman"/>
          <w:color w:val="000000"/>
          <w:lang w:eastAsia="pl-PL"/>
        </w:rPr>
        <w:t>.</w:t>
      </w:r>
    </w:p>
    <w:p w14:paraId="75365C22" w14:textId="4461686E" w:rsidR="00002845" w:rsidRP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Nadzór nad prawidłowym przetwarzaniem danych osobowych w Komendzie Wojewódzkiej Policji z siedzibą w Radomiu sprawuje inspektor ochrony danych: Sylwia Fila</w:t>
      </w:r>
      <w:r>
        <w:rPr>
          <w:rFonts w:ascii="Times New Roman" w:hAnsi="Times New Roman" w:cs="Times New Roman"/>
          <w:color w:val="000000"/>
          <w:lang w:eastAsia="pl-PL"/>
        </w:rPr>
        <w:t xml:space="preserve"> - </w:t>
      </w:r>
      <w:r w:rsidRPr="00002845">
        <w:rPr>
          <w:rFonts w:ascii="Times New Roman" w:hAnsi="Times New Roman" w:cs="Times New Roman"/>
          <w:color w:val="000000"/>
          <w:lang w:eastAsia="pl-PL"/>
        </w:rPr>
        <w:t xml:space="preserve">adres: ul. 11-go Listopada 37/59, 26-600 Radom - e-mail: </w:t>
      </w:r>
      <w:hyperlink r:id="rId19" w:history="1">
        <w:r w:rsidRPr="00002845">
          <w:rPr>
            <w:rFonts w:ascii="Times New Roman" w:hAnsi="Times New Roman" w:cs="Times New Roman"/>
            <w:color w:val="2E74B5" w:themeColor="accent1" w:themeShade="BF"/>
            <w:lang w:eastAsia="pl-PL"/>
          </w:rPr>
          <w:t>iod.kwp@ra.policja.gov.pl</w:t>
        </w:r>
      </w:hyperlink>
      <w:r w:rsidRPr="00002845">
        <w:rPr>
          <w:rFonts w:ascii="Times New Roman" w:hAnsi="Times New Roman" w:cs="Times New Roman"/>
          <w:color w:val="0000FF"/>
          <w:lang w:eastAsia="pl-PL"/>
        </w:rPr>
        <w:t>.</w:t>
      </w:r>
    </w:p>
    <w:p w14:paraId="408623C6"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Cel i okres przetwarzania danych osobowych w Komendzie Wojewódzkiej Policji z siedzibą w Radomiu.</w:t>
      </w:r>
    </w:p>
    <w:p w14:paraId="72D7005A"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lastRenderedPageBreak/>
        <w:t>W KWP z siedzibą w Radomiu dane osobowe przetwarza się wyłącznie w konkretnych, wyraźnych i prawnie uzasadnionych celach i nie przetwarza się ich dalej w sposób niezgodny z tymi celami. Przetwarzanie danych jest</w:t>
      </w:r>
      <w:r>
        <w:rPr>
          <w:rFonts w:ascii="Times New Roman" w:hAnsi="Times New Roman" w:cs="Times New Roman"/>
          <w:color w:val="000000"/>
          <w:lang w:eastAsia="pl-PL"/>
        </w:rPr>
        <w:t xml:space="preserve"> </w:t>
      </w:r>
      <w:r w:rsidRPr="00002845">
        <w:rPr>
          <w:rFonts w:ascii="Times New Roman" w:hAnsi="Times New Roman" w:cs="Times New Roman"/>
          <w:color w:val="000000"/>
          <w:lang w:eastAsia="pl-PL"/>
        </w:rPr>
        <w:t>niezbędne do wypełnienia obowiązku prawnego ciążącego na administratorze (art. 6 ust.1 lit. c RODO) zgodnie z</w:t>
      </w:r>
      <w:r>
        <w:rPr>
          <w:rFonts w:ascii="Times New Roman" w:hAnsi="Times New Roman" w:cs="Times New Roman"/>
          <w:color w:val="000000"/>
          <w:lang w:eastAsia="pl-PL"/>
        </w:rPr>
        <w:t>:</w:t>
      </w:r>
    </w:p>
    <w:p w14:paraId="44B17A34" w14:textId="117E86B8"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U</w:t>
      </w:r>
      <w:r w:rsidRPr="00002845">
        <w:rPr>
          <w:rFonts w:ascii="Times New Roman" w:hAnsi="Times New Roman" w:cs="Times New Roman"/>
          <w:color w:val="000000"/>
          <w:lang w:eastAsia="pl-PL"/>
        </w:rPr>
        <w:t>stawą z dnia 11 września 2019 r.  Prawo zamówień publicznych – dalej zwaną ustawą Pzp,</w:t>
      </w:r>
    </w:p>
    <w:p w14:paraId="67A9EDBC" w14:textId="13359606"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Pr>
          <w:rFonts w:ascii="Times New Roman" w:hAnsi="Times New Roman" w:cs="Times New Roman"/>
          <w:color w:val="000000"/>
          <w:lang w:eastAsia="pl-PL"/>
        </w:rPr>
        <w:t>R</w:t>
      </w:r>
      <w:r w:rsidRPr="00002845">
        <w:rPr>
          <w:rFonts w:ascii="Times New Roman" w:hAnsi="Times New Roman" w:cs="Times New Roman"/>
          <w:color w:val="000000"/>
          <w:lang w:eastAsia="pl-PL"/>
        </w:rPr>
        <w:t xml:space="preserve">ozporządzeniem Ministra Rozwoju, Pracy i Technologii z dnia 23 grudnia 2020 r. w sprawie podmiotowych środków dowodowych oraz innych dokumentów lub oświadczeń, jakich może żądać zamawiający od wykonawcy, </w:t>
      </w:r>
    </w:p>
    <w:p w14:paraId="484F4C7B" w14:textId="77777777" w:rsidR="00002845" w:rsidRDefault="00002845" w:rsidP="00861302">
      <w:pPr>
        <w:pStyle w:val="Akapitzlist"/>
        <w:numPr>
          <w:ilvl w:val="0"/>
          <w:numId w:val="38"/>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Dyrektywą Parlamentu Europejskiego i Rady 2014/24/UE z dnia 26 lutego 2014 r. w sprawie zamówień publicznych, uchylająca dyrektywę 2004/18/WE</w:t>
      </w:r>
      <w:r>
        <w:rPr>
          <w:rFonts w:ascii="Times New Roman" w:hAnsi="Times New Roman" w:cs="Times New Roman"/>
          <w:color w:val="000000"/>
          <w:lang w:eastAsia="pl-PL"/>
        </w:rPr>
        <w:t>.</w:t>
      </w:r>
    </w:p>
    <w:p w14:paraId="399C8CFF" w14:textId="2AC73FCE"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Okres przetwarzania danych osobowych wynika bezpośrednio z przepisów prawa i jest adekwatny do celów.</w:t>
      </w:r>
    </w:p>
    <w:p w14:paraId="2091B049"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Odbiorcy danych osobowych.</w:t>
      </w:r>
    </w:p>
    <w:p w14:paraId="767583FB" w14:textId="77777777" w:rsidR="00002845" w:rsidRDefault="00002845" w:rsidP="00002845">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r w:rsidRPr="00002845">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002845">
        <w:rPr>
          <w:rFonts w:ascii="Times New Roman" w:hAnsi="Times New Roman" w:cs="Times New Roman"/>
        </w:rPr>
        <w:t xml:space="preserve"> </w:t>
      </w:r>
      <w:r w:rsidRPr="00002845">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6A8B197B" w14:textId="77777777" w:rsidR="00002845"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Osobom, których dane są przetwarzane zgodnie z RODO przysługuje:</w:t>
      </w:r>
    </w:p>
    <w:p w14:paraId="5374669B" w14:textId="77777777"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dostępu do własnych danych osobowych na zasadach określonych w ustawie Pzp,</w:t>
      </w:r>
    </w:p>
    <w:p w14:paraId="2BF0BD17" w14:textId="7B16A351"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żądania od administratora sprostowania, uzupełnienia danych, jednak</w:t>
      </w:r>
      <w:r w:rsidRPr="00002845">
        <w:rPr>
          <w:rFonts w:ascii="Times New Roman" w:hAnsi="Times New Roman" w:cs="Times New Roman"/>
        </w:rPr>
        <w:t xml:space="preserve"> </w:t>
      </w:r>
      <w:r w:rsidRPr="00002845">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4D92F2B9" w14:textId="7BF6EC9F"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1976751B" w14:textId="4AE07D02" w:rsidR="00002845" w:rsidRP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sprzeciwu wobec przetwarzania w sytuacjach przewidzianych prawem,</w:t>
      </w:r>
    </w:p>
    <w:p w14:paraId="5D3FA942" w14:textId="77777777" w:rsidR="00002845" w:rsidRDefault="00002845" w:rsidP="00861302">
      <w:pPr>
        <w:pStyle w:val="Akapitzlist"/>
        <w:numPr>
          <w:ilvl w:val="0"/>
          <w:numId w:val="39"/>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6D31BB74" w14:textId="0877A5C8" w:rsidR="00781488" w:rsidRDefault="00002845" w:rsidP="00861302">
      <w:pPr>
        <w:pStyle w:val="Akapitzlist"/>
        <w:numPr>
          <w:ilvl w:val="0"/>
          <w:numId w:val="37"/>
        </w:numPr>
        <w:shd w:val="clear" w:color="auto" w:fill="FFFFFF"/>
        <w:spacing w:before="100" w:beforeAutospacing="1" w:after="100" w:afterAutospacing="1" w:line="240" w:lineRule="auto"/>
        <w:jc w:val="both"/>
        <w:rPr>
          <w:rFonts w:ascii="Times New Roman" w:hAnsi="Times New Roman" w:cs="Times New Roman"/>
          <w:color w:val="000000"/>
          <w:lang w:eastAsia="pl-PL"/>
        </w:rPr>
      </w:pPr>
      <w:r w:rsidRPr="00002845">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6E72D036" w14:textId="77777777" w:rsidR="00334808" w:rsidRPr="00B03078" w:rsidRDefault="00334808" w:rsidP="00B03078">
      <w:pPr>
        <w:pStyle w:val="Akapitzlist"/>
        <w:shd w:val="clear" w:color="auto" w:fill="FFFFFF"/>
        <w:spacing w:before="100" w:beforeAutospacing="1" w:after="100" w:afterAutospacing="1" w:line="240" w:lineRule="auto"/>
        <w:ind w:left="360"/>
        <w:jc w:val="both"/>
        <w:rPr>
          <w:rFonts w:ascii="Times New Roman" w:hAnsi="Times New Roman" w:cs="Times New Roman"/>
          <w:color w:val="000000"/>
          <w:lang w:eastAsia="pl-PL"/>
        </w:rPr>
      </w:pPr>
    </w:p>
    <w:p w14:paraId="755FE2FB" w14:textId="48B5804F" w:rsidR="002735EB" w:rsidRDefault="002735EB" w:rsidP="00781488">
      <w:pPr>
        <w:pStyle w:val="Akapitzlist"/>
        <w:numPr>
          <w:ilvl w:val="0"/>
          <w:numId w:val="2"/>
        </w:numPr>
        <w:spacing w:line="360" w:lineRule="auto"/>
        <w:ind w:left="770" w:hanging="196"/>
        <w:jc w:val="both"/>
        <w:rPr>
          <w:rFonts w:ascii="Times New Roman" w:hAnsi="Times New Roman" w:cs="Times New Roman"/>
          <w:b/>
          <w:color w:val="000000" w:themeColor="text1"/>
        </w:rPr>
      </w:pPr>
      <w:r w:rsidRPr="00002845">
        <w:rPr>
          <w:rFonts w:ascii="Times New Roman" w:hAnsi="Times New Roman" w:cs="Times New Roman"/>
          <w:b/>
          <w:color w:val="000000" w:themeColor="text1"/>
        </w:rPr>
        <w:t xml:space="preserve">Inne istotne informacje dotyczące postępowania </w:t>
      </w:r>
    </w:p>
    <w:p w14:paraId="43616510" w14:textId="778D843E" w:rsidR="00371B04" w:rsidRPr="004A060F"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Cs/>
          <w:color w:val="000000" w:themeColor="text1"/>
        </w:rPr>
        <w:t xml:space="preserve">Zamawiający przewiduje składanie ofert częściowych: </w:t>
      </w:r>
      <w:r w:rsidR="0021530F" w:rsidRPr="00D533D0">
        <w:rPr>
          <w:rFonts w:ascii="Times New Roman" w:hAnsi="Times New Roman" w:cs="Times New Roman"/>
          <w:b/>
          <w:color w:val="000000" w:themeColor="text1"/>
        </w:rPr>
        <w:t>NIE</w:t>
      </w:r>
    </w:p>
    <w:p w14:paraId="404E9786" w14:textId="70321A08" w:rsidR="00D533D0" w:rsidRPr="005C6B78" w:rsidRDefault="00371B04" w:rsidP="00D533D0">
      <w:pPr>
        <w:pStyle w:val="Akapitzlist"/>
        <w:numPr>
          <w:ilvl w:val="0"/>
          <w:numId w:val="21"/>
        </w:numPr>
        <w:jc w:val="both"/>
        <w:rPr>
          <w:rFonts w:ascii="Times New Roman" w:hAnsi="Times New Roman" w:cs="Times New Roman"/>
          <w:bCs/>
          <w:color w:val="000000" w:themeColor="text1"/>
        </w:rPr>
      </w:pPr>
      <w:r w:rsidRPr="00D533D0">
        <w:rPr>
          <w:rFonts w:ascii="Times New Roman" w:hAnsi="Times New Roman" w:cs="Times New Roman"/>
          <w:b/>
          <w:color w:val="000000" w:themeColor="text1"/>
        </w:rPr>
        <w:t>Liczba części zamówienia zgodnie z dokumentami zamówienia wynosi:</w:t>
      </w:r>
      <w:r w:rsidRPr="00D533D0">
        <w:rPr>
          <w:rFonts w:ascii="Times New Roman" w:hAnsi="Times New Roman" w:cs="Times New Roman"/>
          <w:bCs/>
          <w:color w:val="000000" w:themeColor="text1"/>
        </w:rPr>
        <w:t xml:space="preserve"> </w:t>
      </w:r>
      <w:r w:rsidR="00D533D0" w:rsidRPr="00D533D0">
        <w:rPr>
          <w:rFonts w:ascii="Times New Roman" w:hAnsi="Times New Roman" w:cs="Times New Roman"/>
          <w:b/>
          <w:color w:val="000000" w:themeColor="text1"/>
        </w:rPr>
        <w:t>2</w:t>
      </w:r>
    </w:p>
    <w:p w14:paraId="4DDD5060" w14:textId="35FC97D3" w:rsidR="005C6B78" w:rsidRPr="00D533D0" w:rsidRDefault="005C6B78" w:rsidP="005C6B78">
      <w:pPr>
        <w:ind w:left="360"/>
        <w:jc w:val="both"/>
        <w:rPr>
          <w:rFonts w:ascii="Times New Roman" w:hAnsi="Times New Roman" w:cs="Times New Roman"/>
          <w:b/>
          <w:color w:val="000000" w:themeColor="text1"/>
        </w:rPr>
      </w:pPr>
      <w:r w:rsidRPr="00D533D0">
        <w:rPr>
          <w:rFonts w:ascii="Times New Roman" w:hAnsi="Times New Roman" w:cs="Times New Roman"/>
          <w:b/>
          <w:bCs/>
          <w:color w:val="000000"/>
        </w:rPr>
        <w:t>Ofertę można złożyć na jedną, na wszystkie części. Zamawiający nie ogranicza liczby części</w:t>
      </w:r>
      <w:r>
        <w:rPr>
          <w:rFonts w:ascii="Times New Roman" w:hAnsi="Times New Roman" w:cs="Times New Roman"/>
          <w:b/>
          <w:bCs/>
          <w:color w:val="000000"/>
        </w:rPr>
        <w:t xml:space="preserve">, </w:t>
      </w:r>
      <w:r w:rsidRPr="00D533D0">
        <w:rPr>
          <w:rFonts w:ascii="Times New Roman" w:hAnsi="Times New Roman" w:cs="Times New Roman"/>
          <w:b/>
          <w:bCs/>
          <w:color w:val="000000"/>
        </w:rPr>
        <w:t>na które Wykonawca może złożyć oferty częściowe</w:t>
      </w:r>
      <w:r>
        <w:rPr>
          <w:rFonts w:ascii="Times New Roman" w:hAnsi="Times New Roman" w:cs="Times New Roman"/>
          <w:b/>
          <w:bCs/>
          <w:color w:val="000000"/>
        </w:rPr>
        <w:t xml:space="preserve">: </w:t>
      </w:r>
      <w:r w:rsidRPr="00D533D0">
        <w:rPr>
          <w:rFonts w:ascii="Times New Roman" w:hAnsi="Times New Roman" w:cs="Times New Roman"/>
          <w:b/>
          <w:bCs/>
          <w:color w:val="000000"/>
        </w:rPr>
        <w:t xml:space="preserve">nie dotyczy </w:t>
      </w:r>
    </w:p>
    <w:p w14:paraId="44A83A95" w14:textId="2217D0B7" w:rsidR="00D533D0" w:rsidRPr="00D533D0" w:rsidRDefault="00D533D0" w:rsidP="00D533D0">
      <w:pPr>
        <w:pStyle w:val="Akapitzlist"/>
        <w:ind w:left="360"/>
        <w:jc w:val="both"/>
        <w:rPr>
          <w:rFonts w:ascii="Times New Roman" w:hAnsi="Times New Roman" w:cs="Times New Roman"/>
          <w:b/>
          <w:bCs/>
          <w:color w:val="000000"/>
        </w:rPr>
      </w:pPr>
      <w:r w:rsidRPr="00D533D0">
        <w:rPr>
          <w:rFonts w:ascii="Times New Roman" w:hAnsi="Times New Roman" w:cs="Times New Roman"/>
          <w:b/>
          <w:bCs/>
          <w:color w:val="000000"/>
        </w:rPr>
        <w:t xml:space="preserve">Zamawiający przewiduje podział zamówienia na części, z których każde stanowi przedmiot odrębnego postępowania: </w:t>
      </w:r>
    </w:p>
    <w:p w14:paraId="04DC363B" w14:textId="3E83E2AC" w:rsidR="00D533D0" w:rsidRDefault="00D533D0" w:rsidP="000B4B9B">
      <w:pPr>
        <w:pStyle w:val="Akapitzlist"/>
        <w:numPr>
          <w:ilvl w:val="0"/>
          <w:numId w:val="93"/>
        </w:numPr>
        <w:jc w:val="both"/>
        <w:rPr>
          <w:rFonts w:ascii="Times New Roman" w:hAnsi="Times New Roman" w:cs="Times New Roman"/>
          <w:color w:val="000000"/>
        </w:rPr>
      </w:pPr>
      <w:r w:rsidRPr="00D533D0">
        <w:rPr>
          <w:rFonts w:ascii="Times New Roman" w:hAnsi="Times New Roman" w:cs="Times New Roman"/>
          <w:color w:val="000000"/>
        </w:rPr>
        <w:t>Termomodernizacja budynku Komendy Powiatowej Policji w Płońsku – docieplenie ścian, stropodachu oraz montaż zestawów solarnych wraz z instalacją ciepłej wody użytkowej” w trybie zaprojektuj i wybuduj W CZYNNYM OBIEKCIE</w:t>
      </w:r>
    </w:p>
    <w:p w14:paraId="6C047FFF" w14:textId="77777777" w:rsidR="00D533D0" w:rsidRPr="00D533D0" w:rsidRDefault="00D533D0" w:rsidP="000B4B9B">
      <w:pPr>
        <w:pStyle w:val="Akapitzlist"/>
        <w:numPr>
          <w:ilvl w:val="0"/>
          <w:numId w:val="93"/>
        </w:numPr>
        <w:jc w:val="both"/>
        <w:rPr>
          <w:rFonts w:ascii="Times New Roman" w:hAnsi="Times New Roman" w:cs="Times New Roman"/>
          <w:color w:val="000000"/>
        </w:rPr>
      </w:pPr>
      <w:r w:rsidRPr="00D533D0">
        <w:rPr>
          <w:rFonts w:ascii="Times New Roman" w:hAnsi="Times New Roman" w:cs="Times New Roman"/>
          <w:color w:val="000000"/>
        </w:rPr>
        <w:t>KPP Płońsk – malowanie pomieszczeń</w:t>
      </w:r>
    </w:p>
    <w:p w14:paraId="037B03DA" w14:textId="465B69DA" w:rsidR="00D533D0" w:rsidRPr="00D533D0" w:rsidRDefault="00D533D0" w:rsidP="00D533D0">
      <w:pPr>
        <w:ind w:left="360"/>
        <w:jc w:val="both"/>
        <w:rPr>
          <w:rFonts w:ascii="Times New Roman" w:hAnsi="Times New Roman" w:cs="Times New Roman"/>
          <w:b/>
          <w:color w:val="000000" w:themeColor="text1"/>
        </w:rPr>
      </w:pPr>
      <w:r w:rsidRPr="00D533D0">
        <w:rPr>
          <w:rFonts w:ascii="Times New Roman" w:hAnsi="Times New Roman" w:cs="Times New Roman"/>
          <w:b/>
          <w:bCs/>
          <w:color w:val="000000"/>
        </w:rPr>
        <w:t xml:space="preserve">Powód niedokonania podziału zamówienia na części: nie dotyczy </w:t>
      </w:r>
    </w:p>
    <w:p w14:paraId="74DFDBA6" w14:textId="6CCF4A75" w:rsidR="00D533D0" w:rsidRPr="00D533D0" w:rsidRDefault="00D533D0" w:rsidP="00D533D0">
      <w:pPr>
        <w:pStyle w:val="Akapitzlist"/>
        <w:numPr>
          <w:ilvl w:val="0"/>
          <w:numId w:val="21"/>
        </w:numPr>
        <w:autoSpaceDE w:val="0"/>
        <w:autoSpaceDN w:val="0"/>
        <w:adjustRightInd w:val="0"/>
        <w:spacing w:after="16" w:line="240" w:lineRule="auto"/>
        <w:jc w:val="both"/>
        <w:rPr>
          <w:rFonts w:ascii="Times New Roman" w:hAnsi="Times New Roman" w:cs="Times New Roman"/>
          <w:color w:val="000000"/>
        </w:rPr>
      </w:pPr>
      <w:r w:rsidRPr="00D533D0">
        <w:rPr>
          <w:rFonts w:ascii="Times New Roman" w:hAnsi="Times New Roman" w:cs="Times New Roman"/>
          <w:color w:val="000000"/>
        </w:rPr>
        <w:t xml:space="preserve">Zamawiający zaleca </w:t>
      </w:r>
      <w:r w:rsidRPr="00D533D0">
        <w:rPr>
          <w:rFonts w:ascii="Times New Roman" w:hAnsi="Times New Roman" w:cs="Times New Roman"/>
          <w:b/>
          <w:bCs/>
          <w:color w:val="000000"/>
        </w:rPr>
        <w:t>przeprowadzenie wizji lokalnej</w:t>
      </w:r>
    </w:p>
    <w:p w14:paraId="743121C0" w14:textId="6768659C" w:rsidR="00371B04" w:rsidRPr="00D533D0" w:rsidRDefault="00371B04" w:rsidP="00D533D0">
      <w:pPr>
        <w:pStyle w:val="Akapitzlist"/>
        <w:numPr>
          <w:ilvl w:val="0"/>
          <w:numId w:val="21"/>
        </w:numPr>
        <w:autoSpaceDE w:val="0"/>
        <w:autoSpaceDN w:val="0"/>
        <w:adjustRightInd w:val="0"/>
        <w:spacing w:after="16" w:line="240" w:lineRule="auto"/>
        <w:jc w:val="both"/>
        <w:rPr>
          <w:rFonts w:ascii="Times New Roman" w:hAnsi="Times New Roman" w:cs="Times New Roman"/>
          <w:color w:val="000000"/>
        </w:rPr>
      </w:pPr>
      <w:r w:rsidRPr="00D533D0">
        <w:rPr>
          <w:rFonts w:ascii="Times New Roman" w:hAnsi="Times New Roman" w:cs="Times New Roman"/>
          <w:color w:val="000000" w:themeColor="text1"/>
        </w:rPr>
        <w:t xml:space="preserve">Zamawiający nie wymaga i nie dopuszcza składania </w:t>
      </w:r>
      <w:r w:rsidRPr="00D533D0">
        <w:rPr>
          <w:rFonts w:ascii="Times New Roman" w:hAnsi="Times New Roman" w:cs="Times New Roman"/>
          <w:b/>
          <w:bCs/>
          <w:color w:val="000000" w:themeColor="text1"/>
        </w:rPr>
        <w:t>ofert wariantowych</w:t>
      </w:r>
    </w:p>
    <w:p w14:paraId="1BE8BB89" w14:textId="2B0EFC4C" w:rsidR="00371B04" w:rsidRPr="00D533D0" w:rsidRDefault="00371B04" w:rsidP="00371B04">
      <w:pPr>
        <w:pStyle w:val="Akapitzlist"/>
        <w:numPr>
          <w:ilvl w:val="0"/>
          <w:numId w:val="21"/>
        </w:numPr>
        <w:jc w:val="both"/>
        <w:rPr>
          <w:rFonts w:ascii="Times New Roman" w:hAnsi="Times New Roman" w:cs="Times New Roman"/>
        </w:rPr>
      </w:pPr>
      <w:r w:rsidRPr="00D533D0">
        <w:rPr>
          <w:rFonts w:ascii="Times New Roman" w:hAnsi="Times New Roman" w:cs="Times New Roman"/>
          <w:color w:val="000000" w:themeColor="text1"/>
        </w:rPr>
        <w:t>Zamawiający</w:t>
      </w:r>
      <w:r w:rsidRPr="00D533D0">
        <w:rPr>
          <w:rFonts w:ascii="Times New Roman" w:hAnsi="Times New Roman" w:cs="Times New Roman"/>
        </w:rPr>
        <w:t xml:space="preserve"> </w:t>
      </w:r>
      <w:r w:rsidRPr="00D533D0">
        <w:rPr>
          <w:rFonts w:ascii="Times New Roman" w:hAnsi="Times New Roman" w:cs="Times New Roman"/>
          <w:color w:val="000000" w:themeColor="text1"/>
        </w:rPr>
        <w:t xml:space="preserve">nie przewiduje zawarcia </w:t>
      </w:r>
      <w:r w:rsidRPr="00D533D0">
        <w:rPr>
          <w:rFonts w:ascii="Times New Roman" w:hAnsi="Times New Roman" w:cs="Times New Roman"/>
          <w:b/>
          <w:bCs/>
          <w:color w:val="000000" w:themeColor="text1"/>
        </w:rPr>
        <w:t>umowy ramowej</w:t>
      </w:r>
    </w:p>
    <w:p w14:paraId="0A510D47" w14:textId="00BE48F3" w:rsidR="00932275" w:rsidRPr="00F810B5" w:rsidRDefault="00371B04" w:rsidP="00932275">
      <w:pPr>
        <w:pStyle w:val="Akapitzlist"/>
        <w:numPr>
          <w:ilvl w:val="0"/>
          <w:numId w:val="21"/>
        </w:numPr>
        <w:jc w:val="both"/>
        <w:rPr>
          <w:rFonts w:ascii="Times New Roman" w:hAnsi="Times New Roman" w:cs="Times New Roman"/>
          <w:bCs/>
        </w:rPr>
      </w:pPr>
      <w:r w:rsidRPr="00785F5D">
        <w:rPr>
          <w:rFonts w:ascii="Times New Roman" w:hAnsi="Times New Roman" w:cs="Times New Roman"/>
          <w:b/>
          <w:color w:val="000000" w:themeColor="text1"/>
        </w:rPr>
        <w:t>Zamawiający</w:t>
      </w:r>
      <w:r w:rsidRPr="00785F5D">
        <w:rPr>
          <w:rFonts w:ascii="Times New Roman" w:hAnsi="Times New Roman" w:cs="Times New Roman"/>
          <w:b/>
        </w:rPr>
        <w:t xml:space="preserve"> </w:t>
      </w:r>
      <w:r w:rsidRPr="00785F5D">
        <w:rPr>
          <w:rFonts w:ascii="Times New Roman" w:hAnsi="Times New Roman" w:cs="Times New Roman"/>
          <w:b/>
          <w:color w:val="000000" w:themeColor="text1"/>
        </w:rPr>
        <w:t>przewiduje udzieleni</w:t>
      </w:r>
      <w:r w:rsidR="00F810B5">
        <w:rPr>
          <w:rFonts w:ascii="Times New Roman" w:hAnsi="Times New Roman" w:cs="Times New Roman"/>
          <w:b/>
          <w:color w:val="000000" w:themeColor="text1"/>
        </w:rPr>
        <w:t>e</w:t>
      </w:r>
      <w:r w:rsidRPr="00785F5D">
        <w:rPr>
          <w:rFonts w:ascii="Times New Roman" w:hAnsi="Times New Roman" w:cs="Times New Roman"/>
          <w:b/>
          <w:color w:val="000000" w:themeColor="text1"/>
        </w:rPr>
        <w:t xml:space="preserve"> zamówień, o których mowa w</w:t>
      </w:r>
      <w:r w:rsidRPr="0029207A">
        <w:rPr>
          <w:rFonts w:ascii="Times New Roman" w:hAnsi="Times New Roman" w:cs="Times New Roman"/>
          <w:color w:val="000000" w:themeColor="text1"/>
        </w:rPr>
        <w:t xml:space="preserve"> </w:t>
      </w:r>
      <w:r w:rsidRPr="0029207A">
        <w:rPr>
          <w:rFonts w:ascii="Times New Roman" w:hAnsi="Times New Roman" w:cs="Times New Roman"/>
          <w:b/>
          <w:color w:val="000000" w:themeColor="text1"/>
        </w:rPr>
        <w:t>art. 214 ust. 1 pkt 7 lub 8</w:t>
      </w:r>
      <w:r w:rsidR="00932275">
        <w:rPr>
          <w:rFonts w:ascii="Times New Roman" w:hAnsi="Times New Roman" w:cs="Times New Roman"/>
          <w:color w:val="000000" w:themeColor="text1"/>
        </w:rPr>
        <w:t xml:space="preserve"> </w:t>
      </w:r>
      <w:r w:rsidR="00932275" w:rsidRPr="00AD4B76">
        <w:rPr>
          <w:rFonts w:ascii="Times New Roman" w:hAnsi="Times New Roman" w:cs="Times New Roman"/>
          <w:b/>
          <w:bCs/>
          <w:color w:val="000000" w:themeColor="text1"/>
        </w:rPr>
        <w:t>ustawy Pzp</w:t>
      </w:r>
      <w:r w:rsidR="00F810B5">
        <w:rPr>
          <w:rFonts w:ascii="Times New Roman" w:hAnsi="Times New Roman" w:cs="Times New Roman"/>
          <w:color w:val="000000" w:themeColor="text1"/>
        </w:rPr>
        <w:t>.</w:t>
      </w:r>
    </w:p>
    <w:p w14:paraId="169F698C" w14:textId="24AA63D9" w:rsidR="00F810B5" w:rsidRPr="00F810B5" w:rsidRDefault="00F810B5" w:rsidP="00F810B5">
      <w:pPr>
        <w:pStyle w:val="Akapitzlist"/>
        <w:ind w:left="360"/>
        <w:jc w:val="both"/>
        <w:rPr>
          <w:rFonts w:ascii="Times New Roman" w:hAnsi="Times New Roman" w:cs="Times New Roman"/>
          <w:bCs/>
        </w:rPr>
      </w:pPr>
      <w:r>
        <w:rPr>
          <w:rFonts w:ascii="Times New Roman" w:hAnsi="Times New Roman" w:cs="Times New Roman"/>
          <w:b/>
          <w:color w:val="000000" w:themeColor="text1"/>
        </w:rPr>
        <w:lastRenderedPageBreak/>
        <w:t xml:space="preserve">Zakres usług i robót budowalnych, które zostaną udzielone na podstawie </w:t>
      </w:r>
      <w:r w:rsidRPr="0029207A">
        <w:rPr>
          <w:rFonts w:ascii="Times New Roman" w:hAnsi="Times New Roman" w:cs="Times New Roman"/>
          <w:b/>
          <w:color w:val="000000" w:themeColor="text1"/>
        </w:rPr>
        <w:t xml:space="preserve">art. 214 ust. 1 </w:t>
      </w:r>
      <w:r>
        <w:rPr>
          <w:rFonts w:ascii="Times New Roman" w:hAnsi="Times New Roman" w:cs="Times New Roman"/>
          <w:b/>
          <w:color w:val="000000" w:themeColor="text1"/>
        </w:rPr>
        <w:br/>
      </w:r>
      <w:r w:rsidRPr="0029207A">
        <w:rPr>
          <w:rFonts w:ascii="Times New Roman" w:hAnsi="Times New Roman" w:cs="Times New Roman"/>
          <w:b/>
          <w:color w:val="000000" w:themeColor="text1"/>
        </w:rPr>
        <w:t>pkt 7</w:t>
      </w:r>
      <w:r>
        <w:rPr>
          <w:rFonts w:ascii="Times New Roman" w:hAnsi="Times New Roman" w:cs="Times New Roman"/>
          <w:b/>
          <w:color w:val="000000" w:themeColor="text1"/>
        </w:rPr>
        <w:t xml:space="preserve"> i</w:t>
      </w:r>
      <w:r w:rsidRPr="0029207A">
        <w:rPr>
          <w:rFonts w:ascii="Times New Roman" w:hAnsi="Times New Roman" w:cs="Times New Roman"/>
          <w:b/>
          <w:color w:val="000000" w:themeColor="text1"/>
        </w:rPr>
        <w:t xml:space="preserve"> 8</w:t>
      </w:r>
      <w:r>
        <w:rPr>
          <w:rFonts w:ascii="Times New Roman" w:hAnsi="Times New Roman" w:cs="Times New Roman"/>
          <w:color w:val="000000" w:themeColor="text1"/>
        </w:rPr>
        <w:t xml:space="preserve"> </w:t>
      </w:r>
      <w:r w:rsidRPr="00AD4B76">
        <w:rPr>
          <w:rFonts w:ascii="Times New Roman" w:hAnsi="Times New Roman" w:cs="Times New Roman"/>
          <w:b/>
          <w:bCs/>
          <w:color w:val="000000" w:themeColor="text1"/>
        </w:rPr>
        <w:t>ustawy Pzp</w:t>
      </w:r>
      <w:r>
        <w:rPr>
          <w:rFonts w:ascii="Times New Roman" w:hAnsi="Times New Roman" w:cs="Times New Roman"/>
          <w:color w:val="000000" w:themeColor="text1"/>
        </w:rPr>
        <w:t>:</w:t>
      </w:r>
    </w:p>
    <w:p w14:paraId="72B0BF04"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usługi projektowania architektonicznego,</w:t>
      </w:r>
    </w:p>
    <w:p w14:paraId="7ED7E667" w14:textId="5939C652"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 xml:space="preserve">roboty budowlane roboty budowlane w zakresie posterunków policji roboty inżynieryjne </w:t>
      </w:r>
      <w:r>
        <w:rPr>
          <w:rFonts w:ascii="Times New Roman" w:hAnsi="Times New Roman" w:cs="Times New Roman"/>
        </w:rPr>
        <w:br/>
      </w:r>
      <w:r w:rsidRPr="00932275">
        <w:rPr>
          <w:rFonts w:ascii="Times New Roman" w:hAnsi="Times New Roman" w:cs="Times New Roman"/>
        </w:rPr>
        <w:t>i budowlane,</w:t>
      </w:r>
    </w:p>
    <w:p w14:paraId="786C1941"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roboty izolacyjne,</w:t>
      </w:r>
    </w:p>
    <w:p w14:paraId="5DD17130"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izolacja cieplna ścian,</w:t>
      </w:r>
    </w:p>
    <w:p w14:paraId="65605AC1"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roboty wykończeniowe w zakresie obiektów budowlanych,</w:t>
      </w:r>
    </w:p>
    <w:p w14:paraId="16EBBA53"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usługi projektowania systemów grzewczych,</w:t>
      </w:r>
    </w:p>
    <w:p w14:paraId="615CC46E"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roboty instalacyjne w budynkach,</w:t>
      </w:r>
    </w:p>
    <w:p w14:paraId="4F80889B"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roboty instalacyjne elektryczne,</w:t>
      </w:r>
    </w:p>
    <w:p w14:paraId="1F8F2BCF" w14:textId="77777777"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roboty instalacyjne wodnokanalizacyjne i sanitarne,</w:t>
      </w:r>
    </w:p>
    <w:p w14:paraId="13C18627" w14:textId="7AD50550" w:rsidR="00932275" w:rsidRPr="00932275" w:rsidRDefault="00932275" w:rsidP="000B4B9B">
      <w:pPr>
        <w:pStyle w:val="Akapitzlist"/>
        <w:numPr>
          <w:ilvl w:val="0"/>
          <w:numId w:val="87"/>
        </w:numPr>
        <w:jc w:val="both"/>
        <w:rPr>
          <w:rFonts w:ascii="Times New Roman" w:hAnsi="Times New Roman" w:cs="Times New Roman"/>
          <w:bCs/>
        </w:rPr>
      </w:pPr>
      <w:r w:rsidRPr="00932275">
        <w:rPr>
          <w:rFonts w:ascii="Times New Roman" w:hAnsi="Times New Roman" w:cs="Times New Roman"/>
        </w:rPr>
        <w:t>instalowanie urządzeń grzewczych wentylacyjnych i klimatyzacyjnych kolektory słoneczne do produkcji ciepła</w:t>
      </w:r>
      <w:r>
        <w:rPr>
          <w:rFonts w:ascii="Times New Roman" w:hAnsi="Times New Roman" w:cs="Times New Roman"/>
        </w:rPr>
        <w:t>.</w:t>
      </w:r>
    </w:p>
    <w:p w14:paraId="2A54CF47"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rPr>
        <w:t xml:space="preserve"> </w:t>
      </w:r>
      <w:r w:rsidRPr="0029207A">
        <w:rPr>
          <w:rFonts w:ascii="Times New Roman" w:hAnsi="Times New Roman" w:cs="Times New Roman"/>
          <w:color w:val="000000" w:themeColor="text1"/>
        </w:rPr>
        <w:t>nie przewiduje rozliczenia w walutach obcych</w:t>
      </w:r>
      <w:r>
        <w:rPr>
          <w:rFonts w:ascii="Times New Roman" w:hAnsi="Times New Roman" w:cs="Times New Roman"/>
          <w:color w:val="000000" w:themeColor="text1"/>
        </w:rPr>
        <w:t>.</w:t>
      </w:r>
    </w:p>
    <w:p w14:paraId="12A0A64C"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sidRPr="0029207A">
        <w:rPr>
          <w:rFonts w:ascii="Times New Roman" w:hAnsi="Times New Roman" w:cs="Times New Roman"/>
          <w:color w:val="000000" w:themeColor="text1"/>
        </w:rPr>
        <w:t xml:space="preserve"> nie przewiduje wyboru najkorzystniejszej oferty z zastosowaniem </w:t>
      </w:r>
      <w:r w:rsidRPr="0029207A">
        <w:rPr>
          <w:rFonts w:ascii="Times New Roman" w:hAnsi="Times New Roman" w:cs="Times New Roman"/>
          <w:b/>
          <w:color w:val="000000" w:themeColor="text1"/>
        </w:rPr>
        <w:t>aukcji elektronicznej</w:t>
      </w:r>
      <w:r>
        <w:rPr>
          <w:rFonts w:ascii="Times New Roman" w:hAnsi="Times New Roman" w:cs="Times New Roman"/>
          <w:color w:val="000000" w:themeColor="text1"/>
        </w:rPr>
        <w:t>.</w:t>
      </w:r>
    </w:p>
    <w:p w14:paraId="38185A5F" w14:textId="77777777" w:rsidR="00371B04" w:rsidRPr="0029207A" w:rsidRDefault="00371B04" w:rsidP="00371B04">
      <w:pPr>
        <w:pStyle w:val="Akapitzlist"/>
        <w:numPr>
          <w:ilvl w:val="0"/>
          <w:numId w:val="21"/>
        </w:numPr>
        <w:jc w:val="both"/>
        <w:rPr>
          <w:rFonts w:ascii="Times New Roman" w:hAnsi="Times New Roman" w:cs="Times New Roman"/>
          <w:bCs/>
        </w:rPr>
      </w:pPr>
      <w:r w:rsidRPr="0029207A">
        <w:rPr>
          <w:rFonts w:ascii="Times New Roman" w:hAnsi="Times New Roman" w:cs="Times New Roman"/>
          <w:bCs/>
          <w:color w:val="000000" w:themeColor="text1"/>
        </w:rPr>
        <w:t>Zamawiający</w:t>
      </w:r>
      <w:r>
        <w:rPr>
          <w:rFonts w:ascii="Times New Roman" w:hAnsi="Times New Roman" w:cs="Times New Roman"/>
          <w:bCs/>
          <w:color w:val="000000" w:themeColor="text1"/>
        </w:rPr>
        <w:t xml:space="preserve"> </w:t>
      </w:r>
      <w:r w:rsidRPr="0029207A">
        <w:rPr>
          <w:rFonts w:ascii="Times New Roman" w:hAnsi="Times New Roman" w:cs="Times New Roman"/>
          <w:color w:val="000000" w:themeColor="text1"/>
        </w:rPr>
        <w:t>nie przewiduje zwrotu kosztów udziału w postępowaniu</w:t>
      </w:r>
      <w:r>
        <w:rPr>
          <w:rFonts w:ascii="Times New Roman" w:hAnsi="Times New Roman" w:cs="Times New Roman"/>
          <w:color w:val="000000" w:themeColor="text1"/>
        </w:rPr>
        <w:t>.</w:t>
      </w:r>
    </w:p>
    <w:p w14:paraId="6D55C9E5" w14:textId="7B97A445" w:rsidR="004A060F" w:rsidRPr="004A060F" w:rsidRDefault="00371B04" w:rsidP="004A060F">
      <w:pPr>
        <w:pStyle w:val="Akapitzlist"/>
        <w:numPr>
          <w:ilvl w:val="0"/>
          <w:numId w:val="21"/>
        </w:numPr>
        <w:jc w:val="both"/>
        <w:rPr>
          <w:rFonts w:ascii="Times New Roman" w:hAnsi="Times New Roman" w:cs="Times New Roman"/>
          <w:bCs/>
        </w:rPr>
      </w:pPr>
      <w:r w:rsidRPr="00624717">
        <w:rPr>
          <w:rFonts w:ascii="Times New Roman" w:hAnsi="Times New Roman" w:cs="Times New Roman"/>
          <w:bCs/>
          <w:color w:val="000000" w:themeColor="text1"/>
        </w:rPr>
        <w:t>Zamawiający</w:t>
      </w:r>
      <w:r w:rsidRPr="00624717">
        <w:rPr>
          <w:rFonts w:ascii="Times New Roman" w:hAnsi="Times New Roman" w:cs="Times New Roman"/>
          <w:bCs/>
        </w:rPr>
        <w:t xml:space="preserve"> </w:t>
      </w:r>
      <w:r w:rsidRPr="00624717">
        <w:rPr>
          <w:rFonts w:ascii="Times New Roman" w:hAnsi="Times New Roman" w:cs="Times New Roman"/>
          <w:b/>
          <w:color w:val="000000" w:themeColor="text1"/>
        </w:rPr>
        <w:t>wymaga zatrudnienia na podstawie stosunku pracy</w:t>
      </w:r>
      <w:r w:rsidRPr="00624717">
        <w:rPr>
          <w:rFonts w:ascii="Times New Roman" w:hAnsi="Times New Roman" w:cs="Times New Roman"/>
          <w:color w:val="000000" w:themeColor="text1"/>
        </w:rPr>
        <w:t>, w okolicznościach, o których mowa w art. 95 ustawy.</w:t>
      </w:r>
    </w:p>
    <w:p w14:paraId="0B172F85" w14:textId="4989DEE6"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A55808">
        <w:rPr>
          <w:rFonts w:ascii="Times New Roman" w:eastAsia="Times New Roman" w:hAnsi="Times New Roman" w:cs="Times New Roman"/>
          <w:lang w:eastAsia="pl-PL"/>
        </w:rPr>
        <w:t xml:space="preserve">Wykonawca zobowiązuje się do </w:t>
      </w:r>
      <w:proofErr w:type="gramStart"/>
      <w:r w:rsidRPr="00A55808">
        <w:rPr>
          <w:rFonts w:ascii="Times New Roman" w:eastAsia="Times New Roman" w:hAnsi="Times New Roman" w:cs="Times New Roman"/>
          <w:lang w:eastAsia="pl-PL"/>
        </w:rPr>
        <w:t>zatrudnienia  w</w:t>
      </w:r>
      <w:proofErr w:type="gramEnd"/>
      <w:r w:rsidRPr="00A55808">
        <w:rPr>
          <w:rFonts w:ascii="Times New Roman" w:eastAsia="Times New Roman" w:hAnsi="Times New Roman" w:cs="Times New Roman"/>
          <w:lang w:eastAsia="pl-PL"/>
        </w:rPr>
        <w:t xml:space="preserve"> rozumieniu art.22 § 1 ustawy z dnia 26.06.1974r. Kodeks pracy </w:t>
      </w:r>
      <w:proofErr w:type="gramStart"/>
      <w:r w:rsidRPr="00A55808">
        <w:rPr>
          <w:rFonts w:ascii="Times New Roman" w:eastAsia="Times New Roman" w:hAnsi="Times New Roman" w:cs="Times New Roman"/>
          <w:lang w:eastAsia="pl-PL"/>
        </w:rPr>
        <w:t xml:space="preserve">( </w:t>
      </w:r>
      <w:r w:rsidRPr="00A55808">
        <w:rPr>
          <w:rFonts w:ascii="Times New Roman" w:hAnsi="Times New Roman" w:cs="Times New Roman"/>
        </w:rPr>
        <w:t>tj.</w:t>
      </w:r>
      <w:proofErr w:type="gramEnd"/>
      <w:r w:rsidRPr="00A55808">
        <w:rPr>
          <w:rFonts w:ascii="Times New Roman" w:hAnsi="Times New Roman" w:cs="Times New Roman"/>
        </w:rPr>
        <w:t xml:space="preserve"> Dz.U. 2020 poz. 1320  </w:t>
      </w:r>
      <w:r w:rsidRPr="00A55808">
        <w:rPr>
          <w:rFonts w:ascii="Times New Roman" w:eastAsia="Times New Roman" w:hAnsi="Times New Roman" w:cs="Times New Roman"/>
          <w:lang w:eastAsia="pl-PL"/>
        </w:rPr>
        <w:t xml:space="preserve">) </w:t>
      </w:r>
      <w:r w:rsidRPr="00A55808">
        <w:rPr>
          <w:rFonts w:ascii="Times New Roman" w:eastAsia="Times New Roman" w:hAnsi="Times New Roman" w:cs="Times New Roman"/>
          <w:i/>
          <w:lang w:eastAsia="pl-PL"/>
        </w:rPr>
        <w:t>lub analogicznych przepisów państw członkowskich UE, EOG,</w:t>
      </w:r>
      <w:r w:rsidRPr="00A55808">
        <w:rPr>
          <w:rFonts w:ascii="Times New Roman" w:eastAsia="Times New Roman" w:hAnsi="Times New Roman" w:cs="Times New Roman"/>
          <w:lang w:eastAsia="pl-PL"/>
        </w:rPr>
        <w:t xml:space="preserve"> przy realizacji zamówienia, osób wykonujących czynności bezpośrednio związane </w:t>
      </w:r>
      <w:r>
        <w:rPr>
          <w:rFonts w:ascii="Times New Roman" w:eastAsia="Times New Roman" w:hAnsi="Times New Roman" w:cs="Times New Roman"/>
          <w:lang w:eastAsia="pl-PL"/>
        </w:rPr>
        <w:br/>
      </w:r>
      <w:r w:rsidRPr="00A55808">
        <w:rPr>
          <w:rFonts w:ascii="Times New Roman" w:eastAsia="Times New Roman" w:hAnsi="Times New Roman" w:cs="Times New Roman"/>
          <w:lang w:eastAsia="pl-PL"/>
        </w:rPr>
        <w:t xml:space="preserve">z wykonywaniem robót budowlanych określonych w SWZ, czyli pracowników wykonujących w tym zakresie prace fizyczne w szczególności z branż: budowlanej, sanitarnej i elektrycznej, w całym okresie realizacji zamówienia na czas zapotrzebowania wykonywania prac przez fachowców </w:t>
      </w:r>
      <w:r>
        <w:rPr>
          <w:rFonts w:ascii="Times New Roman" w:eastAsia="Times New Roman" w:hAnsi="Times New Roman" w:cs="Times New Roman"/>
          <w:lang w:eastAsia="pl-PL"/>
        </w:rPr>
        <w:br/>
      </w:r>
      <w:r w:rsidRPr="00A55808">
        <w:rPr>
          <w:rFonts w:ascii="Times New Roman" w:eastAsia="Times New Roman" w:hAnsi="Times New Roman" w:cs="Times New Roman"/>
          <w:lang w:eastAsia="pl-PL"/>
        </w:rPr>
        <w:t>w poszczególnych branżach.</w:t>
      </w:r>
    </w:p>
    <w:p w14:paraId="7B9CD80E" w14:textId="245DA892" w:rsidR="004A060F" w:rsidRP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W trakcie</w:t>
      </w:r>
      <w:r w:rsidRPr="004A060F">
        <w:rPr>
          <w:rFonts w:ascii="Times New Roman" w:eastAsia="Times New Roman" w:hAnsi="Times New Roman" w:cs="Times New Roman"/>
          <w:b/>
          <w:lang w:eastAsia="pl-PL"/>
        </w:rPr>
        <w:t xml:space="preserve"> </w:t>
      </w:r>
      <w:r w:rsidRPr="004A060F">
        <w:rPr>
          <w:rFonts w:ascii="Times New Roman" w:eastAsia="Times New Roman" w:hAnsi="Times New Roman" w:cs="Times New Roman"/>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64BD42A4" w14:textId="77777777" w:rsidR="004A060F" w:rsidRDefault="004A060F" w:rsidP="000B4B9B">
      <w:pPr>
        <w:pStyle w:val="Akapitzlist"/>
        <w:numPr>
          <w:ilvl w:val="0"/>
          <w:numId w:val="95"/>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Pisemnego oświadczenia zatrudnionego pracownika w tym zakresie zawierającego </w:t>
      </w:r>
      <w:r>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4BB279ED" w14:textId="77777777" w:rsidR="004A060F" w:rsidRDefault="004A060F" w:rsidP="000B4B9B">
      <w:pPr>
        <w:pStyle w:val="Akapitzlist"/>
        <w:numPr>
          <w:ilvl w:val="0"/>
          <w:numId w:val="95"/>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Pisemnego oświadczenia Wykonawcy lub Podwykonawcy</w:t>
      </w:r>
      <w:r>
        <w:rPr>
          <w:rFonts w:ascii="Times New Roman" w:eastAsia="Times New Roman" w:hAnsi="Times New Roman" w:cs="Times New Roman"/>
          <w:lang w:eastAsia="pl-PL"/>
        </w:rPr>
        <w:t xml:space="preserve">, </w:t>
      </w:r>
      <w:r w:rsidRPr="007B12CC">
        <w:rPr>
          <w:rFonts w:ascii="Times New Roman" w:eastAsia="Times New Roman" w:hAnsi="Times New Roman" w:cs="Times New Roman"/>
          <w:lang w:eastAsia="pl-PL"/>
        </w:rPr>
        <w:t xml:space="preserve">w tym zakresie zawierającego </w:t>
      </w:r>
      <w:r>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w szczególności: dokładne określenie podmiotu składającego oświadczenie, datę złożenia oświadczenia, wskazanie, że objęte wezwaniem czynności wykonują osoby zatrudnione na podstawie umowy o pracę wraz ze wskazaniem liczby tych osób, rodzaju umowy o pracę, daty jej zawarcia   oraz podpis osoby uprawnionej do złożenia oświadczenia w imieniu Wykonawcy.</w:t>
      </w:r>
    </w:p>
    <w:p w14:paraId="18FC459A" w14:textId="77777777" w:rsidR="004A060F" w:rsidRDefault="004A060F" w:rsidP="000B4B9B">
      <w:pPr>
        <w:pStyle w:val="Akapitzlist"/>
        <w:numPr>
          <w:ilvl w:val="0"/>
          <w:numId w:val="95"/>
        </w:numPr>
        <w:spacing w:after="0" w:line="240" w:lineRule="auto"/>
        <w:ind w:right="-227"/>
        <w:jc w:val="both"/>
        <w:rPr>
          <w:rFonts w:ascii="Times New Roman" w:eastAsia="Times New Roman" w:hAnsi="Times New Roman" w:cs="Times New Roman"/>
          <w:lang w:eastAsia="pl-PL"/>
        </w:rPr>
      </w:pPr>
      <w:r w:rsidRPr="007B12CC">
        <w:rPr>
          <w:rFonts w:ascii="Times New Roman" w:eastAsia="Times New Roman" w:hAnsi="Times New Roman" w:cs="Times New Roman"/>
          <w:lang w:eastAsia="pl-PL"/>
        </w:rPr>
        <w:t xml:space="preserve"> Poświadczonych przez Wykonawcę lub podwykonawcę za zgodność z oryginałem kopii umów </w:t>
      </w:r>
      <w:r>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w:t>
      </w:r>
      <w:r>
        <w:rPr>
          <w:rFonts w:ascii="Times New Roman" w:eastAsia="Times New Roman" w:hAnsi="Times New Roman" w:cs="Times New Roman"/>
          <w:lang w:eastAsia="pl-PL"/>
        </w:rPr>
        <w:br/>
      </w:r>
      <w:r w:rsidRPr="007B12CC">
        <w:rPr>
          <w:rFonts w:ascii="Times New Roman" w:eastAsia="Times New Roman" w:hAnsi="Times New Roman" w:cs="Times New Roman"/>
          <w:lang w:eastAsia="pl-PL"/>
        </w:rPr>
        <w:t xml:space="preserve">z przepisami ustawy z dnia </w:t>
      </w:r>
      <w:r w:rsidRPr="007B12CC">
        <w:rPr>
          <w:rFonts w:ascii="Times New Roman" w:eastAsia="Calibri" w:hAnsi="Times New Roman" w:cs="Times New Roman"/>
        </w:rPr>
        <w:t xml:space="preserve">10 maja 2018r. </w:t>
      </w:r>
      <w:proofErr w:type="gramStart"/>
      <w:r w:rsidRPr="007B12CC">
        <w:rPr>
          <w:rFonts w:ascii="Times New Roman" w:eastAsia="Calibri" w:hAnsi="Times New Roman" w:cs="Times New Roman"/>
        </w:rPr>
        <w:t>o  ochronie</w:t>
      </w:r>
      <w:proofErr w:type="gramEnd"/>
      <w:r w:rsidRPr="007B12CC">
        <w:rPr>
          <w:rFonts w:ascii="Times New Roman" w:eastAsia="Calibri" w:hAnsi="Times New Roman" w:cs="Times New Roman"/>
        </w:rPr>
        <w:t xml:space="preserve">  danych  osobowych tj. Dz. U. z 2019</w:t>
      </w:r>
      <w:r>
        <w:rPr>
          <w:rFonts w:ascii="Times New Roman" w:eastAsia="Calibri" w:hAnsi="Times New Roman" w:cs="Times New Roman"/>
        </w:rPr>
        <w:t xml:space="preserve"> </w:t>
      </w:r>
      <w:r w:rsidRPr="007B12CC">
        <w:rPr>
          <w:rFonts w:ascii="Times New Roman" w:eastAsia="Calibri" w:hAnsi="Times New Roman" w:cs="Times New Roman"/>
        </w:rPr>
        <w:t xml:space="preserve">r. poz. 1781 </w:t>
      </w:r>
      <w:r w:rsidRPr="007B12CC">
        <w:rPr>
          <w:rFonts w:ascii="Times New Roman" w:hAnsi="Times New Roman" w:cs="Times New Roman"/>
        </w:rPr>
        <w:t xml:space="preserve"> </w:t>
      </w:r>
      <w:r w:rsidRPr="007B12CC">
        <w:rPr>
          <w:rFonts w:ascii="Times New Roman" w:eastAsia="Times New Roman" w:hAnsi="Times New Roman" w:cs="Times New Roman"/>
          <w:lang w:eastAsia="pl-PL"/>
        </w:rPr>
        <w:t xml:space="preserve">(tj. w szczególności bez adresów, numerów PESEL pracowników). Imię i nazwisko pracownika nie </w:t>
      </w:r>
      <w:proofErr w:type="gramStart"/>
      <w:r w:rsidRPr="007B12CC">
        <w:rPr>
          <w:rFonts w:ascii="Times New Roman" w:eastAsia="Times New Roman" w:hAnsi="Times New Roman" w:cs="Times New Roman"/>
          <w:lang w:eastAsia="pl-PL"/>
        </w:rPr>
        <w:t>podlega</w:t>
      </w:r>
      <w:proofErr w:type="gramEnd"/>
      <w:r w:rsidRPr="007B12CC">
        <w:rPr>
          <w:rFonts w:ascii="Times New Roman" w:eastAsia="Times New Roman" w:hAnsi="Times New Roman" w:cs="Times New Roman"/>
          <w:lang w:eastAsia="pl-PL"/>
        </w:rPr>
        <w:t xml:space="preserve"> </w:t>
      </w:r>
      <w:proofErr w:type="spellStart"/>
      <w:r w:rsidRPr="007B12CC">
        <w:rPr>
          <w:rFonts w:ascii="Times New Roman" w:eastAsia="Times New Roman" w:hAnsi="Times New Roman" w:cs="Times New Roman"/>
          <w:lang w:eastAsia="pl-PL"/>
        </w:rPr>
        <w:t>anonimizacji</w:t>
      </w:r>
      <w:proofErr w:type="spellEnd"/>
      <w:r w:rsidRPr="007B12CC">
        <w:rPr>
          <w:rFonts w:ascii="Times New Roman" w:eastAsia="Times New Roman" w:hAnsi="Times New Roman" w:cs="Times New Roman"/>
          <w:lang w:eastAsia="pl-PL"/>
        </w:rPr>
        <w:t xml:space="preserve">. Informacje takie jak: data zawarcia umowy, rodzaj umowy o pracę i zakres obowiązków </w:t>
      </w:r>
      <w:proofErr w:type="gramStart"/>
      <w:r w:rsidRPr="007B12CC">
        <w:rPr>
          <w:rFonts w:ascii="Times New Roman" w:eastAsia="Times New Roman" w:hAnsi="Times New Roman" w:cs="Times New Roman"/>
          <w:lang w:eastAsia="pl-PL"/>
        </w:rPr>
        <w:t>pracownika  powinny</w:t>
      </w:r>
      <w:proofErr w:type="gramEnd"/>
      <w:r w:rsidRPr="007B12CC">
        <w:rPr>
          <w:rFonts w:ascii="Times New Roman" w:eastAsia="Times New Roman" w:hAnsi="Times New Roman" w:cs="Times New Roman"/>
          <w:lang w:eastAsia="pl-PL"/>
        </w:rPr>
        <w:t xml:space="preserve"> być możliwe do zidentyfikowania.</w:t>
      </w:r>
    </w:p>
    <w:p w14:paraId="49CD5185" w14:textId="74CCDF29" w:rsidR="004A060F" w:rsidRPr="004A060F" w:rsidRDefault="004A060F" w:rsidP="000B4B9B">
      <w:pPr>
        <w:pStyle w:val="Akapitzlist"/>
        <w:numPr>
          <w:ilvl w:val="0"/>
          <w:numId w:val="95"/>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 xml:space="preserve">Dokumentów potwierdzających opłacanie składek na ubezpieczenie społeczne i zdrowotne </w:t>
      </w:r>
      <w:r>
        <w:rPr>
          <w:rFonts w:ascii="Times New Roman" w:eastAsia="Times New Roman" w:hAnsi="Times New Roman" w:cs="Times New Roman"/>
          <w:lang w:eastAsia="pl-PL"/>
        </w:rPr>
        <w:br/>
      </w:r>
      <w:r w:rsidRPr="004A060F">
        <w:rPr>
          <w:rFonts w:ascii="Times New Roman" w:eastAsia="Times New Roman" w:hAnsi="Times New Roman" w:cs="Times New Roman"/>
          <w:lang w:eastAsia="pl-PL"/>
        </w:rPr>
        <w:t xml:space="preserve">z tytułu zatrudnienia na podstawie umów o pracę (wraz z informacją o liczbie odprowadzonych składek), które mogą przyjąć postać zaświadczenia właściwego oddziału ZUS lub </w:t>
      </w:r>
      <w:r w:rsidRPr="004A060F">
        <w:rPr>
          <w:rFonts w:ascii="Times New Roman" w:eastAsia="Times New Roman" w:hAnsi="Times New Roman" w:cs="Times New Roman"/>
          <w:lang w:eastAsia="pl-PL"/>
        </w:rPr>
        <w:lastRenderedPageBreak/>
        <w:t>zanonimizowanych z wyjątkiem imienia i nazwiska dowodów potwierdzających zgłoszenie pracownika przez pracodawcę do ubezpieczeń.</w:t>
      </w:r>
    </w:p>
    <w:p w14:paraId="593CE921" w14:textId="5F14E556"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proofErr w:type="gramStart"/>
      <w:r w:rsidRPr="004A060F">
        <w:rPr>
          <w:rFonts w:ascii="Times New Roman" w:eastAsia="Times New Roman" w:hAnsi="Times New Roman" w:cs="Times New Roman"/>
          <w:lang w:eastAsia="pl-PL"/>
        </w:rPr>
        <w:t>Nie wywiązanie</w:t>
      </w:r>
      <w:proofErr w:type="gramEnd"/>
      <w:r w:rsidRPr="004A060F">
        <w:rPr>
          <w:rFonts w:ascii="Times New Roman" w:eastAsia="Times New Roman" w:hAnsi="Times New Roman" w:cs="Times New Roman"/>
          <w:lang w:eastAsia="pl-PL"/>
        </w:rPr>
        <w:t xml:space="preserve"> się Wykonawcy z obowiązku przedłożenia Zamawiającemu w wyznaczonym terminie dowodów, o których mowa w ust. 2 będzie traktowane jako niespełnienie obowiązku zatrudnienia na podstawie umowy o pracę osób, o którym mowa w ust. 1.</w:t>
      </w:r>
    </w:p>
    <w:p w14:paraId="10C87926" w14:textId="729A24DF"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Obowiązek zatrudnienia osób, o którym mowa w ust.1 zostanie spełniony również poprzez zatrudnienie już wcześniej, przed złożeniem przez Wykonawcę oferty na przedmiotowe zamówienie.</w:t>
      </w:r>
    </w:p>
    <w:p w14:paraId="75DC5854" w14:textId="50C8D322"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21359131" w14:textId="1595B47E"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 xml:space="preserve">Zatrudnienie przez podwykonawców lub dalszych podwykonawców na zasadach określonych </w:t>
      </w:r>
      <w:r w:rsidRPr="004A060F">
        <w:rPr>
          <w:rFonts w:ascii="Times New Roman" w:eastAsia="Times New Roman" w:hAnsi="Times New Roman" w:cs="Times New Roman"/>
          <w:lang w:eastAsia="pl-PL"/>
        </w:rPr>
        <w:br/>
        <w:t xml:space="preserve">w niniejszym paragrafie osób do wykonywania czynności wskazanych w ust.1, jest równoznaczne ze spełnieniem przez Wykonawcę obowiązku zatrudnienia tych osób, określonego w ust.1 jedynie </w:t>
      </w:r>
      <w:r w:rsidRPr="004A060F">
        <w:rPr>
          <w:rFonts w:ascii="Times New Roman" w:eastAsia="Times New Roman" w:hAnsi="Times New Roman" w:cs="Times New Roman"/>
          <w:lang w:eastAsia="pl-PL"/>
        </w:rPr>
        <w:br/>
        <w:t>w odniesieniu do zakresu objętego umową o podwykonawstwo lub dalsze podwykonawstwo.</w:t>
      </w:r>
    </w:p>
    <w:p w14:paraId="1F0FD640" w14:textId="0D12DFC3"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W przypadku uzasadnionych wątpliwości co do przestrzegania przez Wykonawcę</w:t>
      </w:r>
      <w:r>
        <w:rPr>
          <w:rFonts w:ascii="Times New Roman" w:eastAsia="Times New Roman" w:hAnsi="Times New Roman" w:cs="Times New Roman"/>
          <w:lang w:eastAsia="pl-PL"/>
        </w:rPr>
        <w:t xml:space="preserve"> </w:t>
      </w:r>
      <w:r w:rsidRPr="004A060F">
        <w:rPr>
          <w:rFonts w:ascii="Times New Roman" w:eastAsia="Times New Roman" w:hAnsi="Times New Roman" w:cs="Times New Roman"/>
          <w:lang w:eastAsia="pl-PL"/>
        </w:rPr>
        <w:t>lub podwykonawcę prawa pracy Zamawiający może zwrócić się o przeprowadzenie kontroli przez Państwową Inspekcję Pracy.</w:t>
      </w:r>
    </w:p>
    <w:p w14:paraId="3D9B19BC" w14:textId="37ABAE33"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 xml:space="preserve">W przypadku </w:t>
      </w:r>
      <w:proofErr w:type="gramStart"/>
      <w:r w:rsidRPr="004A060F">
        <w:rPr>
          <w:rFonts w:ascii="Times New Roman" w:eastAsia="Times New Roman" w:hAnsi="Times New Roman" w:cs="Times New Roman"/>
          <w:lang w:eastAsia="pl-PL"/>
        </w:rPr>
        <w:t>nie wywiązania</w:t>
      </w:r>
      <w:proofErr w:type="gramEnd"/>
      <w:r w:rsidRPr="004A060F">
        <w:rPr>
          <w:rFonts w:ascii="Times New Roman" w:eastAsia="Times New Roman" w:hAnsi="Times New Roman" w:cs="Times New Roman"/>
          <w:lang w:eastAsia="pl-PL"/>
        </w:rPr>
        <w:t xml:space="preserve"> się Wykonawcy w obowiązku określonego w ust. 1 przez okres co najmniej 30 dni Zamawiający ma prawo wstrzymać realizację przedmiotu zamówienia do czasu, </w:t>
      </w:r>
      <w:r w:rsidRPr="004A060F">
        <w:rPr>
          <w:rFonts w:ascii="Times New Roman" w:eastAsia="Times New Roman" w:hAnsi="Times New Roman" w:cs="Times New Roman"/>
          <w:lang w:eastAsia="pl-PL"/>
        </w:rPr>
        <w:br/>
        <w:t>w którym Wykonawca lub Podwykonawca skieruje do wykonywania zamówienia osoby zatrudnione na podstawie umowy o pracę.</w:t>
      </w:r>
    </w:p>
    <w:p w14:paraId="02371BE4" w14:textId="2FBEF3AB" w:rsidR="004A060F"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4A060F">
        <w:rPr>
          <w:rFonts w:ascii="Times New Roman" w:eastAsia="Times New Roman" w:hAnsi="Times New Roman" w:cs="Times New Roman"/>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17359E19" w14:textId="6F9C49D0"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W przypadku zwłoki Wykonawcy w wywiązaniu się z obowiązku dostarczenia dokumentów, </w:t>
      </w:r>
      <w:r w:rsidR="008129D3">
        <w:rPr>
          <w:rFonts w:ascii="Times New Roman" w:hAnsi="Times New Roman" w:cs="Times New Roman"/>
          <w:color w:val="000000"/>
        </w:rPr>
        <w:br/>
      </w:r>
      <w:r w:rsidRPr="008129D3">
        <w:rPr>
          <w:rFonts w:ascii="Times New Roman" w:hAnsi="Times New Roman" w:cs="Times New Roman"/>
          <w:color w:val="000000"/>
        </w:rPr>
        <w:t xml:space="preserve">o których mowa w ust. 2, Wykonawca zobowiązany jest do zapłaty Zamawiającemu kary umownej w wysokości </w:t>
      </w:r>
      <w:r w:rsidRPr="008129D3">
        <w:rPr>
          <w:rFonts w:ascii="Times New Roman" w:hAnsi="Times New Roman" w:cs="Times New Roman"/>
          <w:b/>
          <w:bCs/>
          <w:color w:val="000000"/>
        </w:rPr>
        <w:t xml:space="preserve">100, 00 zł </w:t>
      </w:r>
      <w:r w:rsidRPr="008129D3">
        <w:rPr>
          <w:rFonts w:ascii="Times New Roman" w:hAnsi="Times New Roman" w:cs="Times New Roman"/>
          <w:color w:val="000000"/>
        </w:rPr>
        <w:t xml:space="preserve">za każdy dzień zwłoki, licząc od terminu określonego odpowiednio </w:t>
      </w:r>
      <w:r w:rsidR="00843565">
        <w:rPr>
          <w:rFonts w:ascii="Times New Roman" w:hAnsi="Times New Roman" w:cs="Times New Roman"/>
          <w:color w:val="000000"/>
        </w:rPr>
        <w:br/>
      </w:r>
      <w:r w:rsidRPr="008129D3">
        <w:rPr>
          <w:rFonts w:ascii="Times New Roman" w:hAnsi="Times New Roman" w:cs="Times New Roman"/>
          <w:color w:val="000000"/>
        </w:rPr>
        <w:t>w ust.</w:t>
      </w:r>
      <w:r w:rsidR="008129D3">
        <w:rPr>
          <w:rFonts w:ascii="Times New Roman" w:hAnsi="Times New Roman" w:cs="Times New Roman"/>
          <w:color w:val="000000"/>
        </w:rPr>
        <w:t xml:space="preserve"> </w:t>
      </w:r>
      <w:r w:rsidRPr="008129D3">
        <w:rPr>
          <w:rFonts w:ascii="Times New Roman" w:hAnsi="Times New Roman" w:cs="Times New Roman"/>
          <w:color w:val="000000"/>
        </w:rPr>
        <w:t xml:space="preserve">2. </w:t>
      </w:r>
    </w:p>
    <w:p w14:paraId="7EFED542" w14:textId="63DAE38F"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W przypadku wykonywania robót, o których mowa w ust. 1 przez osoby nie zatrudnione na podstawie umowy o pracę Wykonawca zobowiązany jest do zapłaty Zamawiającemu kary umownej w wysokości </w:t>
      </w:r>
      <w:r w:rsidRPr="008129D3">
        <w:rPr>
          <w:rFonts w:ascii="Times New Roman" w:hAnsi="Times New Roman" w:cs="Times New Roman"/>
          <w:b/>
          <w:bCs/>
          <w:color w:val="000000"/>
        </w:rPr>
        <w:t xml:space="preserve">500, 00 zł, </w:t>
      </w:r>
      <w:r w:rsidRPr="008129D3">
        <w:rPr>
          <w:rFonts w:ascii="Times New Roman" w:hAnsi="Times New Roman" w:cs="Times New Roman"/>
          <w:color w:val="000000"/>
        </w:rPr>
        <w:t xml:space="preserve">za każdy stwierdzony przypadek. </w:t>
      </w:r>
    </w:p>
    <w:p w14:paraId="11485451" w14:textId="006BBBED"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Zamawiający może odstąpić od umowy o realizację przedmiotu zamówienia w przypadku, gdy Wykonawca przez okres co najmniej </w:t>
      </w:r>
      <w:r w:rsidRPr="008129D3">
        <w:rPr>
          <w:rFonts w:ascii="Times New Roman" w:hAnsi="Times New Roman" w:cs="Times New Roman"/>
          <w:b/>
          <w:bCs/>
          <w:color w:val="000000"/>
        </w:rPr>
        <w:t xml:space="preserve">1 miesiąca </w:t>
      </w:r>
      <w:r w:rsidRPr="008129D3">
        <w:rPr>
          <w:rFonts w:ascii="Times New Roman" w:hAnsi="Times New Roman" w:cs="Times New Roman"/>
          <w:color w:val="000000"/>
        </w:rPr>
        <w:t xml:space="preserve">nie będzie wypełniał obowiązków wskazanych </w:t>
      </w:r>
      <w:r w:rsidRPr="008129D3">
        <w:rPr>
          <w:rFonts w:ascii="Times New Roman" w:hAnsi="Times New Roman" w:cs="Times New Roman"/>
          <w:color w:val="000000"/>
        </w:rPr>
        <w:br/>
        <w:t>w ust. 1 i 2.</w:t>
      </w:r>
    </w:p>
    <w:p w14:paraId="1ED76D56" w14:textId="5045AB90"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Zamawiający może odstąpić od umowy o realizację przedmiotu zamówienia w przypadku, gdy 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498A41C6" w14:textId="6726878D"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Zamawiający może odstąpić od umowy o realizację przedmiotu zamówienia w przypadku trzykrotnego naliczenia kary tytułem wykonywania robót, o których mowa w ust. 1 przez osoby nie zatrudnione na podstawie umowy o pracę. </w:t>
      </w:r>
    </w:p>
    <w:p w14:paraId="580A3859" w14:textId="73348016"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Odstąpienie od umowy wymaga formy pisemnej wraz z podaniem uzasadnienia. </w:t>
      </w:r>
    </w:p>
    <w:p w14:paraId="3CAA3ECD" w14:textId="38668E3D" w:rsidR="004A060F" w:rsidRPr="008129D3" w:rsidRDefault="004A060F" w:rsidP="000B4B9B">
      <w:pPr>
        <w:pStyle w:val="Akapitzlist"/>
        <w:numPr>
          <w:ilvl w:val="0"/>
          <w:numId w:val="94"/>
        </w:numPr>
        <w:spacing w:after="0" w:line="240" w:lineRule="auto"/>
        <w:ind w:right="-227"/>
        <w:jc w:val="both"/>
        <w:rPr>
          <w:rFonts w:ascii="Times New Roman" w:eastAsia="Times New Roman" w:hAnsi="Times New Roman" w:cs="Times New Roman"/>
          <w:lang w:eastAsia="pl-PL"/>
        </w:rPr>
      </w:pPr>
      <w:r w:rsidRPr="008129D3">
        <w:rPr>
          <w:rFonts w:ascii="Times New Roman" w:hAnsi="Times New Roman" w:cs="Times New Roman"/>
          <w:color w:val="000000"/>
        </w:rPr>
        <w:t xml:space="preserve">Odstąpienie od umowy może nastąpić w terminie </w:t>
      </w:r>
      <w:r w:rsidRPr="008129D3">
        <w:rPr>
          <w:rFonts w:ascii="Times New Roman" w:hAnsi="Times New Roman" w:cs="Times New Roman"/>
          <w:b/>
          <w:bCs/>
          <w:color w:val="000000"/>
        </w:rPr>
        <w:t xml:space="preserve">30 dni kalendarzowych </w:t>
      </w:r>
      <w:r w:rsidRPr="008129D3">
        <w:rPr>
          <w:rFonts w:ascii="Times New Roman" w:hAnsi="Times New Roman" w:cs="Times New Roman"/>
          <w:color w:val="000000"/>
        </w:rPr>
        <w:t xml:space="preserve">od powzięcia przez stronę dokonującą odstąpienia wiadomości o okolicznościach uzasadniających odstąpienie. </w:t>
      </w:r>
    </w:p>
    <w:p w14:paraId="6EF82091" w14:textId="516B81B7" w:rsidR="004A060F" w:rsidRPr="008129D3" w:rsidRDefault="004A060F" w:rsidP="008129D3">
      <w:pPr>
        <w:pStyle w:val="Akapitzlist"/>
        <w:ind w:left="0"/>
        <w:jc w:val="both"/>
        <w:rPr>
          <w:rFonts w:ascii="Times New Roman" w:hAnsi="Times New Roman" w:cs="Times New Roman"/>
          <w:color w:val="000000" w:themeColor="text1"/>
        </w:rPr>
      </w:pPr>
      <w:r w:rsidRPr="00414FE7">
        <w:rPr>
          <w:rFonts w:ascii="Times New Roman" w:hAnsi="Times New Roman" w:cs="Times New Roman"/>
          <w:b/>
          <w:bCs/>
          <w:color w:val="000000"/>
          <w:u w:val="single"/>
        </w:rPr>
        <w:t>Zamawiający wymaga, aby Wykonawca, z którym zostanie zawarta umowa o realizację przedmiotowego zamówienia zapewnił, aby w przypadku umów o podwykonawstwo lub dalsze podwykonawstwo pełne zabezpieczenia należytego wykonania umowy podwykonawca lub dalszy podwykonawca wniósł przed zawarciem umowy o podwykonawstwo lub dalsze podwykonawstwo</w:t>
      </w:r>
      <w:r w:rsidRPr="00414FE7">
        <w:rPr>
          <w:rFonts w:ascii="Times New Roman" w:hAnsi="Times New Roman" w:cs="Times New Roman"/>
          <w:b/>
          <w:bCs/>
          <w:color w:val="000000"/>
        </w:rPr>
        <w:t>.</w:t>
      </w:r>
    </w:p>
    <w:p w14:paraId="100252C1" w14:textId="77777777" w:rsidR="00371B04" w:rsidRPr="004142BF" w:rsidRDefault="00371B04" w:rsidP="00371B04">
      <w:pPr>
        <w:pStyle w:val="Akapitzlist"/>
        <w:numPr>
          <w:ilvl w:val="0"/>
          <w:numId w:val="21"/>
        </w:numPr>
        <w:spacing w:after="0" w:line="360" w:lineRule="auto"/>
        <w:jc w:val="both"/>
        <w:rPr>
          <w:rFonts w:ascii="Times New Roman" w:hAnsi="Times New Roman" w:cs="Times New Roman"/>
          <w:color w:val="000000" w:themeColor="text1"/>
        </w:rPr>
      </w:pPr>
      <w:r w:rsidRPr="0029207A">
        <w:rPr>
          <w:rFonts w:ascii="Times New Roman" w:hAnsi="Times New Roman" w:cs="Times New Roman"/>
          <w:bCs/>
          <w:color w:val="000000" w:themeColor="text1"/>
        </w:rPr>
        <w:lastRenderedPageBreak/>
        <w:t>Zamawiający</w:t>
      </w:r>
      <w:r w:rsidRPr="004142BF">
        <w:rPr>
          <w:rFonts w:ascii="Times New Roman" w:hAnsi="Times New Roman" w:cs="Times New Roman"/>
          <w:color w:val="000000" w:themeColor="text1"/>
        </w:rPr>
        <w:t xml:space="preserve"> nie wymaga zatrudnienia osób, o których mowa w art. 96 ust. 2 pkt. 2 ustawy</w:t>
      </w:r>
      <w:r>
        <w:rPr>
          <w:rFonts w:ascii="Times New Roman" w:hAnsi="Times New Roman" w:cs="Times New Roman"/>
          <w:color w:val="000000" w:themeColor="text1"/>
        </w:rPr>
        <w:t>.</w:t>
      </w:r>
    </w:p>
    <w:p w14:paraId="76082CCA" w14:textId="245C353B" w:rsidR="00371B04" w:rsidRPr="008129D3" w:rsidRDefault="00371B04" w:rsidP="003703A9">
      <w:pPr>
        <w:pStyle w:val="Akapitzlist"/>
        <w:numPr>
          <w:ilvl w:val="0"/>
          <w:numId w:val="21"/>
        </w:numPr>
        <w:spacing w:after="0" w:line="360" w:lineRule="auto"/>
        <w:jc w:val="both"/>
        <w:rPr>
          <w:rFonts w:ascii="Times New Roman" w:hAnsi="Times New Roman" w:cs="Times New Roman"/>
          <w:color w:val="000000" w:themeColor="text1"/>
        </w:rPr>
      </w:pPr>
      <w:r w:rsidRPr="004142BF">
        <w:rPr>
          <w:rFonts w:ascii="Times New Roman" w:hAnsi="Times New Roman" w:cs="Times New Roman"/>
          <w:b/>
          <w:color w:val="000000" w:themeColor="text1"/>
        </w:rPr>
        <w:t xml:space="preserve">Zamawiający wyraża zgodę na przesyłanie ustrukturyzowanych faktur elektronicznych </w:t>
      </w:r>
      <w:r w:rsidRPr="004142BF">
        <w:rPr>
          <w:rFonts w:ascii="Times New Roman" w:hAnsi="Times New Roman" w:cs="Times New Roman"/>
          <w:b/>
          <w:color w:val="000000" w:themeColor="text1"/>
        </w:rPr>
        <w:br/>
        <w:t xml:space="preserve">za pośrednictwem Platformy Elektronicznego Fakturowania (indywidualny identyfikator </w:t>
      </w:r>
      <w:r>
        <w:rPr>
          <w:rFonts w:ascii="Times New Roman" w:hAnsi="Times New Roman" w:cs="Times New Roman"/>
          <w:b/>
          <w:color w:val="000000" w:themeColor="text1"/>
        </w:rPr>
        <w:br/>
      </w:r>
      <w:r w:rsidRPr="004142BF">
        <w:rPr>
          <w:rFonts w:ascii="Times New Roman" w:hAnsi="Times New Roman" w:cs="Times New Roman"/>
          <w:b/>
          <w:color w:val="000000" w:themeColor="text1"/>
        </w:rPr>
        <w:t xml:space="preserve">o numerze PEPPOL GLN </w:t>
      </w:r>
      <w:r w:rsidR="003703A9" w:rsidRPr="004142BF">
        <w:rPr>
          <w:rFonts w:ascii="Times New Roman" w:hAnsi="Times New Roman" w:cs="Times New Roman"/>
          <w:b/>
          <w:color w:val="000000" w:themeColor="text1"/>
        </w:rPr>
        <w:t>59077143536</w:t>
      </w:r>
      <w:r w:rsidR="000E5CC0">
        <w:rPr>
          <w:rFonts w:ascii="Times New Roman" w:hAnsi="Times New Roman" w:cs="Times New Roman"/>
          <w:b/>
          <w:color w:val="000000" w:themeColor="text1"/>
        </w:rPr>
        <w:t>35</w:t>
      </w:r>
      <w:r w:rsidR="003703A9" w:rsidRPr="004142BF">
        <w:rPr>
          <w:rFonts w:ascii="Times New Roman" w:hAnsi="Times New Roman" w:cs="Times New Roman"/>
          <w:b/>
          <w:color w:val="000000" w:themeColor="text1"/>
        </w:rPr>
        <w:t>)</w:t>
      </w:r>
      <w:r w:rsidR="003703A9" w:rsidRPr="00721344">
        <w:rPr>
          <w:rFonts w:ascii="Times New Roman" w:hAnsi="Times New Roman" w:cs="Times New Roman"/>
          <w:bCs/>
          <w:color w:val="000000" w:themeColor="text1"/>
        </w:rPr>
        <w:t>.</w:t>
      </w:r>
    </w:p>
    <w:p w14:paraId="3018C6B3" w14:textId="1BB6A051" w:rsidR="006F02F0" w:rsidRPr="006F02F0" w:rsidRDefault="006F02F0" w:rsidP="006F02F0">
      <w:pPr>
        <w:pStyle w:val="Akapitzlist"/>
        <w:numPr>
          <w:ilvl w:val="0"/>
          <w:numId w:val="21"/>
        </w:numPr>
        <w:spacing w:after="0" w:line="360" w:lineRule="auto"/>
        <w:jc w:val="both"/>
        <w:rPr>
          <w:rFonts w:ascii="Times New Roman" w:hAnsi="Times New Roman" w:cs="Times New Roman"/>
          <w:color w:val="000000" w:themeColor="text1"/>
        </w:rPr>
      </w:pPr>
      <w:r w:rsidRPr="006F02F0">
        <w:rPr>
          <w:rFonts w:ascii="Times New Roman" w:hAnsi="Times New Roman" w:cs="Times New Roman"/>
          <w:color w:val="000000" w:themeColor="text1"/>
        </w:rPr>
        <w:t xml:space="preserve">Zamawiający </w:t>
      </w:r>
      <w:r w:rsidRPr="006D4663">
        <w:rPr>
          <w:rFonts w:ascii="Times New Roman" w:hAnsi="Times New Roman" w:cs="Times New Roman"/>
          <w:b/>
          <w:bCs/>
          <w:color w:val="000000" w:themeColor="text1"/>
        </w:rPr>
        <w:t>dopuszcza udzielenie Wykonawcy zaliczki</w:t>
      </w:r>
      <w:r w:rsidRPr="006F02F0">
        <w:rPr>
          <w:rFonts w:ascii="Times New Roman" w:hAnsi="Times New Roman" w:cs="Times New Roman"/>
          <w:color w:val="000000" w:themeColor="text1"/>
        </w:rPr>
        <w:t xml:space="preserve"> w wysokości </w:t>
      </w:r>
      <w:r w:rsidRPr="006F02F0">
        <w:rPr>
          <w:rFonts w:ascii="Times New Roman" w:hAnsi="Times New Roman" w:cs="Times New Roman"/>
          <w:b/>
          <w:bCs/>
          <w:color w:val="000000" w:themeColor="text1"/>
        </w:rPr>
        <w:t xml:space="preserve">nie mniejszej niż 5% </w:t>
      </w:r>
      <w:r w:rsidRPr="006F02F0">
        <w:rPr>
          <w:rFonts w:ascii="Times New Roman" w:hAnsi="Times New Roman" w:cs="Times New Roman"/>
          <w:color w:val="000000" w:themeColor="text1"/>
        </w:rPr>
        <w:t>wynagrodzenia, o którym mowa w § 4 ust. 5 projektu umowy.</w:t>
      </w:r>
    </w:p>
    <w:p w14:paraId="5E9F004F" w14:textId="3C57709F" w:rsidR="008129D3" w:rsidRPr="00162414"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Zamawiający dopuszcza udzielenie Wykonawcy zaliczki w wysokości </w:t>
      </w:r>
      <w:r w:rsidRPr="008129D3">
        <w:rPr>
          <w:rFonts w:ascii="Times New Roman" w:hAnsi="Times New Roman" w:cs="Times New Roman"/>
          <w:b/>
          <w:bCs/>
          <w:color w:val="000000"/>
        </w:rPr>
        <w:t xml:space="preserve">nie mniejszej niż 5% </w:t>
      </w:r>
      <w:r w:rsidRPr="008129D3">
        <w:rPr>
          <w:rFonts w:ascii="Times New Roman" w:hAnsi="Times New Roman" w:cs="Times New Roman"/>
          <w:color w:val="000000"/>
        </w:rPr>
        <w:t xml:space="preserve">wynagrodzenia, o którym mowa w § 4 ust. 1 tj. </w:t>
      </w:r>
      <w:r w:rsidRPr="008129D3">
        <w:rPr>
          <w:rFonts w:ascii="Times New Roman" w:hAnsi="Times New Roman" w:cs="Times New Roman"/>
          <w:b/>
          <w:bCs/>
          <w:color w:val="000000"/>
        </w:rPr>
        <w:t>nie mniej niż:</w:t>
      </w:r>
      <w:r>
        <w:rPr>
          <w:rFonts w:ascii="Times New Roman" w:hAnsi="Times New Roman" w:cs="Times New Roman"/>
          <w:b/>
          <w:bCs/>
          <w:color w:val="000000"/>
        </w:rPr>
        <w:t xml:space="preserve"> </w:t>
      </w:r>
      <w:r w:rsidRPr="00162414">
        <w:rPr>
          <w:rFonts w:ascii="Times New Roman" w:hAnsi="Times New Roman" w:cs="Times New Roman"/>
          <w:color w:val="000000"/>
        </w:rPr>
        <w:t xml:space="preserve">................................. </w:t>
      </w:r>
      <w:r w:rsidRPr="008129D3">
        <w:rPr>
          <w:rFonts w:ascii="Times New Roman" w:hAnsi="Times New Roman" w:cs="Times New Roman"/>
          <w:b/>
          <w:bCs/>
          <w:color w:val="000000"/>
        </w:rPr>
        <w:t xml:space="preserve">zł </w:t>
      </w:r>
      <w:r w:rsidR="00162414">
        <w:rPr>
          <w:rFonts w:ascii="Times New Roman" w:hAnsi="Times New Roman" w:cs="Times New Roman"/>
          <w:b/>
          <w:bCs/>
          <w:color w:val="000000"/>
        </w:rPr>
        <w:br/>
      </w:r>
      <w:r w:rsidRPr="008129D3">
        <w:rPr>
          <w:rFonts w:ascii="Times New Roman" w:hAnsi="Times New Roman" w:cs="Times New Roman"/>
          <w:color w:val="000000"/>
        </w:rPr>
        <w:t>(słowni</w:t>
      </w:r>
      <w:r w:rsidR="00CA0883">
        <w:rPr>
          <w:rFonts w:ascii="Times New Roman" w:hAnsi="Times New Roman" w:cs="Times New Roman"/>
          <w:color w:val="000000"/>
        </w:rPr>
        <w:t xml:space="preserve">e: </w:t>
      </w:r>
      <w:r w:rsidRPr="00162414">
        <w:rPr>
          <w:rFonts w:ascii="Times New Roman" w:hAnsi="Times New Roman" w:cs="Times New Roman"/>
          <w:color w:val="000000"/>
        </w:rPr>
        <w:t>......................................................................), jednak maksymalnie do</w:t>
      </w:r>
      <w:r w:rsidR="00CA0883">
        <w:rPr>
          <w:rFonts w:ascii="Times New Roman" w:hAnsi="Times New Roman" w:cs="Times New Roman"/>
          <w:color w:val="000000"/>
        </w:rPr>
        <w:t xml:space="preserve"> </w:t>
      </w:r>
      <w:r w:rsidRPr="00162414">
        <w:rPr>
          <w:rFonts w:ascii="Times New Roman" w:hAnsi="Times New Roman" w:cs="Times New Roman"/>
          <w:color w:val="000000"/>
        </w:rPr>
        <w:t xml:space="preserve">wysokości 20 % tegoż wynagrodzenia, na poczet wykonania zamówienia w przypadku dysponowania stosownymi środkami finansowymi (wysokość i ilość zaliczek określi Zamawiający). </w:t>
      </w:r>
    </w:p>
    <w:p w14:paraId="5416D104" w14:textId="072E353D"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Warunkiem udzielenia zaliczki jest wskazanie przez Wykonawcę we wniosku o udzielenie zaliczki, na podstawie zaakceptowanego harmonogramu rzeczowo finansowego zakresu robót, na których</w:t>
      </w:r>
      <w:r>
        <w:rPr>
          <w:rFonts w:ascii="Times New Roman" w:hAnsi="Times New Roman" w:cs="Times New Roman"/>
          <w:color w:val="000000"/>
        </w:rPr>
        <w:t xml:space="preserve"> </w:t>
      </w:r>
      <w:r w:rsidRPr="008129D3">
        <w:rPr>
          <w:rFonts w:ascii="Times New Roman" w:hAnsi="Times New Roman" w:cs="Times New Roman"/>
          <w:color w:val="000000"/>
        </w:rPr>
        <w:t xml:space="preserve">realizację wykorzysta zaliczkę a także wniesienie 100% jej zabezpieczenia. </w:t>
      </w:r>
      <w:r>
        <w:rPr>
          <w:rFonts w:ascii="Times New Roman" w:hAnsi="Times New Roman" w:cs="Times New Roman"/>
          <w:color w:val="000000"/>
        </w:rPr>
        <w:br/>
      </w:r>
      <w:r w:rsidRPr="008129D3">
        <w:rPr>
          <w:rFonts w:ascii="Times New Roman" w:hAnsi="Times New Roman" w:cs="Times New Roman"/>
          <w:color w:val="000000"/>
        </w:rPr>
        <w:t xml:space="preserve">Po podpisaniu umowy, a przed udzieleniem zaliczki, na wezwanie Zamawiającego i w terminie przez niego określonym, Wykonawca wniesie zabezpieczenie zaliczki według swego wyboru </w:t>
      </w:r>
      <w:r>
        <w:rPr>
          <w:rFonts w:ascii="Times New Roman" w:hAnsi="Times New Roman" w:cs="Times New Roman"/>
          <w:color w:val="000000"/>
        </w:rPr>
        <w:br/>
      </w:r>
      <w:r w:rsidRPr="008129D3">
        <w:rPr>
          <w:rFonts w:ascii="Times New Roman" w:hAnsi="Times New Roman" w:cs="Times New Roman"/>
          <w:color w:val="000000"/>
        </w:rPr>
        <w:t xml:space="preserve">w jednej z następujących form: </w:t>
      </w:r>
    </w:p>
    <w:p w14:paraId="0A5D5F52" w14:textId="415415FE"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poręczeniach bankowych lub poręczeniach spółdzielczej kasy oszczędnościowo kredytowej, z </w:t>
      </w:r>
      <w:proofErr w:type="gramStart"/>
      <w:r w:rsidRPr="008129D3">
        <w:rPr>
          <w:rFonts w:ascii="Times New Roman" w:hAnsi="Times New Roman" w:cs="Times New Roman"/>
          <w:color w:val="000000"/>
        </w:rPr>
        <w:t>tym</w:t>
      </w:r>
      <w:proofErr w:type="gramEnd"/>
      <w:r w:rsidRPr="008129D3">
        <w:rPr>
          <w:rFonts w:ascii="Times New Roman" w:hAnsi="Times New Roman" w:cs="Times New Roman"/>
          <w:color w:val="000000"/>
        </w:rPr>
        <w:t xml:space="preserve"> że zobowiązanie kasy jest zawsze zobowiązaniem pieniężnym, </w:t>
      </w:r>
    </w:p>
    <w:p w14:paraId="7B2870CF" w14:textId="77777777"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gwarancjach bankowych, </w:t>
      </w:r>
    </w:p>
    <w:p w14:paraId="1E9E262F" w14:textId="597CB39A"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gwarancjach ubezpieczeniowych, </w:t>
      </w:r>
    </w:p>
    <w:p w14:paraId="342BA26E" w14:textId="1E7B7046"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poręczeniach udzielanych przez podmioty, o których mowa w art. 6b ust. 5 pkt 2) ustawy </w:t>
      </w:r>
      <w:r>
        <w:rPr>
          <w:rFonts w:ascii="Times New Roman" w:hAnsi="Times New Roman" w:cs="Times New Roman"/>
          <w:color w:val="000000"/>
        </w:rPr>
        <w:br/>
      </w:r>
      <w:r w:rsidRPr="008129D3">
        <w:rPr>
          <w:rFonts w:ascii="Times New Roman" w:hAnsi="Times New Roman" w:cs="Times New Roman"/>
          <w:color w:val="000000"/>
        </w:rPr>
        <w:t xml:space="preserve">z dnia 9 listopada 2000r. utworzeniu Polskiej Agencji Rozwoju Przedsiębiorczości, </w:t>
      </w:r>
    </w:p>
    <w:p w14:paraId="09032923" w14:textId="3B140EC7"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w wekslach z poręczeniem wekslowym banku lub spółdzielczej kasy oszczędnościowo-kredytowej, </w:t>
      </w:r>
    </w:p>
    <w:p w14:paraId="594DC8A7" w14:textId="0C99272A" w:rsid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przez ustanowienie zastawu na papierach wartościowych emitowanych przez Skarb Państwa lub jednostkę samorządu terytorialnego, </w:t>
      </w:r>
    </w:p>
    <w:p w14:paraId="18179D91" w14:textId="5AAF9F34" w:rsidR="008129D3" w:rsidRPr="008129D3" w:rsidRDefault="008129D3" w:rsidP="000B4B9B">
      <w:pPr>
        <w:pStyle w:val="Akapitzlist"/>
        <w:numPr>
          <w:ilvl w:val="0"/>
          <w:numId w:val="97"/>
        </w:numPr>
        <w:autoSpaceDE w:val="0"/>
        <w:autoSpaceDN w:val="0"/>
        <w:adjustRightInd w:val="0"/>
        <w:spacing w:after="0" w:line="240" w:lineRule="auto"/>
        <w:ind w:left="1176" w:hanging="434"/>
        <w:jc w:val="both"/>
        <w:rPr>
          <w:rFonts w:ascii="Times New Roman" w:hAnsi="Times New Roman" w:cs="Times New Roman"/>
          <w:color w:val="000000"/>
        </w:rPr>
      </w:pPr>
      <w:r w:rsidRPr="008129D3">
        <w:rPr>
          <w:rFonts w:ascii="Times New Roman" w:hAnsi="Times New Roman" w:cs="Times New Roman"/>
          <w:color w:val="000000"/>
        </w:rPr>
        <w:t xml:space="preserve">przez ustanowienie zastawu rejestrowego na zasadach określonych w ustawie z dnia </w:t>
      </w:r>
      <w:r>
        <w:rPr>
          <w:rFonts w:ascii="Times New Roman" w:hAnsi="Times New Roman" w:cs="Times New Roman"/>
          <w:color w:val="000000"/>
        </w:rPr>
        <w:br/>
      </w:r>
      <w:r w:rsidRPr="008129D3">
        <w:rPr>
          <w:rFonts w:ascii="Times New Roman" w:hAnsi="Times New Roman" w:cs="Times New Roman"/>
          <w:color w:val="000000"/>
        </w:rPr>
        <w:t xml:space="preserve">6 grudnia 1996r. o zastawie rejestrowym i rejestrze zastawów (Dz.U. z 2018r. poz. 2017). </w:t>
      </w:r>
    </w:p>
    <w:p w14:paraId="5D04708E" w14:textId="1105E3A0"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30 dnia od dnia, </w:t>
      </w:r>
      <w:r>
        <w:rPr>
          <w:rFonts w:ascii="Times New Roman" w:hAnsi="Times New Roman" w:cs="Times New Roman"/>
          <w:color w:val="000000"/>
        </w:rPr>
        <w:br/>
      </w:r>
      <w:r w:rsidRPr="008129D3">
        <w:rPr>
          <w:rFonts w:ascii="Times New Roman" w:hAnsi="Times New Roman" w:cs="Times New Roman"/>
          <w:color w:val="000000"/>
        </w:rPr>
        <w:t xml:space="preserve">w którym przypadnie termin rozliczenia zaliczki. Treść dokumentu zabezpieczenia zaliczki podlega akceptacji Zamawiającego. </w:t>
      </w:r>
    </w:p>
    <w:p w14:paraId="0E5EF039" w14:textId="7DAE2A5A"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Zwrot zabezpieczenia zaliczki nastąpi w terminie 14 dni od dnia protokolarnego odbioru robót </w:t>
      </w:r>
      <w:r>
        <w:rPr>
          <w:rFonts w:ascii="Times New Roman" w:hAnsi="Times New Roman" w:cs="Times New Roman"/>
          <w:color w:val="000000"/>
        </w:rPr>
        <w:br/>
      </w:r>
      <w:r w:rsidRPr="008129D3">
        <w:rPr>
          <w:rFonts w:ascii="Times New Roman" w:hAnsi="Times New Roman" w:cs="Times New Roman"/>
          <w:color w:val="000000"/>
        </w:rPr>
        <w:t xml:space="preserve">o wartości udzielonej zaliczki poprzez zwrot dokumentu, o którym mowa w ust. 3. </w:t>
      </w:r>
    </w:p>
    <w:p w14:paraId="6B327F1D" w14:textId="1C5E0740"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 </w:t>
      </w:r>
    </w:p>
    <w:p w14:paraId="0B437586" w14:textId="32B0E33C"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proofErr w:type="gramStart"/>
      <w:r w:rsidRPr="008129D3">
        <w:rPr>
          <w:rFonts w:ascii="Times New Roman" w:hAnsi="Times New Roman" w:cs="Times New Roman"/>
          <w:color w:val="000000"/>
        </w:rPr>
        <w:t>Nie wniesienie</w:t>
      </w:r>
      <w:proofErr w:type="gramEnd"/>
      <w:r w:rsidRPr="008129D3">
        <w:rPr>
          <w:rFonts w:ascii="Times New Roman" w:hAnsi="Times New Roman" w:cs="Times New Roman"/>
          <w:color w:val="000000"/>
        </w:rPr>
        <w:t xml:space="preserve"> zabezpieczenia zaliczek skutkuje odstąpieniem przez Zamawiającego od udzielania zaliczek. </w:t>
      </w:r>
    </w:p>
    <w:p w14:paraId="36003E11" w14:textId="18799C0D"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Warunkiem przystąpienia przez strony do odbioru końcowego przedmiotu umowy i wystawienia przez Wykonawcę faktury końcowej za wykonanie umowy jest uprzednie przedstawienie przez Wykonawcę rozliczenia wszystkich pobranych zaliczek. </w:t>
      </w:r>
    </w:p>
    <w:p w14:paraId="4259E858" w14:textId="65D4958F"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8129D3">
        <w:rPr>
          <w:rFonts w:ascii="Times New Roman" w:hAnsi="Times New Roman" w:cs="Times New Roman"/>
          <w:color w:val="000000"/>
        </w:rPr>
        <w:t xml:space="preserve">Wykonawca zobowiązany jest do zwrotu zaliczki w terminie wskazanym przez Zamawiającego na jego pisemne </w:t>
      </w:r>
      <w:proofErr w:type="gramStart"/>
      <w:r w:rsidRPr="008129D3">
        <w:rPr>
          <w:rFonts w:ascii="Times New Roman" w:hAnsi="Times New Roman" w:cs="Times New Roman"/>
          <w:color w:val="000000"/>
        </w:rPr>
        <w:t>wezwanie ,</w:t>
      </w:r>
      <w:proofErr w:type="gramEnd"/>
      <w:r w:rsidRPr="008129D3">
        <w:rPr>
          <w:rFonts w:ascii="Times New Roman" w:hAnsi="Times New Roman" w:cs="Times New Roman"/>
          <w:color w:val="000000"/>
        </w:rPr>
        <w:t xml:space="preserve"> jeżeli: </w:t>
      </w:r>
    </w:p>
    <w:p w14:paraId="0E334D77" w14:textId="28898F4F" w:rsidR="008129D3" w:rsidRDefault="008129D3" w:rsidP="000B4B9B">
      <w:pPr>
        <w:pStyle w:val="Akapitzlist"/>
        <w:numPr>
          <w:ilvl w:val="0"/>
          <w:numId w:val="98"/>
        </w:numPr>
        <w:autoSpaceDE w:val="0"/>
        <w:autoSpaceDN w:val="0"/>
        <w:adjustRightInd w:val="0"/>
        <w:spacing w:after="0" w:line="240" w:lineRule="auto"/>
        <w:ind w:left="1218" w:hanging="490"/>
        <w:jc w:val="both"/>
        <w:rPr>
          <w:rFonts w:ascii="Times New Roman" w:hAnsi="Times New Roman" w:cs="Times New Roman"/>
          <w:color w:val="000000"/>
        </w:rPr>
      </w:pPr>
      <w:r w:rsidRPr="008129D3">
        <w:rPr>
          <w:rFonts w:ascii="Times New Roman" w:hAnsi="Times New Roman" w:cs="Times New Roman"/>
          <w:color w:val="000000"/>
        </w:rPr>
        <w:t xml:space="preserve">Wykonawca nie rozpoczął wykonywania robót objętych zakresem przedmiotu umowy </w:t>
      </w:r>
      <w:r w:rsidR="00162414">
        <w:rPr>
          <w:rFonts w:ascii="Times New Roman" w:hAnsi="Times New Roman" w:cs="Times New Roman"/>
          <w:color w:val="000000"/>
        </w:rPr>
        <w:br/>
      </w:r>
      <w:r w:rsidRPr="008129D3">
        <w:rPr>
          <w:rFonts w:ascii="Times New Roman" w:hAnsi="Times New Roman" w:cs="Times New Roman"/>
          <w:color w:val="000000"/>
        </w:rPr>
        <w:t xml:space="preserve">w terminie, o którym mowa w § 3 ust. 1 i nie podejmuje ich pomimo wezwania </w:t>
      </w:r>
      <w:r w:rsidRPr="008129D3">
        <w:rPr>
          <w:rFonts w:ascii="Times New Roman" w:hAnsi="Times New Roman" w:cs="Times New Roman"/>
          <w:color w:val="000000"/>
        </w:rPr>
        <w:lastRenderedPageBreak/>
        <w:t xml:space="preserve">Zamawiającego, złożonego na piśmie, wyznaczającego ostateczny termin rozpoczęcia robót, </w:t>
      </w:r>
    </w:p>
    <w:p w14:paraId="612F8B5F" w14:textId="181C808C" w:rsidR="008129D3" w:rsidRDefault="008129D3" w:rsidP="000B4B9B">
      <w:pPr>
        <w:pStyle w:val="Akapitzlist"/>
        <w:numPr>
          <w:ilvl w:val="0"/>
          <w:numId w:val="98"/>
        </w:numPr>
        <w:autoSpaceDE w:val="0"/>
        <w:autoSpaceDN w:val="0"/>
        <w:adjustRightInd w:val="0"/>
        <w:spacing w:after="0" w:line="240" w:lineRule="auto"/>
        <w:ind w:left="1218" w:hanging="490"/>
        <w:jc w:val="both"/>
        <w:rPr>
          <w:rFonts w:ascii="Times New Roman" w:hAnsi="Times New Roman" w:cs="Times New Roman"/>
          <w:color w:val="000000"/>
        </w:rPr>
      </w:pPr>
      <w:r w:rsidRPr="008129D3">
        <w:rPr>
          <w:rFonts w:ascii="Times New Roman" w:hAnsi="Times New Roman" w:cs="Times New Roman"/>
          <w:color w:val="000000"/>
        </w:rPr>
        <w:t>Wykonawca przerwał realizację przedmiotu umowy i przerwa trwa dłużej niż 7 dni kalendarzowych</w:t>
      </w:r>
      <w:r>
        <w:rPr>
          <w:rFonts w:ascii="Times New Roman" w:hAnsi="Times New Roman" w:cs="Times New Roman"/>
          <w:color w:val="000000"/>
        </w:rPr>
        <w:t>,</w:t>
      </w:r>
      <w:r w:rsidRPr="008129D3">
        <w:rPr>
          <w:rFonts w:ascii="Times New Roman" w:hAnsi="Times New Roman" w:cs="Times New Roman"/>
          <w:color w:val="000000"/>
        </w:rPr>
        <w:t xml:space="preserve"> pomimo wezwania Wykonawcy do wznowienia robót i wyznaczenia mu w tym celu ostatecznego terminu, </w:t>
      </w:r>
    </w:p>
    <w:p w14:paraId="78029DBD" w14:textId="187C365B" w:rsidR="008129D3" w:rsidRDefault="008129D3" w:rsidP="000B4B9B">
      <w:pPr>
        <w:pStyle w:val="Akapitzlist"/>
        <w:numPr>
          <w:ilvl w:val="0"/>
          <w:numId w:val="98"/>
        </w:numPr>
        <w:autoSpaceDE w:val="0"/>
        <w:autoSpaceDN w:val="0"/>
        <w:adjustRightInd w:val="0"/>
        <w:spacing w:after="0" w:line="240" w:lineRule="auto"/>
        <w:ind w:left="1218" w:hanging="490"/>
        <w:jc w:val="both"/>
        <w:rPr>
          <w:rFonts w:ascii="Times New Roman" w:hAnsi="Times New Roman" w:cs="Times New Roman"/>
          <w:color w:val="000000"/>
        </w:rPr>
      </w:pPr>
      <w:r w:rsidRPr="008129D3">
        <w:rPr>
          <w:rFonts w:ascii="Times New Roman" w:hAnsi="Times New Roman" w:cs="Times New Roman"/>
          <w:color w:val="000000"/>
        </w:rPr>
        <w:t xml:space="preserve">Wykonawca nie przedstawił rozliczenia dotychczas pobranej zaliczki, </w:t>
      </w:r>
    </w:p>
    <w:p w14:paraId="62CBE9FB" w14:textId="77777777" w:rsidR="00214735" w:rsidRDefault="008129D3" w:rsidP="000B4B9B">
      <w:pPr>
        <w:pStyle w:val="Akapitzlist"/>
        <w:numPr>
          <w:ilvl w:val="0"/>
          <w:numId w:val="98"/>
        </w:numPr>
        <w:autoSpaceDE w:val="0"/>
        <w:autoSpaceDN w:val="0"/>
        <w:adjustRightInd w:val="0"/>
        <w:spacing w:after="0" w:line="240" w:lineRule="auto"/>
        <w:ind w:left="1218" w:hanging="490"/>
        <w:jc w:val="both"/>
        <w:rPr>
          <w:rFonts w:ascii="Times New Roman" w:hAnsi="Times New Roman" w:cs="Times New Roman"/>
          <w:color w:val="000000"/>
        </w:rPr>
      </w:pPr>
      <w:r w:rsidRPr="008129D3">
        <w:rPr>
          <w:rFonts w:ascii="Times New Roman" w:hAnsi="Times New Roman" w:cs="Times New Roman"/>
          <w:color w:val="000000"/>
        </w:rPr>
        <w:t xml:space="preserve">Wykonawca nie wykonał zakresu robót odpowiadającego wartością wysokości pobranej zaliczki (zapis dotyczy sytuacji udzielenia kilku zaliczek). </w:t>
      </w:r>
    </w:p>
    <w:p w14:paraId="67139671" w14:textId="7BF6DA70"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214735">
        <w:rPr>
          <w:rFonts w:ascii="Times New Roman" w:hAnsi="Times New Roman" w:cs="Times New Roman"/>
          <w:color w:val="000000"/>
        </w:rPr>
        <w:t xml:space="preserve">Zamawiający skorzysta z zabezpieczenia zaliczki, jeżeli Wykonawca nie zwróci zaliczki </w:t>
      </w:r>
      <w:r w:rsidR="00214735">
        <w:rPr>
          <w:rFonts w:ascii="Times New Roman" w:hAnsi="Times New Roman" w:cs="Times New Roman"/>
          <w:color w:val="000000"/>
        </w:rPr>
        <w:br/>
      </w:r>
      <w:r w:rsidRPr="00214735">
        <w:rPr>
          <w:rFonts w:ascii="Times New Roman" w:hAnsi="Times New Roman" w:cs="Times New Roman"/>
          <w:color w:val="000000"/>
        </w:rPr>
        <w:t>w terminie wyznaczonym przez Zamawiającego w przypadku, o którym mowa w ust.</w:t>
      </w:r>
      <w:r w:rsidR="00214735">
        <w:rPr>
          <w:rFonts w:ascii="Times New Roman" w:hAnsi="Times New Roman" w:cs="Times New Roman"/>
          <w:color w:val="000000"/>
        </w:rPr>
        <w:t xml:space="preserve"> </w:t>
      </w:r>
      <w:r w:rsidRPr="00214735">
        <w:rPr>
          <w:rFonts w:ascii="Times New Roman" w:hAnsi="Times New Roman" w:cs="Times New Roman"/>
          <w:color w:val="000000"/>
        </w:rPr>
        <w:t xml:space="preserve">8. </w:t>
      </w:r>
    </w:p>
    <w:p w14:paraId="757F4CCE" w14:textId="03C705C8" w:rsidR="008129D3" w:rsidRDefault="008129D3" w:rsidP="000B4B9B">
      <w:pPr>
        <w:pStyle w:val="Akapitzlist"/>
        <w:numPr>
          <w:ilvl w:val="0"/>
          <w:numId w:val="96"/>
        </w:numPr>
        <w:autoSpaceDE w:val="0"/>
        <w:autoSpaceDN w:val="0"/>
        <w:adjustRightInd w:val="0"/>
        <w:spacing w:after="0" w:line="240" w:lineRule="auto"/>
        <w:jc w:val="both"/>
        <w:rPr>
          <w:rFonts w:ascii="Times New Roman" w:hAnsi="Times New Roman" w:cs="Times New Roman"/>
          <w:color w:val="000000"/>
        </w:rPr>
      </w:pPr>
      <w:r w:rsidRPr="00214735">
        <w:rPr>
          <w:rFonts w:ascii="Times New Roman" w:hAnsi="Times New Roman" w:cs="Times New Roman"/>
          <w:color w:val="000000"/>
        </w:rPr>
        <w:t xml:space="preserve">Wykonawca może dokonać zmiany formy zabezpieczenia zaliczki z zachowaniem wymogów określonych w niniejszym paragrafie. </w:t>
      </w:r>
    </w:p>
    <w:p w14:paraId="73253656" w14:textId="77777777" w:rsidR="002735EB" w:rsidRPr="004142BF" w:rsidRDefault="002735EB" w:rsidP="002735EB">
      <w:pPr>
        <w:spacing w:after="0" w:line="360" w:lineRule="auto"/>
        <w:jc w:val="both"/>
        <w:rPr>
          <w:rFonts w:ascii="Times New Roman" w:hAnsi="Times New Roman" w:cs="Times New Roman"/>
          <w:color w:val="000000" w:themeColor="text1"/>
        </w:rPr>
      </w:pPr>
    </w:p>
    <w:p w14:paraId="416AB529" w14:textId="50786810" w:rsidR="002735EB" w:rsidRPr="00876A39" w:rsidRDefault="002735EB" w:rsidP="002735EB">
      <w:pPr>
        <w:pStyle w:val="Akapitzlist"/>
        <w:numPr>
          <w:ilvl w:val="0"/>
          <w:numId w:val="2"/>
        </w:numPr>
        <w:ind w:hanging="188"/>
        <w:jc w:val="both"/>
        <w:rPr>
          <w:rFonts w:ascii="Times New Roman" w:hAnsi="Times New Roman" w:cs="Times New Roman"/>
          <w:b/>
          <w:color w:val="000000" w:themeColor="text1"/>
        </w:rPr>
      </w:pPr>
      <w:r w:rsidRPr="00876A39">
        <w:rPr>
          <w:rFonts w:ascii="Times New Roman" w:hAnsi="Times New Roman" w:cs="Times New Roman"/>
          <w:b/>
          <w:color w:val="000000" w:themeColor="text1"/>
        </w:rPr>
        <w:t>Załączniki do SWZ</w:t>
      </w:r>
    </w:p>
    <w:p w14:paraId="074E214B" w14:textId="351EC9C9" w:rsidR="00721344" w:rsidRPr="00876A39" w:rsidRDefault="00911229" w:rsidP="00721344">
      <w:pPr>
        <w:jc w:val="both"/>
        <w:rPr>
          <w:rFonts w:ascii="Times New Roman" w:hAnsi="Times New Roman" w:cs="Times New Roman"/>
          <w:b/>
        </w:rPr>
      </w:pPr>
      <w:r w:rsidRPr="00876A39">
        <w:rPr>
          <w:rFonts w:ascii="Times New Roman" w:hAnsi="Times New Roman" w:cs="Times New Roman"/>
          <w:b/>
        </w:rPr>
        <w:t>Załącznik nr 1 – Formularz ofertow</w:t>
      </w:r>
      <w:r w:rsidR="000E5CC0">
        <w:rPr>
          <w:rFonts w:ascii="Times New Roman" w:hAnsi="Times New Roman" w:cs="Times New Roman"/>
          <w:b/>
        </w:rPr>
        <w:t>y</w:t>
      </w:r>
      <w:r w:rsidR="00CA0883">
        <w:rPr>
          <w:rFonts w:ascii="Times New Roman" w:hAnsi="Times New Roman" w:cs="Times New Roman"/>
          <w:b/>
        </w:rPr>
        <w:t>,</w:t>
      </w:r>
    </w:p>
    <w:p w14:paraId="5B5FEB9F" w14:textId="3103D8C4" w:rsidR="00721344" w:rsidRPr="00024DFE" w:rsidRDefault="00721344" w:rsidP="00721344">
      <w:pPr>
        <w:jc w:val="both"/>
        <w:rPr>
          <w:rFonts w:ascii="Times New Roman" w:hAnsi="Times New Roman" w:cs="Times New Roman"/>
          <w:b/>
        </w:rPr>
      </w:pPr>
      <w:r w:rsidRPr="00024DFE">
        <w:rPr>
          <w:rFonts w:ascii="Times New Roman" w:hAnsi="Times New Roman" w:cs="Times New Roman"/>
          <w:b/>
        </w:rPr>
        <w:t>Załącznik nr 2 – Projektowane postanowienia umowy w sprawie zamówienia</w:t>
      </w:r>
      <w:r w:rsidR="00CA0883">
        <w:rPr>
          <w:rFonts w:ascii="Times New Roman" w:hAnsi="Times New Roman" w:cs="Times New Roman"/>
          <w:b/>
        </w:rPr>
        <w:t>,</w:t>
      </w:r>
    </w:p>
    <w:p w14:paraId="6E28F8FA" w14:textId="6DFA2CDD" w:rsidR="009A0D4C" w:rsidRPr="00024DFE" w:rsidRDefault="009A0D4C" w:rsidP="00721344">
      <w:pPr>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w:t>
      </w:r>
      <w:r w:rsidR="002829D2" w:rsidRPr="00024DFE">
        <w:rPr>
          <w:rFonts w:ascii="Times New Roman" w:hAnsi="Times New Roman" w:cs="Times New Roman"/>
          <w:b/>
          <w:color w:val="000000" w:themeColor="text1"/>
        </w:rPr>
        <w:t>3</w:t>
      </w:r>
      <w:r w:rsidRPr="00024DFE">
        <w:rPr>
          <w:rFonts w:ascii="Times New Roman" w:hAnsi="Times New Roman" w:cs="Times New Roman"/>
          <w:b/>
          <w:color w:val="000000" w:themeColor="text1"/>
        </w:rPr>
        <w:t xml:space="preserve"> – </w:t>
      </w:r>
      <w:r w:rsidRPr="00024DFE">
        <w:rPr>
          <w:rFonts w:ascii="Times New Roman" w:hAnsi="Times New Roman" w:cs="Times New Roman"/>
          <w:b/>
          <w:bCs/>
          <w:color w:val="000000" w:themeColor="text1"/>
        </w:rPr>
        <w:t>Oświadczenie o niepodleganiu wykluczeniu</w:t>
      </w:r>
      <w:r w:rsidR="00CA0883">
        <w:rPr>
          <w:rFonts w:ascii="Times New Roman" w:hAnsi="Times New Roman" w:cs="Times New Roman"/>
          <w:b/>
          <w:bCs/>
          <w:color w:val="000000" w:themeColor="text1"/>
        </w:rPr>
        <w:t>,</w:t>
      </w:r>
    </w:p>
    <w:p w14:paraId="1E44F7CE" w14:textId="325A0432" w:rsidR="009A0D4C" w:rsidRPr="00024DFE" w:rsidRDefault="009A0D4C" w:rsidP="00721344">
      <w:pPr>
        <w:jc w:val="both"/>
        <w:rPr>
          <w:rFonts w:ascii="Times New Roman" w:hAnsi="Times New Roman" w:cs="Times New Roman"/>
          <w:b/>
          <w:bCs/>
          <w:color w:val="000000" w:themeColor="text1"/>
        </w:rPr>
      </w:pPr>
      <w:r w:rsidRPr="00024DFE">
        <w:rPr>
          <w:rFonts w:ascii="Times New Roman" w:hAnsi="Times New Roman" w:cs="Times New Roman"/>
          <w:b/>
          <w:bCs/>
          <w:color w:val="000000" w:themeColor="text1"/>
        </w:rPr>
        <w:t xml:space="preserve">Załącznik nr </w:t>
      </w:r>
      <w:r w:rsidR="002829D2" w:rsidRPr="00024DFE">
        <w:rPr>
          <w:rFonts w:ascii="Times New Roman" w:hAnsi="Times New Roman" w:cs="Times New Roman"/>
          <w:b/>
          <w:bCs/>
          <w:color w:val="000000" w:themeColor="text1"/>
        </w:rPr>
        <w:t>4</w:t>
      </w:r>
      <w:r w:rsidRPr="00024DFE">
        <w:rPr>
          <w:rFonts w:ascii="Times New Roman" w:hAnsi="Times New Roman" w:cs="Times New Roman"/>
          <w:b/>
          <w:bCs/>
          <w:color w:val="000000" w:themeColor="text1"/>
        </w:rPr>
        <w:t xml:space="preserve"> – Oświadczenie o spełnianiu warunków udziału w postępowaniu</w:t>
      </w:r>
      <w:r w:rsidR="00CA0883">
        <w:rPr>
          <w:rFonts w:ascii="Times New Roman" w:hAnsi="Times New Roman" w:cs="Times New Roman"/>
          <w:b/>
          <w:bCs/>
          <w:color w:val="000000" w:themeColor="text1"/>
        </w:rPr>
        <w:t>,</w:t>
      </w:r>
    </w:p>
    <w:p w14:paraId="00442C3D" w14:textId="6A3E70BE" w:rsidR="002829D2" w:rsidRPr="00024DFE" w:rsidRDefault="002829D2" w:rsidP="00721344">
      <w:pPr>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5 – </w:t>
      </w:r>
      <w:r w:rsidRPr="00024DFE">
        <w:rPr>
          <w:rFonts w:ascii="Times New Roman" w:hAnsi="Times New Roman" w:cs="Times New Roman"/>
          <w:b/>
          <w:bCs/>
        </w:rPr>
        <w:t>Zobowiązanie podmiotu o oddaniu Wykonawcy swoich zasobów w zakresie zdolności technicznych lub zawodowych</w:t>
      </w:r>
      <w:r w:rsidR="00CA0883">
        <w:rPr>
          <w:rFonts w:ascii="Times New Roman" w:hAnsi="Times New Roman" w:cs="Times New Roman"/>
          <w:b/>
          <w:bCs/>
        </w:rPr>
        <w:t>,</w:t>
      </w:r>
    </w:p>
    <w:p w14:paraId="553B9C25" w14:textId="107D5D62" w:rsidR="00445D17" w:rsidRPr="00024DFE" w:rsidRDefault="00445D17" w:rsidP="00445D17">
      <w:pPr>
        <w:jc w:val="both"/>
        <w:rPr>
          <w:rFonts w:ascii="Times New Roman" w:hAnsi="Times New Roman" w:cs="Times New Roman"/>
          <w:b/>
          <w:bCs/>
          <w:color w:val="000000" w:themeColor="text1"/>
        </w:rPr>
      </w:pPr>
      <w:r w:rsidRPr="00024DFE">
        <w:rPr>
          <w:rFonts w:ascii="Times New Roman" w:hAnsi="Times New Roman" w:cs="Times New Roman"/>
          <w:b/>
          <w:color w:val="000000" w:themeColor="text1"/>
        </w:rPr>
        <w:t xml:space="preserve">Załącznik nr 6 – Wykaz </w:t>
      </w:r>
      <w:r w:rsidR="003703A9" w:rsidRPr="00024DFE">
        <w:rPr>
          <w:rFonts w:ascii="Times New Roman" w:hAnsi="Times New Roman" w:cs="Times New Roman"/>
          <w:b/>
          <w:bCs/>
          <w:color w:val="000000" w:themeColor="text1"/>
        </w:rPr>
        <w:t xml:space="preserve">wykonanych </w:t>
      </w:r>
      <w:r w:rsidR="00162414">
        <w:rPr>
          <w:rFonts w:ascii="Times New Roman" w:hAnsi="Times New Roman" w:cs="Times New Roman"/>
          <w:b/>
          <w:bCs/>
          <w:color w:val="000000" w:themeColor="text1"/>
        </w:rPr>
        <w:t>robót budowlanych</w:t>
      </w:r>
      <w:r w:rsidR="00CA0883">
        <w:rPr>
          <w:rFonts w:ascii="Times New Roman" w:hAnsi="Times New Roman" w:cs="Times New Roman"/>
          <w:b/>
          <w:bCs/>
          <w:color w:val="000000" w:themeColor="text1"/>
        </w:rPr>
        <w:t>,</w:t>
      </w:r>
    </w:p>
    <w:p w14:paraId="249DEFF9" w14:textId="1811CAE7" w:rsidR="002D0BE1" w:rsidRPr="00B61688" w:rsidRDefault="002D0BE1" w:rsidP="00B61688">
      <w:pPr>
        <w:jc w:val="both"/>
        <w:rPr>
          <w:rFonts w:ascii="Times New Roman" w:hAnsi="Times New Roman" w:cs="Times New Roman"/>
          <w:b/>
          <w:bCs/>
        </w:rPr>
      </w:pPr>
      <w:r w:rsidRPr="00B61688">
        <w:rPr>
          <w:rFonts w:ascii="Times New Roman" w:hAnsi="Times New Roman" w:cs="Times New Roman"/>
          <w:b/>
          <w:bCs/>
        </w:rPr>
        <w:t>Załącznik nr 7 – Wykaz osób</w:t>
      </w:r>
      <w:r w:rsidR="00843565">
        <w:rPr>
          <w:rFonts w:ascii="Times New Roman" w:hAnsi="Times New Roman" w:cs="Times New Roman"/>
          <w:b/>
          <w:bCs/>
        </w:rPr>
        <w:t>,</w:t>
      </w:r>
    </w:p>
    <w:p w14:paraId="30531C64" w14:textId="1DD6F9B6" w:rsidR="0037634A" w:rsidRPr="00B61688" w:rsidRDefault="00D22FAB" w:rsidP="00B61688">
      <w:pPr>
        <w:jc w:val="both"/>
        <w:rPr>
          <w:rFonts w:ascii="Times New Roman" w:hAnsi="Times New Roman" w:cs="Times New Roman"/>
          <w:b/>
          <w:bCs/>
        </w:rPr>
      </w:pPr>
      <w:r w:rsidRPr="00B61688">
        <w:rPr>
          <w:rFonts w:ascii="Times New Roman" w:hAnsi="Times New Roman" w:cs="Times New Roman"/>
          <w:b/>
          <w:bCs/>
        </w:rPr>
        <w:t xml:space="preserve">Załącznik nr </w:t>
      </w:r>
      <w:r w:rsidR="002D0BE1" w:rsidRPr="00B61688">
        <w:rPr>
          <w:rFonts w:ascii="Times New Roman" w:hAnsi="Times New Roman" w:cs="Times New Roman"/>
          <w:b/>
          <w:bCs/>
        </w:rPr>
        <w:t>8</w:t>
      </w:r>
      <w:r w:rsidRPr="00B61688">
        <w:rPr>
          <w:rFonts w:ascii="Times New Roman" w:hAnsi="Times New Roman" w:cs="Times New Roman"/>
          <w:b/>
          <w:bCs/>
        </w:rPr>
        <w:t xml:space="preserve"> – </w:t>
      </w:r>
      <w:r w:rsidR="0037634A" w:rsidRPr="00B61688">
        <w:rPr>
          <w:rFonts w:ascii="Times New Roman" w:hAnsi="Times New Roman" w:cs="Times New Roman"/>
          <w:b/>
          <w:bCs/>
        </w:rPr>
        <w:t>Oświadczenie Wykonawców wspólnie ubiegających się o udzielenie zamówienia (konsorcjum, spółka cywilna)</w:t>
      </w:r>
      <w:r w:rsidR="00CA0883">
        <w:rPr>
          <w:rFonts w:ascii="Times New Roman" w:hAnsi="Times New Roman" w:cs="Times New Roman"/>
          <w:b/>
          <w:bCs/>
        </w:rPr>
        <w:t>,</w:t>
      </w:r>
    </w:p>
    <w:p w14:paraId="38CDFCD1" w14:textId="396A8CF9"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9</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Program Funkcjonalno-Użytkowy</w:t>
      </w:r>
      <w:r w:rsidR="00CA0883">
        <w:rPr>
          <w:rFonts w:ascii="Times New Roman" w:hAnsi="Times New Roman" w:cs="Times New Roman"/>
          <w:b/>
          <w:bCs/>
        </w:rPr>
        <w:t>,</w:t>
      </w:r>
    </w:p>
    <w:p w14:paraId="15E3283D" w14:textId="694E772B"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10</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Wytyczne Komendanta Głównego Policji w sprawie standardów technicznych, funkcjonalnych i użytkowych obowiązujących w obiektach służbowych Policji</w:t>
      </w:r>
      <w:r w:rsidR="00CA0883">
        <w:rPr>
          <w:rFonts w:ascii="Times New Roman" w:hAnsi="Times New Roman" w:cs="Times New Roman"/>
          <w:b/>
          <w:bCs/>
        </w:rPr>
        <w:t>,</w:t>
      </w:r>
    </w:p>
    <w:p w14:paraId="724056CF" w14:textId="42AAB133"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11</w:t>
      </w:r>
      <w:r w:rsidR="00024DFE" w:rsidRPr="00B61688">
        <w:rPr>
          <w:rFonts w:ascii="Times New Roman" w:hAnsi="Times New Roman" w:cs="Times New Roman"/>
          <w:b/>
          <w:bCs/>
        </w:rPr>
        <w:t>– Przedmiar</w:t>
      </w:r>
      <w:r w:rsidR="00162414">
        <w:rPr>
          <w:rFonts w:ascii="Times New Roman" w:hAnsi="Times New Roman" w:cs="Times New Roman"/>
          <w:b/>
          <w:bCs/>
        </w:rPr>
        <w:t xml:space="preserve"> branża budowlana: </w:t>
      </w:r>
      <w:r w:rsidR="004C5ADD" w:rsidRPr="00B61688">
        <w:rPr>
          <w:rFonts w:ascii="Times New Roman" w:hAnsi="Times New Roman" w:cs="Times New Roman"/>
          <w:b/>
          <w:bCs/>
        </w:rPr>
        <w:t>stan wykończeniowy elewacja</w:t>
      </w:r>
      <w:r w:rsidR="00CA0883">
        <w:rPr>
          <w:rFonts w:ascii="Times New Roman" w:hAnsi="Times New Roman" w:cs="Times New Roman"/>
          <w:b/>
          <w:bCs/>
        </w:rPr>
        <w:t>,</w:t>
      </w:r>
    </w:p>
    <w:p w14:paraId="0E58E6AB" w14:textId="3FBA7BB5"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12</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 Przedmiar</w:t>
      </w:r>
      <w:r w:rsidR="00CA0883">
        <w:rPr>
          <w:rFonts w:ascii="Times New Roman" w:hAnsi="Times New Roman" w:cs="Times New Roman"/>
          <w:b/>
          <w:bCs/>
        </w:rPr>
        <w:t xml:space="preserve"> branża budowlana: </w:t>
      </w:r>
      <w:r w:rsidR="004C5ADD" w:rsidRPr="00B61688">
        <w:rPr>
          <w:rFonts w:ascii="Times New Roman" w:hAnsi="Times New Roman" w:cs="Times New Roman"/>
          <w:b/>
          <w:bCs/>
        </w:rPr>
        <w:t>projekt, audyt, świadectwo energet</w:t>
      </w:r>
      <w:r w:rsidR="00B61688" w:rsidRPr="00B61688">
        <w:rPr>
          <w:rFonts w:ascii="Times New Roman" w:hAnsi="Times New Roman" w:cs="Times New Roman"/>
          <w:b/>
          <w:bCs/>
        </w:rPr>
        <w:t>yczne</w:t>
      </w:r>
      <w:r w:rsidR="00CA0883">
        <w:rPr>
          <w:rFonts w:ascii="Times New Roman" w:hAnsi="Times New Roman" w:cs="Times New Roman"/>
          <w:b/>
          <w:bCs/>
        </w:rPr>
        <w:t>,</w:t>
      </w:r>
    </w:p>
    <w:p w14:paraId="25760350" w14:textId="7A7A7427"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13</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 Przedmiar</w:t>
      </w:r>
      <w:r w:rsidR="00162414">
        <w:rPr>
          <w:rFonts w:ascii="Times New Roman" w:hAnsi="Times New Roman" w:cs="Times New Roman"/>
          <w:b/>
          <w:bCs/>
        </w:rPr>
        <w:t xml:space="preserve"> branża budowlana: </w:t>
      </w:r>
      <w:r w:rsidR="004C5ADD" w:rsidRPr="00B61688">
        <w:rPr>
          <w:rFonts w:ascii="Times New Roman" w:hAnsi="Times New Roman" w:cs="Times New Roman"/>
          <w:b/>
          <w:bCs/>
        </w:rPr>
        <w:t>rynn</w:t>
      </w:r>
      <w:r w:rsidR="00024DFE" w:rsidRPr="00B61688">
        <w:rPr>
          <w:rFonts w:ascii="Times New Roman" w:hAnsi="Times New Roman" w:cs="Times New Roman"/>
          <w:b/>
          <w:bCs/>
        </w:rPr>
        <w:t xml:space="preserve">y </w:t>
      </w:r>
      <w:r w:rsidR="004C5ADD" w:rsidRPr="00B61688">
        <w:rPr>
          <w:rFonts w:ascii="Times New Roman" w:hAnsi="Times New Roman" w:cs="Times New Roman"/>
          <w:b/>
          <w:bCs/>
        </w:rPr>
        <w:t>i rury spustowe</w:t>
      </w:r>
      <w:r w:rsidR="00CA0883">
        <w:rPr>
          <w:rFonts w:ascii="Times New Roman" w:hAnsi="Times New Roman" w:cs="Times New Roman"/>
          <w:b/>
          <w:bCs/>
        </w:rPr>
        <w:t>,</w:t>
      </w:r>
    </w:p>
    <w:p w14:paraId="21CE5938" w14:textId="1C28F1DF"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14</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 Przedmiar</w:t>
      </w:r>
      <w:r w:rsidR="00162414">
        <w:rPr>
          <w:rFonts w:ascii="Times New Roman" w:hAnsi="Times New Roman" w:cs="Times New Roman"/>
          <w:b/>
          <w:bCs/>
        </w:rPr>
        <w:t xml:space="preserve"> branża budowlana:</w:t>
      </w:r>
      <w:r w:rsidR="00024DFE" w:rsidRPr="00B61688">
        <w:rPr>
          <w:rFonts w:ascii="Times New Roman" w:hAnsi="Times New Roman" w:cs="Times New Roman"/>
          <w:b/>
          <w:bCs/>
        </w:rPr>
        <w:t xml:space="preserve"> </w:t>
      </w:r>
      <w:r w:rsidR="004C5ADD" w:rsidRPr="00B61688">
        <w:rPr>
          <w:rFonts w:ascii="Times New Roman" w:hAnsi="Times New Roman" w:cs="Times New Roman"/>
          <w:b/>
          <w:bCs/>
        </w:rPr>
        <w:t>izolacja cieplna stropodachu</w:t>
      </w:r>
      <w:r w:rsidR="00CA0883">
        <w:rPr>
          <w:rFonts w:ascii="Times New Roman" w:hAnsi="Times New Roman" w:cs="Times New Roman"/>
          <w:b/>
          <w:bCs/>
        </w:rPr>
        <w:t>,</w:t>
      </w:r>
    </w:p>
    <w:p w14:paraId="72C3C00B" w14:textId="2DD658EE" w:rsidR="00B61688"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15</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 Przedmiar</w:t>
      </w:r>
      <w:r w:rsidR="00162414" w:rsidRPr="00162414">
        <w:rPr>
          <w:rFonts w:ascii="Times New Roman" w:hAnsi="Times New Roman" w:cs="Times New Roman"/>
          <w:b/>
          <w:bCs/>
        </w:rPr>
        <w:t xml:space="preserve"> </w:t>
      </w:r>
      <w:r w:rsidR="00162414">
        <w:rPr>
          <w:rFonts w:ascii="Times New Roman" w:hAnsi="Times New Roman" w:cs="Times New Roman"/>
          <w:b/>
          <w:bCs/>
        </w:rPr>
        <w:t xml:space="preserve">branża </w:t>
      </w:r>
      <w:r w:rsidR="00CA0883">
        <w:rPr>
          <w:rFonts w:ascii="Times New Roman" w:hAnsi="Times New Roman" w:cs="Times New Roman"/>
          <w:b/>
          <w:bCs/>
        </w:rPr>
        <w:t>sanitarn</w:t>
      </w:r>
      <w:r w:rsidR="00162414">
        <w:rPr>
          <w:rFonts w:ascii="Times New Roman" w:hAnsi="Times New Roman" w:cs="Times New Roman"/>
          <w:b/>
          <w:bCs/>
        </w:rPr>
        <w:t>a</w:t>
      </w:r>
      <w:r w:rsidR="00024DFE" w:rsidRPr="00B61688">
        <w:rPr>
          <w:rFonts w:ascii="Times New Roman" w:hAnsi="Times New Roman" w:cs="Times New Roman"/>
          <w:b/>
          <w:bCs/>
        </w:rPr>
        <w:t>: w</w:t>
      </w:r>
      <w:r w:rsidR="004C5ADD" w:rsidRPr="00B61688">
        <w:rPr>
          <w:rFonts w:ascii="Times New Roman" w:hAnsi="Times New Roman" w:cs="Times New Roman"/>
          <w:b/>
          <w:bCs/>
        </w:rPr>
        <w:t>ęzeł cieplny</w:t>
      </w:r>
      <w:r w:rsidR="00CA0883">
        <w:rPr>
          <w:rFonts w:ascii="Times New Roman" w:hAnsi="Times New Roman" w:cs="Times New Roman"/>
          <w:b/>
          <w:bCs/>
        </w:rPr>
        <w:t>,</w:t>
      </w:r>
    </w:p>
    <w:p w14:paraId="431631E1" w14:textId="0B29140B"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16</w:t>
      </w:r>
      <w:r w:rsidR="004C5ADD" w:rsidRPr="00B61688">
        <w:rPr>
          <w:rFonts w:ascii="Times New Roman" w:hAnsi="Times New Roman" w:cs="Times New Roman"/>
          <w:b/>
          <w:bCs/>
        </w:rPr>
        <w:t xml:space="preserve"> </w:t>
      </w:r>
      <w:r w:rsidR="00024DFE" w:rsidRPr="00B61688">
        <w:rPr>
          <w:rFonts w:ascii="Times New Roman" w:hAnsi="Times New Roman" w:cs="Times New Roman"/>
          <w:b/>
          <w:bCs/>
        </w:rPr>
        <w:t>– Przedmiar</w:t>
      </w:r>
      <w:r w:rsidR="00CA0883" w:rsidRPr="00CA0883">
        <w:rPr>
          <w:rFonts w:ascii="Times New Roman" w:hAnsi="Times New Roman" w:cs="Times New Roman"/>
          <w:b/>
          <w:bCs/>
        </w:rPr>
        <w:t xml:space="preserve"> </w:t>
      </w:r>
      <w:r w:rsidR="00CA0883">
        <w:rPr>
          <w:rFonts w:ascii="Times New Roman" w:hAnsi="Times New Roman" w:cs="Times New Roman"/>
          <w:b/>
          <w:bCs/>
        </w:rPr>
        <w:t xml:space="preserve">branża budowlana: </w:t>
      </w:r>
      <w:r w:rsidR="004C5ADD" w:rsidRPr="00B61688">
        <w:rPr>
          <w:rFonts w:ascii="Times New Roman" w:hAnsi="Times New Roman" w:cs="Times New Roman"/>
          <w:b/>
          <w:bCs/>
        </w:rPr>
        <w:t>obróbki blacharskie</w:t>
      </w:r>
      <w:r w:rsidR="00CA0883">
        <w:rPr>
          <w:rFonts w:ascii="Times New Roman" w:hAnsi="Times New Roman" w:cs="Times New Roman"/>
          <w:b/>
          <w:bCs/>
        </w:rPr>
        <w:t>,</w:t>
      </w:r>
    </w:p>
    <w:p w14:paraId="4607CAC3" w14:textId="5FC6CDC0"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17</w:t>
      </w:r>
      <w:r w:rsidR="00024DFE" w:rsidRPr="00B61688">
        <w:rPr>
          <w:rFonts w:ascii="Times New Roman" w:hAnsi="Times New Roman" w:cs="Times New Roman"/>
          <w:b/>
          <w:bCs/>
        </w:rPr>
        <w:t xml:space="preserve"> – Przedmiar</w:t>
      </w:r>
      <w:r w:rsidR="00CA0883" w:rsidRPr="00CA0883">
        <w:rPr>
          <w:rFonts w:ascii="Times New Roman" w:hAnsi="Times New Roman" w:cs="Times New Roman"/>
          <w:b/>
          <w:bCs/>
        </w:rPr>
        <w:t xml:space="preserve"> </w:t>
      </w:r>
      <w:r w:rsidR="00CA0883">
        <w:rPr>
          <w:rFonts w:ascii="Times New Roman" w:hAnsi="Times New Roman" w:cs="Times New Roman"/>
          <w:b/>
          <w:bCs/>
        </w:rPr>
        <w:t xml:space="preserve">branża elektryczna: </w:t>
      </w:r>
      <w:r w:rsidR="00024DFE" w:rsidRPr="00B61688">
        <w:rPr>
          <w:rFonts w:ascii="Times New Roman" w:hAnsi="Times New Roman" w:cs="Times New Roman"/>
          <w:b/>
          <w:bCs/>
        </w:rPr>
        <w:t>instalacja odgromowa</w:t>
      </w:r>
      <w:r w:rsidR="00CA0883">
        <w:rPr>
          <w:rFonts w:ascii="Times New Roman" w:hAnsi="Times New Roman" w:cs="Times New Roman"/>
          <w:b/>
          <w:bCs/>
        </w:rPr>
        <w:t>,</w:t>
      </w:r>
    </w:p>
    <w:p w14:paraId="040A673D" w14:textId="62969F00"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18</w:t>
      </w:r>
      <w:r w:rsidR="00024DFE" w:rsidRPr="00B61688">
        <w:rPr>
          <w:rFonts w:ascii="Times New Roman" w:hAnsi="Times New Roman" w:cs="Times New Roman"/>
          <w:b/>
          <w:bCs/>
        </w:rPr>
        <w:t xml:space="preserve"> – Przedmiar</w:t>
      </w:r>
      <w:r w:rsidR="00CA0883" w:rsidRPr="00CA0883">
        <w:rPr>
          <w:rFonts w:ascii="Times New Roman" w:hAnsi="Times New Roman" w:cs="Times New Roman"/>
          <w:b/>
          <w:bCs/>
        </w:rPr>
        <w:t xml:space="preserve"> </w:t>
      </w:r>
      <w:r w:rsidR="00CA0883">
        <w:rPr>
          <w:rFonts w:ascii="Times New Roman" w:hAnsi="Times New Roman" w:cs="Times New Roman"/>
          <w:b/>
          <w:bCs/>
        </w:rPr>
        <w:t xml:space="preserve">branża sanitarna: </w:t>
      </w:r>
      <w:r w:rsidR="00024DFE" w:rsidRPr="00B61688">
        <w:rPr>
          <w:rFonts w:ascii="Times New Roman" w:hAnsi="Times New Roman" w:cs="Times New Roman"/>
          <w:b/>
          <w:bCs/>
        </w:rPr>
        <w:t>c.w.u.</w:t>
      </w:r>
      <w:r w:rsidR="00CA0883">
        <w:rPr>
          <w:rFonts w:ascii="Times New Roman" w:hAnsi="Times New Roman" w:cs="Times New Roman"/>
          <w:b/>
          <w:bCs/>
        </w:rPr>
        <w:t>,</w:t>
      </w:r>
    </w:p>
    <w:p w14:paraId="67BB7A67" w14:textId="6EA1A336" w:rsidR="004A0451" w:rsidRPr="00B61688" w:rsidRDefault="004A0451" w:rsidP="00B61688">
      <w:pPr>
        <w:jc w:val="both"/>
        <w:rPr>
          <w:rFonts w:ascii="Times New Roman" w:hAnsi="Times New Roman" w:cs="Times New Roman"/>
          <w:b/>
          <w:bCs/>
        </w:rPr>
      </w:pPr>
      <w:r w:rsidRPr="00B61688">
        <w:rPr>
          <w:rFonts w:ascii="Times New Roman" w:hAnsi="Times New Roman" w:cs="Times New Roman"/>
          <w:b/>
          <w:bCs/>
        </w:rPr>
        <w:t>Załącznik nr 19</w:t>
      </w:r>
      <w:r w:rsidR="00024DFE" w:rsidRPr="00B61688">
        <w:rPr>
          <w:rFonts w:ascii="Times New Roman" w:hAnsi="Times New Roman" w:cs="Times New Roman"/>
          <w:b/>
          <w:bCs/>
        </w:rPr>
        <w:t xml:space="preserve"> – Przedmiar</w:t>
      </w:r>
      <w:r w:rsidR="00CA0883" w:rsidRPr="00CA0883">
        <w:rPr>
          <w:rFonts w:ascii="Times New Roman" w:hAnsi="Times New Roman" w:cs="Times New Roman"/>
          <w:b/>
          <w:bCs/>
        </w:rPr>
        <w:t xml:space="preserve"> </w:t>
      </w:r>
      <w:r w:rsidR="00CA0883">
        <w:rPr>
          <w:rFonts w:ascii="Times New Roman" w:hAnsi="Times New Roman" w:cs="Times New Roman"/>
          <w:b/>
          <w:bCs/>
        </w:rPr>
        <w:t>branża sanitarna:</w:t>
      </w:r>
      <w:r w:rsidR="00024DFE" w:rsidRPr="00B61688">
        <w:rPr>
          <w:rFonts w:ascii="Times New Roman" w:hAnsi="Times New Roman" w:cs="Times New Roman"/>
          <w:b/>
          <w:bCs/>
        </w:rPr>
        <w:t xml:space="preserve"> instalacja solarna</w:t>
      </w:r>
      <w:r w:rsidR="00CA0883">
        <w:rPr>
          <w:rFonts w:ascii="Times New Roman" w:hAnsi="Times New Roman" w:cs="Times New Roman"/>
          <w:b/>
          <w:bCs/>
        </w:rPr>
        <w:t>,</w:t>
      </w:r>
    </w:p>
    <w:p w14:paraId="7775BB00" w14:textId="131E7808" w:rsidR="00D22FAB" w:rsidRPr="00CA0883" w:rsidRDefault="004A0451" w:rsidP="00445D17">
      <w:pPr>
        <w:jc w:val="both"/>
        <w:rPr>
          <w:rFonts w:ascii="Times New Roman" w:hAnsi="Times New Roman" w:cs="Times New Roman"/>
          <w:b/>
          <w:bCs/>
        </w:rPr>
      </w:pPr>
      <w:r w:rsidRPr="00B61688">
        <w:rPr>
          <w:rFonts w:ascii="Times New Roman" w:hAnsi="Times New Roman" w:cs="Times New Roman"/>
          <w:b/>
          <w:bCs/>
        </w:rPr>
        <w:t>Załącznik nr 20</w:t>
      </w:r>
      <w:r w:rsidR="00024DFE" w:rsidRPr="00B61688">
        <w:rPr>
          <w:rFonts w:ascii="Times New Roman" w:hAnsi="Times New Roman" w:cs="Times New Roman"/>
          <w:b/>
          <w:bCs/>
        </w:rPr>
        <w:t xml:space="preserve"> – Przedmiar</w:t>
      </w:r>
      <w:r w:rsidR="00CA0883">
        <w:rPr>
          <w:rFonts w:ascii="Times New Roman" w:hAnsi="Times New Roman" w:cs="Times New Roman"/>
          <w:b/>
          <w:bCs/>
        </w:rPr>
        <w:t xml:space="preserve"> branża elektryczna</w:t>
      </w:r>
      <w:r w:rsidR="00024DFE" w:rsidRPr="00B61688">
        <w:rPr>
          <w:rFonts w:ascii="Times New Roman" w:hAnsi="Times New Roman" w:cs="Times New Roman"/>
          <w:b/>
          <w:bCs/>
        </w:rPr>
        <w:t>: roboty elektryczne</w:t>
      </w:r>
      <w:r w:rsidR="00CA0883">
        <w:rPr>
          <w:rFonts w:ascii="Times New Roman" w:hAnsi="Times New Roman" w:cs="Times New Roman"/>
          <w:b/>
          <w:bCs/>
        </w:rPr>
        <w:t>.</w:t>
      </w:r>
    </w:p>
    <w:p w14:paraId="3F829E5B" w14:textId="77777777" w:rsidR="00843565" w:rsidRDefault="00843565" w:rsidP="005F2FA4">
      <w:pPr>
        <w:spacing w:after="120" w:line="240" w:lineRule="auto"/>
        <w:jc w:val="both"/>
        <w:rPr>
          <w:rFonts w:ascii="Times New Roman" w:hAnsi="Times New Roman" w:cs="Times New Roman"/>
          <w:color w:val="000000" w:themeColor="text1"/>
        </w:rPr>
      </w:pPr>
    </w:p>
    <w:p w14:paraId="06545E83" w14:textId="7DA1B3FB" w:rsidR="0048179A" w:rsidRPr="005F2FA4" w:rsidRDefault="002C078C" w:rsidP="005F2FA4">
      <w:pPr>
        <w:spacing w:after="120" w:line="240" w:lineRule="auto"/>
        <w:jc w:val="both"/>
        <w:rPr>
          <w:rFonts w:ascii="Times New Roman" w:hAnsi="Times New Roman" w:cs="Times New Roman"/>
          <w:color w:val="000000" w:themeColor="text1"/>
        </w:rPr>
      </w:pPr>
      <w:r w:rsidRPr="00543129">
        <w:rPr>
          <w:rFonts w:ascii="Times New Roman" w:hAnsi="Times New Roman" w:cs="Times New Roman"/>
          <w:color w:val="000000" w:themeColor="text1"/>
        </w:rPr>
        <w:t>Dokument opracował</w:t>
      </w:r>
      <w:r>
        <w:rPr>
          <w:rFonts w:ascii="Times New Roman" w:hAnsi="Times New Roman" w:cs="Times New Roman"/>
          <w:color w:val="000000" w:themeColor="text1"/>
        </w:rPr>
        <w:t>:</w:t>
      </w:r>
      <w:r w:rsidRPr="00543129">
        <w:rPr>
          <w:rFonts w:ascii="Times New Roman" w:hAnsi="Times New Roman" w:cs="Times New Roman"/>
          <w:color w:val="000000" w:themeColor="text1"/>
        </w:rPr>
        <w:t xml:space="preserve"> </w:t>
      </w:r>
      <w:r>
        <w:rPr>
          <w:rFonts w:ascii="Times New Roman" w:hAnsi="Times New Roman" w:cs="Times New Roman"/>
          <w:color w:val="000000" w:themeColor="text1"/>
        </w:rPr>
        <w:t>Dariusz Duda</w:t>
      </w:r>
    </w:p>
    <w:sectPr w:rsidR="0048179A" w:rsidRPr="005F2FA4" w:rsidSect="000F26BD">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3080" w14:textId="77777777" w:rsidR="00683AD8" w:rsidRDefault="00683AD8" w:rsidP="00D730B8">
      <w:pPr>
        <w:spacing w:after="0" w:line="240" w:lineRule="auto"/>
      </w:pPr>
      <w:r>
        <w:separator/>
      </w:r>
    </w:p>
  </w:endnote>
  <w:endnote w:type="continuationSeparator" w:id="0">
    <w:p w14:paraId="7D85A1D5" w14:textId="77777777" w:rsidR="00683AD8" w:rsidRDefault="00683AD8"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03323"/>
      <w:docPartObj>
        <w:docPartGallery w:val="Page Numbers (Bottom of Page)"/>
        <w:docPartUnique/>
      </w:docPartObj>
    </w:sdtPr>
    <w:sdtEndPr/>
    <w:sdtContent>
      <w:p w14:paraId="477187D3" w14:textId="357DCF1A" w:rsidR="00795F34" w:rsidRDefault="00795F34">
        <w:pPr>
          <w:pStyle w:val="Stopka"/>
          <w:jc w:val="center"/>
        </w:pPr>
        <w:r w:rsidRPr="00304DA0">
          <w:rPr>
            <w:rFonts w:ascii="Times New Roman" w:hAnsi="Times New Roman" w:cs="Times New Roman"/>
          </w:rPr>
          <w:fldChar w:fldCharType="begin"/>
        </w:r>
        <w:r w:rsidRPr="00304DA0">
          <w:rPr>
            <w:rFonts w:ascii="Times New Roman" w:hAnsi="Times New Roman" w:cs="Times New Roman"/>
          </w:rPr>
          <w:instrText>PAGE   \* MERGEFORMAT</w:instrText>
        </w:r>
        <w:r w:rsidRPr="00304DA0">
          <w:rPr>
            <w:rFonts w:ascii="Times New Roman" w:hAnsi="Times New Roman" w:cs="Times New Roman"/>
          </w:rPr>
          <w:fldChar w:fldCharType="separate"/>
        </w:r>
        <w:r w:rsidRPr="00304DA0">
          <w:rPr>
            <w:rFonts w:ascii="Times New Roman" w:hAnsi="Times New Roman" w:cs="Times New Roman"/>
          </w:rPr>
          <w:t>2</w:t>
        </w:r>
        <w:r w:rsidRPr="00304DA0">
          <w:rPr>
            <w:rFonts w:ascii="Times New Roman" w:hAnsi="Times New Roman" w:cs="Times New Roman"/>
          </w:rPr>
          <w:fldChar w:fldCharType="end"/>
        </w:r>
      </w:p>
    </w:sdtContent>
  </w:sdt>
  <w:p w14:paraId="4A203FA7" w14:textId="77777777" w:rsidR="00795F34" w:rsidRDefault="00795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F154" w14:textId="77777777" w:rsidR="00683AD8" w:rsidRDefault="00683AD8" w:rsidP="00D730B8">
      <w:pPr>
        <w:spacing w:after="0" w:line="240" w:lineRule="auto"/>
      </w:pPr>
      <w:r>
        <w:separator/>
      </w:r>
    </w:p>
  </w:footnote>
  <w:footnote w:type="continuationSeparator" w:id="0">
    <w:p w14:paraId="1F4A017C" w14:textId="77777777" w:rsidR="00683AD8" w:rsidRDefault="00683AD8"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46996"/>
    <w:multiLevelType w:val="hybridMultilevel"/>
    <w:tmpl w:val="155E1A56"/>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EF712F"/>
    <w:multiLevelType w:val="hybridMultilevel"/>
    <w:tmpl w:val="ECE4A160"/>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C3B6985"/>
    <w:multiLevelType w:val="hybridMultilevel"/>
    <w:tmpl w:val="B95A4AD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0CC35064"/>
    <w:multiLevelType w:val="hybridMultilevel"/>
    <w:tmpl w:val="F19C7CB0"/>
    <w:lvl w:ilvl="0" w:tplc="D66ED5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22FFC"/>
    <w:multiLevelType w:val="hybridMultilevel"/>
    <w:tmpl w:val="26D88280"/>
    <w:lvl w:ilvl="0" w:tplc="ACFE2C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210F75"/>
    <w:multiLevelType w:val="hybridMultilevel"/>
    <w:tmpl w:val="7AEA015E"/>
    <w:lvl w:ilvl="0" w:tplc="49AEEC8A">
      <w:start w:val="13"/>
      <w:numFmt w:val="decimal"/>
      <w:lvlText w:val="%1."/>
      <w:lvlJc w:val="left"/>
      <w:pPr>
        <w:ind w:left="360" w:hanging="360"/>
      </w:pPr>
      <w:rPr>
        <w:rFonts w:hint="default"/>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16"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7" w15:restartNumberingAfterBreak="0">
    <w:nsid w:val="12004E8B"/>
    <w:multiLevelType w:val="hybridMultilevel"/>
    <w:tmpl w:val="DA5A491C"/>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0328CF"/>
    <w:multiLevelType w:val="hybridMultilevel"/>
    <w:tmpl w:val="B1D822DA"/>
    <w:lvl w:ilvl="0" w:tplc="71EE1328">
      <w:start w:val="1"/>
      <w:numFmt w:val="decimal"/>
      <w:lvlText w:val="%1)"/>
      <w:lvlJc w:val="left"/>
      <w:pPr>
        <w:ind w:left="106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9" w15:restartNumberingAfterBreak="0">
    <w:nsid w:val="16706C82"/>
    <w:multiLevelType w:val="hybridMultilevel"/>
    <w:tmpl w:val="0388E0EC"/>
    <w:lvl w:ilvl="0" w:tplc="7988D570">
      <w:start w:val="1"/>
      <w:numFmt w:val="bullet"/>
      <w:lvlText w:val="-"/>
      <w:lvlJc w:val="left"/>
      <w:pPr>
        <w:ind w:left="996" w:hanging="360"/>
      </w:pPr>
      <w:rPr>
        <w:rFonts w:ascii="Cambria" w:hAnsi="Cambria" w:hint="default"/>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20"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AB0F31"/>
    <w:multiLevelType w:val="hybridMultilevel"/>
    <w:tmpl w:val="F8465EE2"/>
    <w:lvl w:ilvl="0" w:tplc="E0A22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D410C8"/>
    <w:multiLevelType w:val="hybridMultilevel"/>
    <w:tmpl w:val="1158B0D4"/>
    <w:lvl w:ilvl="0" w:tplc="04150011">
      <w:start w:val="1"/>
      <w:numFmt w:val="decimal"/>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23"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A0533"/>
    <w:multiLevelType w:val="hybridMultilevel"/>
    <w:tmpl w:val="35B01064"/>
    <w:lvl w:ilvl="0" w:tplc="7988D570">
      <w:start w:val="1"/>
      <w:numFmt w:val="bullet"/>
      <w:lvlText w:val="-"/>
      <w:lvlJc w:val="left"/>
      <w:pPr>
        <w:ind w:left="710" w:hanging="360"/>
      </w:pPr>
      <w:rPr>
        <w:rFonts w:ascii="Cambria" w:hAnsi="Cambria"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6"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E903E80"/>
    <w:multiLevelType w:val="hybridMultilevel"/>
    <w:tmpl w:val="F402A330"/>
    <w:lvl w:ilvl="0" w:tplc="DE9E0A4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2F6698"/>
    <w:multiLevelType w:val="hybridMultilevel"/>
    <w:tmpl w:val="22C087BC"/>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797C57"/>
    <w:multiLevelType w:val="hybridMultilevel"/>
    <w:tmpl w:val="EFA40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22C06B4F"/>
    <w:multiLevelType w:val="hybridMultilevel"/>
    <w:tmpl w:val="8D86D98E"/>
    <w:lvl w:ilvl="0" w:tplc="B3B47B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4E5B04"/>
    <w:multiLevelType w:val="hybridMultilevel"/>
    <w:tmpl w:val="093ED16C"/>
    <w:lvl w:ilvl="0" w:tplc="7988D570">
      <w:start w:val="1"/>
      <w:numFmt w:val="bullet"/>
      <w:lvlText w:val="-"/>
      <w:lvlJc w:val="left"/>
      <w:pPr>
        <w:ind w:left="1440" w:hanging="360"/>
      </w:pPr>
      <w:rPr>
        <w:rFonts w:ascii="Cambria" w:hAnsi="Cambri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7CB5AC0"/>
    <w:multiLevelType w:val="hybridMultilevel"/>
    <w:tmpl w:val="C1E875E2"/>
    <w:lvl w:ilvl="0" w:tplc="7988D570">
      <w:start w:val="1"/>
      <w:numFmt w:val="bullet"/>
      <w:lvlText w:val="-"/>
      <w:lvlJc w:val="left"/>
      <w:pPr>
        <w:ind w:left="1080" w:hanging="360"/>
      </w:pPr>
      <w:rPr>
        <w:rFonts w:ascii="Cambria" w:hAnsi="Cambria"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848041A"/>
    <w:multiLevelType w:val="hybridMultilevel"/>
    <w:tmpl w:val="11E844D6"/>
    <w:lvl w:ilvl="0" w:tplc="04150017">
      <w:start w:val="1"/>
      <w:numFmt w:val="lowerLetter"/>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28673BFB"/>
    <w:multiLevelType w:val="hybridMultilevel"/>
    <w:tmpl w:val="F6885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1F0273"/>
    <w:multiLevelType w:val="hybridMultilevel"/>
    <w:tmpl w:val="39723072"/>
    <w:lvl w:ilvl="0" w:tplc="7E6A148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4" w15:restartNumberingAfterBreak="0">
    <w:nsid w:val="2DB079BE"/>
    <w:multiLevelType w:val="hybridMultilevel"/>
    <w:tmpl w:val="EBC0D3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C7111D"/>
    <w:multiLevelType w:val="hybridMultilevel"/>
    <w:tmpl w:val="78F4C152"/>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0184D1D"/>
    <w:multiLevelType w:val="hybridMultilevel"/>
    <w:tmpl w:val="2B326CD4"/>
    <w:lvl w:ilvl="0" w:tplc="86FACDF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11B1380"/>
    <w:multiLevelType w:val="hybridMultilevel"/>
    <w:tmpl w:val="B2B0941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28C5821"/>
    <w:multiLevelType w:val="hybridMultilevel"/>
    <w:tmpl w:val="586A44C0"/>
    <w:lvl w:ilvl="0" w:tplc="1CA69592">
      <w:start w:val="16"/>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0" w15:restartNumberingAfterBreak="0">
    <w:nsid w:val="35BA639C"/>
    <w:multiLevelType w:val="hybridMultilevel"/>
    <w:tmpl w:val="3FB6BAC0"/>
    <w:lvl w:ilvl="0" w:tplc="04150017">
      <w:start w:val="1"/>
      <w:numFmt w:val="lowerLetter"/>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1" w15:restartNumberingAfterBreak="0">
    <w:nsid w:val="36FA56A5"/>
    <w:multiLevelType w:val="hybridMultilevel"/>
    <w:tmpl w:val="9F76ED0E"/>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7C41956"/>
    <w:multiLevelType w:val="hybridMultilevel"/>
    <w:tmpl w:val="6E0637A6"/>
    <w:lvl w:ilvl="0" w:tplc="217E2ACE">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3" w15:restartNumberingAfterBreak="0">
    <w:nsid w:val="3EA04E75"/>
    <w:multiLevelType w:val="hybridMultilevel"/>
    <w:tmpl w:val="339C3E06"/>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494D29"/>
    <w:multiLevelType w:val="hybridMultilevel"/>
    <w:tmpl w:val="AA4007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5C422CD"/>
    <w:multiLevelType w:val="hybridMultilevel"/>
    <w:tmpl w:val="86AA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5B6379"/>
    <w:multiLevelType w:val="multilevel"/>
    <w:tmpl w:val="314CBC0C"/>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2"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3C20DD"/>
    <w:multiLevelType w:val="hybridMultilevel"/>
    <w:tmpl w:val="0084416A"/>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19F775A"/>
    <w:multiLevelType w:val="hybridMultilevel"/>
    <w:tmpl w:val="2E70C922"/>
    <w:lvl w:ilvl="0" w:tplc="6F628CF2">
      <w:start w:val="10"/>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6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67"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DD7CDA"/>
    <w:multiLevelType w:val="hybridMultilevel"/>
    <w:tmpl w:val="340E453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8976906"/>
    <w:multiLevelType w:val="hybridMultilevel"/>
    <w:tmpl w:val="FCD2A0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C0330FF"/>
    <w:multiLevelType w:val="hybridMultilevel"/>
    <w:tmpl w:val="DEAC21B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4B17A7"/>
    <w:multiLevelType w:val="hybridMultilevel"/>
    <w:tmpl w:val="3306DCC0"/>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4611FE0"/>
    <w:multiLevelType w:val="hybridMultilevel"/>
    <w:tmpl w:val="0BB6A0F8"/>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713458"/>
    <w:multiLevelType w:val="hybridMultilevel"/>
    <w:tmpl w:val="8FAAED70"/>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0"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B44DC3"/>
    <w:multiLevelType w:val="hybridMultilevel"/>
    <w:tmpl w:val="072EAF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ACC6D0C"/>
    <w:multiLevelType w:val="hybridMultilevel"/>
    <w:tmpl w:val="88304286"/>
    <w:lvl w:ilvl="0" w:tplc="66427B04">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B544ACC"/>
    <w:multiLevelType w:val="hybridMultilevel"/>
    <w:tmpl w:val="7FB0FC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5"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20422F"/>
    <w:multiLevelType w:val="hybridMultilevel"/>
    <w:tmpl w:val="DDF6E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2" w15:restartNumberingAfterBreak="0">
    <w:nsid w:val="73B64C7F"/>
    <w:multiLevelType w:val="hybridMultilevel"/>
    <w:tmpl w:val="CEA8B016"/>
    <w:lvl w:ilvl="0" w:tplc="7988D570">
      <w:start w:val="1"/>
      <w:numFmt w:val="bullet"/>
      <w:lvlText w:val="-"/>
      <w:lvlJc w:val="left"/>
      <w:pPr>
        <w:ind w:left="360" w:hanging="360"/>
      </w:pPr>
      <w:rPr>
        <w:rFonts w:ascii="Cambria" w:hAnsi="Cambri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8093A90"/>
    <w:multiLevelType w:val="hybridMultilevel"/>
    <w:tmpl w:val="E174DD66"/>
    <w:lvl w:ilvl="0" w:tplc="DD442D16">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C9247EE"/>
    <w:multiLevelType w:val="hybridMultilevel"/>
    <w:tmpl w:val="78FCD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CE0A6D"/>
    <w:multiLevelType w:val="hybridMultilevel"/>
    <w:tmpl w:val="63FC4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34"/>
  </w:num>
  <w:num w:numId="3">
    <w:abstractNumId w:val="67"/>
  </w:num>
  <w:num w:numId="4">
    <w:abstractNumId w:val="20"/>
  </w:num>
  <w:num w:numId="5">
    <w:abstractNumId w:val="36"/>
  </w:num>
  <w:num w:numId="6">
    <w:abstractNumId w:val="88"/>
  </w:num>
  <w:num w:numId="7">
    <w:abstractNumId w:val="6"/>
  </w:num>
  <w:num w:numId="8">
    <w:abstractNumId w:val="10"/>
  </w:num>
  <w:num w:numId="9">
    <w:abstractNumId w:val="59"/>
  </w:num>
  <w:num w:numId="10">
    <w:abstractNumId w:val="8"/>
  </w:num>
  <w:num w:numId="11">
    <w:abstractNumId w:val="30"/>
  </w:num>
  <w:num w:numId="12">
    <w:abstractNumId w:val="97"/>
  </w:num>
  <w:num w:numId="13">
    <w:abstractNumId w:val="62"/>
  </w:num>
  <w:num w:numId="14">
    <w:abstractNumId w:val="60"/>
  </w:num>
  <w:num w:numId="15">
    <w:abstractNumId w:val="87"/>
  </w:num>
  <w:num w:numId="16">
    <w:abstractNumId w:val="74"/>
  </w:num>
  <w:num w:numId="17">
    <w:abstractNumId w:val="91"/>
  </w:num>
  <w:num w:numId="18">
    <w:abstractNumId w:val="31"/>
  </w:num>
  <w:num w:numId="19">
    <w:abstractNumId w:val="5"/>
  </w:num>
  <w:num w:numId="20">
    <w:abstractNumId w:val="42"/>
  </w:num>
  <w:num w:numId="21">
    <w:abstractNumId w:val="82"/>
  </w:num>
  <w:num w:numId="22">
    <w:abstractNumId w:val="43"/>
  </w:num>
  <w:num w:numId="23">
    <w:abstractNumId w:val="61"/>
  </w:num>
  <w:num w:numId="24">
    <w:abstractNumId w:val="24"/>
  </w:num>
  <w:num w:numId="25">
    <w:abstractNumId w:val="23"/>
  </w:num>
  <w:num w:numId="26">
    <w:abstractNumId w:val="100"/>
  </w:num>
  <w:num w:numId="27">
    <w:abstractNumId w:val="54"/>
  </w:num>
  <w:num w:numId="28">
    <w:abstractNumId w:val="86"/>
  </w:num>
  <w:num w:numId="29">
    <w:abstractNumId w:val="98"/>
  </w:num>
  <w:num w:numId="30">
    <w:abstractNumId w:val="66"/>
  </w:num>
  <w:num w:numId="31">
    <w:abstractNumId w:val="77"/>
  </w:num>
  <w:num w:numId="32">
    <w:abstractNumId w:val="81"/>
  </w:num>
  <w:num w:numId="33">
    <w:abstractNumId w:val="33"/>
  </w:num>
  <w:num w:numId="34">
    <w:abstractNumId w:val="72"/>
  </w:num>
  <w:num w:numId="35">
    <w:abstractNumId w:val="9"/>
  </w:num>
  <w:num w:numId="36">
    <w:abstractNumId w:val="56"/>
  </w:num>
  <w:num w:numId="37">
    <w:abstractNumId w:val="75"/>
  </w:num>
  <w:num w:numId="38">
    <w:abstractNumId w:val="63"/>
  </w:num>
  <w:num w:numId="39">
    <w:abstractNumId w:val="93"/>
  </w:num>
  <w:num w:numId="40">
    <w:abstractNumId w:val="3"/>
  </w:num>
  <w:num w:numId="41">
    <w:abstractNumId w:val="95"/>
  </w:num>
  <w:num w:numId="42">
    <w:abstractNumId w:val="58"/>
  </w:num>
  <w:num w:numId="43">
    <w:abstractNumId w:val="21"/>
  </w:num>
  <w:num w:numId="44">
    <w:abstractNumId w:val="79"/>
  </w:num>
  <w:num w:numId="45">
    <w:abstractNumId w:val="12"/>
  </w:num>
  <w:num w:numId="46">
    <w:abstractNumId w:val="47"/>
  </w:num>
  <w:num w:numId="47">
    <w:abstractNumId w:val="25"/>
  </w:num>
  <w:num w:numId="48">
    <w:abstractNumId w:val="52"/>
  </w:num>
  <w:num w:numId="49">
    <w:abstractNumId w:val="28"/>
  </w:num>
  <w:num w:numId="50">
    <w:abstractNumId w:val="48"/>
  </w:num>
  <w:num w:numId="51">
    <w:abstractNumId w:val="46"/>
  </w:num>
  <w:num w:numId="52">
    <w:abstractNumId w:val="84"/>
  </w:num>
  <w:num w:numId="53">
    <w:abstractNumId w:val="17"/>
  </w:num>
  <w:num w:numId="54">
    <w:abstractNumId w:val="71"/>
  </w:num>
  <w:num w:numId="55">
    <w:abstractNumId w:val="51"/>
  </w:num>
  <w:num w:numId="56">
    <w:abstractNumId w:val="76"/>
  </w:num>
  <w:num w:numId="57">
    <w:abstractNumId w:val="64"/>
  </w:num>
  <w:num w:numId="58">
    <w:abstractNumId w:val="13"/>
  </w:num>
  <w:num w:numId="59">
    <w:abstractNumId w:val="73"/>
  </w:num>
  <w:num w:numId="60">
    <w:abstractNumId w:val="92"/>
  </w:num>
  <w:num w:numId="61">
    <w:abstractNumId w:val="53"/>
  </w:num>
  <w:num w:numId="62">
    <w:abstractNumId w:val="55"/>
  </w:num>
  <w:num w:numId="63">
    <w:abstractNumId w:val="19"/>
  </w:num>
  <w:num w:numId="64">
    <w:abstractNumId w:val="7"/>
  </w:num>
  <w:num w:numId="65">
    <w:abstractNumId w:val="99"/>
  </w:num>
  <w:num w:numId="66">
    <w:abstractNumId w:val="4"/>
  </w:num>
  <w:num w:numId="67">
    <w:abstractNumId w:val="85"/>
  </w:num>
  <w:num w:numId="68">
    <w:abstractNumId w:val="70"/>
  </w:num>
  <w:num w:numId="69">
    <w:abstractNumId w:val="68"/>
  </w:num>
  <w:num w:numId="70">
    <w:abstractNumId w:val="80"/>
  </w:num>
  <w:num w:numId="71">
    <w:abstractNumId w:val="89"/>
  </w:num>
  <w:num w:numId="72">
    <w:abstractNumId w:val="38"/>
  </w:num>
  <w:num w:numId="73">
    <w:abstractNumId w:val="44"/>
  </w:num>
  <w:num w:numId="74">
    <w:abstractNumId w:val="11"/>
  </w:num>
  <w:num w:numId="75">
    <w:abstractNumId w:val="65"/>
  </w:num>
  <w:num w:numId="76">
    <w:abstractNumId w:val="16"/>
  </w:num>
  <w:num w:numId="77">
    <w:abstractNumId w:val="45"/>
  </w:num>
  <w:num w:numId="78">
    <w:abstractNumId w:val="40"/>
  </w:num>
  <w:num w:numId="79">
    <w:abstractNumId w:val="26"/>
  </w:num>
  <w:num w:numId="80">
    <w:abstractNumId w:val="35"/>
  </w:num>
  <w:num w:numId="81">
    <w:abstractNumId w:val="15"/>
  </w:num>
  <w:num w:numId="82">
    <w:abstractNumId w:val="49"/>
  </w:num>
  <w:num w:numId="83">
    <w:abstractNumId w:val="83"/>
  </w:num>
  <w:num w:numId="84">
    <w:abstractNumId w:val="22"/>
  </w:num>
  <w:num w:numId="85">
    <w:abstractNumId w:val="14"/>
  </w:num>
  <w:num w:numId="86">
    <w:abstractNumId w:val="69"/>
  </w:num>
  <w:num w:numId="87">
    <w:abstractNumId w:val="78"/>
  </w:num>
  <w:num w:numId="88">
    <w:abstractNumId w:val="27"/>
  </w:num>
  <w:num w:numId="89">
    <w:abstractNumId w:val="94"/>
  </w:num>
  <w:num w:numId="90">
    <w:abstractNumId w:val="37"/>
  </w:num>
  <w:num w:numId="91">
    <w:abstractNumId w:val="57"/>
  </w:num>
  <w:num w:numId="92">
    <w:abstractNumId w:val="41"/>
  </w:num>
  <w:num w:numId="93">
    <w:abstractNumId w:val="29"/>
  </w:num>
  <w:num w:numId="94">
    <w:abstractNumId w:val="96"/>
  </w:num>
  <w:num w:numId="95">
    <w:abstractNumId w:val="18"/>
  </w:num>
  <w:num w:numId="96">
    <w:abstractNumId w:val="32"/>
  </w:num>
  <w:num w:numId="97">
    <w:abstractNumId w:val="50"/>
  </w:num>
  <w:num w:numId="98">
    <w:abstractNumId w:val="3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2845"/>
    <w:rsid w:val="0000313E"/>
    <w:rsid w:val="0000348D"/>
    <w:rsid w:val="000049F8"/>
    <w:rsid w:val="000052CE"/>
    <w:rsid w:val="00010BDC"/>
    <w:rsid w:val="00010DDC"/>
    <w:rsid w:val="000116B4"/>
    <w:rsid w:val="00012612"/>
    <w:rsid w:val="00013354"/>
    <w:rsid w:val="00013529"/>
    <w:rsid w:val="00013AA6"/>
    <w:rsid w:val="0001406F"/>
    <w:rsid w:val="000144B2"/>
    <w:rsid w:val="00016B94"/>
    <w:rsid w:val="00016ED4"/>
    <w:rsid w:val="00017711"/>
    <w:rsid w:val="00020136"/>
    <w:rsid w:val="00020AA8"/>
    <w:rsid w:val="00020C39"/>
    <w:rsid w:val="00024899"/>
    <w:rsid w:val="00024DFE"/>
    <w:rsid w:val="0003176F"/>
    <w:rsid w:val="00031A75"/>
    <w:rsid w:val="000348CC"/>
    <w:rsid w:val="00034CB7"/>
    <w:rsid w:val="00035AC1"/>
    <w:rsid w:val="00035CDA"/>
    <w:rsid w:val="000361FC"/>
    <w:rsid w:val="00036433"/>
    <w:rsid w:val="00037B52"/>
    <w:rsid w:val="0004363C"/>
    <w:rsid w:val="000459C2"/>
    <w:rsid w:val="000536D2"/>
    <w:rsid w:val="000539A3"/>
    <w:rsid w:val="000540AE"/>
    <w:rsid w:val="00057B41"/>
    <w:rsid w:val="00060219"/>
    <w:rsid w:val="00061A83"/>
    <w:rsid w:val="00062A9F"/>
    <w:rsid w:val="00063589"/>
    <w:rsid w:val="0006394C"/>
    <w:rsid w:val="00064287"/>
    <w:rsid w:val="00064C5D"/>
    <w:rsid w:val="00070F40"/>
    <w:rsid w:val="00071120"/>
    <w:rsid w:val="00071AC3"/>
    <w:rsid w:val="00071BD6"/>
    <w:rsid w:val="00072737"/>
    <w:rsid w:val="00075ED9"/>
    <w:rsid w:val="00076559"/>
    <w:rsid w:val="00076FF5"/>
    <w:rsid w:val="000771B1"/>
    <w:rsid w:val="0008233B"/>
    <w:rsid w:val="00082F4F"/>
    <w:rsid w:val="00084D8A"/>
    <w:rsid w:val="00087AF4"/>
    <w:rsid w:val="00091909"/>
    <w:rsid w:val="000A011E"/>
    <w:rsid w:val="000A0501"/>
    <w:rsid w:val="000A3206"/>
    <w:rsid w:val="000A3916"/>
    <w:rsid w:val="000A5BF9"/>
    <w:rsid w:val="000A69AC"/>
    <w:rsid w:val="000B21CF"/>
    <w:rsid w:val="000B2679"/>
    <w:rsid w:val="000B3A98"/>
    <w:rsid w:val="000B4B9B"/>
    <w:rsid w:val="000B5892"/>
    <w:rsid w:val="000B59F5"/>
    <w:rsid w:val="000B6D9C"/>
    <w:rsid w:val="000C2C71"/>
    <w:rsid w:val="000C583D"/>
    <w:rsid w:val="000C5CB8"/>
    <w:rsid w:val="000D233E"/>
    <w:rsid w:val="000D2834"/>
    <w:rsid w:val="000D306A"/>
    <w:rsid w:val="000D3391"/>
    <w:rsid w:val="000D3845"/>
    <w:rsid w:val="000D51D1"/>
    <w:rsid w:val="000E1452"/>
    <w:rsid w:val="000E2104"/>
    <w:rsid w:val="000E3A13"/>
    <w:rsid w:val="000E486F"/>
    <w:rsid w:val="000E523C"/>
    <w:rsid w:val="000E5B24"/>
    <w:rsid w:val="000E5CC0"/>
    <w:rsid w:val="000E5ED9"/>
    <w:rsid w:val="000E6AD8"/>
    <w:rsid w:val="000E7C2C"/>
    <w:rsid w:val="000F0DA8"/>
    <w:rsid w:val="000F1734"/>
    <w:rsid w:val="000F21E3"/>
    <w:rsid w:val="000F26BD"/>
    <w:rsid w:val="000F3AD7"/>
    <w:rsid w:val="000F3B3B"/>
    <w:rsid w:val="000F44D7"/>
    <w:rsid w:val="000F5470"/>
    <w:rsid w:val="0010040E"/>
    <w:rsid w:val="001009E7"/>
    <w:rsid w:val="001030D0"/>
    <w:rsid w:val="00103BA1"/>
    <w:rsid w:val="00105345"/>
    <w:rsid w:val="00105FD1"/>
    <w:rsid w:val="001106E1"/>
    <w:rsid w:val="0011164F"/>
    <w:rsid w:val="0011377D"/>
    <w:rsid w:val="00113A78"/>
    <w:rsid w:val="00115E21"/>
    <w:rsid w:val="00116602"/>
    <w:rsid w:val="00116B76"/>
    <w:rsid w:val="001216EB"/>
    <w:rsid w:val="00121D9F"/>
    <w:rsid w:val="00122201"/>
    <w:rsid w:val="001223A9"/>
    <w:rsid w:val="00122B5A"/>
    <w:rsid w:val="001235FA"/>
    <w:rsid w:val="001242AC"/>
    <w:rsid w:val="00125517"/>
    <w:rsid w:val="00127320"/>
    <w:rsid w:val="00130522"/>
    <w:rsid w:val="00130E7F"/>
    <w:rsid w:val="001326AF"/>
    <w:rsid w:val="00136315"/>
    <w:rsid w:val="00136827"/>
    <w:rsid w:val="00136EAE"/>
    <w:rsid w:val="0014112C"/>
    <w:rsid w:val="001418F9"/>
    <w:rsid w:val="001420CB"/>
    <w:rsid w:val="00143F48"/>
    <w:rsid w:val="001453E2"/>
    <w:rsid w:val="00152EFC"/>
    <w:rsid w:val="001538E3"/>
    <w:rsid w:val="00154540"/>
    <w:rsid w:val="00156132"/>
    <w:rsid w:val="001561EA"/>
    <w:rsid w:val="00156E33"/>
    <w:rsid w:val="00157D00"/>
    <w:rsid w:val="00160239"/>
    <w:rsid w:val="00162414"/>
    <w:rsid w:val="00163766"/>
    <w:rsid w:val="00163E2E"/>
    <w:rsid w:val="001642FA"/>
    <w:rsid w:val="00167FE6"/>
    <w:rsid w:val="001720A4"/>
    <w:rsid w:val="00173ED6"/>
    <w:rsid w:val="001744E8"/>
    <w:rsid w:val="00175230"/>
    <w:rsid w:val="0017631A"/>
    <w:rsid w:val="00177C0E"/>
    <w:rsid w:val="001813AF"/>
    <w:rsid w:val="001815F4"/>
    <w:rsid w:val="00181CC1"/>
    <w:rsid w:val="00183328"/>
    <w:rsid w:val="001844CA"/>
    <w:rsid w:val="0018636F"/>
    <w:rsid w:val="001867A3"/>
    <w:rsid w:val="0018724B"/>
    <w:rsid w:val="0019075C"/>
    <w:rsid w:val="00192C3F"/>
    <w:rsid w:val="0019425B"/>
    <w:rsid w:val="001A0C77"/>
    <w:rsid w:val="001A1E15"/>
    <w:rsid w:val="001A27B3"/>
    <w:rsid w:val="001A2D31"/>
    <w:rsid w:val="001A3AE5"/>
    <w:rsid w:val="001A3CEF"/>
    <w:rsid w:val="001A41E0"/>
    <w:rsid w:val="001A469A"/>
    <w:rsid w:val="001A4E52"/>
    <w:rsid w:val="001A627E"/>
    <w:rsid w:val="001A6CE6"/>
    <w:rsid w:val="001A7D55"/>
    <w:rsid w:val="001B0868"/>
    <w:rsid w:val="001B1814"/>
    <w:rsid w:val="001B1D18"/>
    <w:rsid w:val="001B2F4D"/>
    <w:rsid w:val="001B38BC"/>
    <w:rsid w:val="001B393B"/>
    <w:rsid w:val="001B39E7"/>
    <w:rsid w:val="001B3C5E"/>
    <w:rsid w:val="001B4139"/>
    <w:rsid w:val="001B4CDD"/>
    <w:rsid w:val="001B7ACC"/>
    <w:rsid w:val="001B7F68"/>
    <w:rsid w:val="001C0839"/>
    <w:rsid w:val="001C1C68"/>
    <w:rsid w:val="001C2305"/>
    <w:rsid w:val="001C519C"/>
    <w:rsid w:val="001D005E"/>
    <w:rsid w:val="001D25BA"/>
    <w:rsid w:val="001D30A2"/>
    <w:rsid w:val="001D4164"/>
    <w:rsid w:val="001D6ADD"/>
    <w:rsid w:val="001D725B"/>
    <w:rsid w:val="001D7ECE"/>
    <w:rsid w:val="001E1213"/>
    <w:rsid w:val="001E1916"/>
    <w:rsid w:val="001E1C25"/>
    <w:rsid w:val="001E1FCC"/>
    <w:rsid w:val="001E6DDB"/>
    <w:rsid w:val="001F0E8B"/>
    <w:rsid w:val="001F4641"/>
    <w:rsid w:val="001F5B7C"/>
    <w:rsid w:val="001F7390"/>
    <w:rsid w:val="001F7FF3"/>
    <w:rsid w:val="00200719"/>
    <w:rsid w:val="002023F1"/>
    <w:rsid w:val="00202B32"/>
    <w:rsid w:val="0020322C"/>
    <w:rsid w:val="00203456"/>
    <w:rsid w:val="00204657"/>
    <w:rsid w:val="00204B68"/>
    <w:rsid w:val="00204CCF"/>
    <w:rsid w:val="00205A44"/>
    <w:rsid w:val="00210222"/>
    <w:rsid w:val="002115FD"/>
    <w:rsid w:val="002121E5"/>
    <w:rsid w:val="0021428C"/>
    <w:rsid w:val="00214735"/>
    <w:rsid w:val="0021530F"/>
    <w:rsid w:val="002156A3"/>
    <w:rsid w:val="00215871"/>
    <w:rsid w:val="002177D4"/>
    <w:rsid w:val="002224CE"/>
    <w:rsid w:val="002226B2"/>
    <w:rsid w:val="00226012"/>
    <w:rsid w:val="00227393"/>
    <w:rsid w:val="002305D5"/>
    <w:rsid w:val="00231F2D"/>
    <w:rsid w:val="00232620"/>
    <w:rsid w:val="00233973"/>
    <w:rsid w:val="00234AAB"/>
    <w:rsid w:val="00236987"/>
    <w:rsid w:val="002375C6"/>
    <w:rsid w:val="00240307"/>
    <w:rsid w:val="00240460"/>
    <w:rsid w:val="002408D1"/>
    <w:rsid w:val="0024118E"/>
    <w:rsid w:val="002426D6"/>
    <w:rsid w:val="00244B97"/>
    <w:rsid w:val="00245511"/>
    <w:rsid w:val="00246183"/>
    <w:rsid w:val="002462CE"/>
    <w:rsid w:val="00246591"/>
    <w:rsid w:val="0025050A"/>
    <w:rsid w:val="002511D7"/>
    <w:rsid w:val="00252F63"/>
    <w:rsid w:val="00252FEA"/>
    <w:rsid w:val="0025309B"/>
    <w:rsid w:val="0025340C"/>
    <w:rsid w:val="00255118"/>
    <w:rsid w:val="00255B79"/>
    <w:rsid w:val="00256BE6"/>
    <w:rsid w:val="00262377"/>
    <w:rsid w:val="00263C4E"/>
    <w:rsid w:val="00263CDA"/>
    <w:rsid w:val="00263E6C"/>
    <w:rsid w:val="00264B23"/>
    <w:rsid w:val="0026523C"/>
    <w:rsid w:val="00270CE2"/>
    <w:rsid w:val="00271D2F"/>
    <w:rsid w:val="002735EB"/>
    <w:rsid w:val="0027429C"/>
    <w:rsid w:val="002765C3"/>
    <w:rsid w:val="002769AD"/>
    <w:rsid w:val="00281947"/>
    <w:rsid w:val="002829D2"/>
    <w:rsid w:val="002842DD"/>
    <w:rsid w:val="0028631F"/>
    <w:rsid w:val="00287375"/>
    <w:rsid w:val="002877EE"/>
    <w:rsid w:val="002906F0"/>
    <w:rsid w:val="00290917"/>
    <w:rsid w:val="002917E8"/>
    <w:rsid w:val="00291D42"/>
    <w:rsid w:val="00291FB1"/>
    <w:rsid w:val="0029207A"/>
    <w:rsid w:val="00292D6D"/>
    <w:rsid w:val="00292F7A"/>
    <w:rsid w:val="00293923"/>
    <w:rsid w:val="00294620"/>
    <w:rsid w:val="002967E6"/>
    <w:rsid w:val="002A0708"/>
    <w:rsid w:val="002A4A34"/>
    <w:rsid w:val="002A6D32"/>
    <w:rsid w:val="002A6DE8"/>
    <w:rsid w:val="002B31F5"/>
    <w:rsid w:val="002B4314"/>
    <w:rsid w:val="002B45F5"/>
    <w:rsid w:val="002B629E"/>
    <w:rsid w:val="002C0011"/>
    <w:rsid w:val="002C078C"/>
    <w:rsid w:val="002C1121"/>
    <w:rsid w:val="002C5CA3"/>
    <w:rsid w:val="002D0BE1"/>
    <w:rsid w:val="002D0E58"/>
    <w:rsid w:val="002D2A33"/>
    <w:rsid w:val="002D7168"/>
    <w:rsid w:val="002E1410"/>
    <w:rsid w:val="002E1AB1"/>
    <w:rsid w:val="002E2D74"/>
    <w:rsid w:val="002E323A"/>
    <w:rsid w:val="002E3DBC"/>
    <w:rsid w:val="002E42BC"/>
    <w:rsid w:val="002E4B0D"/>
    <w:rsid w:val="002E4D5F"/>
    <w:rsid w:val="002E7D20"/>
    <w:rsid w:val="002F0EF3"/>
    <w:rsid w:val="002F3F86"/>
    <w:rsid w:val="002F4159"/>
    <w:rsid w:val="002F4231"/>
    <w:rsid w:val="002F42D1"/>
    <w:rsid w:val="002F4C44"/>
    <w:rsid w:val="002F7A4E"/>
    <w:rsid w:val="002F7EF5"/>
    <w:rsid w:val="00301935"/>
    <w:rsid w:val="00301B52"/>
    <w:rsid w:val="00301F57"/>
    <w:rsid w:val="00302C79"/>
    <w:rsid w:val="003041B8"/>
    <w:rsid w:val="00304DA0"/>
    <w:rsid w:val="00305BDF"/>
    <w:rsid w:val="003063AC"/>
    <w:rsid w:val="003109EC"/>
    <w:rsid w:val="00315F0C"/>
    <w:rsid w:val="00316A4B"/>
    <w:rsid w:val="00317FFC"/>
    <w:rsid w:val="00320940"/>
    <w:rsid w:val="003222AA"/>
    <w:rsid w:val="003238AF"/>
    <w:rsid w:val="00323DE0"/>
    <w:rsid w:val="003241B7"/>
    <w:rsid w:val="00324AAD"/>
    <w:rsid w:val="00325778"/>
    <w:rsid w:val="0032763F"/>
    <w:rsid w:val="0033066D"/>
    <w:rsid w:val="00331043"/>
    <w:rsid w:val="0033106C"/>
    <w:rsid w:val="00332DA8"/>
    <w:rsid w:val="0033395E"/>
    <w:rsid w:val="0033397F"/>
    <w:rsid w:val="00334808"/>
    <w:rsid w:val="00335705"/>
    <w:rsid w:val="00336292"/>
    <w:rsid w:val="0034044D"/>
    <w:rsid w:val="00341580"/>
    <w:rsid w:val="00341F52"/>
    <w:rsid w:val="003429AB"/>
    <w:rsid w:val="00342DFF"/>
    <w:rsid w:val="003445EC"/>
    <w:rsid w:val="0034606F"/>
    <w:rsid w:val="003467D5"/>
    <w:rsid w:val="003472DF"/>
    <w:rsid w:val="003473E4"/>
    <w:rsid w:val="00351686"/>
    <w:rsid w:val="0035258C"/>
    <w:rsid w:val="00354316"/>
    <w:rsid w:val="00354D97"/>
    <w:rsid w:val="003552DC"/>
    <w:rsid w:val="00355B14"/>
    <w:rsid w:val="0035658A"/>
    <w:rsid w:val="00357684"/>
    <w:rsid w:val="0036089E"/>
    <w:rsid w:val="003623F6"/>
    <w:rsid w:val="00363BDA"/>
    <w:rsid w:val="00363DC6"/>
    <w:rsid w:val="003642F2"/>
    <w:rsid w:val="00365B06"/>
    <w:rsid w:val="00366436"/>
    <w:rsid w:val="0036683B"/>
    <w:rsid w:val="00367813"/>
    <w:rsid w:val="00367B9A"/>
    <w:rsid w:val="003703A9"/>
    <w:rsid w:val="00371221"/>
    <w:rsid w:val="00371A9C"/>
    <w:rsid w:val="00371B04"/>
    <w:rsid w:val="00371D04"/>
    <w:rsid w:val="0037353F"/>
    <w:rsid w:val="003740F4"/>
    <w:rsid w:val="00375DA2"/>
    <w:rsid w:val="0037634A"/>
    <w:rsid w:val="003806C7"/>
    <w:rsid w:val="003810E4"/>
    <w:rsid w:val="0038187B"/>
    <w:rsid w:val="00383382"/>
    <w:rsid w:val="00385A59"/>
    <w:rsid w:val="003868E7"/>
    <w:rsid w:val="00394BE4"/>
    <w:rsid w:val="00396E2D"/>
    <w:rsid w:val="003A1CEE"/>
    <w:rsid w:val="003A32D1"/>
    <w:rsid w:val="003A4054"/>
    <w:rsid w:val="003A4872"/>
    <w:rsid w:val="003A4DCE"/>
    <w:rsid w:val="003B1A90"/>
    <w:rsid w:val="003B1C78"/>
    <w:rsid w:val="003B365B"/>
    <w:rsid w:val="003B4D41"/>
    <w:rsid w:val="003B4DA3"/>
    <w:rsid w:val="003B6D62"/>
    <w:rsid w:val="003C01F4"/>
    <w:rsid w:val="003C038E"/>
    <w:rsid w:val="003C061C"/>
    <w:rsid w:val="003C2216"/>
    <w:rsid w:val="003C286B"/>
    <w:rsid w:val="003C343B"/>
    <w:rsid w:val="003C35B1"/>
    <w:rsid w:val="003C4BB4"/>
    <w:rsid w:val="003C67C9"/>
    <w:rsid w:val="003C6EC6"/>
    <w:rsid w:val="003C70BB"/>
    <w:rsid w:val="003C70F0"/>
    <w:rsid w:val="003C79A5"/>
    <w:rsid w:val="003D510B"/>
    <w:rsid w:val="003D6D50"/>
    <w:rsid w:val="003D6F03"/>
    <w:rsid w:val="003D7F3F"/>
    <w:rsid w:val="003E023A"/>
    <w:rsid w:val="003E0DCC"/>
    <w:rsid w:val="003E1911"/>
    <w:rsid w:val="003E19A2"/>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5EA8"/>
    <w:rsid w:val="003F5F6F"/>
    <w:rsid w:val="003F7A1E"/>
    <w:rsid w:val="004001E7"/>
    <w:rsid w:val="004006E1"/>
    <w:rsid w:val="00401142"/>
    <w:rsid w:val="00402A1D"/>
    <w:rsid w:val="00403113"/>
    <w:rsid w:val="00403FF1"/>
    <w:rsid w:val="00404E79"/>
    <w:rsid w:val="00405B19"/>
    <w:rsid w:val="00406C54"/>
    <w:rsid w:val="0041014C"/>
    <w:rsid w:val="00410415"/>
    <w:rsid w:val="00411973"/>
    <w:rsid w:val="00411B27"/>
    <w:rsid w:val="0041252A"/>
    <w:rsid w:val="00413FE8"/>
    <w:rsid w:val="00414FE7"/>
    <w:rsid w:val="0041543D"/>
    <w:rsid w:val="00416B08"/>
    <w:rsid w:val="00416DEF"/>
    <w:rsid w:val="00417CE3"/>
    <w:rsid w:val="00420854"/>
    <w:rsid w:val="004214E6"/>
    <w:rsid w:val="0042161C"/>
    <w:rsid w:val="00421A6A"/>
    <w:rsid w:val="00422462"/>
    <w:rsid w:val="004228F0"/>
    <w:rsid w:val="00422E28"/>
    <w:rsid w:val="0042361D"/>
    <w:rsid w:val="00425D6C"/>
    <w:rsid w:val="0042621A"/>
    <w:rsid w:val="00427D92"/>
    <w:rsid w:val="00432686"/>
    <w:rsid w:val="0043355B"/>
    <w:rsid w:val="00434F6A"/>
    <w:rsid w:val="00435528"/>
    <w:rsid w:val="00435731"/>
    <w:rsid w:val="0043591B"/>
    <w:rsid w:val="00435A65"/>
    <w:rsid w:val="00436396"/>
    <w:rsid w:val="00436A4F"/>
    <w:rsid w:val="00436D6B"/>
    <w:rsid w:val="00437FA7"/>
    <w:rsid w:val="0044144C"/>
    <w:rsid w:val="00444051"/>
    <w:rsid w:val="0044516D"/>
    <w:rsid w:val="004453AC"/>
    <w:rsid w:val="004457C6"/>
    <w:rsid w:val="00445D17"/>
    <w:rsid w:val="0045052E"/>
    <w:rsid w:val="00450580"/>
    <w:rsid w:val="00452684"/>
    <w:rsid w:val="004532BE"/>
    <w:rsid w:val="00453C2C"/>
    <w:rsid w:val="00454D92"/>
    <w:rsid w:val="00456405"/>
    <w:rsid w:val="004568FC"/>
    <w:rsid w:val="00457B8E"/>
    <w:rsid w:val="004623E0"/>
    <w:rsid w:val="00462CBC"/>
    <w:rsid w:val="00463FD6"/>
    <w:rsid w:val="00464D02"/>
    <w:rsid w:val="00465738"/>
    <w:rsid w:val="00467725"/>
    <w:rsid w:val="00471C67"/>
    <w:rsid w:val="00473268"/>
    <w:rsid w:val="00475148"/>
    <w:rsid w:val="00475675"/>
    <w:rsid w:val="004770BF"/>
    <w:rsid w:val="004800DA"/>
    <w:rsid w:val="00480AF5"/>
    <w:rsid w:val="00480E23"/>
    <w:rsid w:val="0048179A"/>
    <w:rsid w:val="004828DD"/>
    <w:rsid w:val="00485E4D"/>
    <w:rsid w:val="004879B3"/>
    <w:rsid w:val="0049136A"/>
    <w:rsid w:val="00492C2E"/>
    <w:rsid w:val="00493466"/>
    <w:rsid w:val="00493B34"/>
    <w:rsid w:val="00494BCB"/>
    <w:rsid w:val="00494BEE"/>
    <w:rsid w:val="00495225"/>
    <w:rsid w:val="0049696F"/>
    <w:rsid w:val="00497C2B"/>
    <w:rsid w:val="004A0451"/>
    <w:rsid w:val="004A060F"/>
    <w:rsid w:val="004A3B42"/>
    <w:rsid w:val="004A4353"/>
    <w:rsid w:val="004A4FA6"/>
    <w:rsid w:val="004A5365"/>
    <w:rsid w:val="004A64ED"/>
    <w:rsid w:val="004A64FA"/>
    <w:rsid w:val="004A74F2"/>
    <w:rsid w:val="004A78D2"/>
    <w:rsid w:val="004B0E96"/>
    <w:rsid w:val="004B2EA9"/>
    <w:rsid w:val="004B3475"/>
    <w:rsid w:val="004B37DC"/>
    <w:rsid w:val="004B43E4"/>
    <w:rsid w:val="004B6F7D"/>
    <w:rsid w:val="004C065C"/>
    <w:rsid w:val="004C0710"/>
    <w:rsid w:val="004C0E00"/>
    <w:rsid w:val="004C1522"/>
    <w:rsid w:val="004C390F"/>
    <w:rsid w:val="004C4B71"/>
    <w:rsid w:val="004C4BEA"/>
    <w:rsid w:val="004C5ADD"/>
    <w:rsid w:val="004C6646"/>
    <w:rsid w:val="004C7996"/>
    <w:rsid w:val="004C7BF7"/>
    <w:rsid w:val="004D04AB"/>
    <w:rsid w:val="004D2D3B"/>
    <w:rsid w:val="004D324C"/>
    <w:rsid w:val="004D7857"/>
    <w:rsid w:val="004E066E"/>
    <w:rsid w:val="004E0C49"/>
    <w:rsid w:val="004E17EE"/>
    <w:rsid w:val="004E2623"/>
    <w:rsid w:val="004E6F6B"/>
    <w:rsid w:val="004F5344"/>
    <w:rsid w:val="004F6DFD"/>
    <w:rsid w:val="004F7602"/>
    <w:rsid w:val="004F7B7F"/>
    <w:rsid w:val="0050302E"/>
    <w:rsid w:val="00506964"/>
    <w:rsid w:val="00506E2F"/>
    <w:rsid w:val="00507C62"/>
    <w:rsid w:val="00511112"/>
    <w:rsid w:val="0051154D"/>
    <w:rsid w:val="00514187"/>
    <w:rsid w:val="0051546C"/>
    <w:rsid w:val="0051597F"/>
    <w:rsid w:val="00515EFB"/>
    <w:rsid w:val="005161CF"/>
    <w:rsid w:val="005174BD"/>
    <w:rsid w:val="0051785E"/>
    <w:rsid w:val="00517D68"/>
    <w:rsid w:val="00520B42"/>
    <w:rsid w:val="00521DE2"/>
    <w:rsid w:val="005229D2"/>
    <w:rsid w:val="00523BAB"/>
    <w:rsid w:val="00523FD2"/>
    <w:rsid w:val="00526257"/>
    <w:rsid w:val="00527AAA"/>
    <w:rsid w:val="00531A8E"/>
    <w:rsid w:val="00531F46"/>
    <w:rsid w:val="00532F97"/>
    <w:rsid w:val="00533948"/>
    <w:rsid w:val="00533960"/>
    <w:rsid w:val="00534A30"/>
    <w:rsid w:val="005376D1"/>
    <w:rsid w:val="00537F95"/>
    <w:rsid w:val="00542055"/>
    <w:rsid w:val="00543129"/>
    <w:rsid w:val="0054336D"/>
    <w:rsid w:val="00546DC7"/>
    <w:rsid w:val="005474E1"/>
    <w:rsid w:val="00547869"/>
    <w:rsid w:val="00550965"/>
    <w:rsid w:val="00552A90"/>
    <w:rsid w:val="00552D38"/>
    <w:rsid w:val="00554E1C"/>
    <w:rsid w:val="0055508D"/>
    <w:rsid w:val="0055525B"/>
    <w:rsid w:val="00560C6B"/>
    <w:rsid w:val="00561D72"/>
    <w:rsid w:val="0056471B"/>
    <w:rsid w:val="005663B7"/>
    <w:rsid w:val="00573E61"/>
    <w:rsid w:val="00574CAA"/>
    <w:rsid w:val="005751B8"/>
    <w:rsid w:val="0057586C"/>
    <w:rsid w:val="0057667E"/>
    <w:rsid w:val="005800F7"/>
    <w:rsid w:val="0058060A"/>
    <w:rsid w:val="005823FE"/>
    <w:rsid w:val="00583AA5"/>
    <w:rsid w:val="00584A81"/>
    <w:rsid w:val="005852D5"/>
    <w:rsid w:val="00586AFA"/>
    <w:rsid w:val="0058740E"/>
    <w:rsid w:val="00587FDC"/>
    <w:rsid w:val="00590F52"/>
    <w:rsid w:val="005922D4"/>
    <w:rsid w:val="0059277A"/>
    <w:rsid w:val="005936A4"/>
    <w:rsid w:val="005955B2"/>
    <w:rsid w:val="0059729E"/>
    <w:rsid w:val="00597864"/>
    <w:rsid w:val="005A17FF"/>
    <w:rsid w:val="005A277D"/>
    <w:rsid w:val="005A28BD"/>
    <w:rsid w:val="005A3A6A"/>
    <w:rsid w:val="005A3C97"/>
    <w:rsid w:val="005A4982"/>
    <w:rsid w:val="005A59D0"/>
    <w:rsid w:val="005A5DC4"/>
    <w:rsid w:val="005A6136"/>
    <w:rsid w:val="005A629E"/>
    <w:rsid w:val="005A666D"/>
    <w:rsid w:val="005A73DE"/>
    <w:rsid w:val="005A7BE3"/>
    <w:rsid w:val="005B0B9F"/>
    <w:rsid w:val="005B0F1D"/>
    <w:rsid w:val="005B4397"/>
    <w:rsid w:val="005B4D80"/>
    <w:rsid w:val="005B5F8F"/>
    <w:rsid w:val="005B6518"/>
    <w:rsid w:val="005B677F"/>
    <w:rsid w:val="005B68F0"/>
    <w:rsid w:val="005B7FA1"/>
    <w:rsid w:val="005C16DD"/>
    <w:rsid w:val="005C2D21"/>
    <w:rsid w:val="005C4998"/>
    <w:rsid w:val="005C4A82"/>
    <w:rsid w:val="005C6B78"/>
    <w:rsid w:val="005D15E3"/>
    <w:rsid w:val="005D1ECD"/>
    <w:rsid w:val="005D258A"/>
    <w:rsid w:val="005D2CD7"/>
    <w:rsid w:val="005D46A1"/>
    <w:rsid w:val="005D56F0"/>
    <w:rsid w:val="005D6C42"/>
    <w:rsid w:val="005D76B3"/>
    <w:rsid w:val="005E02DC"/>
    <w:rsid w:val="005E0A2D"/>
    <w:rsid w:val="005E1E05"/>
    <w:rsid w:val="005E3063"/>
    <w:rsid w:val="005E38B9"/>
    <w:rsid w:val="005E4FB6"/>
    <w:rsid w:val="005E5AE3"/>
    <w:rsid w:val="005F0153"/>
    <w:rsid w:val="005F1A1F"/>
    <w:rsid w:val="005F2FA4"/>
    <w:rsid w:val="005F3014"/>
    <w:rsid w:val="005F3CE5"/>
    <w:rsid w:val="005F5F76"/>
    <w:rsid w:val="005F640E"/>
    <w:rsid w:val="0060049A"/>
    <w:rsid w:val="006005E8"/>
    <w:rsid w:val="00600992"/>
    <w:rsid w:val="00600A88"/>
    <w:rsid w:val="006013CC"/>
    <w:rsid w:val="0060295F"/>
    <w:rsid w:val="00604822"/>
    <w:rsid w:val="0060672F"/>
    <w:rsid w:val="006078A5"/>
    <w:rsid w:val="00610D49"/>
    <w:rsid w:val="006116CF"/>
    <w:rsid w:val="0061452D"/>
    <w:rsid w:val="00616836"/>
    <w:rsid w:val="00620E4A"/>
    <w:rsid w:val="00621626"/>
    <w:rsid w:val="0062204C"/>
    <w:rsid w:val="006222A6"/>
    <w:rsid w:val="00622330"/>
    <w:rsid w:val="00622644"/>
    <w:rsid w:val="00622DAA"/>
    <w:rsid w:val="00623C0A"/>
    <w:rsid w:val="006245F5"/>
    <w:rsid w:val="00624717"/>
    <w:rsid w:val="00625D00"/>
    <w:rsid w:val="00625DA7"/>
    <w:rsid w:val="00630DFB"/>
    <w:rsid w:val="00631094"/>
    <w:rsid w:val="00633CB4"/>
    <w:rsid w:val="006345BB"/>
    <w:rsid w:val="00635F44"/>
    <w:rsid w:val="00636EFA"/>
    <w:rsid w:val="00640CE0"/>
    <w:rsid w:val="00642B1D"/>
    <w:rsid w:val="00642FE5"/>
    <w:rsid w:val="00644442"/>
    <w:rsid w:val="00644CE5"/>
    <w:rsid w:val="006457D9"/>
    <w:rsid w:val="00645DDB"/>
    <w:rsid w:val="0064627C"/>
    <w:rsid w:val="00646DD0"/>
    <w:rsid w:val="006505FE"/>
    <w:rsid w:val="00652AD5"/>
    <w:rsid w:val="006536C5"/>
    <w:rsid w:val="006541BC"/>
    <w:rsid w:val="006546D7"/>
    <w:rsid w:val="00657CCD"/>
    <w:rsid w:val="00660974"/>
    <w:rsid w:val="00661AF5"/>
    <w:rsid w:val="006638FE"/>
    <w:rsid w:val="00663B8D"/>
    <w:rsid w:val="00664C40"/>
    <w:rsid w:val="00664CD7"/>
    <w:rsid w:val="00675850"/>
    <w:rsid w:val="00676AF7"/>
    <w:rsid w:val="006812F4"/>
    <w:rsid w:val="00681C38"/>
    <w:rsid w:val="00683AD8"/>
    <w:rsid w:val="00686309"/>
    <w:rsid w:val="00686D2D"/>
    <w:rsid w:val="00690857"/>
    <w:rsid w:val="00690E85"/>
    <w:rsid w:val="00692900"/>
    <w:rsid w:val="006963E6"/>
    <w:rsid w:val="006A0B69"/>
    <w:rsid w:val="006A170A"/>
    <w:rsid w:val="006A44DA"/>
    <w:rsid w:val="006A4B86"/>
    <w:rsid w:val="006A4CAA"/>
    <w:rsid w:val="006A4E8E"/>
    <w:rsid w:val="006A69A9"/>
    <w:rsid w:val="006A7EA3"/>
    <w:rsid w:val="006B0F2D"/>
    <w:rsid w:val="006B2D93"/>
    <w:rsid w:val="006B33B2"/>
    <w:rsid w:val="006B4D00"/>
    <w:rsid w:val="006B58EB"/>
    <w:rsid w:val="006B5B2E"/>
    <w:rsid w:val="006B70FE"/>
    <w:rsid w:val="006B7421"/>
    <w:rsid w:val="006B7BC5"/>
    <w:rsid w:val="006C0CF8"/>
    <w:rsid w:val="006C17C7"/>
    <w:rsid w:val="006C2515"/>
    <w:rsid w:val="006C4A2D"/>
    <w:rsid w:val="006C4E73"/>
    <w:rsid w:val="006C5350"/>
    <w:rsid w:val="006C599D"/>
    <w:rsid w:val="006C6C52"/>
    <w:rsid w:val="006C72D4"/>
    <w:rsid w:val="006D082A"/>
    <w:rsid w:val="006D1384"/>
    <w:rsid w:val="006D27F4"/>
    <w:rsid w:val="006D35CD"/>
    <w:rsid w:val="006D371A"/>
    <w:rsid w:val="006D44C5"/>
    <w:rsid w:val="006D4663"/>
    <w:rsid w:val="006D62C8"/>
    <w:rsid w:val="006D7425"/>
    <w:rsid w:val="006D795E"/>
    <w:rsid w:val="006E0094"/>
    <w:rsid w:val="006E34B0"/>
    <w:rsid w:val="006E3A99"/>
    <w:rsid w:val="006E4CCB"/>
    <w:rsid w:val="006E4F6A"/>
    <w:rsid w:val="006F02F0"/>
    <w:rsid w:val="006F0C84"/>
    <w:rsid w:val="006F563A"/>
    <w:rsid w:val="00701A81"/>
    <w:rsid w:val="00703ECC"/>
    <w:rsid w:val="00703F91"/>
    <w:rsid w:val="0070411F"/>
    <w:rsid w:val="00704970"/>
    <w:rsid w:val="00704A18"/>
    <w:rsid w:val="00706034"/>
    <w:rsid w:val="00710162"/>
    <w:rsid w:val="007117E7"/>
    <w:rsid w:val="00711F14"/>
    <w:rsid w:val="0071349B"/>
    <w:rsid w:val="007134C4"/>
    <w:rsid w:val="00715A35"/>
    <w:rsid w:val="00716075"/>
    <w:rsid w:val="00716258"/>
    <w:rsid w:val="00716ACC"/>
    <w:rsid w:val="0072000D"/>
    <w:rsid w:val="00721344"/>
    <w:rsid w:val="0072143E"/>
    <w:rsid w:val="007218B8"/>
    <w:rsid w:val="0072448B"/>
    <w:rsid w:val="00727E7A"/>
    <w:rsid w:val="0073036C"/>
    <w:rsid w:val="00731D07"/>
    <w:rsid w:val="007326E0"/>
    <w:rsid w:val="007343B0"/>
    <w:rsid w:val="00737CB2"/>
    <w:rsid w:val="00740D85"/>
    <w:rsid w:val="0074108C"/>
    <w:rsid w:val="00742169"/>
    <w:rsid w:val="0074478E"/>
    <w:rsid w:val="00744D9C"/>
    <w:rsid w:val="00745B8D"/>
    <w:rsid w:val="00745F54"/>
    <w:rsid w:val="00747626"/>
    <w:rsid w:val="00747FD3"/>
    <w:rsid w:val="0075133E"/>
    <w:rsid w:val="007525DD"/>
    <w:rsid w:val="00752624"/>
    <w:rsid w:val="00752C5C"/>
    <w:rsid w:val="00752FC7"/>
    <w:rsid w:val="00754E49"/>
    <w:rsid w:val="00755057"/>
    <w:rsid w:val="0075507C"/>
    <w:rsid w:val="00756CE3"/>
    <w:rsid w:val="0075707E"/>
    <w:rsid w:val="00760B24"/>
    <w:rsid w:val="00760B6F"/>
    <w:rsid w:val="00762804"/>
    <w:rsid w:val="00767F58"/>
    <w:rsid w:val="007708CD"/>
    <w:rsid w:val="007764B2"/>
    <w:rsid w:val="00776A53"/>
    <w:rsid w:val="007778B6"/>
    <w:rsid w:val="00781488"/>
    <w:rsid w:val="007818CD"/>
    <w:rsid w:val="00781D03"/>
    <w:rsid w:val="00784216"/>
    <w:rsid w:val="00785E01"/>
    <w:rsid w:val="00785F5D"/>
    <w:rsid w:val="00786031"/>
    <w:rsid w:val="007864FF"/>
    <w:rsid w:val="00786B14"/>
    <w:rsid w:val="00795F34"/>
    <w:rsid w:val="007A0521"/>
    <w:rsid w:val="007A1554"/>
    <w:rsid w:val="007A4136"/>
    <w:rsid w:val="007A65E9"/>
    <w:rsid w:val="007B12CC"/>
    <w:rsid w:val="007B174C"/>
    <w:rsid w:val="007B1BB0"/>
    <w:rsid w:val="007B37A8"/>
    <w:rsid w:val="007B74A2"/>
    <w:rsid w:val="007C4289"/>
    <w:rsid w:val="007C4890"/>
    <w:rsid w:val="007C6609"/>
    <w:rsid w:val="007C7BD2"/>
    <w:rsid w:val="007C7FB9"/>
    <w:rsid w:val="007D07E3"/>
    <w:rsid w:val="007D0B7B"/>
    <w:rsid w:val="007D2A7B"/>
    <w:rsid w:val="007D3177"/>
    <w:rsid w:val="007D3261"/>
    <w:rsid w:val="007D44D9"/>
    <w:rsid w:val="007D4AD9"/>
    <w:rsid w:val="007D5DEF"/>
    <w:rsid w:val="007E19AB"/>
    <w:rsid w:val="007E23CE"/>
    <w:rsid w:val="007E37BF"/>
    <w:rsid w:val="007E435F"/>
    <w:rsid w:val="007E608C"/>
    <w:rsid w:val="007E64B2"/>
    <w:rsid w:val="007E6868"/>
    <w:rsid w:val="007E7958"/>
    <w:rsid w:val="007F134A"/>
    <w:rsid w:val="007F2AA3"/>
    <w:rsid w:val="007F3FAB"/>
    <w:rsid w:val="007F4325"/>
    <w:rsid w:val="007F44BD"/>
    <w:rsid w:val="007F6318"/>
    <w:rsid w:val="007F6E75"/>
    <w:rsid w:val="007F74AE"/>
    <w:rsid w:val="00800926"/>
    <w:rsid w:val="00800BC8"/>
    <w:rsid w:val="00802FDE"/>
    <w:rsid w:val="008050E6"/>
    <w:rsid w:val="00805505"/>
    <w:rsid w:val="00805E6D"/>
    <w:rsid w:val="00806902"/>
    <w:rsid w:val="00806CA7"/>
    <w:rsid w:val="00807FB6"/>
    <w:rsid w:val="008105FF"/>
    <w:rsid w:val="00811CDB"/>
    <w:rsid w:val="008129D3"/>
    <w:rsid w:val="0081380B"/>
    <w:rsid w:val="0081458D"/>
    <w:rsid w:val="00814596"/>
    <w:rsid w:val="00817EF2"/>
    <w:rsid w:val="00817FA5"/>
    <w:rsid w:val="0082144C"/>
    <w:rsid w:val="008248ED"/>
    <w:rsid w:val="00824A69"/>
    <w:rsid w:val="008262CD"/>
    <w:rsid w:val="0082655E"/>
    <w:rsid w:val="008265E6"/>
    <w:rsid w:val="00826B12"/>
    <w:rsid w:val="00830A78"/>
    <w:rsid w:val="00830BE2"/>
    <w:rsid w:val="0083176F"/>
    <w:rsid w:val="00831EA0"/>
    <w:rsid w:val="008320CD"/>
    <w:rsid w:val="00833B61"/>
    <w:rsid w:val="0083491C"/>
    <w:rsid w:val="00834BF0"/>
    <w:rsid w:val="00834C8B"/>
    <w:rsid w:val="00837A84"/>
    <w:rsid w:val="00841667"/>
    <w:rsid w:val="0084319A"/>
    <w:rsid w:val="00843565"/>
    <w:rsid w:val="008435F0"/>
    <w:rsid w:val="008449AF"/>
    <w:rsid w:val="0085084E"/>
    <w:rsid w:val="00850B16"/>
    <w:rsid w:val="00850F71"/>
    <w:rsid w:val="00852F53"/>
    <w:rsid w:val="00853303"/>
    <w:rsid w:val="00854B56"/>
    <w:rsid w:val="00856154"/>
    <w:rsid w:val="008563DE"/>
    <w:rsid w:val="0085684D"/>
    <w:rsid w:val="00860AB5"/>
    <w:rsid w:val="00861298"/>
    <w:rsid w:val="00861302"/>
    <w:rsid w:val="008614F4"/>
    <w:rsid w:val="00863355"/>
    <w:rsid w:val="008657D9"/>
    <w:rsid w:val="008665F6"/>
    <w:rsid w:val="00870F4D"/>
    <w:rsid w:val="00872A13"/>
    <w:rsid w:val="00872A66"/>
    <w:rsid w:val="00876A39"/>
    <w:rsid w:val="00881196"/>
    <w:rsid w:val="00881F19"/>
    <w:rsid w:val="00881F37"/>
    <w:rsid w:val="0088210F"/>
    <w:rsid w:val="00882B02"/>
    <w:rsid w:val="00882F21"/>
    <w:rsid w:val="008832B0"/>
    <w:rsid w:val="00885D0D"/>
    <w:rsid w:val="008862A9"/>
    <w:rsid w:val="00891748"/>
    <w:rsid w:val="008921CF"/>
    <w:rsid w:val="0089292A"/>
    <w:rsid w:val="00892E4A"/>
    <w:rsid w:val="00893EDA"/>
    <w:rsid w:val="008942D7"/>
    <w:rsid w:val="008960FF"/>
    <w:rsid w:val="008A0AA8"/>
    <w:rsid w:val="008A15D2"/>
    <w:rsid w:val="008A267F"/>
    <w:rsid w:val="008A5C8B"/>
    <w:rsid w:val="008A79A7"/>
    <w:rsid w:val="008A7A0C"/>
    <w:rsid w:val="008A7C57"/>
    <w:rsid w:val="008B03B4"/>
    <w:rsid w:val="008B148B"/>
    <w:rsid w:val="008B2145"/>
    <w:rsid w:val="008B37B3"/>
    <w:rsid w:val="008B4150"/>
    <w:rsid w:val="008C058F"/>
    <w:rsid w:val="008C2479"/>
    <w:rsid w:val="008C283D"/>
    <w:rsid w:val="008C3162"/>
    <w:rsid w:val="008C6828"/>
    <w:rsid w:val="008D2F0C"/>
    <w:rsid w:val="008D3035"/>
    <w:rsid w:val="008D3E98"/>
    <w:rsid w:val="008D3FBA"/>
    <w:rsid w:val="008D4DC6"/>
    <w:rsid w:val="008D502D"/>
    <w:rsid w:val="008D695E"/>
    <w:rsid w:val="008E02EB"/>
    <w:rsid w:val="008E0A03"/>
    <w:rsid w:val="008E0B72"/>
    <w:rsid w:val="008E147C"/>
    <w:rsid w:val="008E2715"/>
    <w:rsid w:val="008E353C"/>
    <w:rsid w:val="008E40F7"/>
    <w:rsid w:val="008E75F5"/>
    <w:rsid w:val="008F0E58"/>
    <w:rsid w:val="008F120A"/>
    <w:rsid w:val="008F141F"/>
    <w:rsid w:val="008F428F"/>
    <w:rsid w:val="008F49A2"/>
    <w:rsid w:val="008F5225"/>
    <w:rsid w:val="008F7AE3"/>
    <w:rsid w:val="009013BA"/>
    <w:rsid w:val="00902FA9"/>
    <w:rsid w:val="00904A19"/>
    <w:rsid w:val="00904F07"/>
    <w:rsid w:val="009054D8"/>
    <w:rsid w:val="00910078"/>
    <w:rsid w:val="00911229"/>
    <w:rsid w:val="0091215E"/>
    <w:rsid w:val="00912D95"/>
    <w:rsid w:val="00912F57"/>
    <w:rsid w:val="00915DCD"/>
    <w:rsid w:val="009204F2"/>
    <w:rsid w:val="00920681"/>
    <w:rsid w:val="009212EB"/>
    <w:rsid w:val="00923112"/>
    <w:rsid w:val="00923339"/>
    <w:rsid w:val="0092526A"/>
    <w:rsid w:val="009254C2"/>
    <w:rsid w:val="009256FC"/>
    <w:rsid w:val="00926B69"/>
    <w:rsid w:val="00927DFF"/>
    <w:rsid w:val="009308E3"/>
    <w:rsid w:val="00930F82"/>
    <w:rsid w:val="00932275"/>
    <w:rsid w:val="00932E75"/>
    <w:rsid w:val="00933146"/>
    <w:rsid w:val="00940423"/>
    <w:rsid w:val="00940529"/>
    <w:rsid w:val="00940639"/>
    <w:rsid w:val="0094130B"/>
    <w:rsid w:val="009419D3"/>
    <w:rsid w:val="00941C4E"/>
    <w:rsid w:val="00942069"/>
    <w:rsid w:val="009428C5"/>
    <w:rsid w:val="00942A65"/>
    <w:rsid w:val="0094335A"/>
    <w:rsid w:val="00943856"/>
    <w:rsid w:val="00944AC0"/>
    <w:rsid w:val="00946446"/>
    <w:rsid w:val="00946757"/>
    <w:rsid w:val="00946B40"/>
    <w:rsid w:val="0094714B"/>
    <w:rsid w:val="009525FB"/>
    <w:rsid w:val="00961826"/>
    <w:rsid w:val="00961F4E"/>
    <w:rsid w:val="009625CC"/>
    <w:rsid w:val="00962B26"/>
    <w:rsid w:val="00964482"/>
    <w:rsid w:val="00970FDE"/>
    <w:rsid w:val="009719F6"/>
    <w:rsid w:val="00976BA9"/>
    <w:rsid w:val="00980265"/>
    <w:rsid w:val="00980BB6"/>
    <w:rsid w:val="00981A5E"/>
    <w:rsid w:val="00981A96"/>
    <w:rsid w:val="00983D12"/>
    <w:rsid w:val="00984E1C"/>
    <w:rsid w:val="009857ED"/>
    <w:rsid w:val="00987BB0"/>
    <w:rsid w:val="00993027"/>
    <w:rsid w:val="009947F5"/>
    <w:rsid w:val="009A08C3"/>
    <w:rsid w:val="009A0D30"/>
    <w:rsid w:val="009A0D4C"/>
    <w:rsid w:val="009A11DD"/>
    <w:rsid w:val="009A1F88"/>
    <w:rsid w:val="009A26B6"/>
    <w:rsid w:val="009A3884"/>
    <w:rsid w:val="009A5870"/>
    <w:rsid w:val="009A6727"/>
    <w:rsid w:val="009A7260"/>
    <w:rsid w:val="009B1789"/>
    <w:rsid w:val="009B244D"/>
    <w:rsid w:val="009B2799"/>
    <w:rsid w:val="009B2A8E"/>
    <w:rsid w:val="009B3255"/>
    <w:rsid w:val="009B3E90"/>
    <w:rsid w:val="009B77CD"/>
    <w:rsid w:val="009B78DB"/>
    <w:rsid w:val="009C0DD9"/>
    <w:rsid w:val="009C13F9"/>
    <w:rsid w:val="009C1C50"/>
    <w:rsid w:val="009C50AA"/>
    <w:rsid w:val="009C64EC"/>
    <w:rsid w:val="009D0F61"/>
    <w:rsid w:val="009D14CD"/>
    <w:rsid w:val="009D1BC0"/>
    <w:rsid w:val="009D34F1"/>
    <w:rsid w:val="009D35A2"/>
    <w:rsid w:val="009D3DE8"/>
    <w:rsid w:val="009D6274"/>
    <w:rsid w:val="009D739B"/>
    <w:rsid w:val="009D741D"/>
    <w:rsid w:val="009E090C"/>
    <w:rsid w:val="009E1E7E"/>
    <w:rsid w:val="009E2C06"/>
    <w:rsid w:val="009E3239"/>
    <w:rsid w:val="009E394D"/>
    <w:rsid w:val="009E4901"/>
    <w:rsid w:val="009E5051"/>
    <w:rsid w:val="009E54A3"/>
    <w:rsid w:val="009E61AA"/>
    <w:rsid w:val="009F2A64"/>
    <w:rsid w:val="009F2B84"/>
    <w:rsid w:val="009F2B8F"/>
    <w:rsid w:val="009F3190"/>
    <w:rsid w:val="009F3D60"/>
    <w:rsid w:val="009F43C1"/>
    <w:rsid w:val="009F5CB2"/>
    <w:rsid w:val="009F6621"/>
    <w:rsid w:val="00A01732"/>
    <w:rsid w:val="00A01FED"/>
    <w:rsid w:val="00A024D4"/>
    <w:rsid w:val="00A03962"/>
    <w:rsid w:val="00A05139"/>
    <w:rsid w:val="00A114F0"/>
    <w:rsid w:val="00A121FA"/>
    <w:rsid w:val="00A13B0E"/>
    <w:rsid w:val="00A159AE"/>
    <w:rsid w:val="00A203D6"/>
    <w:rsid w:val="00A20F17"/>
    <w:rsid w:val="00A2313B"/>
    <w:rsid w:val="00A23214"/>
    <w:rsid w:val="00A257B7"/>
    <w:rsid w:val="00A314F8"/>
    <w:rsid w:val="00A318D0"/>
    <w:rsid w:val="00A340B4"/>
    <w:rsid w:val="00A3413A"/>
    <w:rsid w:val="00A34D13"/>
    <w:rsid w:val="00A352D7"/>
    <w:rsid w:val="00A36D95"/>
    <w:rsid w:val="00A37507"/>
    <w:rsid w:val="00A4080F"/>
    <w:rsid w:val="00A41F45"/>
    <w:rsid w:val="00A42080"/>
    <w:rsid w:val="00A43583"/>
    <w:rsid w:val="00A45130"/>
    <w:rsid w:val="00A451CD"/>
    <w:rsid w:val="00A45E9A"/>
    <w:rsid w:val="00A464D4"/>
    <w:rsid w:val="00A5037C"/>
    <w:rsid w:val="00A50671"/>
    <w:rsid w:val="00A50731"/>
    <w:rsid w:val="00A51EF7"/>
    <w:rsid w:val="00A53EB8"/>
    <w:rsid w:val="00A54761"/>
    <w:rsid w:val="00A54A1D"/>
    <w:rsid w:val="00A55808"/>
    <w:rsid w:val="00A55982"/>
    <w:rsid w:val="00A55A05"/>
    <w:rsid w:val="00A56122"/>
    <w:rsid w:val="00A56787"/>
    <w:rsid w:val="00A5679F"/>
    <w:rsid w:val="00A57DA4"/>
    <w:rsid w:val="00A6002D"/>
    <w:rsid w:val="00A61901"/>
    <w:rsid w:val="00A6222A"/>
    <w:rsid w:val="00A64A0D"/>
    <w:rsid w:val="00A67A47"/>
    <w:rsid w:val="00A706A6"/>
    <w:rsid w:val="00A707A1"/>
    <w:rsid w:val="00A71934"/>
    <w:rsid w:val="00A72988"/>
    <w:rsid w:val="00A730AC"/>
    <w:rsid w:val="00A73AF7"/>
    <w:rsid w:val="00A74A2A"/>
    <w:rsid w:val="00A74DAD"/>
    <w:rsid w:val="00A7557A"/>
    <w:rsid w:val="00A770BD"/>
    <w:rsid w:val="00A7722B"/>
    <w:rsid w:val="00A80A12"/>
    <w:rsid w:val="00A83775"/>
    <w:rsid w:val="00A85079"/>
    <w:rsid w:val="00A860BC"/>
    <w:rsid w:val="00A8672A"/>
    <w:rsid w:val="00A90972"/>
    <w:rsid w:val="00A923AE"/>
    <w:rsid w:val="00A92D2A"/>
    <w:rsid w:val="00A935FA"/>
    <w:rsid w:val="00A9378B"/>
    <w:rsid w:val="00A93F27"/>
    <w:rsid w:val="00A94312"/>
    <w:rsid w:val="00AA0BDD"/>
    <w:rsid w:val="00AA4360"/>
    <w:rsid w:val="00AA4E6A"/>
    <w:rsid w:val="00AA7BA2"/>
    <w:rsid w:val="00AB12A9"/>
    <w:rsid w:val="00AB1814"/>
    <w:rsid w:val="00AB2A03"/>
    <w:rsid w:val="00AB43F9"/>
    <w:rsid w:val="00AB58C4"/>
    <w:rsid w:val="00AB7399"/>
    <w:rsid w:val="00AC1312"/>
    <w:rsid w:val="00AC1424"/>
    <w:rsid w:val="00AC3715"/>
    <w:rsid w:val="00AC3867"/>
    <w:rsid w:val="00AC5001"/>
    <w:rsid w:val="00AC583E"/>
    <w:rsid w:val="00AD1057"/>
    <w:rsid w:val="00AD2F02"/>
    <w:rsid w:val="00AD4B76"/>
    <w:rsid w:val="00AD56CA"/>
    <w:rsid w:val="00AE0E94"/>
    <w:rsid w:val="00AE15AA"/>
    <w:rsid w:val="00AE17B5"/>
    <w:rsid w:val="00AE2B6C"/>
    <w:rsid w:val="00AE382A"/>
    <w:rsid w:val="00AE49B0"/>
    <w:rsid w:val="00AE4F79"/>
    <w:rsid w:val="00AE56C5"/>
    <w:rsid w:val="00AE5BE3"/>
    <w:rsid w:val="00AE5D69"/>
    <w:rsid w:val="00AE634C"/>
    <w:rsid w:val="00AE78EA"/>
    <w:rsid w:val="00AF03DC"/>
    <w:rsid w:val="00AF16AA"/>
    <w:rsid w:val="00AF234C"/>
    <w:rsid w:val="00AF2682"/>
    <w:rsid w:val="00AF2DB5"/>
    <w:rsid w:val="00AF31DA"/>
    <w:rsid w:val="00AF49D3"/>
    <w:rsid w:val="00AF5484"/>
    <w:rsid w:val="00AF7A28"/>
    <w:rsid w:val="00B0015B"/>
    <w:rsid w:val="00B01EF9"/>
    <w:rsid w:val="00B029C4"/>
    <w:rsid w:val="00B03078"/>
    <w:rsid w:val="00B03200"/>
    <w:rsid w:val="00B040B8"/>
    <w:rsid w:val="00B04747"/>
    <w:rsid w:val="00B0538D"/>
    <w:rsid w:val="00B074D6"/>
    <w:rsid w:val="00B102B7"/>
    <w:rsid w:val="00B11D07"/>
    <w:rsid w:val="00B147DD"/>
    <w:rsid w:val="00B14D8A"/>
    <w:rsid w:val="00B15E23"/>
    <w:rsid w:val="00B17023"/>
    <w:rsid w:val="00B170C6"/>
    <w:rsid w:val="00B21335"/>
    <w:rsid w:val="00B21B4C"/>
    <w:rsid w:val="00B22964"/>
    <w:rsid w:val="00B24BD9"/>
    <w:rsid w:val="00B258F8"/>
    <w:rsid w:val="00B30AD4"/>
    <w:rsid w:val="00B33331"/>
    <w:rsid w:val="00B3391C"/>
    <w:rsid w:val="00B3398B"/>
    <w:rsid w:val="00B35A0C"/>
    <w:rsid w:val="00B3602A"/>
    <w:rsid w:val="00B407F8"/>
    <w:rsid w:val="00B40C35"/>
    <w:rsid w:val="00B40F63"/>
    <w:rsid w:val="00B41329"/>
    <w:rsid w:val="00B44722"/>
    <w:rsid w:val="00B453E7"/>
    <w:rsid w:val="00B46688"/>
    <w:rsid w:val="00B50C20"/>
    <w:rsid w:val="00B519D6"/>
    <w:rsid w:val="00B54626"/>
    <w:rsid w:val="00B54FDE"/>
    <w:rsid w:val="00B56834"/>
    <w:rsid w:val="00B57EAD"/>
    <w:rsid w:val="00B61688"/>
    <w:rsid w:val="00B632BF"/>
    <w:rsid w:val="00B6342E"/>
    <w:rsid w:val="00B63CB2"/>
    <w:rsid w:val="00B64B8C"/>
    <w:rsid w:val="00B665FE"/>
    <w:rsid w:val="00B70D6D"/>
    <w:rsid w:val="00B70FA8"/>
    <w:rsid w:val="00B711BB"/>
    <w:rsid w:val="00B718B5"/>
    <w:rsid w:val="00B73135"/>
    <w:rsid w:val="00B738AC"/>
    <w:rsid w:val="00B74FB8"/>
    <w:rsid w:val="00B76ADD"/>
    <w:rsid w:val="00B815FE"/>
    <w:rsid w:val="00B81CCF"/>
    <w:rsid w:val="00B82A08"/>
    <w:rsid w:val="00B83525"/>
    <w:rsid w:val="00B8579A"/>
    <w:rsid w:val="00B86C63"/>
    <w:rsid w:val="00B8749A"/>
    <w:rsid w:val="00B87BEC"/>
    <w:rsid w:val="00B90ED8"/>
    <w:rsid w:val="00B921A6"/>
    <w:rsid w:val="00B92BE5"/>
    <w:rsid w:val="00B9582E"/>
    <w:rsid w:val="00B95D64"/>
    <w:rsid w:val="00BA2655"/>
    <w:rsid w:val="00BA5B9D"/>
    <w:rsid w:val="00BA5E64"/>
    <w:rsid w:val="00BA6F69"/>
    <w:rsid w:val="00BB02F2"/>
    <w:rsid w:val="00BB2463"/>
    <w:rsid w:val="00BB56AE"/>
    <w:rsid w:val="00BB5C28"/>
    <w:rsid w:val="00BB6C7A"/>
    <w:rsid w:val="00BB7A61"/>
    <w:rsid w:val="00BB7EA3"/>
    <w:rsid w:val="00BC1A5C"/>
    <w:rsid w:val="00BC21A3"/>
    <w:rsid w:val="00BC2B0D"/>
    <w:rsid w:val="00BC2C48"/>
    <w:rsid w:val="00BC3248"/>
    <w:rsid w:val="00BC33A7"/>
    <w:rsid w:val="00BC3DCD"/>
    <w:rsid w:val="00BC474F"/>
    <w:rsid w:val="00BC79F9"/>
    <w:rsid w:val="00BC7CEE"/>
    <w:rsid w:val="00BC7FE2"/>
    <w:rsid w:val="00BD066B"/>
    <w:rsid w:val="00BD1DB4"/>
    <w:rsid w:val="00BD29E3"/>
    <w:rsid w:val="00BD2C0A"/>
    <w:rsid w:val="00BD4545"/>
    <w:rsid w:val="00BD5280"/>
    <w:rsid w:val="00BD5FF9"/>
    <w:rsid w:val="00BD6715"/>
    <w:rsid w:val="00BD6C78"/>
    <w:rsid w:val="00BD73B6"/>
    <w:rsid w:val="00BE033A"/>
    <w:rsid w:val="00BE2859"/>
    <w:rsid w:val="00BE2D44"/>
    <w:rsid w:val="00BE65D8"/>
    <w:rsid w:val="00BE745A"/>
    <w:rsid w:val="00BE7BD1"/>
    <w:rsid w:val="00BF174D"/>
    <w:rsid w:val="00BF3EED"/>
    <w:rsid w:val="00BF59ED"/>
    <w:rsid w:val="00BF60A7"/>
    <w:rsid w:val="00BF7227"/>
    <w:rsid w:val="00BF7D2F"/>
    <w:rsid w:val="00C01FEF"/>
    <w:rsid w:val="00C041B1"/>
    <w:rsid w:val="00C046AC"/>
    <w:rsid w:val="00C05827"/>
    <w:rsid w:val="00C05E15"/>
    <w:rsid w:val="00C05E85"/>
    <w:rsid w:val="00C06C8C"/>
    <w:rsid w:val="00C06F38"/>
    <w:rsid w:val="00C07037"/>
    <w:rsid w:val="00C071AE"/>
    <w:rsid w:val="00C07481"/>
    <w:rsid w:val="00C10508"/>
    <w:rsid w:val="00C1167F"/>
    <w:rsid w:val="00C11E85"/>
    <w:rsid w:val="00C128B5"/>
    <w:rsid w:val="00C148B4"/>
    <w:rsid w:val="00C149C1"/>
    <w:rsid w:val="00C14BE5"/>
    <w:rsid w:val="00C206CE"/>
    <w:rsid w:val="00C22211"/>
    <w:rsid w:val="00C23319"/>
    <w:rsid w:val="00C24C2E"/>
    <w:rsid w:val="00C25958"/>
    <w:rsid w:val="00C3010A"/>
    <w:rsid w:val="00C30553"/>
    <w:rsid w:val="00C30A9D"/>
    <w:rsid w:val="00C312A0"/>
    <w:rsid w:val="00C33B9D"/>
    <w:rsid w:val="00C34435"/>
    <w:rsid w:val="00C35E54"/>
    <w:rsid w:val="00C40719"/>
    <w:rsid w:val="00C41936"/>
    <w:rsid w:val="00C41EE3"/>
    <w:rsid w:val="00C42731"/>
    <w:rsid w:val="00C43764"/>
    <w:rsid w:val="00C442B9"/>
    <w:rsid w:val="00C4589B"/>
    <w:rsid w:val="00C45CC6"/>
    <w:rsid w:val="00C466CE"/>
    <w:rsid w:val="00C52D68"/>
    <w:rsid w:val="00C52DC0"/>
    <w:rsid w:val="00C55D69"/>
    <w:rsid w:val="00C55FFE"/>
    <w:rsid w:val="00C56F5E"/>
    <w:rsid w:val="00C57141"/>
    <w:rsid w:val="00C577C0"/>
    <w:rsid w:val="00C60345"/>
    <w:rsid w:val="00C60916"/>
    <w:rsid w:val="00C60EDC"/>
    <w:rsid w:val="00C61B49"/>
    <w:rsid w:val="00C61C5E"/>
    <w:rsid w:val="00C62F79"/>
    <w:rsid w:val="00C63269"/>
    <w:rsid w:val="00C63584"/>
    <w:rsid w:val="00C637AF"/>
    <w:rsid w:val="00C641B7"/>
    <w:rsid w:val="00C70B47"/>
    <w:rsid w:val="00C70BB3"/>
    <w:rsid w:val="00C736F0"/>
    <w:rsid w:val="00C73D27"/>
    <w:rsid w:val="00C76336"/>
    <w:rsid w:val="00C77815"/>
    <w:rsid w:val="00C77CBA"/>
    <w:rsid w:val="00C80455"/>
    <w:rsid w:val="00C83A06"/>
    <w:rsid w:val="00C8405D"/>
    <w:rsid w:val="00C87737"/>
    <w:rsid w:val="00C95A4B"/>
    <w:rsid w:val="00C96731"/>
    <w:rsid w:val="00C972AE"/>
    <w:rsid w:val="00C97C0F"/>
    <w:rsid w:val="00CA0883"/>
    <w:rsid w:val="00CA2476"/>
    <w:rsid w:val="00CA24FA"/>
    <w:rsid w:val="00CA3043"/>
    <w:rsid w:val="00CA3CD3"/>
    <w:rsid w:val="00CA4985"/>
    <w:rsid w:val="00CA5BF5"/>
    <w:rsid w:val="00CA7235"/>
    <w:rsid w:val="00CA77F7"/>
    <w:rsid w:val="00CA7F84"/>
    <w:rsid w:val="00CB23F6"/>
    <w:rsid w:val="00CB32A9"/>
    <w:rsid w:val="00CB3D53"/>
    <w:rsid w:val="00CB4A2D"/>
    <w:rsid w:val="00CB5140"/>
    <w:rsid w:val="00CB72D2"/>
    <w:rsid w:val="00CC0807"/>
    <w:rsid w:val="00CC1813"/>
    <w:rsid w:val="00CC1B51"/>
    <w:rsid w:val="00CC1F94"/>
    <w:rsid w:val="00CC24DF"/>
    <w:rsid w:val="00CC54CE"/>
    <w:rsid w:val="00CC5974"/>
    <w:rsid w:val="00CC5CCD"/>
    <w:rsid w:val="00CC6049"/>
    <w:rsid w:val="00CC6103"/>
    <w:rsid w:val="00CC644C"/>
    <w:rsid w:val="00CC672B"/>
    <w:rsid w:val="00CC7745"/>
    <w:rsid w:val="00CD260F"/>
    <w:rsid w:val="00CD2D0B"/>
    <w:rsid w:val="00CD3404"/>
    <w:rsid w:val="00CD3476"/>
    <w:rsid w:val="00CD3614"/>
    <w:rsid w:val="00CD3A4A"/>
    <w:rsid w:val="00CE2968"/>
    <w:rsid w:val="00CE3E4C"/>
    <w:rsid w:val="00CE44F3"/>
    <w:rsid w:val="00CE597D"/>
    <w:rsid w:val="00CE61D4"/>
    <w:rsid w:val="00CE6D3B"/>
    <w:rsid w:val="00CF244B"/>
    <w:rsid w:val="00CF2D89"/>
    <w:rsid w:val="00CF360F"/>
    <w:rsid w:val="00CF3821"/>
    <w:rsid w:val="00CF4E64"/>
    <w:rsid w:val="00CF50D8"/>
    <w:rsid w:val="00CF6375"/>
    <w:rsid w:val="00CF658E"/>
    <w:rsid w:val="00CF79F0"/>
    <w:rsid w:val="00D009A4"/>
    <w:rsid w:val="00D00BEB"/>
    <w:rsid w:val="00D00C47"/>
    <w:rsid w:val="00D022B3"/>
    <w:rsid w:val="00D02683"/>
    <w:rsid w:val="00D03A17"/>
    <w:rsid w:val="00D06E48"/>
    <w:rsid w:val="00D12ED8"/>
    <w:rsid w:val="00D13196"/>
    <w:rsid w:val="00D13F77"/>
    <w:rsid w:val="00D14CE1"/>
    <w:rsid w:val="00D21D6F"/>
    <w:rsid w:val="00D22FAB"/>
    <w:rsid w:val="00D23E67"/>
    <w:rsid w:val="00D240CD"/>
    <w:rsid w:val="00D2782D"/>
    <w:rsid w:val="00D27CFA"/>
    <w:rsid w:val="00D305C7"/>
    <w:rsid w:val="00D30770"/>
    <w:rsid w:val="00D318F0"/>
    <w:rsid w:val="00D31D48"/>
    <w:rsid w:val="00D331F6"/>
    <w:rsid w:val="00D3599F"/>
    <w:rsid w:val="00D37D6B"/>
    <w:rsid w:val="00D37E44"/>
    <w:rsid w:val="00D40B69"/>
    <w:rsid w:val="00D421F7"/>
    <w:rsid w:val="00D42523"/>
    <w:rsid w:val="00D43000"/>
    <w:rsid w:val="00D45FE2"/>
    <w:rsid w:val="00D50F9C"/>
    <w:rsid w:val="00D533D0"/>
    <w:rsid w:val="00D53E31"/>
    <w:rsid w:val="00D543F5"/>
    <w:rsid w:val="00D568EC"/>
    <w:rsid w:val="00D62AEA"/>
    <w:rsid w:val="00D6452C"/>
    <w:rsid w:val="00D660D3"/>
    <w:rsid w:val="00D676A6"/>
    <w:rsid w:val="00D70E8B"/>
    <w:rsid w:val="00D71807"/>
    <w:rsid w:val="00D71E20"/>
    <w:rsid w:val="00D721EE"/>
    <w:rsid w:val="00D730B8"/>
    <w:rsid w:val="00D731B1"/>
    <w:rsid w:val="00D75735"/>
    <w:rsid w:val="00D760C3"/>
    <w:rsid w:val="00D76639"/>
    <w:rsid w:val="00D767DB"/>
    <w:rsid w:val="00D7690C"/>
    <w:rsid w:val="00D77A26"/>
    <w:rsid w:val="00D80EC9"/>
    <w:rsid w:val="00D82073"/>
    <w:rsid w:val="00D830FD"/>
    <w:rsid w:val="00D87D25"/>
    <w:rsid w:val="00D918A5"/>
    <w:rsid w:val="00D926B9"/>
    <w:rsid w:val="00D938A5"/>
    <w:rsid w:val="00D93FE4"/>
    <w:rsid w:val="00D946CA"/>
    <w:rsid w:val="00D95565"/>
    <w:rsid w:val="00D9599E"/>
    <w:rsid w:val="00DA214E"/>
    <w:rsid w:val="00DA5924"/>
    <w:rsid w:val="00DA5CA7"/>
    <w:rsid w:val="00DA6611"/>
    <w:rsid w:val="00DA6613"/>
    <w:rsid w:val="00DA749E"/>
    <w:rsid w:val="00DB0E23"/>
    <w:rsid w:val="00DB1A8C"/>
    <w:rsid w:val="00DB1B20"/>
    <w:rsid w:val="00DB2881"/>
    <w:rsid w:val="00DB4261"/>
    <w:rsid w:val="00DB5E8E"/>
    <w:rsid w:val="00DB621C"/>
    <w:rsid w:val="00DB6347"/>
    <w:rsid w:val="00DB73DE"/>
    <w:rsid w:val="00DC0564"/>
    <w:rsid w:val="00DC1215"/>
    <w:rsid w:val="00DC48FA"/>
    <w:rsid w:val="00DC780F"/>
    <w:rsid w:val="00DD0743"/>
    <w:rsid w:val="00DD4943"/>
    <w:rsid w:val="00DD5A80"/>
    <w:rsid w:val="00DD5E18"/>
    <w:rsid w:val="00DD66B6"/>
    <w:rsid w:val="00DD689A"/>
    <w:rsid w:val="00DD7327"/>
    <w:rsid w:val="00DE598C"/>
    <w:rsid w:val="00DF11BF"/>
    <w:rsid w:val="00DF1338"/>
    <w:rsid w:val="00DF1538"/>
    <w:rsid w:val="00DF3336"/>
    <w:rsid w:val="00DF3FC5"/>
    <w:rsid w:val="00DF5A08"/>
    <w:rsid w:val="00DF60B8"/>
    <w:rsid w:val="00DF7D48"/>
    <w:rsid w:val="00E001ED"/>
    <w:rsid w:val="00E01F73"/>
    <w:rsid w:val="00E021C6"/>
    <w:rsid w:val="00E0292D"/>
    <w:rsid w:val="00E03BA7"/>
    <w:rsid w:val="00E054B0"/>
    <w:rsid w:val="00E102CE"/>
    <w:rsid w:val="00E121C2"/>
    <w:rsid w:val="00E12606"/>
    <w:rsid w:val="00E12632"/>
    <w:rsid w:val="00E12BB1"/>
    <w:rsid w:val="00E12D9E"/>
    <w:rsid w:val="00E13114"/>
    <w:rsid w:val="00E14B98"/>
    <w:rsid w:val="00E166E3"/>
    <w:rsid w:val="00E206A5"/>
    <w:rsid w:val="00E20AB4"/>
    <w:rsid w:val="00E2168D"/>
    <w:rsid w:val="00E21691"/>
    <w:rsid w:val="00E21ED2"/>
    <w:rsid w:val="00E22371"/>
    <w:rsid w:val="00E237C2"/>
    <w:rsid w:val="00E23C25"/>
    <w:rsid w:val="00E24345"/>
    <w:rsid w:val="00E249E4"/>
    <w:rsid w:val="00E319C5"/>
    <w:rsid w:val="00E33A10"/>
    <w:rsid w:val="00E344A7"/>
    <w:rsid w:val="00E37781"/>
    <w:rsid w:val="00E451A2"/>
    <w:rsid w:val="00E534D7"/>
    <w:rsid w:val="00E55CA0"/>
    <w:rsid w:val="00E55E8E"/>
    <w:rsid w:val="00E607D7"/>
    <w:rsid w:val="00E61726"/>
    <w:rsid w:val="00E62903"/>
    <w:rsid w:val="00E62C34"/>
    <w:rsid w:val="00E63147"/>
    <w:rsid w:val="00E6415F"/>
    <w:rsid w:val="00E65871"/>
    <w:rsid w:val="00E675E8"/>
    <w:rsid w:val="00E67AA2"/>
    <w:rsid w:val="00E70001"/>
    <w:rsid w:val="00E7117A"/>
    <w:rsid w:val="00E718CF"/>
    <w:rsid w:val="00E73CCC"/>
    <w:rsid w:val="00E74EA0"/>
    <w:rsid w:val="00E75392"/>
    <w:rsid w:val="00E812D6"/>
    <w:rsid w:val="00E83933"/>
    <w:rsid w:val="00E84359"/>
    <w:rsid w:val="00E85194"/>
    <w:rsid w:val="00E857E0"/>
    <w:rsid w:val="00E872F6"/>
    <w:rsid w:val="00E87552"/>
    <w:rsid w:val="00E90D37"/>
    <w:rsid w:val="00E9326B"/>
    <w:rsid w:val="00E93994"/>
    <w:rsid w:val="00E93D36"/>
    <w:rsid w:val="00E94638"/>
    <w:rsid w:val="00E95926"/>
    <w:rsid w:val="00E97A00"/>
    <w:rsid w:val="00E97A8B"/>
    <w:rsid w:val="00EA24A5"/>
    <w:rsid w:val="00EA2B68"/>
    <w:rsid w:val="00EA4E7F"/>
    <w:rsid w:val="00EA5009"/>
    <w:rsid w:val="00EA50D4"/>
    <w:rsid w:val="00EA5691"/>
    <w:rsid w:val="00EA56A2"/>
    <w:rsid w:val="00EA7086"/>
    <w:rsid w:val="00EB030E"/>
    <w:rsid w:val="00EB1982"/>
    <w:rsid w:val="00EB2986"/>
    <w:rsid w:val="00EB4B13"/>
    <w:rsid w:val="00EB6AEC"/>
    <w:rsid w:val="00EC165B"/>
    <w:rsid w:val="00EC2279"/>
    <w:rsid w:val="00EC3009"/>
    <w:rsid w:val="00EC5116"/>
    <w:rsid w:val="00EC7664"/>
    <w:rsid w:val="00EC79CA"/>
    <w:rsid w:val="00ED016C"/>
    <w:rsid w:val="00ED0500"/>
    <w:rsid w:val="00ED0CA3"/>
    <w:rsid w:val="00ED0FCE"/>
    <w:rsid w:val="00ED15F3"/>
    <w:rsid w:val="00ED195A"/>
    <w:rsid w:val="00ED3260"/>
    <w:rsid w:val="00ED4FC5"/>
    <w:rsid w:val="00EE37B7"/>
    <w:rsid w:val="00EE47C7"/>
    <w:rsid w:val="00EE5863"/>
    <w:rsid w:val="00EF05E0"/>
    <w:rsid w:val="00EF24F9"/>
    <w:rsid w:val="00EF2504"/>
    <w:rsid w:val="00EF2B18"/>
    <w:rsid w:val="00EF2D4F"/>
    <w:rsid w:val="00EF2DFF"/>
    <w:rsid w:val="00EF3E19"/>
    <w:rsid w:val="00EF6DBA"/>
    <w:rsid w:val="00F0017C"/>
    <w:rsid w:val="00F00217"/>
    <w:rsid w:val="00F040FE"/>
    <w:rsid w:val="00F1151F"/>
    <w:rsid w:val="00F121A3"/>
    <w:rsid w:val="00F12D3B"/>
    <w:rsid w:val="00F13082"/>
    <w:rsid w:val="00F13317"/>
    <w:rsid w:val="00F13BEF"/>
    <w:rsid w:val="00F13C10"/>
    <w:rsid w:val="00F20663"/>
    <w:rsid w:val="00F20948"/>
    <w:rsid w:val="00F22B78"/>
    <w:rsid w:val="00F22E25"/>
    <w:rsid w:val="00F253C1"/>
    <w:rsid w:val="00F26B02"/>
    <w:rsid w:val="00F26D1F"/>
    <w:rsid w:val="00F301FB"/>
    <w:rsid w:val="00F3181B"/>
    <w:rsid w:val="00F33668"/>
    <w:rsid w:val="00F33DAE"/>
    <w:rsid w:val="00F341AC"/>
    <w:rsid w:val="00F34D32"/>
    <w:rsid w:val="00F34EA0"/>
    <w:rsid w:val="00F365FC"/>
    <w:rsid w:val="00F3768B"/>
    <w:rsid w:val="00F37E6E"/>
    <w:rsid w:val="00F40027"/>
    <w:rsid w:val="00F46643"/>
    <w:rsid w:val="00F47F8B"/>
    <w:rsid w:val="00F5047D"/>
    <w:rsid w:val="00F50E55"/>
    <w:rsid w:val="00F518AF"/>
    <w:rsid w:val="00F52DE2"/>
    <w:rsid w:val="00F5510F"/>
    <w:rsid w:val="00F552DF"/>
    <w:rsid w:val="00F55F3A"/>
    <w:rsid w:val="00F56711"/>
    <w:rsid w:val="00F56C35"/>
    <w:rsid w:val="00F57B2A"/>
    <w:rsid w:val="00F620D2"/>
    <w:rsid w:val="00F6321D"/>
    <w:rsid w:val="00F634AF"/>
    <w:rsid w:val="00F636B7"/>
    <w:rsid w:val="00F63FA2"/>
    <w:rsid w:val="00F64097"/>
    <w:rsid w:val="00F64B1C"/>
    <w:rsid w:val="00F66ED8"/>
    <w:rsid w:val="00F712D7"/>
    <w:rsid w:val="00F718F3"/>
    <w:rsid w:val="00F724B0"/>
    <w:rsid w:val="00F752FB"/>
    <w:rsid w:val="00F75F85"/>
    <w:rsid w:val="00F7636D"/>
    <w:rsid w:val="00F764A5"/>
    <w:rsid w:val="00F771CE"/>
    <w:rsid w:val="00F77BA0"/>
    <w:rsid w:val="00F810B5"/>
    <w:rsid w:val="00F81733"/>
    <w:rsid w:val="00F81DA2"/>
    <w:rsid w:val="00F826A1"/>
    <w:rsid w:val="00F8308E"/>
    <w:rsid w:val="00F837DD"/>
    <w:rsid w:val="00F83C3B"/>
    <w:rsid w:val="00F84757"/>
    <w:rsid w:val="00F855CC"/>
    <w:rsid w:val="00F87FB7"/>
    <w:rsid w:val="00F90588"/>
    <w:rsid w:val="00F90E65"/>
    <w:rsid w:val="00F921B5"/>
    <w:rsid w:val="00F9582A"/>
    <w:rsid w:val="00F95943"/>
    <w:rsid w:val="00FA2F8E"/>
    <w:rsid w:val="00FA45C8"/>
    <w:rsid w:val="00FA465E"/>
    <w:rsid w:val="00FA53B3"/>
    <w:rsid w:val="00FA57E5"/>
    <w:rsid w:val="00FA59BC"/>
    <w:rsid w:val="00FA605D"/>
    <w:rsid w:val="00FB065F"/>
    <w:rsid w:val="00FB10E4"/>
    <w:rsid w:val="00FB4364"/>
    <w:rsid w:val="00FB518B"/>
    <w:rsid w:val="00FC27FE"/>
    <w:rsid w:val="00FC2A8F"/>
    <w:rsid w:val="00FC3F16"/>
    <w:rsid w:val="00FC4ADA"/>
    <w:rsid w:val="00FC7580"/>
    <w:rsid w:val="00FD0939"/>
    <w:rsid w:val="00FD168B"/>
    <w:rsid w:val="00FD1753"/>
    <w:rsid w:val="00FD1A25"/>
    <w:rsid w:val="00FD1A9C"/>
    <w:rsid w:val="00FD2846"/>
    <w:rsid w:val="00FD2C99"/>
    <w:rsid w:val="00FD3540"/>
    <w:rsid w:val="00FD35DC"/>
    <w:rsid w:val="00FD7B7A"/>
    <w:rsid w:val="00FD7C2E"/>
    <w:rsid w:val="00FE1D13"/>
    <w:rsid w:val="00FE31A9"/>
    <w:rsid w:val="00FE3F2E"/>
    <w:rsid w:val="00FE427E"/>
    <w:rsid w:val="00FE5127"/>
    <w:rsid w:val="00FE5170"/>
    <w:rsid w:val="00FF157D"/>
    <w:rsid w:val="00FF3257"/>
    <w:rsid w:val="00FF4710"/>
    <w:rsid w:val="00FF5857"/>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169E"/>
  <w15:chartTrackingRefBased/>
  <w15:docId w15:val="{EDCB1CD7-D2E8-4751-829A-2ECD4907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5A6136"/>
  </w:style>
  <w:style w:type="paragraph" w:styleId="Nagwek">
    <w:name w:val="header"/>
    <w:aliases w:val="Nagłówek strony"/>
    <w:basedOn w:val="Normalny"/>
    <w:next w:val="Tekstpodstawowy"/>
    <w:link w:val="NagwekZnak"/>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uiPriority w:val="99"/>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99"/>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Uwydatnienie">
    <w:name w:val="Emphasis"/>
    <w:basedOn w:val="Domylnaczcionkaakapitu"/>
    <w:uiPriority w:val="20"/>
    <w:qFormat/>
    <w:rsid w:val="00DC1215"/>
    <w:rPr>
      <w:i/>
      <w:iCs/>
    </w:rPr>
  </w:style>
  <w:style w:type="paragraph" w:styleId="Tekstpodstawowywcity">
    <w:name w:val="Body Text Indent"/>
    <w:basedOn w:val="Normalny"/>
    <w:link w:val="TekstpodstawowywcityZnak"/>
    <w:uiPriority w:val="99"/>
    <w:unhideWhenUsed/>
    <w:rsid w:val="008C283D"/>
    <w:pPr>
      <w:spacing w:after="120"/>
      <w:ind w:left="283"/>
    </w:pPr>
  </w:style>
  <w:style w:type="character" w:customStyle="1" w:styleId="TekstpodstawowywcityZnak">
    <w:name w:val="Tekst podstawowy wcięty Znak"/>
    <w:basedOn w:val="Domylnaczcionkaakapitu"/>
    <w:link w:val="Tekstpodstawowywcity"/>
    <w:uiPriority w:val="99"/>
    <w:rsid w:val="008C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56830">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4BC9-367D-4A9C-9F03-91CD9F58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38</Pages>
  <Words>17211</Words>
  <Characters>103269</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Policja</cp:lastModifiedBy>
  <cp:revision>508</cp:revision>
  <cp:lastPrinted>2021-08-12T08:50:00Z</cp:lastPrinted>
  <dcterms:created xsi:type="dcterms:W3CDTF">2021-04-06T10:59:00Z</dcterms:created>
  <dcterms:modified xsi:type="dcterms:W3CDTF">2021-08-12T12:58:00Z</dcterms:modified>
</cp:coreProperties>
</file>