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 oferty składa się w cenie brutto  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z uwzględnieniem okresu gwarancji  jaki przysługuje na dany sprzęt.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KWP w Poznaniu zastrzega sobie 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żliwość zwiększenia lub zmniejszenia danego asortymentu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- 5 dni roboczych od daty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 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/Magazyn mundurowy 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