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234A4" w14:textId="5D8996BD" w:rsidR="006D42DE" w:rsidRPr="000446B4" w:rsidRDefault="006D42DE" w:rsidP="006D42DE">
      <w:pPr>
        <w:pStyle w:val="Standard"/>
        <w:jc w:val="right"/>
        <w:rPr>
          <w:rFonts w:ascii="Book Antiqua" w:hAnsi="Book Antiqua" w:cstheme="minorHAnsi"/>
          <w:b/>
          <w:bCs/>
          <w:iCs/>
          <w:sz w:val="20"/>
          <w:szCs w:val="20"/>
          <w:u w:val="single"/>
        </w:rPr>
      </w:pPr>
      <w:r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Zał. nr 6 do SWZ</w:t>
      </w:r>
    </w:p>
    <w:p w14:paraId="70FA5C21" w14:textId="5019C9AF" w:rsidR="006D42DE" w:rsidRPr="000446B4" w:rsidRDefault="006D42DE" w:rsidP="006D42DE">
      <w:pPr>
        <w:pStyle w:val="Standard"/>
        <w:rPr>
          <w:rFonts w:ascii="Book Antiqua" w:hAnsi="Book Antiqua" w:cstheme="minorHAnsi"/>
          <w:sz w:val="20"/>
          <w:szCs w:val="20"/>
        </w:rPr>
      </w:pPr>
      <w:r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D10.251.</w:t>
      </w:r>
      <w:r w:rsidR="00637C7B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20</w:t>
      </w:r>
      <w:r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.</w:t>
      </w:r>
      <w:r w:rsidR="000446B4"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C</w:t>
      </w:r>
      <w:r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.202</w:t>
      </w:r>
      <w:r w:rsidR="000446B4" w:rsidRPr="000446B4">
        <w:rPr>
          <w:rFonts w:ascii="Book Antiqua" w:hAnsi="Book Antiqua" w:cstheme="minorHAnsi"/>
          <w:b/>
          <w:bCs/>
          <w:iCs/>
          <w:sz w:val="20"/>
          <w:szCs w:val="20"/>
          <w:u w:val="single"/>
        </w:rPr>
        <w:t>5</w:t>
      </w:r>
    </w:p>
    <w:p w14:paraId="4FAD550C" w14:textId="77777777" w:rsidR="006D42DE" w:rsidRPr="000446B4" w:rsidRDefault="006D42DE" w:rsidP="006D42DE">
      <w:pPr>
        <w:pStyle w:val="NormalnyWeb"/>
        <w:spacing w:before="0" w:after="0"/>
        <w:jc w:val="both"/>
        <w:rPr>
          <w:rFonts w:ascii="Book Antiqua" w:hAnsi="Book Antiqua" w:cstheme="minorHAnsi"/>
          <w:color w:val="000000"/>
          <w:sz w:val="20"/>
          <w:szCs w:val="20"/>
        </w:rPr>
      </w:pPr>
      <w:r w:rsidRPr="000446B4">
        <w:rPr>
          <w:rFonts w:ascii="Book Antiqua" w:hAnsi="Book Antiqua" w:cstheme="minorHAnsi"/>
          <w:color w:val="000000"/>
          <w:sz w:val="20"/>
          <w:szCs w:val="20"/>
        </w:rPr>
        <w:t>.....................................................</w:t>
      </w:r>
    </w:p>
    <w:p w14:paraId="47A49F53" w14:textId="77777777" w:rsidR="006D42DE" w:rsidRPr="000446B4" w:rsidRDefault="006D42DE" w:rsidP="006D42DE">
      <w:pPr>
        <w:pStyle w:val="NormalnyWeb"/>
        <w:spacing w:before="0" w:after="0"/>
        <w:jc w:val="both"/>
        <w:rPr>
          <w:rFonts w:ascii="Book Antiqua" w:hAnsi="Book Antiqua" w:cstheme="minorHAnsi"/>
          <w:i/>
          <w:iCs/>
          <w:color w:val="000000"/>
          <w:sz w:val="20"/>
          <w:szCs w:val="20"/>
        </w:rPr>
      </w:pPr>
      <w:r w:rsidRPr="000446B4">
        <w:rPr>
          <w:rFonts w:ascii="Book Antiqua" w:hAnsi="Book Antiqua" w:cstheme="minorHAnsi"/>
          <w:i/>
          <w:iCs/>
          <w:color w:val="000000"/>
          <w:sz w:val="20"/>
          <w:szCs w:val="20"/>
        </w:rPr>
        <w:t xml:space="preserve">(nazwa Wykonawcy) </w:t>
      </w:r>
    </w:p>
    <w:p w14:paraId="1181178F" w14:textId="77777777" w:rsidR="006D42DE" w:rsidRPr="000446B4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b/>
          <w:bCs/>
          <w:kern w:val="0"/>
          <w:sz w:val="24"/>
          <w:szCs w:val="24"/>
          <w:u w:val="single"/>
          <w:lang w:eastAsia="zh-CN"/>
        </w:rPr>
      </w:pPr>
    </w:p>
    <w:p w14:paraId="20718BB6" w14:textId="77777777" w:rsidR="006D42DE" w:rsidRPr="000446B4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b/>
          <w:bCs/>
          <w:kern w:val="0"/>
          <w:sz w:val="24"/>
          <w:szCs w:val="24"/>
          <w:u w:val="single"/>
          <w:lang w:eastAsia="zh-CN"/>
        </w:rPr>
      </w:pPr>
    </w:p>
    <w:p w14:paraId="3F0998E3" w14:textId="4ABC911C" w:rsidR="006D42DE" w:rsidRPr="000446B4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b/>
          <w:bCs/>
          <w:kern w:val="0"/>
          <w:sz w:val="24"/>
          <w:szCs w:val="24"/>
          <w:u w:val="single"/>
          <w:lang w:eastAsia="zh-CN"/>
        </w:rPr>
      </w:pPr>
      <w:r w:rsidRPr="000446B4">
        <w:rPr>
          <w:rFonts w:ascii="Book Antiqua" w:eastAsia="SimSun" w:hAnsi="Book Antiqua" w:cstheme="minorHAnsi"/>
          <w:b/>
          <w:bCs/>
          <w:kern w:val="0"/>
          <w:u w:val="single"/>
          <w:lang w:eastAsia="zh-CN"/>
        </w:rPr>
        <w:t xml:space="preserve">WYKAZ OSÓB </w:t>
      </w:r>
      <w:r w:rsidRPr="000446B4">
        <w:rPr>
          <w:rFonts w:ascii="Book Antiqua" w:eastAsia="TimesNewRoman" w:hAnsi="Book Antiqua" w:cstheme="minorHAnsi"/>
          <w:b/>
          <w:bCs/>
          <w:color w:val="000000"/>
          <w:u w:val="single"/>
        </w:rPr>
        <w:t xml:space="preserve">SKIEROWANYCH PRZEZ WYKONAWCĘ </w:t>
      </w:r>
      <w:r w:rsidRPr="000446B4">
        <w:rPr>
          <w:rFonts w:ascii="Book Antiqua" w:hAnsi="Book Antiqua" w:cstheme="minorHAnsi"/>
          <w:b/>
          <w:bCs/>
          <w:color w:val="000000"/>
          <w:u w:val="single"/>
        </w:rPr>
        <w:t xml:space="preserve">DO REALIZACJI ZAMÓWIENIA </w:t>
      </w:r>
    </w:p>
    <w:p w14:paraId="6E3B1926" w14:textId="77777777" w:rsidR="006D42DE" w:rsidRPr="000446B4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kern w:val="0"/>
          <w:sz w:val="20"/>
          <w:szCs w:val="20"/>
          <w:lang w:eastAsia="zh-CN"/>
        </w:rPr>
      </w:pPr>
    </w:p>
    <w:p w14:paraId="6C40BB17" w14:textId="77777777" w:rsidR="006D42DE" w:rsidRPr="000446B4" w:rsidRDefault="006D42DE" w:rsidP="006D42D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b/>
          <w:bCs/>
          <w:color w:val="000000"/>
          <w:kern w:val="0"/>
          <w:sz w:val="20"/>
          <w:szCs w:val="20"/>
          <w:lang w:eastAsia="zh-CN"/>
        </w:rPr>
      </w:pPr>
      <w:r w:rsidRPr="000446B4">
        <w:rPr>
          <w:rFonts w:ascii="Book Antiqua" w:eastAsia="SimSun" w:hAnsi="Book Antiqua" w:cstheme="minorHAnsi"/>
          <w:color w:val="000000"/>
          <w:kern w:val="0"/>
          <w:sz w:val="20"/>
          <w:szCs w:val="20"/>
          <w:lang w:eastAsia="zh-CN"/>
        </w:rPr>
        <w:t>dot.: postępowania o udzielenie zamówienia publicznego pn</w:t>
      </w:r>
      <w:r w:rsidRPr="000446B4">
        <w:rPr>
          <w:rFonts w:ascii="Book Antiqua" w:eastAsia="SimSun" w:hAnsi="Book Antiqua" w:cstheme="minorHAnsi"/>
          <w:b/>
          <w:bCs/>
          <w:color w:val="000000"/>
          <w:kern w:val="0"/>
          <w:sz w:val="20"/>
          <w:szCs w:val="20"/>
          <w:lang w:eastAsia="zh-CN"/>
        </w:rPr>
        <w:t xml:space="preserve">. </w:t>
      </w:r>
    </w:p>
    <w:p w14:paraId="5EC67933" w14:textId="77777777" w:rsidR="000446B4" w:rsidRPr="000446B4" w:rsidRDefault="000446B4" w:rsidP="006D42DE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theme="minorHAnsi"/>
          <w:b/>
          <w:bCs/>
          <w:color w:val="000000"/>
          <w:kern w:val="0"/>
          <w:sz w:val="20"/>
          <w:szCs w:val="20"/>
          <w:lang w:eastAsia="zh-CN"/>
        </w:rPr>
      </w:pPr>
    </w:p>
    <w:p w14:paraId="4AB39523" w14:textId="3269DC07" w:rsidR="00637C7B" w:rsidRPr="001365BF" w:rsidRDefault="00637C7B" w:rsidP="00637C7B">
      <w:pPr>
        <w:spacing w:after="0"/>
        <w:jc w:val="center"/>
        <w:rPr>
          <w:rFonts w:ascii="Book Antiqua" w:hAnsi="Book Antiqua"/>
          <w:b/>
        </w:rPr>
      </w:pPr>
      <w:r w:rsidRPr="001365BF">
        <w:rPr>
          <w:rFonts w:ascii="Book Antiqua" w:hAnsi="Book Antiqua"/>
          <w:b/>
        </w:rPr>
        <w:t>„Obsługa serwisowa aparatury medycznej prod. Gamb</w:t>
      </w:r>
      <w:r w:rsidR="00EF4097">
        <w:rPr>
          <w:rFonts w:ascii="Book Antiqua" w:hAnsi="Book Antiqua"/>
          <w:b/>
        </w:rPr>
        <w:t>r</w:t>
      </w:r>
      <w:bookmarkStart w:id="0" w:name="_GoBack"/>
      <w:bookmarkEnd w:id="0"/>
      <w:r w:rsidRPr="001365BF">
        <w:rPr>
          <w:rFonts w:ascii="Book Antiqua" w:hAnsi="Book Antiqua"/>
          <w:b/>
        </w:rPr>
        <w:t>o w Copernicus PL Sp. z o.o. w Gdańsku.”</w:t>
      </w:r>
    </w:p>
    <w:p w14:paraId="10CC7191" w14:textId="77777777" w:rsidR="000446B4" w:rsidRPr="000446B4" w:rsidRDefault="000446B4" w:rsidP="000446B4">
      <w:pPr>
        <w:shd w:val="clear" w:color="auto" w:fill="FFFFFF"/>
        <w:tabs>
          <w:tab w:val="left" w:leader="dot" w:pos="8174"/>
        </w:tabs>
        <w:spacing w:after="0"/>
        <w:jc w:val="center"/>
        <w:rPr>
          <w:rFonts w:ascii="Book Antiqua" w:hAnsi="Book Antiqua" w:cs="Tahoma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153"/>
        <w:tblW w:w="88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"/>
        <w:gridCol w:w="1658"/>
        <w:gridCol w:w="1243"/>
        <w:gridCol w:w="3523"/>
        <w:gridCol w:w="1968"/>
      </w:tblGrid>
      <w:tr w:rsidR="006D42DE" w:rsidRPr="000446B4" w14:paraId="085728BA" w14:textId="77777777" w:rsidTr="00D21114">
        <w:trPr>
          <w:trHeight w:val="1161"/>
        </w:trPr>
        <w:tc>
          <w:tcPr>
            <w:tcW w:w="413" w:type="dxa"/>
            <w:tcMar>
              <w:left w:w="54" w:type="dxa"/>
            </w:tcMar>
            <w:vAlign w:val="center"/>
          </w:tcPr>
          <w:p w14:paraId="72E93B8C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0446B4">
              <w:rPr>
                <w:rFonts w:ascii="Book Antiqua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789E6BEF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0446B4"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709F9640" w14:textId="77777777" w:rsidR="006D42DE" w:rsidRPr="000446B4" w:rsidRDefault="006D42DE" w:rsidP="00D21114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theme="minorHAnsi"/>
                <w:b/>
                <w:bCs/>
                <w:color w:val="000000"/>
                <w:sz w:val="20"/>
                <w:szCs w:val="20"/>
              </w:rPr>
            </w:pPr>
            <w:r w:rsidRPr="000446B4">
              <w:rPr>
                <w:rFonts w:ascii="Book Antiqua" w:hAnsi="Book Antiqua"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523" w:type="dxa"/>
            <w:vAlign w:val="center"/>
          </w:tcPr>
          <w:p w14:paraId="3553FAC7" w14:textId="47DF25BA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0446B4"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  <w:t>Informacje nt. kwalifikacji zawodowych/uprawnień/ doświadczenia/ wykształcenia/ niezbędnych do wykonania zamówienia</w:t>
            </w:r>
          </w:p>
          <w:p w14:paraId="71C882ED" w14:textId="4166A8C2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20"/>
                <w:szCs w:val="20"/>
                <w:lang w:eastAsia="zh-CN"/>
              </w:rPr>
            </w:pPr>
            <w:r w:rsidRPr="000446B4">
              <w:rPr>
                <w:rFonts w:ascii="Book Antiqua" w:eastAsia="SimSun" w:hAnsi="Book Antiqua" w:cstheme="minorHAnsi"/>
                <w:b/>
                <w:bCs/>
                <w:i/>
                <w:iCs/>
                <w:kern w:val="0"/>
                <w:sz w:val="18"/>
                <w:szCs w:val="18"/>
                <w:lang w:eastAsia="zh-CN"/>
              </w:rPr>
              <w:t>(potwierdzające spełnienie warunków określonych w Rozdział IX ust. 1 pkt 2 SWZ)</w:t>
            </w: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3453A7BF" w14:textId="77777777" w:rsidR="006D42DE" w:rsidRPr="000446B4" w:rsidRDefault="006D42DE" w:rsidP="00D21114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theme="minorHAnsi"/>
                <w:b/>
                <w:bCs/>
                <w:color w:val="000000"/>
                <w:sz w:val="20"/>
                <w:szCs w:val="20"/>
              </w:rPr>
            </w:pPr>
            <w:r w:rsidRPr="000446B4">
              <w:rPr>
                <w:rFonts w:ascii="Book Antiqua" w:hAnsi="Book Antiqua" w:cstheme="minorHAnsi"/>
                <w:b/>
                <w:bCs/>
                <w:color w:val="000000"/>
                <w:sz w:val="20"/>
                <w:szCs w:val="20"/>
              </w:rPr>
              <w:t>Podstawa do dysponowania tą osobą</w:t>
            </w:r>
          </w:p>
        </w:tc>
      </w:tr>
      <w:tr w:rsidR="006D42DE" w:rsidRPr="000446B4" w14:paraId="2CC69B0D" w14:textId="77777777" w:rsidTr="00D21114">
        <w:trPr>
          <w:trHeight w:val="636"/>
        </w:trPr>
        <w:tc>
          <w:tcPr>
            <w:tcW w:w="413" w:type="dxa"/>
            <w:tcMar>
              <w:left w:w="54" w:type="dxa"/>
            </w:tcMar>
            <w:vAlign w:val="center"/>
          </w:tcPr>
          <w:p w14:paraId="12C20EFC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kern w:val="0"/>
                <w:lang w:eastAsia="zh-CN"/>
              </w:rPr>
            </w:pPr>
            <w:r w:rsidRPr="000446B4">
              <w:rPr>
                <w:rFonts w:ascii="Book Antiqua" w:hAnsi="Book Antiqua" w:cstheme="minorHAnsi"/>
                <w:kern w:val="0"/>
                <w:lang w:eastAsia="zh-CN"/>
              </w:rPr>
              <w:t>1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39C5A1DA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6DDF0CE5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523" w:type="dxa"/>
            <w:vAlign w:val="center"/>
          </w:tcPr>
          <w:p w14:paraId="20FEB231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6606C529" w14:textId="77777777" w:rsidR="006D42DE" w:rsidRPr="000446B4" w:rsidRDefault="006D42DE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</w:tr>
      <w:tr w:rsidR="00312AAA" w:rsidRPr="000446B4" w14:paraId="040838CB" w14:textId="77777777" w:rsidTr="00D21114">
        <w:trPr>
          <w:trHeight w:val="636"/>
        </w:trPr>
        <w:tc>
          <w:tcPr>
            <w:tcW w:w="413" w:type="dxa"/>
            <w:tcMar>
              <w:left w:w="54" w:type="dxa"/>
            </w:tcMar>
            <w:vAlign w:val="center"/>
          </w:tcPr>
          <w:p w14:paraId="68B42BBF" w14:textId="4A777DE4" w:rsidR="00312AAA" w:rsidRPr="000446B4" w:rsidRDefault="00312AAA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kern w:val="0"/>
                <w:lang w:eastAsia="zh-CN"/>
              </w:rPr>
            </w:pPr>
            <w:r w:rsidRPr="000446B4">
              <w:rPr>
                <w:rFonts w:ascii="Book Antiqua" w:hAnsi="Book Antiqua" w:cstheme="minorHAnsi"/>
                <w:kern w:val="0"/>
                <w:lang w:eastAsia="zh-CN"/>
              </w:rPr>
              <w:t>2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62FF2D81" w14:textId="77777777" w:rsidR="00312AAA" w:rsidRPr="000446B4" w:rsidRDefault="00312AAA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72819603" w14:textId="77777777" w:rsidR="00312AAA" w:rsidRPr="000446B4" w:rsidRDefault="00312AAA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523" w:type="dxa"/>
            <w:vAlign w:val="center"/>
          </w:tcPr>
          <w:p w14:paraId="7064DD5C" w14:textId="77777777" w:rsidR="00312AAA" w:rsidRPr="000446B4" w:rsidRDefault="00312AAA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688CFE64" w14:textId="77777777" w:rsidR="00312AAA" w:rsidRPr="000446B4" w:rsidRDefault="00312AAA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</w:tr>
      <w:tr w:rsidR="000446B4" w:rsidRPr="000446B4" w14:paraId="2DAA139A" w14:textId="77777777" w:rsidTr="00D21114">
        <w:trPr>
          <w:trHeight w:val="636"/>
        </w:trPr>
        <w:tc>
          <w:tcPr>
            <w:tcW w:w="413" w:type="dxa"/>
            <w:tcMar>
              <w:left w:w="54" w:type="dxa"/>
            </w:tcMar>
            <w:vAlign w:val="center"/>
          </w:tcPr>
          <w:p w14:paraId="21A0FA14" w14:textId="70BECF76" w:rsidR="000446B4" w:rsidRPr="000446B4" w:rsidRDefault="000446B4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kern w:val="0"/>
                <w:lang w:eastAsia="zh-CN"/>
              </w:rPr>
            </w:pPr>
            <w:r w:rsidRPr="000446B4">
              <w:rPr>
                <w:rFonts w:ascii="Book Antiqua" w:hAnsi="Book Antiqua" w:cstheme="minorHAnsi"/>
                <w:kern w:val="0"/>
                <w:lang w:eastAsia="zh-CN"/>
              </w:rPr>
              <w:t>3</w:t>
            </w:r>
          </w:p>
        </w:tc>
        <w:tc>
          <w:tcPr>
            <w:tcW w:w="1658" w:type="dxa"/>
            <w:tcMar>
              <w:left w:w="54" w:type="dxa"/>
            </w:tcMar>
            <w:vAlign w:val="center"/>
          </w:tcPr>
          <w:p w14:paraId="37A6844B" w14:textId="77777777" w:rsidR="000446B4" w:rsidRPr="000446B4" w:rsidRDefault="000446B4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theme="minorHAnsi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Mar>
              <w:left w:w="54" w:type="dxa"/>
            </w:tcMar>
            <w:vAlign w:val="center"/>
          </w:tcPr>
          <w:p w14:paraId="0A2DFF7A" w14:textId="77777777" w:rsidR="000446B4" w:rsidRPr="000446B4" w:rsidRDefault="000446B4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523" w:type="dxa"/>
            <w:vAlign w:val="center"/>
          </w:tcPr>
          <w:p w14:paraId="21AE90B6" w14:textId="77777777" w:rsidR="000446B4" w:rsidRPr="000446B4" w:rsidRDefault="000446B4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68" w:type="dxa"/>
            <w:tcMar>
              <w:left w:w="54" w:type="dxa"/>
            </w:tcMar>
            <w:vAlign w:val="center"/>
          </w:tcPr>
          <w:p w14:paraId="40F26218" w14:textId="77777777" w:rsidR="000446B4" w:rsidRPr="000446B4" w:rsidRDefault="000446B4" w:rsidP="00D211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theme="minorHAnsi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5A36FD70" w14:textId="77777777" w:rsidR="006D42DE" w:rsidRPr="000446B4" w:rsidRDefault="006D42DE" w:rsidP="006D42DE">
      <w:pPr>
        <w:pStyle w:val="NormalnyWeb"/>
        <w:spacing w:before="0" w:after="0"/>
        <w:jc w:val="both"/>
        <w:rPr>
          <w:rFonts w:ascii="Book Antiqua" w:hAnsi="Book Antiqua" w:cstheme="minorHAnsi"/>
          <w:color w:val="000000"/>
          <w:sz w:val="20"/>
          <w:szCs w:val="20"/>
        </w:rPr>
      </w:pPr>
    </w:p>
    <w:p w14:paraId="0AA5A8FA" w14:textId="77777777" w:rsidR="006D42DE" w:rsidRPr="000446B4" w:rsidRDefault="006D42DE" w:rsidP="006D42DE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theme="minorHAnsi"/>
          <w:b/>
          <w:bCs/>
          <w:kern w:val="0"/>
          <w:sz w:val="20"/>
          <w:szCs w:val="20"/>
          <w:lang w:eastAsia="zh-CN"/>
        </w:rPr>
      </w:pPr>
    </w:p>
    <w:p w14:paraId="105038E5" w14:textId="77777777" w:rsidR="006D42DE" w:rsidRPr="000446B4" w:rsidRDefault="006D42DE" w:rsidP="006D42DE">
      <w:pPr>
        <w:spacing w:after="0"/>
        <w:jc w:val="center"/>
        <w:rPr>
          <w:rFonts w:ascii="Book Antiqua" w:hAnsi="Book Antiqua" w:cstheme="minorHAnsi"/>
          <w:i/>
          <w:iCs/>
          <w:color w:val="000000"/>
          <w:sz w:val="20"/>
          <w:szCs w:val="20"/>
          <w:u w:val="single"/>
        </w:rPr>
      </w:pPr>
      <w:r w:rsidRPr="000446B4">
        <w:rPr>
          <w:rFonts w:ascii="Book Antiqua" w:hAnsi="Book Antiqua" w:cstheme="minorHAnsi"/>
          <w:i/>
          <w:iCs/>
          <w:color w:val="000000"/>
          <w:sz w:val="20"/>
          <w:szCs w:val="20"/>
          <w:u w:val="single"/>
        </w:rPr>
        <w:t>W przypadku zaoferowania większej ilości personelu należy rozbudować tabelę.</w:t>
      </w:r>
    </w:p>
    <w:p w14:paraId="70A353E6" w14:textId="77777777" w:rsidR="006D42DE" w:rsidRPr="006D42DE" w:rsidRDefault="006D42DE" w:rsidP="006D42DE">
      <w:pPr>
        <w:spacing w:after="0"/>
        <w:jc w:val="center"/>
        <w:rPr>
          <w:rFonts w:asciiTheme="minorHAnsi" w:hAnsiTheme="minorHAnsi" w:cstheme="minorHAnsi"/>
          <w:i/>
          <w:iCs/>
          <w:color w:val="000000"/>
          <w:sz w:val="20"/>
          <w:szCs w:val="20"/>
          <w:u w:val="single"/>
        </w:rPr>
      </w:pPr>
    </w:p>
    <w:p w14:paraId="48C4D2B5" w14:textId="06627323" w:rsidR="008327A1" w:rsidRPr="000446B4" w:rsidRDefault="000446B4" w:rsidP="000446B4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Theme="minorHAnsi" w:hAnsi="Book Antiqua" w:cstheme="minorHAnsi"/>
          <w:bCs/>
          <w:i/>
          <w:color w:val="FF0000"/>
          <w:szCs w:val="20"/>
        </w:rPr>
      </w:pPr>
      <w:r w:rsidRPr="000446B4">
        <w:rPr>
          <w:rFonts w:ascii="Book Antiqua" w:eastAsiaTheme="minorHAnsi" w:hAnsi="Book Antiqua" w:cstheme="minorHAnsi"/>
          <w:bCs/>
          <w:i/>
          <w:color w:val="FF0000"/>
          <w:szCs w:val="20"/>
        </w:rPr>
        <w:t>*UWAGA: dokument powinien być podpisany w sposób określony w SWZ *</w:t>
      </w:r>
    </w:p>
    <w:sectPr w:rsidR="008327A1" w:rsidRPr="000446B4" w:rsidSect="00B371A8">
      <w:headerReference w:type="default" r:id="rId9"/>
      <w:footerReference w:type="default" r:id="rId10"/>
      <w:pgSz w:w="11906" w:h="16838"/>
      <w:pgMar w:top="2268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921F0" w14:textId="77777777" w:rsidR="0054788B" w:rsidRDefault="0054788B">
      <w:pPr>
        <w:spacing w:after="0" w:line="240" w:lineRule="auto"/>
      </w:pPr>
      <w:r>
        <w:separator/>
      </w:r>
    </w:p>
  </w:endnote>
  <w:endnote w:type="continuationSeparator" w:id="0">
    <w:p w14:paraId="69654651" w14:textId="77777777" w:rsidR="0054788B" w:rsidRDefault="00547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35654417"/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505"/>
    </w:tblGrid>
    <w:tr w:rsidR="00065203" w14:paraId="502E093F" w14:textId="77777777" w:rsidTr="00026784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505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3"/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251D1" w14:textId="77777777" w:rsidR="0054788B" w:rsidRDefault="0054788B">
      <w:pPr>
        <w:spacing w:after="0" w:line="240" w:lineRule="auto"/>
      </w:pPr>
      <w:r>
        <w:separator/>
      </w:r>
    </w:p>
  </w:footnote>
  <w:footnote w:type="continuationSeparator" w:id="0">
    <w:p w14:paraId="0005B696" w14:textId="77777777" w:rsidR="0054788B" w:rsidRDefault="00547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Pr="00C85742" w:rsidRDefault="0065554B">
    <w:pPr>
      <w:pStyle w:val="Nagwek"/>
      <w:rPr>
        <w:b/>
      </w:rPr>
    </w:pPr>
    <w:bookmarkStart w:id="1" w:name="_Hlk135654356"/>
    <w:bookmarkStart w:id="2" w:name="_Hlk135654357"/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 w:rsidRPr="00C85742">
      <w:rPr>
        <w:b/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85742">
      <w:rPr>
        <w:b/>
      </w:rPr>
      <w:t xml:space="preserve">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23"/>
    <w:multiLevelType w:val="singleLevel"/>
    <w:tmpl w:val="3898A4C0"/>
    <w:name w:val="WW8Num60"/>
    <w:lvl w:ilvl="0">
      <w:start w:val="1"/>
      <w:numFmt w:val="lowerLetter"/>
      <w:lvlText w:val="%1)"/>
      <w:lvlJc w:val="left"/>
      <w:pPr>
        <w:tabs>
          <w:tab w:val="num" w:pos="709"/>
        </w:tabs>
        <w:ind w:left="1080" w:hanging="360"/>
      </w:pPr>
      <w:rPr>
        <w:rFonts w:asciiTheme="minorHAnsi" w:hAnsiTheme="minorHAnsi" w:cstheme="minorHAnsi" w:hint="default"/>
        <w:b/>
        <w:color w:val="000000"/>
        <w:spacing w:val="-12"/>
        <w:sz w:val="20"/>
        <w:szCs w:val="20"/>
      </w:rPr>
    </w:lvl>
  </w:abstractNum>
  <w:abstractNum w:abstractNumId="2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70C7C70"/>
    <w:multiLevelType w:val="hybridMultilevel"/>
    <w:tmpl w:val="58E25A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6"/>
  </w:num>
  <w:num w:numId="5">
    <w:abstractNumId w:val="5"/>
  </w:num>
  <w:num w:numId="6">
    <w:abstractNumId w:val="9"/>
  </w:num>
  <w:num w:numId="7">
    <w:abstractNumId w:val="15"/>
  </w:num>
  <w:num w:numId="8">
    <w:abstractNumId w:val="6"/>
  </w:num>
  <w:num w:numId="9">
    <w:abstractNumId w:val="5"/>
  </w:num>
  <w:num w:numId="10">
    <w:abstractNumId w:val="13"/>
  </w:num>
  <w:num w:numId="11">
    <w:abstractNumId w:val="16"/>
  </w:num>
  <w:num w:numId="12">
    <w:abstractNumId w:val="2"/>
  </w:num>
  <w:num w:numId="13">
    <w:abstractNumId w:val="11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 w:numId="18">
    <w:abstractNumId w:val="12"/>
  </w:num>
  <w:num w:numId="19">
    <w:abstractNumId w:val="1"/>
    <w:lvlOverride w:ilvl="0">
      <w:startOverride w:val="1"/>
    </w:lvlOverride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6784"/>
    <w:rsid w:val="000270BB"/>
    <w:rsid w:val="00036FA8"/>
    <w:rsid w:val="00042372"/>
    <w:rsid w:val="000446B4"/>
    <w:rsid w:val="000500B8"/>
    <w:rsid w:val="00065203"/>
    <w:rsid w:val="00074736"/>
    <w:rsid w:val="000C2E7D"/>
    <w:rsid w:val="000D0F83"/>
    <w:rsid w:val="000F5883"/>
    <w:rsid w:val="00144B8A"/>
    <w:rsid w:val="00146AC0"/>
    <w:rsid w:val="00165907"/>
    <w:rsid w:val="00172A27"/>
    <w:rsid w:val="001A56F1"/>
    <w:rsid w:val="001B60F1"/>
    <w:rsid w:val="001C39D4"/>
    <w:rsid w:val="001C5CB7"/>
    <w:rsid w:val="001D5C56"/>
    <w:rsid w:val="00202DA0"/>
    <w:rsid w:val="00265C0D"/>
    <w:rsid w:val="002750E3"/>
    <w:rsid w:val="002A11AF"/>
    <w:rsid w:val="002A77B1"/>
    <w:rsid w:val="00312AAA"/>
    <w:rsid w:val="00335FC4"/>
    <w:rsid w:val="003405EB"/>
    <w:rsid w:val="00340C65"/>
    <w:rsid w:val="00344AD2"/>
    <w:rsid w:val="003603C5"/>
    <w:rsid w:val="003D48E1"/>
    <w:rsid w:val="003F1BFB"/>
    <w:rsid w:val="003F7EAE"/>
    <w:rsid w:val="0040180A"/>
    <w:rsid w:val="00444AD4"/>
    <w:rsid w:val="004455E0"/>
    <w:rsid w:val="004656D4"/>
    <w:rsid w:val="004B1AC9"/>
    <w:rsid w:val="004B3AF7"/>
    <w:rsid w:val="004E6F9F"/>
    <w:rsid w:val="00522C07"/>
    <w:rsid w:val="0054788B"/>
    <w:rsid w:val="00581E24"/>
    <w:rsid w:val="0058687A"/>
    <w:rsid w:val="005930B3"/>
    <w:rsid w:val="005D3189"/>
    <w:rsid w:val="005E7104"/>
    <w:rsid w:val="005F0D5F"/>
    <w:rsid w:val="005F5611"/>
    <w:rsid w:val="00627E18"/>
    <w:rsid w:val="00637C7B"/>
    <w:rsid w:val="00651BFE"/>
    <w:rsid w:val="0065554B"/>
    <w:rsid w:val="00656E84"/>
    <w:rsid w:val="006D42DE"/>
    <w:rsid w:val="006F0D89"/>
    <w:rsid w:val="006F7D44"/>
    <w:rsid w:val="007501B4"/>
    <w:rsid w:val="0076218A"/>
    <w:rsid w:val="007762CF"/>
    <w:rsid w:val="0077798A"/>
    <w:rsid w:val="00780DED"/>
    <w:rsid w:val="00781BC0"/>
    <w:rsid w:val="00791C1E"/>
    <w:rsid w:val="00795AD6"/>
    <w:rsid w:val="007B6969"/>
    <w:rsid w:val="007C17CA"/>
    <w:rsid w:val="007C4BD5"/>
    <w:rsid w:val="007C7318"/>
    <w:rsid w:val="0080141F"/>
    <w:rsid w:val="00822BAF"/>
    <w:rsid w:val="008327A1"/>
    <w:rsid w:val="008368DE"/>
    <w:rsid w:val="00893820"/>
    <w:rsid w:val="0089699E"/>
    <w:rsid w:val="008E3119"/>
    <w:rsid w:val="00911F42"/>
    <w:rsid w:val="00931873"/>
    <w:rsid w:val="00970FBD"/>
    <w:rsid w:val="00983D8F"/>
    <w:rsid w:val="009C6819"/>
    <w:rsid w:val="009D69B0"/>
    <w:rsid w:val="00A01E08"/>
    <w:rsid w:val="00A05A24"/>
    <w:rsid w:val="00A46CC2"/>
    <w:rsid w:val="00AA1485"/>
    <w:rsid w:val="00AA25B2"/>
    <w:rsid w:val="00AC1F5B"/>
    <w:rsid w:val="00B07E5F"/>
    <w:rsid w:val="00B371A8"/>
    <w:rsid w:val="00B57132"/>
    <w:rsid w:val="00B64881"/>
    <w:rsid w:val="00BF3600"/>
    <w:rsid w:val="00C066BD"/>
    <w:rsid w:val="00C12A46"/>
    <w:rsid w:val="00C85742"/>
    <w:rsid w:val="00C91330"/>
    <w:rsid w:val="00CA01F9"/>
    <w:rsid w:val="00CA3A15"/>
    <w:rsid w:val="00D43170"/>
    <w:rsid w:val="00D468CF"/>
    <w:rsid w:val="00DC0768"/>
    <w:rsid w:val="00DC2E76"/>
    <w:rsid w:val="00DE0D25"/>
    <w:rsid w:val="00E1667A"/>
    <w:rsid w:val="00E42D6A"/>
    <w:rsid w:val="00E436FC"/>
    <w:rsid w:val="00E51BA3"/>
    <w:rsid w:val="00E5453A"/>
    <w:rsid w:val="00EC15F8"/>
    <w:rsid w:val="00EF00C8"/>
    <w:rsid w:val="00EF4097"/>
    <w:rsid w:val="00F10C97"/>
    <w:rsid w:val="00FC30CA"/>
    <w:rsid w:val="00FD4053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883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3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27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qFormat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39D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eastAsia="ar-SA"/>
    </w:rPr>
  </w:style>
  <w:style w:type="paragraph" w:customStyle="1" w:styleId="Default">
    <w:name w:val="Default"/>
    <w:rsid w:val="00C12A46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1A8"/>
    <w:rPr>
      <w:rFonts w:asciiTheme="majorHAnsi" w:eastAsiaTheme="majorEastAsia" w:hAnsiTheme="majorHAnsi" w:cstheme="majorBidi"/>
      <w:color w:val="2F5496" w:themeColor="accent1" w:themeShade="BF"/>
      <w:kern w:val="2"/>
      <w:sz w:val="22"/>
      <w:szCs w:val="22"/>
      <w:lang w:eastAsia="ar-SA"/>
    </w:rPr>
  </w:style>
  <w:style w:type="paragraph" w:customStyle="1" w:styleId="Tekstpodstawowy31">
    <w:name w:val="Tekst podstawowy 31"/>
    <w:basedOn w:val="Normalny"/>
    <w:rsid w:val="00B371A8"/>
    <w:pPr>
      <w:spacing w:after="0" w:line="100" w:lineRule="atLeast"/>
    </w:pPr>
    <w:rPr>
      <w:rFonts w:ascii="Times New Roman" w:eastAsia="Times New Roman" w:hAnsi="Times New Roman" w:cs="Times New Roman"/>
      <w:b/>
      <w:kern w:val="1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27A1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1C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91C1E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6D42DE"/>
    <w:pPr>
      <w:suppressLineNumbers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E7F8CD-6EF0-47FC-8108-FB681367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Kondraciuk</dc:creator>
  <cp:lastModifiedBy>Magda Cz.</cp:lastModifiedBy>
  <cp:revision>7</cp:revision>
  <cp:lastPrinted>2023-05-17T06:24:00Z</cp:lastPrinted>
  <dcterms:created xsi:type="dcterms:W3CDTF">2023-05-24T12:16:00Z</dcterms:created>
  <dcterms:modified xsi:type="dcterms:W3CDTF">2025-04-02T08:37:00Z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