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B54AC" w14:textId="4A60570E" w:rsidR="009D582D" w:rsidRPr="00B52B6B" w:rsidRDefault="009D582D" w:rsidP="009D582D">
      <w:pPr>
        <w:pStyle w:val="Textbody"/>
        <w:tabs>
          <w:tab w:val="left" w:pos="567"/>
        </w:tabs>
        <w:spacing w:line="240" w:lineRule="exact"/>
        <w:jc w:val="right"/>
        <w:rPr>
          <w:rFonts w:ascii="Book Antiqua" w:hAnsi="Book Antiqua"/>
          <w:i/>
          <w:sz w:val="22"/>
        </w:rPr>
      </w:pPr>
      <w:bookmarkStart w:id="0" w:name="_GoBack"/>
      <w:bookmarkEnd w:id="0"/>
      <w:r>
        <w:rPr>
          <w:rStyle w:val="Wyrnieniedelikatne"/>
          <w:rFonts w:ascii="Book Antiqua" w:hAnsi="Book Antiqua"/>
          <w:color w:val="auto"/>
          <w:sz w:val="22"/>
        </w:rPr>
        <w:t xml:space="preserve">Załącznik nr </w:t>
      </w:r>
      <w:r w:rsidR="00192F23">
        <w:rPr>
          <w:rStyle w:val="Wyrnieniedelikatne"/>
          <w:rFonts w:ascii="Book Antiqua" w:hAnsi="Book Antiqua"/>
          <w:color w:val="auto"/>
          <w:sz w:val="22"/>
        </w:rPr>
        <w:t>6</w:t>
      </w:r>
      <w:r w:rsidRPr="00B52B6B">
        <w:rPr>
          <w:rStyle w:val="Wyrnieniedelikatne"/>
          <w:rFonts w:ascii="Book Antiqua" w:hAnsi="Book Antiqua"/>
          <w:color w:val="auto"/>
          <w:sz w:val="22"/>
        </w:rPr>
        <w:t xml:space="preserve"> do SWZ</w:t>
      </w:r>
    </w:p>
    <w:p w14:paraId="173C236D" w14:textId="77777777" w:rsidR="009D582D" w:rsidRPr="00B52B6B" w:rsidRDefault="009D582D" w:rsidP="009D582D">
      <w:pPr>
        <w:tabs>
          <w:tab w:val="left" w:pos="567"/>
        </w:tabs>
        <w:spacing w:after="0" w:line="240" w:lineRule="exact"/>
        <w:jc w:val="right"/>
        <w:rPr>
          <w:rFonts w:ascii="Book Antiqua" w:eastAsia="Times New Roman" w:hAnsi="Book Antiqua" w:cstheme="minorHAnsi"/>
          <w:bCs/>
          <w:i/>
          <w:color w:val="FF0000"/>
          <w:lang w:eastAsia="pl-PL"/>
        </w:rPr>
      </w:pPr>
      <w:r w:rsidRPr="00B52B6B">
        <w:rPr>
          <w:rFonts w:ascii="Book Antiqua" w:eastAsia="Times New Roman" w:hAnsi="Book Antiqua" w:cstheme="minorHAnsi"/>
          <w:bCs/>
          <w:i/>
          <w:color w:val="FF0000"/>
          <w:lang w:eastAsia="pl-PL"/>
        </w:rPr>
        <w:t>PROJEKT UMOWY</w:t>
      </w:r>
    </w:p>
    <w:p w14:paraId="7927D75F" w14:textId="77777777" w:rsidR="009D582D" w:rsidRPr="00B52B6B" w:rsidRDefault="009D582D" w:rsidP="009D582D">
      <w:pPr>
        <w:pStyle w:val="Cytat"/>
        <w:tabs>
          <w:tab w:val="left" w:pos="567"/>
        </w:tabs>
        <w:spacing w:line="240" w:lineRule="exact"/>
        <w:jc w:val="both"/>
        <w:rPr>
          <w:rFonts w:ascii="Book Antiqua" w:hAnsi="Book Antiqua" w:cs="Arial-BoldMT"/>
          <w:b/>
          <w:bCs/>
        </w:rPr>
      </w:pPr>
    </w:p>
    <w:p w14:paraId="087E625C" w14:textId="3675D944" w:rsidR="009D582D" w:rsidRPr="00B52B6B" w:rsidRDefault="009D582D" w:rsidP="009D582D">
      <w:pPr>
        <w:pStyle w:val="Cytat"/>
        <w:tabs>
          <w:tab w:val="left" w:pos="567"/>
        </w:tabs>
        <w:spacing w:line="240" w:lineRule="exact"/>
        <w:jc w:val="center"/>
        <w:rPr>
          <w:rFonts w:ascii="Book Antiqua" w:hAnsi="Book Antiqua"/>
          <w:b/>
        </w:rPr>
      </w:pPr>
      <w:r w:rsidRPr="00B52B6B">
        <w:rPr>
          <w:rFonts w:ascii="Book Antiqua" w:hAnsi="Book Antiqua" w:cs="Arial-BoldMT"/>
          <w:b/>
          <w:bCs/>
        </w:rPr>
        <w:t xml:space="preserve">Umowa nr </w:t>
      </w:r>
      <w:r>
        <w:rPr>
          <w:rStyle w:val="Wyrnieniedelikatne"/>
          <w:rFonts w:ascii="Book Antiqua" w:hAnsi="Book Antiqua"/>
          <w:b/>
          <w:i/>
          <w:color w:val="auto"/>
        </w:rPr>
        <w:t>GP.III</w:t>
      </w:r>
      <w:r w:rsidRPr="00B52B6B">
        <w:rPr>
          <w:rStyle w:val="Wyrnieniedelikatne"/>
          <w:rFonts w:ascii="Book Antiqua" w:hAnsi="Book Antiqua"/>
          <w:b/>
          <w:i/>
          <w:color w:val="auto"/>
        </w:rPr>
        <w:t>.272</w:t>
      </w:r>
      <w:r w:rsidR="00192F23">
        <w:rPr>
          <w:rStyle w:val="Wyrnieniedelikatne"/>
          <w:rFonts w:ascii="Book Antiqua" w:hAnsi="Book Antiqua"/>
          <w:b/>
          <w:i/>
          <w:color w:val="auto"/>
        </w:rPr>
        <w:t xml:space="preserve"> ______ </w:t>
      </w:r>
      <w:r w:rsidRPr="00B52B6B">
        <w:rPr>
          <w:rStyle w:val="Wyrnieniedelikatne"/>
          <w:rFonts w:ascii="Book Antiqua" w:hAnsi="Book Antiqua"/>
          <w:b/>
          <w:i/>
          <w:color w:val="auto"/>
        </w:rPr>
        <w:t>2024</w:t>
      </w:r>
    </w:p>
    <w:p w14:paraId="739006DC" w14:textId="77777777" w:rsidR="009D582D" w:rsidRPr="00B52B6B" w:rsidRDefault="009D582D" w:rsidP="009D582D">
      <w:pPr>
        <w:pStyle w:val="Standard"/>
        <w:tabs>
          <w:tab w:val="left" w:pos="567"/>
        </w:tabs>
        <w:spacing w:after="240" w:line="240" w:lineRule="exact"/>
        <w:jc w:val="center"/>
        <w:rPr>
          <w:rStyle w:val="Wyrnieniedelikatne"/>
          <w:rFonts w:ascii="Book Antiqua" w:hAnsi="Book Antiqua"/>
          <w:color w:val="auto"/>
          <w:sz w:val="22"/>
        </w:rPr>
      </w:pPr>
      <w:r w:rsidRPr="00B52B6B">
        <w:rPr>
          <w:rStyle w:val="Wyrnieniedelikatne"/>
          <w:rFonts w:ascii="Book Antiqua" w:hAnsi="Book Antiqua"/>
          <w:color w:val="auto"/>
          <w:sz w:val="22"/>
        </w:rPr>
        <w:t>zawarta dnia _________________ w Kunicach, pomiędzy:</w:t>
      </w:r>
    </w:p>
    <w:p w14:paraId="776422E6" w14:textId="77777777" w:rsidR="009D582D" w:rsidRPr="00B52B6B" w:rsidRDefault="009D582D" w:rsidP="009D582D">
      <w:pPr>
        <w:pStyle w:val="Standard"/>
        <w:tabs>
          <w:tab w:val="left" w:pos="567"/>
        </w:tabs>
        <w:spacing w:after="240" w:line="240" w:lineRule="exact"/>
        <w:jc w:val="center"/>
        <w:rPr>
          <w:rStyle w:val="Wyrnieniedelikatne"/>
          <w:rFonts w:ascii="Book Antiqua" w:hAnsi="Book Antiqua"/>
          <w:color w:val="auto"/>
          <w:sz w:val="22"/>
        </w:rPr>
      </w:pPr>
      <w:r w:rsidRPr="00B52B6B">
        <w:rPr>
          <w:rStyle w:val="Wyrnieniedelikatne"/>
          <w:rFonts w:ascii="Book Antiqua" w:hAnsi="Book Antiqua"/>
          <w:color w:val="auto"/>
          <w:sz w:val="22"/>
        </w:rPr>
        <w:t>Gminą Kunice, ul. Gwarna 1, 59-216 Kunice</w:t>
      </w:r>
    </w:p>
    <w:p w14:paraId="579BD0DB" w14:textId="77777777" w:rsidR="009D582D" w:rsidRPr="00B52B6B" w:rsidRDefault="009D582D" w:rsidP="009D582D">
      <w:pPr>
        <w:pStyle w:val="Standard"/>
        <w:tabs>
          <w:tab w:val="left" w:pos="567"/>
        </w:tabs>
        <w:spacing w:line="240" w:lineRule="exact"/>
        <w:jc w:val="center"/>
        <w:rPr>
          <w:rStyle w:val="Wyrnieniedelikatne"/>
          <w:rFonts w:ascii="Book Antiqua" w:hAnsi="Book Antiqua"/>
          <w:color w:val="auto"/>
          <w:sz w:val="22"/>
        </w:rPr>
      </w:pPr>
      <w:r w:rsidRPr="00B52B6B">
        <w:rPr>
          <w:rStyle w:val="Wyrnieniedelikatne"/>
          <w:rFonts w:ascii="Book Antiqua" w:hAnsi="Book Antiqua"/>
          <w:color w:val="auto"/>
          <w:sz w:val="22"/>
        </w:rPr>
        <w:t>NIP: 691-21-46-015, Regon: 390-647-475</w:t>
      </w:r>
    </w:p>
    <w:p w14:paraId="0FA852C7" w14:textId="77777777" w:rsidR="009D582D" w:rsidRPr="00B52B6B" w:rsidRDefault="009D582D" w:rsidP="009D582D">
      <w:pPr>
        <w:pStyle w:val="Standard"/>
        <w:tabs>
          <w:tab w:val="left" w:pos="567"/>
        </w:tabs>
        <w:spacing w:line="240" w:lineRule="exact"/>
        <w:jc w:val="center"/>
        <w:rPr>
          <w:rStyle w:val="Wyrnieniedelikatne"/>
          <w:rFonts w:ascii="Book Antiqua" w:hAnsi="Book Antiqua"/>
          <w:color w:val="auto"/>
          <w:sz w:val="22"/>
        </w:rPr>
      </w:pPr>
      <w:r w:rsidRPr="00B52B6B">
        <w:rPr>
          <w:rStyle w:val="Wyrnieniedelikatne"/>
          <w:rFonts w:ascii="Book Antiqua" w:hAnsi="Book Antiqua"/>
          <w:color w:val="auto"/>
          <w:sz w:val="22"/>
        </w:rPr>
        <w:t>którą reprezentuje Józef Pieróg – Wójt Gminy Kunice</w:t>
      </w:r>
    </w:p>
    <w:p w14:paraId="477C6160" w14:textId="77777777" w:rsidR="009D582D" w:rsidRPr="00B52B6B" w:rsidRDefault="009D582D" w:rsidP="009D582D">
      <w:pPr>
        <w:pStyle w:val="Standard"/>
        <w:tabs>
          <w:tab w:val="left" w:pos="567"/>
        </w:tabs>
        <w:spacing w:line="240" w:lineRule="exact"/>
        <w:jc w:val="center"/>
        <w:rPr>
          <w:rStyle w:val="Wyrnieniedelikatne"/>
          <w:rFonts w:ascii="Book Antiqua" w:hAnsi="Book Antiqua"/>
          <w:color w:val="auto"/>
          <w:sz w:val="22"/>
        </w:rPr>
      </w:pPr>
      <w:r w:rsidRPr="00B52B6B">
        <w:rPr>
          <w:rStyle w:val="Wyrnieniedelikatne"/>
          <w:rFonts w:ascii="Book Antiqua" w:hAnsi="Book Antiqua"/>
          <w:color w:val="auto"/>
          <w:sz w:val="22"/>
        </w:rPr>
        <w:t xml:space="preserve">przy kontrasygnacie Skarbnika Gminy – Moniki </w:t>
      </w:r>
      <w:proofErr w:type="spellStart"/>
      <w:r w:rsidRPr="00B52B6B">
        <w:rPr>
          <w:rStyle w:val="Wyrnieniedelikatne"/>
          <w:rFonts w:ascii="Book Antiqua" w:hAnsi="Book Antiqua"/>
          <w:color w:val="auto"/>
          <w:sz w:val="22"/>
        </w:rPr>
        <w:t>Szperna</w:t>
      </w:r>
      <w:proofErr w:type="spellEnd"/>
    </w:p>
    <w:p w14:paraId="09B08BDA" w14:textId="77777777" w:rsidR="009D582D" w:rsidRPr="00B52B6B" w:rsidRDefault="009D582D" w:rsidP="009D582D">
      <w:pPr>
        <w:pStyle w:val="Standard"/>
        <w:tabs>
          <w:tab w:val="left" w:pos="567"/>
        </w:tabs>
        <w:spacing w:line="240" w:lineRule="exact"/>
        <w:jc w:val="center"/>
        <w:rPr>
          <w:rStyle w:val="Wyrnieniedelikatne"/>
          <w:rFonts w:ascii="Book Antiqua" w:hAnsi="Book Antiqua"/>
          <w:color w:val="auto"/>
          <w:sz w:val="22"/>
        </w:rPr>
      </w:pPr>
    </w:p>
    <w:p w14:paraId="54F1D3DB" w14:textId="77777777" w:rsidR="009D582D" w:rsidRPr="00B52B6B" w:rsidRDefault="009D582D" w:rsidP="009D582D">
      <w:pPr>
        <w:pStyle w:val="Standard"/>
        <w:tabs>
          <w:tab w:val="left" w:pos="567"/>
        </w:tabs>
        <w:spacing w:line="240" w:lineRule="exact"/>
        <w:jc w:val="center"/>
        <w:rPr>
          <w:rStyle w:val="Wyrnieniedelikatne"/>
          <w:rFonts w:ascii="Book Antiqua" w:hAnsi="Book Antiqua"/>
          <w:color w:val="auto"/>
          <w:sz w:val="22"/>
        </w:rPr>
      </w:pPr>
      <w:r w:rsidRPr="00B52B6B">
        <w:rPr>
          <w:rStyle w:val="Wyrnieniedelikatne"/>
          <w:rFonts w:ascii="Book Antiqua" w:hAnsi="Book Antiqua"/>
          <w:color w:val="auto"/>
          <w:sz w:val="22"/>
        </w:rPr>
        <w:t>zwaną w treści umowy „Zamawiającym”</w:t>
      </w:r>
    </w:p>
    <w:p w14:paraId="5C595219" w14:textId="77777777" w:rsidR="009D582D" w:rsidRPr="00B52B6B" w:rsidRDefault="009D582D" w:rsidP="009D582D">
      <w:pPr>
        <w:pStyle w:val="Standard"/>
        <w:tabs>
          <w:tab w:val="left" w:pos="567"/>
        </w:tabs>
        <w:spacing w:line="240" w:lineRule="exact"/>
        <w:jc w:val="center"/>
        <w:rPr>
          <w:rStyle w:val="Wyrnieniedelikatne"/>
          <w:rFonts w:ascii="Book Antiqua" w:hAnsi="Book Antiqua"/>
          <w:color w:val="auto"/>
          <w:sz w:val="22"/>
        </w:rPr>
      </w:pPr>
    </w:p>
    <w:p w14:paraId="69AF653E" w14:textId="77777777" w:rsidR="009D582D" w:rsidRPr="00B52B6B" w:rsidRDefault="009D582D" w:rsidP="009D582D">
      <w:pPr>
        <w:pStyle w:val="Standard"/>
        <w:tabs>
          <w:tab w:val="left" w:pos="567"/>
        </w:tabs>
        <w:spacing w:line="240" w:lineRule="exact"/>
        <w:jc w:val="center"/>
        <w:rPr>
          <w:rStyle w:val="Wyrnieniedelikatne"/>
          <w:rFonts w:ascii="Book Antiqua" w:hAnsi="Book Antiqua"/>
          <w:color w:val="auto"/>
          <w:sz w:val="22"/>
        </w:rPr>
      </w:pPr>
      <w:r w:rsidRPr="00B52B6B">
        <w:rPr>
          <w:rStyle w:val="Wyrnieniedelikatne"/>
          <w:rFonts w:ascii="Book Antiqua" w:hAnsi="Book Antiqua"/>
          <w:color w:val="auto"/>
          <w:sz w:val="22"/>
        </w:rPr>
        <w:t>a ____________________________________________</w:t>
      </w:r>
    </w:p>
    <w:p w14:paraId="08CBE567" w14:textId="77777777" w:rsidR="009D582D" w:rsidRPr="00B52B6B" w:rsidRDefault="009D582D" w:rsidP="009D582D">
      <w:pPr>
        <w:pStyle w:val="Standard"/>
        <w:tabs>
          <w:tab w:val="left" w:pos="567"/>
        </w:tabs>
        <w:spacing w:line="240" w:lineRule="exact"/>
        <w:jc w:val="center"/>
        <w:rPr>
          <w:rStyle w:val="Wyrnieniedelikatne"/>
          <w:rFonts w:ascii="Book Antiqua" w:hAnsi="Book Antiqua"/>
          <w:color w:val="auto"/>
          <w:sz w:val="22"/>
        </w:rPr>
      </w:pPr>
    </w:p>
    <w:p w14:paraId="112C46C9" w14:textId="77777777" w:rsidR="009D582D" w:rsidRPr="00B52B6B" w:rsidRDefault="009D582D" w:rsidP="009D582D">
      <w:pPr>
        <w:pStyle w:val="Standard"/>
        <w:tabs>
          <w:tab w:val="left" w:pos="567"/>
        </w:tabs>
        <w:spacing w:line="240" w:lineRule="exact"/>
        <w:jc w:val="center"/>
        <w:rPr>
          <w:rStyle w:val="Wyrnieniedelikatne"/>
          <w:rFonts w:ascii="Book Antiqua" w:hAnsi="Book Antiqua"/>
          <w:color w:val="auto"/>
          <w:sz w:val="22"/>
        </w:rPr>
      </w:pPr>
      <w:r w:rsidRPr="00B52B6B">
        <w:rPr>
          <w:rStyle w:val="Wyrnieniedelikatne"/>
          <w:rFonts w:ascii="Book Antiqua" w:hAnsi="Book Antiqua"/>
          <w:color w:val="auto"/>
          <w:sz w:val="22"/>
        </w:rPr>
        <w:t>NIP: _________________ Regon: _________________</w:t>
      </w:r>
    </w:p>
    <w:p w14:paraId="6AA4407E" w14:textId="77777777" w:rsidR="009D582D" w:rsidRPr="00B52B6B" w:rsidRDefault="009D582D" w:rsidP="009D582D">
      <w:pPr>
        <w:pStyle w:val="Standard"/>
        <w:tabs>
          <w:tab w:val="left" w:pos="567"/>
        </w:tabs>
        <w:spacing w:line="240" w:lineRule="exact"/>
        <w:jc w:val="center"/>
        <w:rPr>
          <w:rStyle w:val="Wyrnieniedelikatne"/>
          <w:rFonts w:ascii="Book Antiqua" w:hAnsi="Book Antiqua"/>
          <w:color w:val="auto"/>
          <w:sz w:val="22"/>
        </w:rPr>
      </w:pPr>
    </w:p>
    <w:p w14:paraId="3A4B19CF" w14:textId="77777777" w:rsidR="009D582D" w:rsidRPr="00B52B6B" w:rsidRDefault="009D582D" w:rsidP="009D582D">
      <w:pPr>
        <w:pStyle w:val="Standard"/>
        <w:tabs>
          <w:tab w:val="left" w:pos="567"/>
        </w:tabs>
        <w:spacing w:line="240" w:lineRule="exact"/>
        <w:jc w:val="center"/>
        <w:rPr>
          <w:rStyle w:val="Wyrnieniedelikatne"/>
          <w:rFonts w:ascii="Book Antiqua" w:hAnsi="Book Antiqua"/>
          <w:color w:val="auto"/>
          <w:sz w:val="22"/>
        </w:rPr>
      </w:pPr>
      <w:r w:rsidRPr="00B52B6B">
        <w:rPr>
          <w:rStyle w:val="Wyrnieniedelikatne"/>
          <w:rFonts w:ascii="Book Antiqua" w:hAnsi="Book Antiqua"/>
          <w:color w:val="auto"/>
          <w:sz w:val="22"/>
        </w:rPr>
        <w:t>reprezentowanym przez: _________________</w:t>
      </w:r>
    </w:p>
    <w:p w14:paraId="6E29F396" w14:textId="77777777" w:rsidR="009D582D" w:rsidRPr="00B52B6B" w:rsidRDefault="009D582D" w:rsidP="009D582D">
      <w:pPr>
        <w:pStyle w:val="Standard"/>
        <w:tabs>
          <w:tab w:val="left" w:pos="567"/>
        </w:tabs>
        <w:spacing w:line="240" w:lineRule="exact"/>
        <w:jc w:val="center"/>
        <w:rPr>
          <w:rStyle w:val="Wyrnieniedelikatne"/>
          <w:rFonts w:ascii="Book Antiqua" w:hAnsi="Book Antiqua"/>
          <w:color w:val="auto"/>
          <w:sz w:val="22"/>
        </w:rPr>
      </w:pPr>
    </w:p>
    <w:p w14:paraId="5A72B614" w14:textId="77777777" w:rsidR="009D582D" w:rsidRPr="00B52B6B" w:rsidRDefault="009D582D" w:rsidP="009D582D">
      <w:pPr>
        <w:pStyle w:val="Standard"/>
        <w:tabs>
          <w:tab w:val="left" w:pos="567"/>
        </w:tabs>
        <w:spacing w:line="240" w:lineRule="exact"/>
        <w:jc w:val="center"/>
        <w:rPr>
          <w:rStyle w:val="Wyrnieniedelikatne"/>
          <w:rFonts w:ascii="Book Antiqua" w:hAnsi="Book Antiqua"/>
          <w:color w:val="auto"/>
          <w:sz w:val="22"/>
        </w:rPr>
      </w:pPr>
      <w:r w:rsidRPr="00B52B6B">
        <w:rPr>
          <w:rStyle w:val="Wyrnieniedelikatne"/>
          <w:rFonts w:ascii="Book Antiqua" w:hAnsi="Book Antiqua"/>
          <w:color w:val="auto"/>
          <w:sz w:val="22"/>
        </w:rPr>
        <w:t>zwanym w treści umowy „Wykonawcą”</w:t>
      </w:r>
    </w:p>
    <w:p w14:paraId="7DC00F61" w14:textId="77777777" w:rsidR="009D582D" w:rsidRPr="00B52B6B" w:rsidRDefault="009D582D" w:rsidP="009D582D">
      <w:pPr>
        <w:pStyle w:val="Cytat"/>
        <w:tabs>
          <w:tab w:val="left" w:pos="567"/>
        </w:tabs>
        <w:spacing w:line="240" w:lineRule="exact"/>
        <w:jc w:val="both"/>
        <w:rPr>
          <w:rFonts w:ascii="Book Antiqua" w:hAnsi="Book Antiqua"/>
          <w:color w:val="auto"/>
        </w:rPr>
      </w:pPr>
    </w:p>
    <w:p w14:paraId="4C1AEE94" w14:textId="77777777" w:rsidR="009D582D" w:rsidRPr="00B52B6B" w:rsidRDefault="009D582D" w:rsidP="009D582D">
      <w:pPr>
        <w:pStyle w:val="Textbody"/>
        <w:tabs>
          <w:tab w:val="left" w:pos="567"/>
        </w:tabs>
        <w:spacing w:line="240" w:lineRule="exact"/>
        <w:jc w:val="both"/>
        <w:rPr>
          <w:rStyle w:val="Wyrnieniedelikatne"/>
          <w:rFonts w:ascii="Book Antiqua" w:hAnsi="Book Antiqua"/>
          <w:b/>
          <w:color w:val="auto"/>
          <w:sz w:val="22"/>
        </w:rPr>
      </w:pPr>
      <w:r w:rsidRPr="00B52B6B">
        <w:rPr>
          <w:rStyle w:val="Wyrnieniedelikatne"/>
          <w:rFonts w:ascii="Book Antiqua" w:hAnsi="Book Antiqua"/>
          <w:color w:val="auto"/>
          <w:sz w:val="22"/>
        </w:rPr>
        <w:t xml:space="preserve">W rezultacie dokonania przez Zamawiającego wyboru oferty Wykonawcy, na podstawie wyniku postępowania o udzielenie zamówienia publicznego </w:t>
      </w:r>
      <w:r w:rsidRPr="00B52B6B">
        <w:rPr>
          <w:rFonts w:ascii="Book Antiqua" w:eastAsia="Times New Roman" w:hAnsi="Book Antiqua" w:cs="Arial"/>
          <w:i/>
          <w:sz w:val="22"/>
        </w:rPr>
        <w:t>trybie podstawowym z możliwością negocjacji (art. 275 pkt 2 ustawy z 11 września 2019r. Prawo zamówień publicznych (Dz.U. z 2023r., poz. 1605 ze zm.) o wartości zam</w:t>
      </w:r>
      <w:r w:rsidRPr="00B52B6B">
        <w:rPr>
          <w:rFonts w:ascii="Book Antiqua" w:eastAsia="Times New Roman" w:hAnsi="Book Antiqua" w:cs="Agency FB"/>
          <w:i/>
          <w:sz w:val="22"/>
        </w:rPr>
        <w:t>ó</w:t>
      </w:r>
      <w:r w:rsidRPr="00B52B6B">
        <w:rPr>
          <w:rFonts w:ascii="Book Antiqua" w:eastAsia="Times New Roman" w:hAnsi="Book Antiqua" w:cs="Arial"/>
          <w:i/>
          <w:sz w:val="22"/>
        </w:rPr>
        <w:t>wienia nie</w:t>
      </w:r>
      <w:r w:rsidRPr="00B52B6B">
        <w:rPr>
          <w:rFonts w:ascii="Book Antiqua" w:eastAsia="Times New Roman" w:hAnsi="Book Antiqua"/>
          <w:i/>
          <w:sz w:val="22"/>
        </w:rPr>
        <w:t xml:space="preserve"> </w:t>
      </w:r>
      <w:r w:rsidRPr="00B52B6B">
        <w:rPr>
          <w:rFonts w:ascii="Book Antiqua" w:eastAsia="Times New Roman" w:hAnsi="Book Antiqua" w:cs="Arial"/>
          <w:i/>
          <w:sz w:val="22"/>
        </w:rPr>
        <w:t>przekraczającej prog</w:t>
      </w:r>
      <w:r w:rsidRPr="00B52B6B">
        <w:rPr>
          <w:rFonts w:ascii="Book Antiqua" w:eastAsia="Times New Roman" w:hAnsi="Book Antiqua" w:cs="Agency FB"/>
          <w:i/>
          <w:sz w:val="22"/>
        </w:rPr>
        <w:t>ó</w:t>
      </w:r>
      <w:r w:rsidRPr="00B52B6B">
        <w:rPr>
          <w:rFonts w:ascii="Book Antiqua" w:eastAsia="Times New Roman" w:hAnsi="Book Antiqua" w:cs="Arial"/>
          <w:i/>
          <w:sz w:val="22"/>
        </w:rPr>
        <w:t>w unijnych (art. 3 powyższej ustawy) na robotę budowlaną</w:t>
      </w:r>
      <w:r w:rsidRPr="00B52B6B">
        <w:rPr>
          <w:rFonts w:ascii="Book Antiqua" w:eastAsia="Times New Roman" w:hAnsi="Book Antiqua" w:cs="Agency FB"/>
          <w:i/>
          <w:sz w:val="22"/>
        </w:rPr>
        <w:t xml:space="preserve">  w zakresie robót niewymagających pozwolenia na budowę oraz</w:t>
      </w:r>
      <w:r>
        <w:rPr>
          <w:rFonts w:ascii="Book Antiqua" w:eastAsia="Times New Roman" w:hAnsi="Book Antiqua" w:cs="Agency FB"/>
          <w:i/>
          <w:sz w:val="22"/>
        </w:rPr>
        <w:t xml:space="preserve"> zgłoszenia</w:t>
      </w:r>
      <w:r w:rsidRPr="00B52B6B">
        <w:rPr>
          <w:rStyle w:val="Wyrnieniedelikatne"/>
          <w:rFonts w:ascii="Book Antiqua" w:hAnsi="Book Antiqua"/>
          <w:color w:val="auto"/>
          <w:sz w:val="22"/>
        </w:rPr>
        <w:t xml:space="preserve"> </w:t>
      </w:r>
      <w:r w:rsidRPr="00B52B6B">
        <w:rPr>
          <w:rFonts w:ascii="Book Antiqua" w:eastAsia="Times New Roman" w:hAnsi="Book Antiqua" w:cs="Arial"/>
          <w:i/>
          <w:sz w:val="22"/>
        </w:rPr>
        <w:t>z nazwą określoną jako</w:t>
      </w:r>
      <w:r w:rsidRPr="00B52B6B">
        <w:rPr>
          <w:rStyle w:val="Wyrnieniedelikatne"/>
          <w:rFonts w:ascii="Book Antiqua" w:hAnsi="Book Antiqua"/>
          <w:color w:val="auto"/>
          <w:sz w:val="22"/>
        </w:rPr>
        <w:t xml:space="preserve"> </w:t>
      </w:r>
      <w:r w:rsidRPr="00DD6519">
        <w:rPr>
          <w:rStyle w:val="Wyrnieniedelikatne"/>
          <w:rFonts w:ascii="Book Antiqua" w:hAnsi="Book Antiqua"/>
          <w:b/>
          <w:color w:val="auto"/>
          <w:sz w:val="22"/>
        </w:rPr>
        <w:t>„Remont budynku kaplicy cmentarnej w Rosochatej”</w:t>
      </w:r>
      <w:r w:rsidRPr="00DD6519">
        <w:rPr>
          <w:rStyle w:val="Wyrnieniedelikatne"/>
          <w:rFonts w:ascii="Book Antiqua" w:hAnsi="Book Antiqua"/>
          <w:color w:val="auto"/>
          <w:sz w:val="22"/>
        </w:rPr>
        <w:t xml:space="preserve"> w ramach </w:t>
      </w:r>
      <w:r w:rsidRPr="00DD6519">
        <w:rPr>
          <w:rStyle w:val="Wyrnieniedelikatne"/>
          <w:rFonts w:ascii="Book Antiqua" w:hAnsi="Book Antiqua"/>
          <w:b/>
          <w:color w:val="auto"/>
          <w:sz w:val="22"/>
        </w:rPr>
        <w:t>Rządowego Funduszu Polski Ład: Rządowy Program Odbudowy zabytków</w:t>
      </w:r>
      <w:r w:rsidRPr="00DD6519">
        <w:rPr>
          <w:rStyle w:val="Wyrnieniedelikatne"/>
          <w:rFonts w:ascii="Book Antiqua" w:hAnsi="Book Antiqua"/>
          <w:color w:val="auto"/>
          <w:sz w:val="22"/>
        </w:rPr>
        <w:t xml:space="preserve"> </w:t>
      </w:r>
      <w:r w:rsidRPr="00B52B6B">
        <w:rPr>
          <w:rStyle w:val="Wyrnieniedelikatne"/>
          <w:rFonts w:ascii="Book Antiqua" w:hAnsi="Book Antiqua"/>
          <w:color w:val="auto"/>
          <w:sz w:val="22"/>
        </w:rPr>
        <w:t>o treści następującej.</w:t>
      </w:r>
    </w:p>
    <w:p w14:paraId="403F84CC" w14:textId="77777777" w:rsidR="009D582D" w:rsidRPr="00B52B6B" w:rsidRDefault="009D582D" w:rsidP="009D582D">
      <w:pPr>
        <w:pStyle w:val="Cytat"/>
        <w:tabs>
          <w:tab w:val="left" w:pos="567"/>
        </w:tabs>
        <w:spacing w:line="240" w:lineRule="exact"/>
        <w:jc w:val="center"/>
        <w:rPr>
          <w:rFonts w:ascii="Book Antiqua" w:hAnsi="Book Antiqua" w:cs="Arial-BoldMT"/>
          <w:b/>
          <w:bCs/>
        </w:rPr>
      </w:pPr>
      <w:r w:rsidRPr="00B52B6B">
        <w:rPr>
          <w:rFonts w:ascii="Book Antiqua" w:hAnsi="Book Antiqua" w:cs="Arial-BoldMT"/>
          <w:b/>
          <w:bCs/>
        </w:rPr>
        <w:t>§ 1</w:t>
      </w:r>
    </w:p>
    <w:p w14:paraId="5FD66890" w14:textId="77777777" w:rsidR="009D582D" w:rsidRPr="00D64B6B" w:rsidRDefault="009D582D" w:rsidP="009D582D">
      <w:pPr>
        <w:numPr>
          <w:ilvl w:val="0"/>
          <w:numId w:val="1"/>
        </w:numPr>
        <w:tabs>
          <w:tab w:val="left" w:pos="567"/>
        </w:tabs>
        <w:spacing w:after="0" w:line="240" w:lineRule="exact"/>
        <w:ind w:left="0" w:firstLine="0"/>
        <w:jc w:val="both"/>
        <w:rPr>
          <w:rFonts w:ascii="Book Antiqua" w:hAnsi="Book Antiqua"/>
          <w:bCs/>
          <w:i/>
        </w:rPr>
      </w:pPr>
      <w:r w:rsidRPr="00D64B6B">
        <w:rPr>
          <w:rFonts w:ascii="Book Antiqua" w:hAnsi="Book Antiqua"/>
          <w:bCs/>
          <w:i/>
        </w:rPr>
        <w:t>Zakres zamówienia obejmuje:</w:t>
      </w:r>
      <w:r w:rsidRPr="00D64B6B">
        <w:rPr>
          <w:rStyle w:val="Wyrnieniedelikatne"/>
          <w:rFonts w:ascii="Book Antiqua" w:hAnsi="Book Antiqua"/>
          <w:b/>
          <w:color w:val="auto"/>
        </w:rPr>
        <w:t xml:space="preserve"> </w:t>
      </w:r>
      <w:r w:rsidRPr="00D64B6B">
        <w:rPr>
          <w:rFonts w:ascii="Book Antiqua" w:hAnsi="Book Antiqua"/>
          <w:bCs/>
          <w:i/>
        </w:rPr>
        <w:t xml:space="preserve">Remont budynku kaplicy cmentarnej w Rosochatej, działka nr 54, obręb  0008 Rosochata, jednostka ewidencyjna 020904_2 Kunice.  Zakres robót remontowych obejmuje: remont elewacji budynku wraz z instalacją odgromową i oświetleniem zewnętrznym budynku, </w:t>
      </w:r>
      <w:r>
        <w:rPr>
          <w:rFonts w:ascii="Book Antiqua" w:hAnsi="Book Antiqua"/>
          <w:bCs/>
          <w:i/>
        </w:rPr>
        <w:t>remont</w:t>
      </w:r>
      <w:r w:rsidRPr="00D64B6B">
        <w:rPr>
          <w:rFonts w:ascii="Book Antiqua" w:hAnsi="Book Antiqua"/>
          <w:bCs/>
          <w:i/>
        </w:rPr>
        <w:t xml:space="preserve"> głównych drzwi do budynku, remont pomieszczeń wewnątrz obiektu, wymianę posadzki i stolarki okiennej, impregnacja , czyszczenie wymiana uszkodzonych elementów oraz malowanie elementów drewnianych sufitu, konstrukcji dachu i wyposażenia. Wymianie podlega instalacj</w:t>
      </w:r>
      <w:r>
        <w:rPr>
          <w:rFonts w:ascii="Book Antiqua" w:hAnsi="Book Antiqua"/>
          <w:bCs/>
          <w:i/>
        </w:rPr>
        <w:t>a</w:t>
      </w:r>
      <w:r w:rsidRPr="00D64B6B">
        <w:rPr>
          <w:rFonts w:ascii="Book Antiqua" w:hAnsi="Book Antiqua"/>
          <w:bCs/>
          <w:i/>
        </w:rPr>
        <w:t xml:space="preserve"> elektryczna w budynku.</w:t>
      </w:r>
      <w:r w:rsidRPr="00E405AE">
        <w:rPr>
          <w:rFonts w:ascii="Book Antiqua" w:hAnsi="Book Antiqua"/>
          <w:bCs/>
          <w:i/>
        </w:rPr>
        <w:t xml:space="preserve"> </w:t>
      </w:r>
      <w:r>
        <w:rPr>
          <w:rFonts w:ascii="Book Antiqua" w:hAnsi="Book Antiqua"/>
          <w:bCs/>
          <w:i/>
        </w:rPr>
        <w:t>Obiekt wpisany jest do Gminnej Ewidencji Zabytków.</w:t>
      </w:r>
    </w:p>
    <w:p w14:paraId="3F765014" w14:textId="77777777" w:rsidR="009D582D" w:rsidRPr="00D64B6B" w:rsidRDefault="009D582D" w:rsidP="009D582D">
      <w:pPr>
        <w:pStyle w:val="Cytat"/>
        <w:tabs>
          <w:tab w:val="left" w:pos="851"/>
        </w:tabs>
        <w:spacing w:line="240" w:lineRule="exact"/>
        <w:jc w:val="both"/>
        <w:rPr>
          <w:rFonts w:ascii="Book Antiqua" w:hAnsi="Book Antiqua"/>
          <w:color w:val="auto"/>
        </w:rPr>
      </w:pPr>
      <w:r w:rsidRPr="00D64B6B">
        <w:rPr>
          <w:rFonts w:ascii="Book Antiqua" w:hAnsi="Book Antiqua"/>
          <w:color w:val="auto"/>
        </w:rPr>
        <w:t>Remont realizowany jest jako roboty budowlane nie wymagające decyzji pozwolenia na budowę oraz zgłoszenia  na podstawie dokumentacji projektowej uzgodnionej  przez Zamawiającego z Wojewódzkim Konserwatorem Zabytków we Wrocławiu – Delegatura w Legnicy.</w:t>
      </w:r>
    </w:p>
    <w:p w14:paraId="38EADB18" w14:textId="77777777" w:rsidR="009D582D" w:rsidRDefault="009D582D" w:rsidP="009D582D">
      <w:pPr>
        <w:numPr>
          <w:ilvl w:val="0"/>
          <w:numId w:val="1"/>
        </w:numPr>
        <w:tabs>
          <w:tab w:val="left" w:pos="567"/>
        </w:tabs>
        <w:spacing w:after="0" w:line="240" w:lineRule="exact"/>
        <w:ind w:left="0" w:firstLine="0"/>
        <w:jc w:val="both"/>
        <w:rPr>
          <w:rFonts w:ascii="Book Antiqua" w:hAnsi="Book Antiqua"/>
          <w:i/>
          <w:iCs/>
        </w:rPr>
      </w:pPr>
      <w:r w:rsidRPr="00A10D28">
        <w:rPr>
          <w:rFonts w:ascii="Book Antiqua" w:hAnsi="Book Antiqua"/>
          <w:i/>
          <w:iCs/>
        </w:rPr>
        <w:t xml:space="preserve">Wykonanie przedmiotu umowy Wykonawca rozpocznie w </w:t>
      </w:r>
      <w:r>
        <w:rPr>
          <w:rFonts w:ascii="Book Antiqua" w:hAnsi="Book Antiqua"/>
          <w:i/>
          <w:iCs/>
        </w:rPr>
        <w:t>terminie do 7 dni od daty</w:t>
      </w:r>
      <w:r w:rsidRPr="006F154F">
        <w:rPr>
          <w:rFonts w:ascii="Book Antiqua" w:hAnsi="Book Antiqua"/>
          <w:i/>
          <w:iCs/>
        </w:rPr>
        <w:t xml:space="preserve">  przekazania placu budowy, a zakończy w terminie </w:t>
      </w:r>
      <w:r w:rsidRPr="006F154F">
        <w:rPr>
          <w:rFonts w:ascii="Book Antiqua" w:hAnsi="Book Antiqua" w:cs="Arial-BoldMT"/>
          <w:i/>
          <w:iCs/>
        </w:rPr>
        <w:t xml:space="preserve">do </w:t>
      </w:r>
      <w:r>
        <w:rPr>
          <w:rFonts w:ascii="Book Antiqua" w:hAnsi="Book Antiqua" w:cs="Arial-BoldMT"/>
          <w:i/>
          <w:iCs/>
        </w:rPr>
        <w:t>120</w:t>
      </w:r>
      <w:r w:rsidRPr="006F154F">
        <w:rPr>
          <w:rFonts w:ascii="Book Antiqua" w:hAnsi="Book Antiqua" w:cs="Arial-BoldMT"/>
          <w:i/>
          <w:iCs/>
        </w:rPr>
        <w:t xml:space="preserve"> dni od dnia  przekazania placu budowy.</w:t>
      </w:r>
      <w:r w:rsidRPr="006F154F">
        <w:rPr>
          <w:rFonts w:ascii="Book Antiqua" w:hAnsi="Book Antiqua" w:cs="Arial-BoldMT"/>
          <w:b/>
          <w:bCs/>
          <w:i/>
          <w:iCs/>
        </w:rPr>
        <w:t xml:space="preserve"> </w:t>
      </w:r>
      <w:r w:rsidRPr="006F154F">
        <w:rPr>
          <w:rFonts w:ascii="Book Antiqua" w:hAnsi="Book Antiqua"/>
          <w:i/>
          <w:iCs/>
        </w:rPr>
        <w:t xml:space="preserve">Termin jest </w:t>
      </w:r>
      <w:r w:rsidRPr="00A10D28">
        <w:rPr>
          <w:rFonts w:ascii="Book Antiqua" w:hAnsi="Book Antiqua"/>
          <w:i/>
          <w:iCs/>
        </w:rPr>
        <w:t>zachowany, gdy do jego upływu zostanie podpisany protokół odbioru</w:t>
      </w:r>
      <w:r w:rsidRPr="00A10D28">
        <w:rPr>
          <w:rFonts w:ascii="Book Antiqua" w:hAnsi="Book Antiqua" w:cs="Arial-BoldMT"/>
          <w:b/>
          <w:bCs/>
          <w:i/>
          <w:iCs/>
        </w:rPr>
        <w:t xml:space="preserve"> </w:t>
      </w:r>
      <w:r w:rsidRPr="00A10D28">
        <w:rPr>
          <w:rFonts w:ascii="Book Antiqua" w:hAnsi="Book Antiqua"/>
          <w:i/>
          <w:iCs/>
        </w:rPr>
        <w:t>końcowego przedmiotu umowy</w:t>
      </w:r>
      <w:r>
        <w:rPr>
          <w:rFonts w:ascii="Book Antiqua" w:hAnsi="Book Antiqua"/>
          <w:i/>
          <w:iCs/>
        </w:rPr>
        <w:t>.</w:t>
      </w:r>
    </w:p>
    <w:p w14:paraId="24E3FAAB" w14:textId="77777777" w:rsidR="009D582D" w:rsidRPr="004D138B" w:rsidRDefault="009D582D" w:rsidP="009D582D">
      <w:pPr>
        <w:tabs>
          <w:tab w:val="left" w:pos="567"/>
        </w:tabs>
        <w:spacing w:after="0" w:line="240" w:lineRule="exact"/>
        <w:jc w:val="both"/>
        <w:rPr>
          <w:rFonts w:ascii="Book Antiqua" w:hAnsi="Book Antiqua"/>
          <w:i/>
          <w:iCs/>
          <w:color w:val="00B0F0"/>
        </w:rPr>
      </w:pPr>
    </w:p>
    <w:p w14:paraId="59142885" w14:textId="77777777" w:rsidR="009D582D" w:rsidRPr="00D7754A" w:rsidRDefault="009D582D" w:rsidP="009D582D">
      <w:pPr>
        <w:numPr>
          <w:ilvl w:val="0"/>
          <w:numId w:val="1"/>
        </w:numPr>
        <w:tabs>
          <w:tab w:val="left" w:pos="567"/>
        </w:tabs>
        <w:spacing w:after="0" w:line="240" w:lineRule="exact"/>
        <w:ind w:left="0" w:firstLine="0"/>
        <w:jc w:val="both"/>
        <w:rPr>
          <w:rFonts w:ascii="Book Antiqua" w:hAnsi="Book Antiqua"/>
          <w:i/>
          <w:iCs/>
        </w:rPr>
      </w:pPr>
      <w:r w:rsidRPr="00B52B6B">
        <w:rPr>
          <w:rFonts w:ascii="Book Antiqua" w:hAnsi="Book Antiqua"/>
        </w:rPr>
        <w:tab/>
      </w:r>
      <w:r w:rsidRPr="00D7754A">
        <w:rPr>
          <w:rFonts w:ascii="Book Antiqua" w:hAnsi="Book Antiqua"/>
          <w:i/>
          <w:iCs/>
        </w:rPr>
        <w:t xml:space="preserve">Przekazanie placu budowy nastąpi </w:t>
      </w:r>
      <w:r w:rsidRPr="006F154F">
        <w:rPr>
          <w:rFonts w:ascii="Book Antiqua" w:hAnsi="Book Antiqua"/>
          <w:i/>
          <w:iCs/>
        </w:rPr>
        <w:t xml:space="preserve">do </w:t>
      </w:r>
      <w:r>
        <w:rPr>
          <w:rFonts w:ascii="Book Antiqua" w:hAnsi="Book Antiqua"/>
          <w:i/>
          <w:iCs/>
        </w:rPr>
        <w:t>7</w:t>
      </w:r>
      <w:r w:rsidRPr="006F154F">
        <w:rPr>
          <w:rFonts w:ascii="Book Antiqua" w:hAnsi="Book Antiqua"/>
          <w:i/>
          <w:iCs/>
        </w:rPr>
        <w:t xml:space="preserve"> dni od daty podpisania umowy. </w:t>
      </w:r>
    </w:p>
    <w:p w14:paraId="75634B35" w14:textId="77777777" w:rsidR="009D582D" w:rsidRPr="00D7754A" w:rsidRDefault="009D582D" w:rsidP="009D582D">
      <w:pPr>
        <w:tabs>
          <w:tab w:val="left" w:pos="567"/>
        </w:tabs>
        <w:spacing w:after="0" w:line="240" w:lineRule="exact"/>
        <w:jc w:val="both"/>
        <w:rPr>
          <w:rFonts w:ascii="Book Antiqua" w:hAnsi="Book Antiqua"/>
          <w:i/>
          <w:iCs/>
        </w:rPr>
      </w:pPr>
    </w:p>
    <w:p w14:paraId="7D4928BC" w14:textId="77777777" w:rsidR="009D582D" w:rsidRDefault="009D582D" w:rsidP="009D582D">
      <w:pPr>
        <w:numPr>
          <w:ilvl w:val="0"/>
          <w:numId w:val="1"/>
        </w:numPr>
        <w:tabs>
          <w:tab w:val="left" w:pos="567"/>
        </w:tabs>
        <w:spacing w:after="0" w:line="240" w:lineRule="exact"/>
        <w:ind w:left="0" w:firstLine="0"/>
        <w:jc w:val="both"/>
        <w:rPr>
          <w:rFonts w:ascii="Book Antiqua" w:hAnsi="Book Antiqua"/>
          <w:i/>
          <w:iCs/>
        </w:rPr>
      </w:pPr>
      <w:r w:rsidRPr="00D7754A">
        <w:rPr>
          <w:rFonts w:ascii="Book Antiqua" w:hAnsi="Book Antiqua"/>
          <w:i/>
          <w:iCs/>
        </w:rPr>
        <w:tab/>
        <w:t xml:space="preserve">Szczegółowy zakres rzeczowy </w:t>
      </w:r>
      <w:r w:rsidRPr="006F154F">
        <w:rPr>
          <w:rFonts w:ascii="Book Antiqua" w:hAnsi="Book Antiqua"/>
          <w:i/>
          <w:iCs/>
        </w:rPr>
        <w:t>opisują</w:t>
      </w:r>
      <w:r w:rsidRPr="00D7754A">
        <w:rPr>
          <w:rFonts w:ascii="Book Antiqua" w:hAnsi="Book Antiqua"/>
          <w:i/>
          <w:iCs/>
        </w:rPr>
        <w:t xml:space="preserve"> : dokumentacje projektowa, Specyfikacja Techniczna Wykonania i Odbioru Robót (</w:t>
      </w:r>
      <w:proofErr w:type="spellStart"/>
      <w:r w:rsidRPr="00D7754A">
        <w:rPr>
          <w:rFonts w:ascii="Book Antiqua" w:hAnsi="Book Antiqua"/>
          <w:i/>
          <w:iCs/>
        </w:rPr>
        <w:t>STWiOR</w:t>
      </w:r>
      <w:proofErr w:type="spellEnd"/>
      <w:r w:rsidRPr="00D7754A">
        <w:rPr>
          <w:rFonts w:ascii="Book Antiqua" w:hAnsi="Book Antiqua"/>
          <w:i/>
          <w:iCs/>
        </w:rPr>
        <w:t>) oferta Wykonawcy i Specyfikacja Warunków Zamówienia (SWZ</w:t>
      </w:r>
      <w:r w:rsidRPr="006F154F">
        <w:rPr>
          <w:rFonts w:ascii="Book Antiqua" w:hAnsi="Book Antiqua"/>
          <w:i/>
          <w:iCs/>
        </w:rPr>
        <w:t xml:space="preserve">) stanowiące załączniki do niniejszej umowy. </w:t>
      </w:r>
      <w:r w:rsidRPr="00D7754A">
        <w:rPr>
          <w:rFonts w:ascii="Book Antiqua" w:hAnsi="Book Antiqua"/>
          <w:i/>
          <w:iCs/>
        </w:rPr>
        <w:t>Przedmiot umowy musi zostać wykonany zgodnie z obowiązującymi przepisami, normami oraz na ustalonych niniejszą umową warunkach.</w:t>
      </w:r>
    </w:p>
    <w:p w14:paraId="7AACB77E" w14:textId="77777777" w:rsidR="009D582D" w:rsidRPr="00D7754A" w:rsidRDefault="009D582D" w:rsidP="009D582D">
      <w:pPr>
        <w:tabs>
          <w:tab w:val="left" w:pos="567"/>
        </w:tabs>
        <w:spacing w:after="0" w:line="240" w:lineRule="exact"/>
        <w:jc w:val="both"/>
        <w:rPr>
          <w:rFonts w:ascii="Book Antiqua" w:hAnsi="Book Antiqua"/>
          <w:i/>
          <w:iCs/>
        </w:rPr>
      </w:pPr>
    </w:p>
    <w:p w14:paraId="4F085F13" w14:textId="77777777" w:rsidR="009D582D" w:rsidRPr="00D7754A" w:rsidRDefault="009D582D" w:rsidP="009D582D">
      <w:pPr>
        <w:numPr>
          <w:ilvl w:val="0"/>
          <w:numId w:val="1"/>
        </w:numPr>
        <w:tabs>
          <w:tab w:val="left" w:pos="567"/>
        </w:tabs>
        <w:spacing w:after="0" w:line="240" w:lineRule="exact"/>
        <w:ind w:left="0" w:firstLine="0"/>
        <w:jc w:val="both"/>
        <w:rPr>
          <w:rFonts w:ascii="Book Antiqua" w:eastAsia="Calibri" w:hAnsi="Book Antiqua"/>
          <w:i/>
          <w:iCs/>
        </w:rPr>
      </w:pPr>
      <w:r w:rsidRPr="00D7754A">
        <w:rPr>
          <w:rFonts w:ascii="Book Antiqua" w:hAnsi="Book Antiqua"/>
          <w:i/>
          <w:iCs/>
        </w:rPr>
        <w:lastRenderedPageBreak/>
        <w:t>Wykonawca oświadcza, że zapoznał się z dokumentacją projektową i STWIOR i uznaje je za wystarczającą podstawę do realizacji przedmiotu niniejszej umowy. Wykonawca oświadcza, że nie wnosi uwag co do dokumentacji projektowej</w:t>
      </w:r>
      <w:r w:rsidRPr="001B53F8">
        <w:rPr>
          <w:rFonts w:ascii="Book Antiqua" w:hAnsi="Book Antiqua"/>
          <w:i/>
          <w:iCs/>
        </w:rPr>
        <w:t xml:space="preserve"> </w:t>
      </w:r>
      <w:r w:rsidRPr="00D7754A">
        <w:rPr>
          <w:rFonts w:ascii="Book Antiqua" w:hAnsi="Book Antiqua"/>
          <w:i/>
          <w:iCs/>
        </w:rPr>
        <w:t xml:space="preserve">i STWIOR, zakresu prac oraz stanu placu budowy. Dokumenty te zostały udostępnione wykonawcy na stronie internetowej prowadzonego postępowania dostępnej pod adresem: </w:t>
      </w:r>
      <w:hyperlink r:id="rId9">
        <w:r w:rsidRPr="00D7754A">
          <w:rPr>
            <w:rFonts w:ascii="Book Antiqua" w:eastAsia="Calibri" w:hAnsi="Book Antiqua"/>
            <w:i/>
            <w:iCs/>
          </w:rPr>
          <w:t>platformazakupowa.pl</w:t>
        </w:r>
      </w:hyperlink>
      <w:r w:rsidRPr="00D7754A">
        <w:rPr>
          <w:rFonts w:ascii="Book Antiqua" w:eastAsia="Calibri" w:hAnsi="Book Antiqua"/>
          <w:i/>
          <w:iCs/>
        </w:rPr>
        <w:t>.</w:t>
      </w:r>
    </w:p>
    <w:p w14:paraId="0F3430F3" w14:textId="02324630" w:rsidR="009D582D" w:rsidRPr="00B713B2" w:rsidRDefault="009D582D" w:rsidP="009D582D">
      <w:pPr>
        <w:pStyle w:val="Cytat"/>
        <w:numPr>
          <w:ilvl w:val="0"/>
          <w:numId w:val="51"/>
        </w:numPr>
        <w:tabs>
          <w:tab w:val="left" w:pos="567"/>
        </w:tabs>
        <w:spacing w:line="240" w:lineRule="exact"/>
        <w:ind w:left="0" w:firstLine="0"/>
        <w:jc w:val="both"/>
        <w:rPr>
          <w:rStyle w:val="Wyrnieniedelikatne"/>
          <w:rFonts w:ascii="Book Antiqua" w:eastAsia="Calibri" w:hAnsi="Book Antiqua"/>
          <w:i/>
          <w:iCs/>
          <w:color w:val="auto"/>
        </w:rPr>
      </w:pPr>
      <w:r w:rsidRPr="00B52B6B">
        <w:rPr>
          <w:rStyle w:val="Wyrnieniedelikatne"/>
          <w:rFonts w:ascii="Book Antiqua" w:hAnsi="Book Antiqua"/>
          <w:i/>
          <w:color w:val="auto"/>
        </w:rPr>
        <w:t xml:space="preserve">Zamawiający zamawia a Wykonawca zobowiązuje się wykonać przedmiot umowy, określony w </w:t>
      </w:r>
      <w:r w:rsidR="00B01B65">
        <w:rPr>
          <w:rStyle w:val="Wyrnieniedelikatne"/>
          <w:rFonts w:ascii="Book Antiqua" w:hAnsi="Book Antiqua"/>
          <w:bCs/>
          <w:i/>
          <w:color w:val="auto"/>
        </w:rPr>
        <w:t>§1 ust. 1</w:t>
      </w:r>
      <w:r w:rsidRPr="006F154F">
        <w:rPr>
          <w:rStyle w:val="Wyrnieniedelikatne"/>
          <w:rFonts w:ascii="Book Antiqua" w:hAnsi="Book Antiqua"/>
          <w:bCs/>
          <w:i/>
          <w:color w:val="auto"/>
        </w:rPr>
        <w:t>,</w:t>
      </w:r>
      <w:r w:rsidRPr="00B52B6B">
        <w:rPr>
          <w:rStyle w:val="Wyrnieniedelikatne"/>
          <w:rFonts w:ascii="Book Antiqua" w:hAnsi="Book Antiqua"/>
          <w:i/>
          <w:color w:val="auto"/>
        </w:rPr>
        <w:t xml:space="preserve"> na który składa się</w:t>
      </w:r>
      <w:r>
        <w:rPr>
          <w:rStyle w:val="Wyrnieniedelikatne"/>
          <w:rFonts w:ascii="Book Antiqua" w:eastAsia="Calibri" w:hAnsi="Book Antiqua"/>
          <w:i/>
          <w:iCs/>
          <w:color w:val="auto"/>
        </w:rPr>
        <w:t xml:space="preserve"> </w:t>
      </w:r>
      <w:r>
        <w:rPr>
          <w:rStyle w:val="Wyrnieniedelikatne"/>
          <w:rFonts w:ascii="Book Antiqua" w:hAnsi="Book Antiqua"/>
          <w:i/>
          <w:color w:val="auto"/>
        </w:rPr>
        <w:t>w</w:t>
      </w:r>
      <w:r w:rsidRPr="00B713B2">
        <w:rPr>
          <w:rStyle w:val="Wyrnieniedelikatne"/>
          <w:rFonts w:ascii="Book Antiqua" w:hAnsi="Book Antiqua"/>
          <w:i/>
          <w:color w:val="auto"/>
        </w:rPr>
        <w:t>ykonanie robót budowlanych na podstawie przekazanej przez Zamawiającego dokumentacji projektowej.</w:t>
      </w:r>
    </w:p>
    <w:p w14:paraId="604693F8" w14:textId="77777777" w:rsidR="009D582D" w:rsidRPr="00B52B6B" w:rsidRDefault="009D582D" w:rsidP="009D582D">
      <w:pPr>
        <w:pStyle w:val="Cytat"/>
        <w:tabs>
          <w:tab w:val="left" w:pos="567"/>
        </w:tabs>
        <w:spacing w:line="240" w:lineRule="exact"/>
        <w:jc w:val="center"/>
        <w:rPr>
          <w:rFonts w:ascii="Book Antiqua" w:hAnsi="Book Antiqua" w:cs="Arial-BoldMT"/>
          <w:b/>
          <w:bCs/>
        </w:rPr>
      </w:pPr>
      <w:r w:rsidRPr="00B52B6B">
        <w:rPr>
          <w:rFonts w:ascii="Book Antiqua" w:hAnsi="Book Antiqua" w:cs="Arial-BoldMT"/>
          <w:b/>
          <w:bCs/>
        </w:rPr>
        <w:t>§ 2</w:t>
      </w:r>
    </w:p>
    <w:p w14:paraId="0EA78C0E" w14:textId="77777777" w:rsidR="009D582D" w:rsidRPr="00B52B6B" w:rsidRDefault="009D582D" w:rsidP="009D582D">
      <w:pPr>
        <w:pStyle w:val="Cytat"/>
        <w:numPr>
          <w:ilvl w:val="0"/>
          <w:numId w:val="52"/>
        </w:numPr>
        <w:tabs>
          <w:tab w:val="left" w:pos="567"/>
        </w:tabs>
        <w:spacing w:line="240" w:lineRule="exact"/>
        <w:ind w:left="0" w:firstLine="0"/>
        <w:jc w:val="both"/>
        <w:rPr>
          <w:rFonts w:ascii="Book Antiqua" w:hAnsi="Book Antiqua"/>
        </w:rPr>
      </w:pPr>
      <w:r w:rsidRPr="00B52B6B">
        <w:rPr>
          <w:rFonts w:ascii="Book Antiqua" w:hAnsi="Book Antiqua"/>
        </w:rPr>
        <w:t>Integralne części składowe niniejszej umowy stanowią ponadto:</w:t>
      </w:r>
    </w:p>
    <w:p w14:paraId="4CB4AB55" w14:textId="77777777" w:rsidR="009D582D" w:rsidRPr="00B52B6B" w:rsidRDefault="009D582D" w:rsidP="009D582D">
      <w:pPr>
        <w:pStyle w:val="Cytat"/>
        <w:numPr>
          <w:ilvl w:val="0"/>
          <w:numId w:val="53"/>
        </w:numPr>
        <w:tabs>
          <w:tab w:val="left" w:pos="284"/>
        </w:tabs>
        <w:spacing w:line="240" w:lineRule="exact"/>
        <w:ind w:left="851" w:hanging="567"/>
        <w:jc w:val="both"/>
        <w:rPr>
          <w:rFonts w:ascii="Book Antiqua" w:hAnsi="Book Antiqua"/>
        </w:rPr>
      </w:pPr>
      <w:r w:rsidRPr="00B52B6B">
        <w:rPr>
          <w:rFonts w:ascii="Book Antiqua" w:hAnsi="Book Antiqua"/>
        </w:rPr>
        <w:t>Specyfikacja Warunków Zamówienia – załącznik nr 1,</w:t>
      </w:r>
    </w:p>
    <w:p w14:paraId="4A1DC933" w14:textId="77777777" w:rsidR="009D582D" w:rsidRDefault="009D582D" w:rsidP="009D582D">
      <w:pPr>
        <w:pStyle w:val="Cytat"/>
        <w:numPr>
          <w:ilvl w:val="0"/>
          <w:numId w:val="53"/>
        </w:numPr>
        <w:tabs>
          <w:tab w:val="left" w:pos="284"/>
        </w:tabs>
        <w:spacing w:line="240" w:lineRule="exact"/>
        <w:ind w:left="851" w:hanging="567"/>
        <w:jc w:val="both"/>
        <w:rPr>
          <w:rFonts w:ascii="Book Antiqua" w:hAnsi="Book Antiqua"/>
        </w:rPr>
      </w:pPr>
      <w:r w:rsidRPr="00B52B6B">
        <w:rPr>
          <w:rFonts w:ascii="Book Antiqua" w:hAnsi="Book Antiqua"/>
        </w:rPr>
        <w:t>Oferta Wykonawcy – załącznik nr 2,</w:t>
      </w:r>
    </w:p>
    <w:p w14:paraId="73BC83E3" w14:textId="77777777" w:rsidR="009D582D" w:rsidRPr="00A9538E" w:rsidRDefault="009D582D" w:rsidP="009D582D">
      <w:pPr>
        <w:pStyle w:val="Cytat"/>
        <w:numPr>
          <w:ilvl w:val="0"/>
          <w:numId w:val="53"/>
        </w:numPr>
        <w:tabs>
          <w:tab w:val="left" w:pos="284"/>
        </w:tabs>
        <w:spacing w:line="240" w:lineRule="exact"/>
        <w:ind w:left="851" w:hanging="567"/>
        <w:jc w:val="both"/>
        <w:rPr>
          <w:rFonts w:ascii="Book Antiqua" w:hAnsi="Book Antiqua"/>
        </w:rPr>
      </w:pPr>
      <w:r w:rsidRPr="00A9538E">
        <w:rPr>
          <w:rFonts w:ascii="Book Antiqua" w:hAnsi="Book Antiqua"/>
        </w:rPr>
        <w:t>Szczegółowe kalkulacje cen jednostkowych- kosztorys -załącznik nr 3</w:t>
      </w:r>
    </w:p>
    <w:p w14:paraId="221C9DEB" w14:textId="77777777" w:rsidR="009D582D" w:rsidRDefault="009D582D" w:rsidP="009D582D">
      <w:pPr>
        <w:pStyle w:val="Cytat"/>
        <w:numPr>
          <w:ilvl w:val="0"/>
          <w:numId w:val="53"/>
        </w:numPr>
        <w:tabs>
          <w:tab w:val="left" w:pos="284"/>
        </w:tabs>
        <w:spacing w:line="240" w:lineRule="exact"/>
        <w:ind w:left="851" w:hanging="567"/>
        <w:jc w:val="both"/>
        <w:rPr>
          <w:rFonts w:ascii="Book Antiqua" w:hAnsi="Book Antiqua"/>
        </w:rPr>
      </w:pPr>
      <w:r w:rsidRPr="006649CA">
        <w:rPr>
          <w:rFonts w:ascii="Book Antiqua" w:hAnsi="Book Antiqua"/>
        </w:rPr>
        <w:t>Dokumentacja projektowa</w:t>
      </w:r>
      <w:r w:rsidRPr="00B52B6B">
        <w:rPr>
          <w:rFonts w:ascii="Book Antiqua" w:hAnsi="Book Antiqua"/>
        </w:rPr>
        <w:t xml:space="preserve">– załącznik nr </w:t>
      </w:r>
      <w:r>
        <w:rPr>
          <w:rFonts w:ascii="Book Antiqua" w:hAnsi="Book Antiqua"/>
        </w:rPr>
        <w:t>4</w:t>
      </w:r>
      <w:r w:rsidRPr="00B52B6B">
        <w:rPr>
          <w:rFonts w:ascii="Book Antiqua" w:hAnsi="Book Antiqua"/>
        </w:rPr>
        <w:t>,</w:t>
      </w:r>
    </w:p>
    <w:p w14:paraId="3EE2FCFD" w14:textId="77777777" w:rsidR="009D582D" w:rsidRPr="00B22958" w:rsidRDefault="009D582D" w:rsidP="009D582D">
      <w:pPr>
        <w:pStyle w:val="Cytat"/>
        <w:numPr>
          <w:ilvl w:val="0"/>
          <w:numId w:val="53"/>
        </w:numPr>
        <w:tabs>
          <w:tab w:val="left" w:pos="284"/>
        </w:tabs>
        <w:spacing w:line="240" w:lineRule="exact"/>
        <w:ind w:left="851" w:hanging="567"/>
        <w:jc w:val="both"/>
        <w:rPr>
          <w:rFonts w:ascii="Book Antiqua" w:hAnsi="Book Antiqua"/>
        </w:rPr>
      </w:pPr>
      <w:r w:rsidRPr="006649CA">
        <w:rPr>
          <w:rFonts w:ascii="Book Antiqua" w:hAnsi="Book Antiqua"/>
        </w:rPr>
        <w:t>Specyfikacje</w:t>
      </w:r>
      <w:r>
        <w:rPr>
          <w:rFonts w:ascii="Book Antiqua" w:hAnsi="Book Antiqua"/>
        </w:rPr>
        <w:t xml:space="preserve"> Techniczne</w:t>
      </w:r>
      <w:r w:rsidRPr="006649CA">
        <w:rPr>
          <w:rFonts w:ascii="Book Antiqua" w:hAnsi="Book Antiqua"/>
        </w:rPr>
        <w:t xml:space="preserve"> Wykonania i Odbioru Robót</w:t>
      </w:r>
      <w:r w:rsidRPr="00B52B6B">
        <w:rPr>
          <w:rFonts w:ascii="Book Antiqua" w:hAnsi="Book Antiqua"/>
        </w:rPr>
        <w:t xml:space="preserve">– załącznik nr </w:t>
      </w:r>
      <w:r>
        <w:rPr>
          <w:rFonts w:ascii="Book Antiqua" w:hAnsi="Book Antiqua"/>
        </w:rPr>
        <w:t>5</w:t>
      </w:r>
      <w:r w:rsidRPr="00B52B6B">
        <w:rPr>
          <w:rFonts w:ascii="Book Antiqua" w:hAnsi="Book Antiqua"/>
        </w:rPr>
        <w:t>,</w:t>
      </w:r>
    </w:p>
    <w:p w14:paraId="25104DBA" w14:textId="77777777" w:rsidR="009D582D" w:rsidRPr="00B52B6B" w:rsidRDefault="009D582D" w:rsidP="009D582D">
      <w:pPr>
        <w:pStyle w:val="Cytat"/>
        <w:numPr>
          <w:ilvl w:val="0"/>
          <w:numId w:val="53"/>
        </w:numPr>
        <w:tabs>
          <w:tab w:val="left" w:pos="284"/>
        </w:tabs>
        <w:spacing w:line="240" w:lineRule="exact"/>
        <w:ind w:left="851" w:hanging="567"/>
        <w:jc w:val="both"/>
        <w:rPr>
          <w:rFonts w:ascii="Book Antiqua" w:hAnsi="Book Antiqua"/>
        </w:rPr>
      </w:pPr>
      <w:r w:rsidRPr="00B52B6B">
        <w:rPr>
          <w:rFonts w:ascii="Book Antiqua" w:hAnsi="Book Antiqua"/>
        </w:rPr>
        <w:t xml:space="preserve">Klauzula informacyjna RODO – załącznik nr </w:t>
      </w:r>
      <w:r>
        <w:rPr>
          <w:rFonts w:ascii="Book Antiqua" w:hAnsi="Book Antiqua"/>
        </w:rPr>
        <w:t>6,</w:t>
      </w:r>
    </w:p>
    <w:p w14:paraId="7D82ADE9" w14:textId="77777777" w:rsidR="009D582D" w:rsidRPr="00B52B6B" w:rsidRDefault="009D582D" w:rsidP="009D582D">
      <w:pPr>
        <w:pStyle w:val="Cytat"/>
        <w:tabs>
          <w:tab w:val="left" w:pos="567"/>
        </w:tabs>
        <w:spacing w:line="240" w:lineRule="exact"/>
        <w:jc w:val="center"/>
        <w:rPr>
          <w:rFonts w:ascii="Book Antiqua" w:hAnsi="Book Antiqua" w:cs="Arial-BoldMT"/>
          <w:b/>
          <w:bCs/>
        </w:rPr>
      </w:pPr>
      <w:r w:rsidRPr="00B52B6B">
        <w:rPr>
          <w:rFonts w:ascii="Book Antiqua" w:hAnsi="Book Antiqua" w:cs="Arial-BoldMT"/>
          <w:b/>
          <w:bCs/>
        </w:rPr>
        <w:t>§ 3</w:t>
      </w:r>
    </w:p>
    <w:p w14:paraId="1956BF94" w14:textId="77777777" w:rsidR="009D582D" w:rsidRPr="00B52B6B" w:rsidRDefault="009D582D" w:rsidP="009D582D">
      <w:pPr>
        <w:pStyle w:val="Cytat"/>
        <w:numPr>
          <w:ilvl w:val="0"/>
          <w:numId w:val="2"/>
        </w:numPr>
        <w:tabs>
          <w:tab w:val="left" w:pos="0"/>
          <w:tab w:val="left" w:pos="567"/>
        </w:tabs>
        <w:spacing w:line="240" w:lineRule="exact"/>
        <w:ind w:left="0" w:firstLine="0"/>
        <w:jc w:val="both"/>
        <w:rPr>
          <w:rFonts w:ascii="Book Antiqua" w:hAnsi="Book Antiqua"/>
        </w:rPr>
      </w:pPr>
      <w:r w:rsidRPr="00B52B6B">
        <w:rPr>
          <w:rFonts w:ascii="Book Antiqua" w:hAnsi="Book Antiqua"/>
        </w:rPr>
        <w:t>Wykonawca może powierzyć wykonanie części zamówienia podwykonawcy.</w:t>
      </w:r>
    </w:p>
    <w:p w14:paraId="30005507" w14:textId="77777777" w:rsidR="009D582D" w:rsidRPr="00B52B6B" w:rsidRDefault="009D582D" w:rsidP="009D582D">
      <w:pPr>
        <w:pStyle w:val="Cytat"/>
        <w:numPr>
          <w:ilvl w:val="0"/>
          <w:numId w:val="2"/>
        </w:numPr>
        <w:tabs>
          <w:tab w:val="left" w:pos="567"/>
        </w:tabs>
        <w:spacing w:line="240" w:lineRule="exact"/>
        <w:ind w:left="0" w:firstLine="0"/>
        <w:jc w:val="both"/>
        <w:rPr>
          <w:rFonts w:ascii="Book Antiqua" w:hAnsi="Book Antiqua"/>
        </w:rPr>
      </w:pPr>
      <w:r w:rsidRPr="00B52B6B">
        <w:rPr>
          <w:rFonts w:ascii="Book Antiqua" w:hAnsi="Book Antiqua"/>
        </w:rPr>
        <w:t xml:space="preserve">Wykonawca w ramach realizacji przedmiotowej umowy zobowiązuje się do powierzenia wykonania wskazanych w ofercie części zamówienia wykazanym w ofercie podmiotom (firmom podwykonawczym), na zasoby których Wykonawca powoływał się na zasadach określonych w art. 118 ustawy Prawo zamówień publicznych zwanej dalej w umowie </w:t>
      </w:r>
      <w:proofErr w:type="spellStart"/>
      <w:r w:rsidRPr="00B52B6B">
        <w:rPr>
          <w:rFonts w:ascii="Book Antiqua" w:hAnsi="Book Antiqua"/>
        </w:rPr>
        <w:t>pzp</w:t>
      </w:r>
      <w:proofErr w:type="spellEnd"/>
      <w:r w:rsidRPr="00B52B6B">
        <w:rPr>
          <w:rFonts w:ascii="Book Antiqua" w:hAnsi="Book Antiqua"/>
        </w:rPr>
        <w:t xml:space="preserve"> (</w:t>
      </w:r>
      <w:proofErr w:type="spellStart"/>
      <w:r w:rsidRPr="00B52B6B">
        <w:rPr>
          <w:rFonts w:ascii="Book Antiqua" w:hAnsi="Book Antiqua"/>
        </w:rPr>
        <w:t>t.j</w:t>
      </w:r>
      <w:proofErr w:type="spellEnd"/>
      <w:r w:rsidRPr="00B52B6B">
        <w:rPr>
          <w:rFonts w:ascii="Book Antiqua" w:hAnsi="Book Antiqua"/>
        </w:rPr>
        <w:t xml:space="preserve">. Dz. U. z 2023r., poz. 1605 z </w:t>
      </w:r>
      <w:proofErr w:type="spellStart"/>
      <w:r w:rsidRPr="00B52B6B">
        <w:rPr>
          <w:rFonts w:ascii="Book Antiqua" w:hAnsi="Book Antiqua"/>
        </w:rPr>
        <w:t>późn</w:t>
      </w:r>
      <w:proofErr w:type="spellEnd"/>
      <w:r w:rsidRPr="00B52B6B">
        <w:rPr>
          <w:rFonts w:ascii="Book Antiqua" w:hAnsi="Book Antiqua"/>
        </w:rPr>
        <w:t xml:space="preserve">. zm.) w celu wykazania spełnienia warunków udziału w postępowaniu, o którym mowa w art. 112 ust. 2 </w:t>
      </w:r>
      <w:proofErr w:type="spellStart"/>
      <w:r w:rsidRPr="00B52B6B">
        <w:rPr>
          <w:rFonts w:ascii="Book Antiqua" w:hAnsi="Book Antiqua"/>
        </w:rPr>
        <w:t>ppkt</w:t>
      </w:r>
      <w:proofErr w:type="spellEnd"/>
      <w:r w:rsidRPr="00B52B6B">
        <w:rPr>
          <w:rFonts w:ascii="Book Antiqua" w:hAnsi="Book Antiqua"/>
        </w:rPr>
        <w:t xml:space="preserve"> 3) i 4) ustawy </w:t>
      </w:r>
      <w:proofErr w:type="spellStart"/>
      <w:r w:rsidRPr="00B52B6B">
        <w:rPr>
          <w:rFonts w:ascii="Book Antiqua" w:hAnsi="Book Antiqua"/>
        </w:rPr>
        <w:t>pzp</w:t>
      </w:r>
      <w:proofErr w:type="spellEnd"/>
      <w:r w:rsidRPr="00B52B6B">
        <w:rPr>
          <w:rFonts w:ascii="Book Antiqua" w:hAnsi="Book Antiqua"/>
        </w:rPr>
        <w:t xml:space="preserve"> (jeżeli zostały określone w Specyfikacji Warunków Zamówienia).</w:t>
      </w:r>
    </w:p>
    <w:p w14:paraId="17CAB33B" w14:textId="77777777" w:rsidR="009D582D" w:rsidRPr="00B52B6B" w:rsidRDefault="009D582D" w:rsidP="009D582D">
      <w:pPr>
        <w:pStyle w:val="Cytat"/>
        <w:numPr>
          <w:ilvl w:val="0"/>
          <w:numId w:val="2"/>
        </w:numPr>
        <w:tabs>
          <w:tab w:val="left" w:pos="567"/>
        </w:tabs>
        <w:spacing w:line="240" w:lineRule="exact"/>
        <w:ind w:left="0" w:firstLine="0"/>
        <w:jc w:val="both"/>
        <w:rPr>
          <w:rFonts w:ascii="Book Antiqua" w:hAnsi="Book Antiqua"/>
        </w:rPr>
      </w:pPr>
      <w:r w:rsidRPr="00B52B6B">
        <w:rPr>
          <w:rFonts w:ascii="Book Antiqua" w:hAnsi="Book Antiqua"/>
        </w:rPr>
        <w:t xml:space="preserve">Jeżeli powierzenie wykazanym w ofercie podmiotom (podwykonawcom) wykonania części zamówienia na roboty budowlane lub usługi nastąpi w trakcie realizacji przedmiotowego zadania, Wykonawca na żądanie Zamawiającego przedstawi dokumenty o których mowa w art. 118 ust. 3 i 4 ustawy </w:t>
      </w:r>
      <w:proofErr w:type="spellStart"/>
      <w:r w:rsidRPr="00B52B6B">
        <w:rPr>
          <w:rFonts w:ascii="Book Antiqua" w:hAnsi="Book Antiqua"/>
        </w:rPr>
        <w:t>pzp</w:t>
      </w:r>
      <w:proofErr w:type="spellEnd"/>
      <w:r w:rsidRPr="00B52B6B">
        <w:rPr>
          <w:rFonts w:ascii="Book Antiqua" w:hAnsi="Book Antiqua"/>
        </w:rPr>
        <w:t>.</w:t>
      </w:r>
    </w:p>
    <w:p w14:paraId="564A8F10" w14:textId="77777777" w:rsidR="009D582D" w:rsidRPr="00B52B6B" w:rsidRDefault="009D582D" w:rsidP="009D582D">
      <w:pPr>
        <w:pStyle w:val="Cytat"/>
        <w:numPr>
          <w:ilvl w:val="0"/>
          <w:numId w:val="2"/>
        </w:numPr>
        <w:tabs>
          <w:tab w:val="left" w:pos="567"/>
        </w:tabs>
        <w:spacing w:line="240" w:lineRule="exact"/>
        <w:ind w:left="0" w:firstLine="0"/>
        <w:jc w:val="both"/>
        <w:rPr>
          <w:rFonts w:ascii="Book Antiqua" w:hAnsi="Book Antiqua"/>
        </w:rPr>
      </w:pPr>
      <w:r w:rsidRPr="00B52B6B">
        <w:rPr>
          <w:rFonts w:ascii="Book Antiqua" w:hAnsi="Book Antiqua"/>
        </w:rPr>
        <w:t xml:space="preserve">Jeśli zmiana lub rezygnacja z podwykonawcy dotyczy podmiotu na którego zasoby wykonawca powoływał się, na zasadach określonych w art 118 ust. 1 ustawy </w:t>
      </w:r>
      <w:proofErr w:type="spellStart"/>
      <w:r w:rsidRPr="00B52B6B">
        <w:rPr>
          <w:rFonts w:ascii="Book Antiqua" w:hAnsi="Book Antiqua"/>
        </w:rPr>
        <w:t>pzp</w:t>
      </w:r>
      <w:proofErr w:type="spellEnd"/>
      <w:r w:rsidRPr="00B52B6B">
        <w:rPr>
          <w:rFonts w:ascii="Book Antiqua" w:hAnsi="Book Antiqua"/>
        </w:rPr>
        <w:t xml:space="preserve">, w celu wykazania spełnienia warunków udziału w postępowaniu, wykonawca jest obowiązany wykazując zamawiającemu, że zaproponowany inny podwykonawca lub wykonawca samodzielnie spełnia je w stopniu nie mniejszym niż podwykonawca, na którego zasoby wykonawca powoływał  się w trakcie postępowania o udzielenie zamówienia. Przepisy art 122 ustawy </w:t>
      </w:r>
      <w:proofErr w:type="spellStart"/>
      <w:r w:rsidRPr="00B52B6B">
        <w:rPr>
          <w:rFonts w:ascii="Book Antiqua" w:hAnsi="Book Antiqua"/>
        </w:rPr>
        <w:t>pzp</w:t>
      </w:r>
      <w:proofErr w:type="spellEnd"/>
      <w:r w:rsidRPr="00B52B6B">
        <w:rPr>
          <w:rFonts w:ascii="Book Antiqua" w:hAnsi="Book Antiqua"/>
        </w:rPr>
        <w:t xml:space="preserve"> stosuje się odpowiednio.</w:t>
      </w:r>
    </w:p>
    <w:p w14:paraId="055F2E3C" w14:textId="77777777" w:rsidR="009D582D" w:rsidRPr="00B52B6B" w:rsidRDefault="009D582D" w:rsidP="009D582D">
      <w:pPr>
        <w:pStyle w:val="Cytat"/>
        <w:numPr>
          <w:ilvl w:val="0"/>
          <w:numId w:val="2"/>
        </w:numPr>
        <w:tabs>
          <w:tab w:val="left" w:pos="567"/>
        </w:tabs>
        <w:spacing w:line="240" w:lineRule="exact"/>
        <w:ind w:left="0" w:firstLine="0"/>
        <w:jc w:val="both"/>
        <w:rPr>
          <w:rFonts w:ascii="Book Antiqua" w:hAnsi="Book Antiqua"/>
        </w:rPr>
      </w:pPr>
      <w:r w:rsidRPr="00B52B6B">
        <w:rPr>
          <w:rFonts w:ascii="Book Antiqua" w:hAnsi="Book Antiqua"/>
        </w:rPr>
        <w:t>Powierzenie wykonania części zamówienia podwykonawcom nie zwalnia wykonawcy z odpowiedzialności za należyte wykonanie tego zamówienia.</w:t>
      </w:r>
    </w:p>
    <w:p w14:paraId="2F7D69F9" w14:textId="77777777" w:rsidR="009D582D" w:rsidRPr="00B52B6B" w:rsidRDefault="009D582D" w:rsidP="009D582D">
      <w:pPr>
        <w:pStyle w:val="Cytat"/>
        <w:numPr>
          <w:ilvl w:val="0"/>
          <w:numId w:val="2"/>
        </w:numPr>
        <w:tabs>
          <w:tab w:val="left" w:pos="567"/>
        </w:tabs>
        <w:spacing w:line="240" w:lineRule="exact"/>
        <w:ind w:left="0" w:firstLine="0"/>
        <w:jc w:val="both"/>
        <w:rPr>
          <w:rFonts w:ascii="Book Antiqua" w:hAnsi="Book Antiqua"/>
        </w:rPr>
      </w:pPr>
      <w:r w:rsidRPr="00B52B6B">
        <w:rPr>
          <w:rFonts w:ascii="Book Antiqua" w:hAnsi="Book Antiqua"/>
        </w:rPr>
        <w:t>Zapisy § 3 ust. 3 niniejszej umowy stosuje się wobec dalszych podwykonawców.</w:t>
      </w:r>
    </w:p>
    <w:p w14:paraId="79573571" w14:textId="77777777" w:rsidR="009D582D" w:rsidRPr="00B52B6B" w:rsidRDefault="009D582D" w:rsidP="009D582D">
      <w:pPr>
        <w:pStyle w:val="Cytat"/>
        <w:numPr>
          <w:ilvl w:val="0"/>
          <w:numId w:val="2"/>
        </w:numPr>
        <w:tabs>
          <w:tab w:val="left" w:pos="567"/>
        </w:tabs>
        <w:spacing w:line="240" w:lineRule="exact"/>
        <w:ind w:left="0" w:firstLine="0"/>
        <w:jc w:val="both"/>
        <w:rPr>
          <w:rFonts w:ascii="Book Antiqua" w:hAnsi="Book Antiqua"/>
        </w:rPr>
      </w:pPr>
      <w:r w:rsidRPr="00B52B6B">
        <w:rPr>
          <w:rFonts w:ascii="Book Antiqua" w:hAnsi="Book Antiqua"/>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1AA34E7" w14:textId="77777777" w:rsidR="009D582D" w:rsidRPr="00B52B6B" w:rsidRDefault="009D582D" w:rsidP="009D582D">
      <w:pPr>
        <w:pStyle w:val="Cytat"/>
        <w:numPr>
          <w:ilvl w:val="0"/>
          <w:numId w:val="2"/>
        </w:numPr>
        <w:tabs>
          <w:tab w:val="left" w:pos="567"/>
        </w:tabs>
        <w:spacing w:line="240" w:lineRule="exact"/>
        <w:ind w:left="0" w:firstLine="0"/>
        <w:jc w:val="both"/>
        <w:rPr>
          <w:rFonts w:ascii="Book Antiqua" w:hAnsi="Book Antiqua"/>
        </w:rPr>
      </w:pPr>
      <w:r w:rsidRPr="00B52B6B">
        <w:rPr>
          <w:rFonts w:ascii="Book Antiqua" w:hAnsi="Book Antiqua"/>
        </w:rPr>
        <w:t>Wykonawca przed zawarciem umów z podwykonawcami na żądanie Zamawiającego zobowiązuje się udzielić mu wszelkich informacji dotyczących tych podwykonawców.</w:t>
      </w:r>
    </w:p>
    <w:p w14:paraId="19BC3758" w14:textId="77777777" w:rsidR="009D582D" w:rsidRPr="00B52B6B" w:rsidRDefault="009D582D" w:rsidP="009D582D">
      <w:pPr>
        <w:pStyle w:val="Cytat"/>
        <w:numPr>
          <w:ilvl w:val="0"/>
          <w:numId w:val="2"/>
        </w:numPr>
        <w:tabs>
          <w:tab w:val="left" w:pos="567"/>
        </w:tabs>
        <w:spacing w:line="240" w:lineRule="exact"/>
        <w:ind w:left="0" w:firstLine="0"/>
        <w:jc w:val="both"/>
        <w:rPr>
          <w:rFonts w:ascii="Book Antiqua" w:hAnsi="Book Antiqua"/>
        </w:rPr>
      </w:pPr>
      <w:r w:rsidRPr="00B52B6B">
        <w:rPr>
          <w:rFonts w:ascii="Book Antiqua" w:hAnsi="Book Antiqua"/>
        </w:rPr>
        <w:lastRenderedPageBreak/>
        <w:t xml:space="preserve">Zamawiający w terminie do 7 dni od otrzymania projektu umowy o podwykonawstwo zgłasza w formie pisemnej, pod rygorem nieważności, zastrzeżenia do projektu umowy </w:t>
      </w:r>
      <w:r w:rsidRPr="00B52B6B">
        <w:rPr>
          <w:rFonts w:ascii="Book Antiqua" w:hAnsi="Book Antiqua"/>
        </w:rPr>
        <w:br/>
        <w:t xml:space="preserve">o podwykonawstwo, której przedmiotem są roboty budowlane i do jej zmiany, w przypadkach o których mowa w art. 464 ust. 3 ustawy </w:t>
      </w:r>
      <w:proofErr w:type="spellStart"/>
      <w:r w:rsidRPr="00B52B6B">
        <w:rPr>
          <w:rFonts w:ascii="Book Antiqua" w:hAnsi="Book Antiqua"/>
        </w:rPr>
        <w:t>pzp</w:t>
      </w:r>
      <w:proofErr w:type="spellEnd"/>
      <w:r w:rsidRPr="00B52B6B">
        <w:rPr>
          <w:rFonts w:ascii="Book Antiqua" w:hAnsi="Book Antiqua"/>
        </w:rPr>
        <w:t>.</w:t>
      </w:r>
    </w:p>
    <w:p w14:paraId="64A3F200" w14:textId="77777777" w:rsidR="009D582D" w:rsidRPr="00B52B6B" w:rsidRDefault="009D582D" w:rsidP="009D582D">
      <w:pPr>
        <w:pStyle w:val="Cytat"/>
        <w:numPr>
          <w:ilvl w:val="0"/>
          <w:numId w:val="2"/>
        </w:numPr>
        <w:tabs>
          <w:tab w:val="left" w:pos="567"/>
        </w:tabs>
        <w:spacing w:line="240" w:lineRule="exact"/>
        <w:ind w:left="0" w:firstLine="0"/>
        <w:jc w:val="both"/>
        <w:rPr>
          <w:rFonts w:ascii="Book Antiqua" w:hAnsi="Book Antiqua"/>
        </w:rPr>
      </w:pPr>
      <w:r w:rsidRPr="00B52B6B">
        <w:rPr>
          <w:rFonts w:ascii="Book Antiqua" w:hAnsi="Book Antiqua"/>
        </w:rPr>
        <w:t>Niezgłoszenie zastrzeżeń, o których mowa w § 3 ust. 9 niniejszej umowy do przedłożonego projektu umowy o podwykonawstwo, której przedmiotem są roboty budowlane i do jej zmiany, w terminie o którym mowa w § 3 ust. 9 niniejszej umowy, uważa się za akceptację projektu umowy i jej zmiany przez Zamawiającego.</w:t>
      </w:r>
    </w:p>
    <w:p w14:paraId="0087CB56" w14:textId="77777777" w:rsidR="009D582D" w:rsidRPr="00B52B6B" w:rsidRDefault="009D582D" w:rsidP="009D582D">
      <w:pPr>
        <w:pStyle w:val="Cytat"/>
        <w:numPr>
          <w:ilvl w:val="0"/>
          <w:numId w:val="2"/>
        </w:numPr>
        <w:tabs>
          <w:tab w:val="left" w:pos="567"/>
        </w:tabs>
        <w:spacing w:line="240" w:lineRule="exact"/>
        <w:ind w:left="0" w:firstLine="0"/>
        <w:jc w:val="both"/>
        <w:rPr>
          <w:rFonts w:ascii="Book Antiqua" w:hAnsi="Book Antiqua"/>
        </w:rPr>
      </w:pPr>
      <w:r w:rsidRPr="00B52B6B">
        <w:rPr>
          <w:rFonts w:ascii="Book Antiqua" w:hAnsi="Book Antiqu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49053D8" w14:textId="77777777" w:rsidR="009D582D" w:rsidRPr="00B52B6B" w:rsidRDefault="009D582D" w:rsidP="009D582D">
      <w:pPr>
        <w:pStyle w:val="Cytat"/>
        <w:numPr>
          <w:ilvl w:val="0"/>
          <w:numId w:val="2"/>
        </w:numPr>
        <w:tabs>
          <w:tab w:val="left" w:pos="567"/>
        </w:tabs>
        <w:spacing w:line="240" w:lineRule="exact"/>
        <w:ind w:left="0" w:firstLine="0"/>
        <w:jc w:val="both"/>
        <w:rPr>
          <w:rFonts w:ascii="Book Antiqua" w:hAnsi="Book Antiqua"/>
        </w:rPr>
      </w:pPr>
      <w:r w:rsidRPr="00B52B6B">
        <w:rPr>
          <w:rFonts w:ascii="Book Antiqua" w:hAnsi="Book Antiqua"/>
        </w:rPr>
        <w:t xml:space="preserve">Zamawiający w terminie określonym w § 3 ust. 9 niniejszej umowy zgłasza w formie pisemnej, pod rygorem nieważności, sprzeciw do umowy o podwykonawstwo, której przedmiotem są roboty budowlane i do jej zmiany w przypadkach o których mowa w art 464 ust 3 ustawy </w:t>
      </w:r>
      <w:proofErr w:type="spellStart"/>
      <w:r w:rsidRPr="00B52B6B">
        <w:rPr>
          <w:rFonts w:ascii="Book Antiqua" w:hAnsi="Book Antiqua"/>
        </w:rPr>
        <w:t>pzp</w:t>
      </w:r>
      <w:proofErr w:type="spellEnd"/>
      <w:r w:rsidRPr="00B52B6B">
        <w:rPr>
          <w:rFonts w:ascii="Book Antiqua" w:hAnsi="Book Antiqua"/>
        </w:rPr>
        <w:t>.</w:t>
      </w:r>
    </w:p>
    <w:p w14:paraId="5FED68C0" w14:textId="77777777" w:rsidR="009D582D" w:rsidRPr="00B52B6B" w:rsidRDefault="009D582D" w:rsidP="009D582D">
      <w:pPr>
        <w:pStyle w:val="Cytat"/>
        <w:numPr>
          <w:ilvl w:val="0"/>
          <w:numId w:val="2"/>
        </w:numPr>
        <w:tabs>
          <w:tab w:val="left" w:pos="567"/>
        </w:tabs>
        <w:spacing w:line="240" w:lineRule="exact"/>
        <w:ind w:left="0" w:firstLine="0"/>
        <w:jc w:val="both"/>
        <w:rPr>
          <w:rFonts w:ascii="Book Antiqua" w:hAnsi="Book Antiqua"/>
        </w:rPr>
      </w:pPr>
      <w:r w:rsidRPr="00B52B6B">
        <w:rPr>
          <w:rFonts w:ascii="Book Antiqua" w:hAnsi="Book Antiqua"/>
        </w:rPr>
        <w:t>Niezgłoszenie sprzeciwu, o którym mowa w § 3 ust. 12 niniejszej umowy do przedłożonej umowy o podwykonawstwo, której przedmiotem są roboty budowlane i do jej zmiany, w terminie, o którym mowa w § 3 ust. 9 niniejszej umowy, uważa się za akceptację umowy i jej zmiany przez Zamawiającego.</w:t>
      </w:r>
    </w:p>
    <w:p w14:paraId="31D866B1" w14:textId="77777777" w:rsidR="009D582D" w:rsidRPr="00B52B6B" w:rsidRDefault="009D582D" w:rsidP="009D582D">
      <w:pPr>
        <w:pStyle w:val="Cytat"/>
        <w:numPr>
          <w:ilvl w:val="0"/>
          <w:numId w:val="2"/>
        </w:numPr>
        <w:tabs>
          <w:tab w:val="left" w:pos="567"/>
        </w:tabs>
        <w:spacing w:line="240" w:lineRule="exact"/>
        <w:ind w:left="0" w:firstLine="0"/>
        <w:jc w:val="both"/>
        <w:rPr>
          <w:rFonts w:ascii="Book Antiqua" w:hAnsi="Book Antiqua"/>
        </w:rPr>
      </w:pPr>
      <w:r w:rsidRPr="00B52B6B">
        <w:rPr>
          <w:rFonts w:ascii="Book Antiqua" w:hAnsi="Book Antiqua"/>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w:t>
      </w:r>
      <w:r w:rsidRPr="00360C53">
        <w:rPr>
          <w:rFonts w:ascii="Book Antiqua" w:hAnsi="Book Antiqua"/>
          <w:color w:val="auto"/>
        </w:rPr>
        <w:t>10%</w:t>
      </w:r>
      <w:r w:rsidRPr="00B52B6B">
        <w:rPr>
          <w:rFonts w:ascii="Book Antiqua" w:hAnsi="Book Antiqua"/>
        </w:rPr>
        <w:t xml:space="preserve"> wartości umowy oraz umów o podwykonawstwo, których przedmiot został wskazany przez Zamawiającego w dokumentach zamówienia. Wyłączenie nie dotyczy umów o podwykonawstwo o wartości większej niż </w:t>
      </w:r>
      <w:r w:rsidRPr="00360C53">
        <w:rPr>
          <w:rFonts w:ascii="Book Antiqua" w:hAnsi="Book Antiqua"/>
          <w:color w:val="auto"/>
        </w:rPr>
        <w:t>15</w:t>
      </w:r>
      <w:r w:rsidRPr="00B52B6B">
        <w:rPr>
          <w:rFonts w:ascii="Book Antiqua" w:hAnsi="Book Antiqua"/>
        </w:rPr>
        <w:t>.000,00 zł.</w:t>
      </w:r>
    </w:p>
    <w:p w14:paraId="55E85F14" w14:textId="77777777" w:rsidR="009D582D" w:rsidRPr="00B52B6B" w:rsidRDefault="009D582D" w:rsidP="009D582D">
      <w:pPr>
        <w:pStyle w:val="Cytat"/>
        <w:numPr>
          <w:ilvl w:val="0"/>
          <w:numId w:val="2"/>
        </w:numPr>
        <w:tabs>
          <w:tab w:val="left" w:pos="567"/>
        </w:tabs>
        <w:spacing w:line="240" w:lineRule="exact"/>
        <w:ind w:left="0" w:firstLine="0"/>
        <w:jc w:val="both"/>
        <w:rPr>
          <w:rFonts w:ascii="Book Antiqua" w:hAnsi="Book Antiqua"/>
        </w:rPr>
      </w:pPr>
      <w:r w:rsidRPr="00B52B6B">
        <w:rPr>
          <w:rFonts w:ascii="Book Antiqua" w:hAnsi="Book Antiqua"/>
        </w:rPr>
        <w:t>W przypadku o którym mowa w § 3 ust. 14 niniejszej umowy podwykonawca lub dalszy podwykonawca, przedkłada poświadczoną za zgodność z oryginałem kopię umowy również Wykonawcy.</w:t>
      </w:r>
    </w:p>
    <w:p w14:paraId="4E9466BE" w14:textId="77777777" w:rsidR="009D582D" w:rsidRPr="00B52B6B" w:rsidRDefault="009D582D" w:rsidP="009D582D">
      <w:pPr>
        <w:pStyle w:val="Cytat"/>
        <w:numPr>
          <w:ilvl w:val="0"/>
          <w:numId w:val="2"/>
        </w:numPr>
        <w:tabs>
          <w:tab w:val="left" w:pos="567"/>
        </w:tabs>
        <w:spacing w:line="240" w:lineRule="exact"/>
        <w:ind w:left="0" w:firstLine="0"/>
        <w:jc w:val="both"/>
        <w:rPr>
          <w:rFonts w:ascii="Book Antiqua" w:hAnsi="Book Antiqua"/>
        </w:rPr>
      </w:pPr>
      <w:r w:rsidRPr="00B52B6B">
        <w:rPr>
          <w:rFonts w:ascii="Book Antiqua" w:hAnsi="Book Antiqua"/>
        </w:rPr>
        <w:t>Do zawarcia przez podwykonawcę umowy z dalszym podwykonawcą jest wymagana zgoda Wykonawcy.</w:t>
      </w:r>
    </w:p>
    <w:p w14:paraId="2E36771E" w14:textId="77777777" w:rsidR="009D582D" w:rsidRPr="00B52B6B" w:rsidRDefault="009D582D" w:rsidP="009D582D">
      <w:pPr>
        <w:pStyle w:val="Cytat"/>
        <w:numPr>
          <w:ilvl w:val="0"/>
          <w:numId w:val="2"/>
        </w:numPr>
        <w:tabs>
          <w:tab w:val="left" w:pos="567"/>
        </w:tabs>
        <w:spacing w:line="240" w:lineRule="exact"/>
        <w:ind w:left="0" w:firstLine="0"/>
        <w:jc w:val="both"/>
        <w:rPr>
          <w:rFonts w:ascii="Book Antiqua" w:hAnsi="Book Antiqua"/>
        </w:rPr>
      </w:pPr>
      <w:r w:rsidRPr="00B52B6B">
        <w:rPr>
          <w:rFonts w:ascii="Book Antiqua" w:hAnsi="Book Antiqua"/>
        </w:rPr>
        <w:t>Termin zapłaty wynagrodzenia podwykonawcy lub dalszemu podwykonawcy, przewidziany w umowie o podwykonawstwo nie może być dłuższy niż 30 dni od dnia doręczenia Wykonawcy, podwykonawcy lub dalszemu podwykonawcy faktury lub rachunku.</w:t>
      </w:r>
    </w:p>
    <w:p w14:paraId="7A84898B" w14:textId="77777777" w:rsidR="009D582D" w:rsidRPr="00B52B6B" w:rsidRDefault="009D582D" w:rsidP="009D582D">
      <w:pPr>
        <w:pStyle w:val="Cytat"/>
        <w:numPr>
          <w:ilvl w:val="0"/>
          <w:numId w:val="2"/>
        </w:numPr>
        <w:tabs>
          <w:tab w:val="left" w:pos="567"/>
        </w:tabs>
        <w:spacing w:line="240" w:lineRule="exact"/>
        <w:ind w:left="0" w:firstLine="0"/>
        <w:jc w:val="both"/>
        <w:rPr>
          <w:rFonts w:ascii="Book Antiqua" w:hAnsi="Book Antiqua"/>
        </w:rPr>
      </w:pPr>
      <w:r w:rsidRPr="00B52B6B">
        <w:rPr>
          <w:rFonts w:ascii="Book Antiqua" w:hAnsi="Book Antiqua"/>
        </w:rPr>
        <w:t>W przypadku gdy przewidziany w umowie o podwykonawstwo termin płatności wynagrodzenia jest dłuższy niż określony w § 3 ust. 17 niniejszej umowy Zamawiający poinformuje o tym Wykonawcę i wezwie go do doprowadzenia do zmiany umowy pod rygorem wystąpienia o zapłatę kary umownej.</w:t>
      </w:r>
    </w:p>
    <w:p w14:paraId="499D9CEC" w14:textId="77777777" w:rsidR="009D582D" w:rsidRPr="00B52B6B" w:rsidRDefault="009D582D" w:rsidP="009D582D">
      <w:pPr>
        <w:pStyle w:val="Cytat"/>
        <w:numPr>
          <w:ilvl w:val="0"/>
          <w:numId w:val="2"/>
        </w:numPr>
        <w:tabs>
          <w:tab w:val="left" w:pos="567"/>
        </w:tabs>
        <w:spacing w:line="240" w:lineRule="exact"/>
        <w:ind w:left="0" w:firstLine="0"/>
        <w:jc w:val="both"/>
        <w:rPr>
          <w:rFonts w:ascii="Book Antiqua" w:hAnsi="Book Antiqua"/>
        </w:rPr>
      </w:pPr>
      <w:r w:rsidRPr="00B52B6B">
        <w:rPr>
          <w:rFonts w:ascii="Book Antiqua" w:hAnsi="Book Antiqua"/>
        </w:rPr>
        <w:t>Umowa o podwykonawstwo nie może zawierać postanowień kształtujących prawa i obowiązki podwykonawcy, w zakresie kar umownych oraz postanowień dotyczących wypłaty wynagrodzenia w sposób mniej korzystny niż prawa i obowiązki Wykonawcy, ukształtowane postanowieniami niniejszej umowy.</w:t>
      </w:r>
    </w:p>
    <w:p w14:paraId="3E99D44A" w14:textId="77777777" w:rsidR="009D582D" w:rsidRPr="00B52B6B" w:rsidRDefault="009D582D" w:rsidP="009D582D">
      <w:pPr>
        <w:pStyle w:val="Cytat"/>
        <w:numPr>
          <w:ilvl w:val="0"/>
          <w:numId w:val="2"/>
        </w:numPr>
        <w:tabs>
          <w:tab w:val="left" w:pos="567"/>
        </w:tabs>
        <w:spacing w:line="240" w:lineRule="exact"/>
        <w:ind w:left="0" w:firstLine="0"/>
        <w:jc w:val="both"/>
        <w:rPr>
          <w:rFonts w:ascii="Book Antiqua" w:hAnsi="Book Antiqua"/>
        </w:rPr>
      </w:pPr>
      <w:r w:rsidRPr="00B52B6B">
        <w:rPr>
          <w:rFonts w:ascii="Book Antiqua" w:hAnsi="Book Antiqua"/>
        </w:rPr>
        <w:t>Wykonawca ponosi wobec Zamawiającego pełną odpowiedzialność za roboty, które wykonuje przy pomocy podwykonawców, w tym za jakość, terminowość oraz bezpieczeństwo wykonywanych robót przy pomocy podwykonawców lub dalszych podwykonawców. Wykonawca odpowiada za działania i zaniechania podwykonawców jak za własne.</w:t>
      </w:r>
    </w:p>
    <w:p w14:paraId="2E71EA75" w14:textId="77777777" w:rsidR="009D582D" w:rsidRPr="00B52B6B" w:rsidRDefault="009D582D" w:rsidP="009D582D">
      <w:pPr>
        <w:pStyle w:val="Cytat"/>
        <w:tabs>
          <w:tab w:val="left" w:pos="567"/>
        </w:tabs>
        <w:spacing w:line="240" w:lineRule="exact"/>
        <w:jc w:val="center"/>
        <w:rPr>
          <w:rFonts w:ascii="Book Antiqua" w:hAnsi="Book Antiqua" w:cs="Arial-BoldMT"/>
          <w:b/>
          <w:bCs/>
        </w:rPr>
      </w:pPr>
      <w:r w:rsidRPr="00B52B6B">
        <w:rPr>
          <w:rFonts w:ascii="Book Antiqua" w:hAnsi="Book Antiqua" w:cs="Arial-BoldMT"/>
          <w:b/>
          <w:bCs/>
        </w:rPr>
        <w:t>§ 4</w:t>
      </w:r>
    </w:p>
    <w:p w14:paraId="633C6098" w14:textId="6357CC57" w:rsidR="009D582D" w:rsidRPr="00B52B6B" w:rsidRDefault="009D582D" w:rsidP="009D582D">
      <w:pPr>
        <w:pStyle w:val="Cytat"/>
        <w:numPr>
          <w:ilvl w:val="0"/>
          <w:numId w:val="3"/>
        </w:numPr>
        <w:tabs>
          <w:tab w:val="left" w:pos="567"/>
        </w:tabs>
        <w:spacing w:line="240" w:lineRule="exact"/>
        <w:ind w:left="0" w:firstLine="0"/>
        <w:jc w:val="both"/>
        <w:rPr>
          <w:rFonts w:ascii="Book Antiqua" w:hAnsi="Book Antiqua"/>
        </w:rPr>
      </w:pPr>
      <w:r w:rsidRPr="00B52B6B">
        <w:rPr>
          <w:rFonts w:ascii="Book Antiqua" w:hAnsi="Book Antiqua"/>
        </w:rPr>
        <w:t>Wykonawca zobowiązany jest posiadać ubezpieczenie wykonywanych prac wraz z odpowiedzialnością cywilną Wykonawcy za szkody wobec osób trzecich na kwotę</w:t>
      </w:r>
      <w:r>
        <w:rPr>
          <w:rFonts w:ascii="Book Antiqua" w:hAnsi="Book Antiqua"/>
        </w:rPr>
        <w:t xml:space="preserve"> min.</w:t>
      </w:r>
      <w:r w:rsidR="002C621E">
        <w:rPr>
          <w:rFonts w:ascii="Book Antiqua" w:hAnsi="Book Antiqua"/>
        </w:rPr>
        <w:t xml:space="preserve"> </w:t>
      </w:r>
      <w:r w:rsidRPr="00113261">
        <w:rPr>
          <w:rFonts w:ascii="Book Antiqua" w:hAnsi="Book Antiqua"/>
          <w:color w:val="auto"/>
        </w:rPr>
        <w:t>100</w:t>
      </w:r>
      <w:r w:rsidRPr="00B52B6B">
        <w:rPr>
          <w:rFonts w:ascii="Book Antiqua" w:hAnsi="Book Antiqua"/>
        </w:rPr>
        <w:t>.000,00 zł .</w:t>
      </w:r>
    </w:p>
    <w:p w14:paraId="1E529C1C" w14:textId="77777777" w:rsidR="009D582D" w:rsidRPr="00B52B6B" w:rsidRDefault="009D582D" w:rsidP="009D582D">
      <w:pPr>
        <w:pStyle w:val="Cytat"/>
        <w:numPr>
          <w:ilvl w:val="0"/>
          <w:numId w:val="3"/>
        </w:numPr>
        <w:tabs>
          <w:tab w:val="left" w:pos="567"/>
        </w:tabs>
        <w:spacing w:line="240" w:lineRule="exact"/>
        <w:ind w:left="0" w:firstLine="0"/>
        <w:jc w:val="both"/>
        <w:rPr>
          <w:rFonts w:ascii="Book Antiqua" w:hAnsi="Book Antiqua"/>
        </w:rPr>
      </w:pPr>
      <w:r w:rsidRPr="00B52B6B">
        <w:rPr>
          <w:rFonts w:ascii="Book Antiqua" w:hAnsi="Book Antiqua"/>
        </w:rPr>
        <w:lastRenderedPageBreak/>
        <w:t>W przypadku nie okazania w terminie 7 dni od podpisania umowy przez Wykonawcę Zamawiającemu zawartej umowy ubezpieczenia, Zamawiający odstąpi od umowy z winy Wykonawcy.</w:t>
      </w:r>
    </w:p>
    <w:p w14:paraId="623B9F6F" w14:textId="77777777" w:rsidR="009D582D" w:rsidRPr="00B52B6B" w:rsidRDefault="009D582D" w:rsidP="009D582D">
      <w:pPr>
        <w:pStyle w:val="Cytat"/>
        <w:numPr>
          <w:ilvl w:val="0"/>
          <w:numId w:val="3"/>
        </w:numPr>
        <w:tabs>
          <w:tab w:val="left" w:pos="567"/>
        </w:tabs>
        <w:spacing w:line="240" w:lineRule="exact"/>
        <w:ind w:left="0" w:firstLine="0"/>
        <w:jc w:val="both"/>
        <w:rPr>
          <w:rFonts w:ascii="Book Antiqua" w:hAnsi="Book Antiqua"/>
        </w:rPr>
      </w:pPr>
      <w:r w:rsidRPr="00B52B6B">
        <w:rPr>
          <w:rFonts w:ascii="Book Antiqua" w:hAnsi="Book Antiqua"/>
        </w:rPr>
        <w:t>Wykonawca ponosi odpowiedzialność na zasadach ogólnych za szkody wynikłe na przekazanym terenie, aż do chwili podpisania przez strony protokołu odbioru przedmiotu umowy.</w:t>
      </w:r>
    </w:p>
    <w:p w14:paraId="2460472F" w14:textId="77777777" w:rsidR="009D582D" w:rsidRPr="00B52B6B" w:rsidRDefault="009D582D" w:rsidP="009D582D">
      <w:pPr>
        <w:pStyle w:val="Cytat"/>
        <w:numPr>
          <w:ilvl w:val="0"/>
          <w:numId w:val="3"/>
        </w:numPr>
        <w:tabs>
          <w:tab w:val="left" w:pos="567"/>
        </w:tabs>
        <w:spacing w:line="240" w:lineRule="exact"/>
        <w:ind w:left="0" w:firstLine="0"/>
        <w:jc w:val="both"/>
        <w:rPr>
          <w:rFonts w:ascii="Book Antiqua" w:hAnsi="Book Antiqua"/>
        </w:rPr>
      </w:pPr>
      <w:r w:rsidRPr="00B52B6B">
        <w:rPr>
          <w:rFonts w:ascii="Book Antiqua" w:hAnsi="Book Antiqua"/>
        </w:rPr>
        <w:t>W przypadku prowadzenia robót w pasie drogowym Wykonawca obowiązany jest do oznakowania i zabezpieczenia robót zgodnie z obowiązującymi przepisami prawa oraz dbania o stan techniczny i prawidłowość oznakowania robót przez cały czas trwania realizacji umowy.</w:t>
      </w:r>
    </w:p>
    <w:p w14:paraId="1C979218" w14:textId="77777777" w:rsidR="009D582D" w:rsidRPr="00B52B6B" w:rsidRDefault="009D582D" w:rsidP="009D582D">
      <w:pPr>
        <w:pStyle w:val="Cytat"/>
        <w:numPr>
          <w:ilvl w:val="0"/>
          <w:numId w:val="3"/>
        </w:numPr>
        <w:tabs>
          <w:tab w:val="left" w:pos="567"/>
        </w:tabs>
        <w:spacing w:line="240" w:lineRule="exact"/>
        <w:ind w:left="0" w:firstLine="0"/>
        <w:jc w:val="both"/>
        <w:rPr>
          <w:rFonts w:ascii="Book Antiqua" w:hAnsi="Book Antiqua"/>
        </w:rPr>
      </w:pPr>
      <w:r w:rsidRPr="00B52B6B">
        <w:rPr>
          <w:rFonts w:ascii="Book Antiqua" w:hAnsi="Book Antiqua"/>
        </w:rPr>
        <w:t>Do obowiązków Wykonawcy należy w szczególności:</w:t>
      </w:r>
    </w:p>
    <w:p w14:paraId="7DCC6926" w14:textId="77777777" w:rsidR="009D582D" w:rsidRPr="00B52B6B" w:rsidRDefault="009D582D" w:rsidP="009D582D">
      <w:pPr>
        <w:pStyle w:val="Cytat"/>
        <w:numPr>
          <w:ilvl w:val="0"/>
          <w:numId w:val="4"/>
        </w:numPr>
        <w:tabs>
          <w:tab w:val="left" w:pos="851"/>
        </w:tabs>
        <w:spacing w:line="240" w:lineRule="exact"/>
        <w:ind w:left="851" w:hanging="567"/>
        <w:jc w:val="both"/>
        <w:rPr>
          <w:rFonts w:ascii="Book Antiqua" w:hAnsi="Book Antiqua"/>
        </w:rPr>
      </w:pPr>
      <w:r w:rsidRPr="00B52B6B">
        <w:rPr>
          <w:rFonts w:ascii="Book Antiqua" w:hAnsi="Book Antiqua"/>
        </w:rPr>
        <w:t>przejęcie terenu budowy,</w:t>
      </w:r>
    </w:p>
    <w:p w14:paraId="25EACD1E" w14:textId="77777777" w:rsidR="009D582D" w:rsidRPr="00B52B6B" w:rsidRDefault="009D582D" w:rsidP="009D582D">
      <w:pPr>
        <w:pStyle w:val="Cytat"/>
        <w:numPr>
          <w:ilvl w:val="0"/>
          <w:numId w:val="4"/>
        </w:numPr>
        <w:tabs>
          <w:tab w:val="left" w:pos="851"/>
        </w:tabs>
        <w:spacing w:line="240" w:lineRule="exact"/>
        <w:ind w:left="851" w:hanging="567"/>
        <w:jc w:val="both"/>
        <w:rPr>
          <w:rFonts w:ascii="Book Antiqua" w:hAnsi="Book Antiqua"/>
        </w:rPr>
      </w:pPr>
      <w:r w:rsidRPr="00B52B6B">
        <w:rPr>
          <w:rFonts w:ascii="Book Antiqua" w:hAnsi="Book Antiqua"/>
        </w:rPr>
        <w:t>zapewnienie wykwalifikowanych pracowników do realizacji przedmiotu umowy,</w:t>
      </w:r>
    </w:p>
    <w:p w14:paraId="3BCBCA8C" w14:textId="77777777" w:rsidR="009D582D" w:rsidRPr="00B52B6B" w:rsidRDefault="009D582D" w:rsidP="009D582D">
      <w:pPr>
        <w:pStyle w:val="Cytat"/>
        <w:numPr>
          <w:ilvl w:val="0"/>
          <w:numId w:val="4"/>
        </w:numPr>
        <w:tabs>
          <w:tab w:val="left" w:pos="851"/>
        </w:tabs>
        <w:spacing w:line="240" w:lineRule="exact"/>
        <w:ind w:left="851" w:hanging="567"/>
        <w:jc w:val="both"/>
        <w:rPr>
          <w:rFonts w:ascii="Book Antiqua" w:hAnsi="Book Antiqua"/>
        </w:rPr>
      </w:pPr>
      <w:r w:rsidRPr="00B52B6B">
        <w:rPr>
          <w:rFonts w:ascii="Book Antiqua" w:hAnsi="Book Antiqua"/>
        </w:rPr>
        <w:t>zachowywanie szczególnych warunków ostrożności i stosowania zabezpieczeń wynikających z przepisów BHP przy realizacji prac,</w:t>
      </w:r>
    </w:p>
    <w:p w14:paraId="14261DC0" w14:textId="77777777" w:rsidR="009D582D" w:rsidRPr="00B52B6B" w:rsidRDefault="009D582D" w:rsidP="009D582D">
      <w:pPr>
        <w:pStyle w:val="Cytat"/>
        <w:numPr>
          <w:ilvl w:val="0"/>
          <w:numId w:val="4"/>
        </w:numPr>
        <w:tabs>
          <w:tab w:val="left" w:pos="851"/>
        </w:tabs>
        <w:spacing w:line="240" w:lineRule="exact"/>
        <w:ind w:left="851" w:hanging="567"/>
        <w:jc w:val="both"/>
        <w:rPr>
          <w:rFonts w:ascii="Book Antiqua" w:hAnsi="Book Antiqua"/>
        </w:rPr>
      </w:pPr>
      <w:r w:rsidRPr="00B52B6B">
        <w:rPr>
          <w:rFonts w:ascii="Book Antiqua" w:hAnsi="Book Antiqua"/>
        </w:rPr>
        <w:t>umożliwianie wstępu na teren budowy przedstawicielom Zamawiającego oraz przedstawicielom innych organów, uprawnionych do kontroli miejsca budowy,</w:t>
      </w:r>
    </w:p>
    <w:p w14:paraId="15500DC5" w14:textId="77777777" w:rsidR="009D582D" w:rsidRPr="00B52B6B" w:rsidRDefault="009D582D" w:rsidP="009D582D">
      <w:pPr>
        <w:pStyle w:val="Cytat"/>
        <w:numPr>
          <w:ilvl w:val="0"/>
          <w:numId w:val="4"/>
        </w:numPr>
        <w:tabs>
          <w:tab w:val="left" w:pos="851"/>
        </w:tabs>
        <w:spacing w:line="240" w:lineRule="exact"/>
        <w:ind w:left="851" w:hanging="567"/>
        <w:jc w:val="both"/>
        <w:rPr>
          <w:rFonts w:ascii="Book Antiqua" w:hAnsi="Book Antiqua"/>
        </w:rPr>
      </w:pPr>
      <w:r w:rsidRPr="00B52B6B">
        <w:rPr>
          <w:rFonts w:ascii="Book Antiqua" w:hAnsi="Book Antiqua"/>
        </w:rPr>
        <w:t>utrzymywanie terenu budowy w stanie wolnym od przeszkód komunikacyjnych oraz usuwanie zbędnych materiałów (odpadów, śmieci),</w:t>
      </w:r>
    </w:p>
    <w:p w14:paraId="3B2CE8D4" w14:textId="77777777" w:rsidR="009D582D" w:rsidRPr="00B52B6B" w:rsidRDefault="009D582D" w:rsidP="009D582D">
      <w:pPr>
        <w:pStyle w:val="Cytat"/>
        <w:numPr>
          <w:ilvl w:val="0"/>
          <w:numId w:val="4"/>
        </w:numPr>
        <w:tabs>
          <w:tab w:val="left" w:pos="851"/>
        </w:tabs>
        <w:spacing w:line="240" w:lineRule="exact"/>
        <w:ind w:left="851" w:hanging="567"/>
        <w:jc w:val="both"/>
        <w:rPr>
          <w:rFonts w:ascii="Book Antiqua" w:hAnsi="Book Antiqua"/>
        </w:rPr>
      </w:pPr>
      <w:r w:rsidRPr="00B52B6B">
        <w:rPr>
          <w:rFonts w:ascii="Book Antiqua" w:hAnsi="Book Antiqua"/>
        </w:rPr>
        <w:t>usuwanie materiałów z rozbiórki poza teren budowy przy przestrzeganiu przepisów ustawy o odpadach,</w:t>
      </w:r>
    </w:p>
    <w:p w14:paraId="44ECD193" w14:textId="77777777" w:rsidR="009D582D" w:rsidRPr="00B52B6B" w:rsidRDefault="009D582D" w:rsidP="009D582D">
      <w:pPr>
        <w:pStyle w:val="Cytat"/>
        <w:numPr>
          <w:ilvl w:val="0"/>
          <w:numId w:val="4"/>
        </w:numPr>
        <w:tabs>
          <w:tab w:val="left" w:pos="851"/>
        </w:tabs>
        <w:spacing w:line="240" w:lineRule="exact"/>
        <w:ind w:left="851" w:hanging="567"/>
        <w:jc w:val="both"/>
        <w:rPr>
          <w:rFonts w:ascii="Book Antiqua" w:hAnsi="Book Antiqua"/>
        </w:rPr>
      </w:pPr>
      <w:r w:rsidRPr="00B52B6B">
        <w:rPr>
          <w:rFonts w:ascii="Book Antiqua" w:hAnsi="Book Antiqua"/>
        </w:rPr>
        <w:t>po zakończeniu robót uporządkowanie na swój koszt terenu budowy i przekazania go Zamawiającemu w terminie ustalonym na odbiór przedmiotu umowy,</w:t>
      </w:r>
    </w:p>
    <w:p w14:paraId="4C30D5F5" w14:textId="77777777" w:rsidR="009D582D" w:rsidRPr="00B52B6B" w:rsidRDefault="009D582D" w:rsidP="009D582D">
      <w:pPr>
        <w:pStyle w:val="Cytat"/>
        <w:numPr>
          <w:ilvl w:val="0"/>
          <w:numId w:val="4"/>
        </w:numPr>
        <w:tabs>
          <w:tab w:val="left" w:pos="851"/>
        </w:tabs>
        <w:spacing w:line="240" w:lineRule="exact"/>
        <w:ind w:left="851" w:hanging="567"/>
        <w:jc w:val="both"/>
        <w:rPr>
          <w:rFonts w:ascii="Book Antiqua" w:hAnsi="Book Antiqua"/>
        </w:rPr>
      </w:pPr>
      <w:r w:rsidRPr="00B52B6B">
        <w:rPr>
          <w:rFonts w:ascii="Book Antiqua" w:hAnsi="Book Antiqua"/>
        </w:rPr>
        <w:t>poniesienie wszelkich kosztów z tytułu wyrządzonych szkód powstałych w trakcie wykonywania przedmiotu umowy.</w:t>
      </w:r>
    </w:p>
    <w:p w14:paraId="088D04E1" w14:textId="77777777" w:rsidR="009D582D" w:rsidRPr="00B52B6B" w:rsidRDefault="009D582D" w:rsidP="009D582D">
      <w:pPr>
        <w:pStyle w:val="Cytat"/>
        <w:numPr>
          <w:ilvl w:val="0"/>
          <w:numId w:val="5"/>
        </w:numPr>
        <w:tabs>
          <w:tab w:val="left" w:pos="567"/>
        </w:tabs>
        <w:spacing w:line="240" w:lineRule="exact"/>
        <w:ind w:left="0" w:firstLine="0"/>
        <w:jc w:val="both"/>
        <w:rPr>
          <w:rFonts w:ascii="Book Antiqua" w:hAnsi="Book Antiqua"/>
        </w:rPr>
      </w:pPr>
      <w:r w:rsidRPr="00B52B6B">
        <w:rPr>
          <w:rFonts w:ascii="Book Antiqua" w:hAnsi="Book Antiqua"/>
        </w:rPr>
        <w:t>Do obowiązków Zamawiającego należy w szczególności:</w:t>
      </w:r>
    </w:p>
    <w:p w14:paraId="2500DC4B" w14:textId="77777777" w:rsidR="009D582D" w:rsidRPr="00B52B6B" w:rsidRDefault="009D582D" w:rsidP="009D582D">
      <w:pPr>
        <w:pStyle w:val="Cytat"/>
        <w:numPr>
          <w:ilvl w:val="0"/>
          <w:numId w:val="6"/>
        </w:numPr>
        <w:tabs>
          <w:tab w:val="left" w:pos="567"/>
        </w:tabs>
        <w:spacing w:line="240" w:lineRule="exact"/>
        <w:ind w:left="851" w:hanging="567"/>
        <w:jc w:val="both"/>
        <w:rPr>
          <w:rFonts w:ascii="Book Antiqua" w:hAnsi="Book Antiqua"/>
        </w:rPr>
      </w:pPr>
      <w:r w:rsidRPr="00B52B6B">
        <w:rPr>
          <w:rFonts w:ascii="Book Antiqua" w:hAnsi="Book Antiqua"/>
        </w:rPr>
        <w:t>przekazanie terenu budowy,</w:t>
      </w:r>
    </w:p>
    <w:p w14:paraId="2D0FF7B3" w14:textId="77777777" w:rsidR="009D582D" w:rsidRPr="00B52B6B" w:rsidRDefault="009D582D" w:rsidP="009D582D">
      <w:pPr>
        <w:pStyle w:val="Cytat"/>
        <w:numPr>
          <w:ilvl w:val="0"/>
          <w:numId w:val="6"/>
        </w:numPr>
        <w:tabs>
          <w:tab w:val="left" w:pos="567"/>
        </w:tabs>
        <w:spacing w:line="240" w:lineRule="exact"/>
        <w:ind w:left="851" w:hanging="567"/>
        <w:jc w:val="both"/>
        <w:rPr>
          <w:rFonts w:ascii="Book Antiqua" w:hAnsi="Book Antiqua"/>
        </w:rPr>
      </w:pPr>
      <w:r w:rsidRPr="00B52B6B">
        <w:rPr>
          <w:rFonts w:ascii="Book Antiqua" w:hAnsi="Book Antiqua"/>
        </w:rPr>
        <w:t>dokonanie odbiorów przedmiotu umowy i zapłata wynagrodzenia.</w:t>
      </w:r>
    </w:p>
    <w:p w14:paraId="589E4852" w14:textId="77777777" w:rsidR="009D582D" w:rsidRPr="00B52B6B" w:rsidRDefault="009D582D" w:rsidP="009D582D">
      <w:pPr>
        <w:pStyle w:val="Cytat"/>
        <w:numPr>
          <w:ilvl w:val="0"/>
          <w:numId w:val="7"/>
        </w:numPr>
        <w:tabs>
          <w:tab w:val="left" w:pos="567"/>
        </w:tabs>
        <w:spacing w:line="240" w:lineRule="exact"/>
        <w:ind w:left="0" w:firstLine="0"/>
        <w:jc w:val="both"/>
        <w:rPr>
          <w:rFonts w:ascii="Book Antiqua" w:hAnsi="Book Antiqua"/>
        </w:rPr>
      </w:pPr>
      <w:r w:rsidRPr="00B52B6B">
        <w:rPr>
          <w:rFonts w:ascii="Book Antiqua" w:hAnsi="Book Antiqua"/>
        </w:rPr>
        <w:t>Wykonawca zobowiązuje się wykonać przedmiot umowy z materiałów własnych. Wykonawca zobowiązany jest do przestrzegania przy realizacji przedmiotu umowy wszystkich ustaleń z Zamawiającym. Wszystkie roboty budowlane muszą być wykonane zgodnie z obowiązującymi normami, przepisami, wiedzą techniczną oraz doświadczeniem Wykonawcy.</w:t>
      </w:r>
    </w:p>
    <w:p w14:paraId="4B4957C4" w14:textId="77777777" w:rsidR="009D582D" w:rsidRPr="00B52B6B" w:rsidRDefault="009D582D" w:rsidP="009D582D">
      <w:pPr>
        <w:pStyle w:val="Cytat"/>
        <w:numPr>
          <w:ilvl w:val="0"/>
          <w:numId w:val="7"/>
        </w:numPr>
        <w:tabs>
          <w:tab w:val="left" w:pos="567"/>
        </w:tabs>
        <w:spacing w:line="240" w:lineRule="exact"/>
        <w:ind w:left="0" w:firstLine="0"/>
        <w:jc w:val="both"/>
        <w:rPr>
          <w:rFonts w:ascii="Book Antiqua" w:hAnsi="Book Antiqua"/>
        </w:rPr>
      </w:pPr>
      <w:r w:rsidRPr="00B52B6B">
        <w:rPr>
          <w:rFonts w:ascii="Book Antiqua" w:hAnsi="Book Antiqua"/>
        </w:rPr>
        <w:t xml:space="preserve">Materiały, o których mowa w § 4 ust. 7 niniejszej umowy powinny odpowiadać co do jakości wymogom wyrobów dopuszczonych do obrotu i stosowania w budownictwie określonych w ustawie o wyrobach budowlanych i ustawie Prawo Budowlane oraz wymaganiom określonym w </w:t>
      </w:r>
      <w:proofErr w:type="spellStart"/>
      <w:r>
        <w:rPr>
          <w:rFonts w:ascii="Book Antiqua" w:hAnsi="Book Antiqua"/>
        </w:rPr>
        <w:t>STWiOR</w:t>
      </w:r>
      <w:proofErr w:type="spellEnd"/>
      <w:r w:rsidRPr="00B52B6B">
        <w:rPr>
          <w:rFonts w:ascii="Book Antiqua" w:hAnsi="Book Antiqua"/>
        </w:rPr>
        <w:t xml:space="preserve"> i dokumentacji projektowej.</w:t>
      </w:r>
    </w:p>
    <w:p w14:paraId="57B8DC35" w14:textId="77777777" w:rsidR="009D582D" w:rsidRPr="00B52B6B" w:rsidRDefault="009D582D" w:rsidP="009D582D">
      <w:pPr>
        <w:pStyle w:val="Cytat"/>
        <w:numPr>
          <w:ilvl w:val="0"/>
          <w:numId w:val="7"/>
        </w:numPr>
        <w:tabs>
          <w:tab w:val="left" w:pos="567"/>
        </w:tabs>
        <w:spacing w:line="240" w:lineRule="exact"/>
        <w:ind w:left="0" w:firstLine="0"/>
        <w:jc w:val="both"/>
        <w:rPr>
          <w:rFonts w:ascii="Book Antiqua" w:hAnsi="Book Antiqua"/>
        </w:rPr>
      </w:pPr>
      <w:r w:rsidRPr="00B52B6B">
        <w:rPr>
          <w:rFonts w:ascii="Book Antiqua" w:hAnsi="Book Antiqua"/>
        </w:rPr>
        <w:t>Wykonawca w zakresie wykonania robót budowlanych zobowiązuje się wykonać przedmiot umowy z nowych materiałów budowlanych, o których mowa w dokumentacji projektowej zakupionych dla potrzeb realizacji zadań inwestycyjnych objętych niniejszą umową.</w:t>
      </w:r>
    </w:p>
    <w:p w14:paraId="69E4CD92" w14:textId="77777777" w:rsidR="009D582D" w:rsidRPr="00B52B6B" w:rsidRDefault="009D582D" w:rsidP="009D582D">
      <w:pPr>
        <w:pStyle w:val="Cytat"/>
        <w:numPr>
          <w:ilvl w:val="0"/>
          <w:numId w:val="7"/>
        </w:numPr>
        <w:tabs>
          <w:tab w:val="left" w:pos="567"/>
        </w:tabs>
        <w:spacing w:line="240" w:lineRule="exact"/>
        <w:ind w:left="0" w:firstLine="0"/>
        <w:jc w:val="both"/>
        <w:rPr>
          <w:rFonts w:ascii="Book Antiqua" w:hAnsi="Book Antiqua"/>
        </w:rPr>
      </w:pPr>
      <w:r w:rsidRPr="00B52B6B">
        <w:rPr>
          <w:rFonts w:ascii="Book Antiqua" w:hAnsi="Book Antiqua"/>
        </w:rPr>
        <w:t>Na każde żądanie Zamawiającego (Inspektora nadzoru</w:t>
      </w:r>
      <w:r>
        <w:rPr>
          <w:rFonts w:ascii="Book Antiqua" w:hAnsi="Book Antiqua"/>
        </w:rPr>
        <w:t xml:space="preserve"> inwestorskiego</w:t>
      </w:r>
      <w:r w:rsidRPr="00B52B6B">
        <w:rPr>
          <w:rFonts w:ascii="Book Antiqua" w:hAnsi="Book Antiqua"/>
        </w:rPr>
        <w:t xml:space="preserve">) Wykonawca obowiązany jest okazać w stosunku do wskazanych materiałów </w:t>
      </w:r>
      <w:r>
        <w:rPr>
          <w:rFonts w:ascii="Book Antiqua" w:hAnsi="Book Antiqua"/>
        </w:rPr>
        <w:t xml:space="preserve">deklarację właściwości użytkowych, </w:t>
      </w:r>
      <w:r w:rsidRPr="00B52B6B">
        <w:rPr>
          <w:rFonts w:ascii="Book Antiqua" w:hAnsi="Book Antiqua"/>
        </w:rPr>
        <w:t>certyfikat na znak bezpieczeństwa, deklarację zgodności lub certyfikat zgodności z Polską Normą lub aprobatą techniczną oraz inne dokumenty dotyczące dopuszczenia wyrobów do obrotu i stosowania w budownictwie.</w:t>
      </w:r>
    </w:p>
    <w:p w14:paraId="09AF3E99" w14:textId="77777777" w:rsidR="009D582D" w:rsidRPr="00B52B6B" w:rsidRDefault="009D582D" w:rsidP="009D582D">
      <w:pPr>
        <w:pStyle w:val="Cytat"/>
        <w:numPr>
          <w:ilvl w:val="0"/>
          <w:numId w:val="7"/>
        </w:numPr>
        <w:tabs>
          <w:tab w:val="left" w:pos="567"/>
        </w:tabs>
        <w:spacing w:line="240" w:lineRule="exact"/>
        <w:ind w:left="0" w:firstLine="0"/>
        <w:jc w:val="both"/>
        <w:rPr>
          <w:rFonts w:ascii="Book Antiqua" w:hAnsi="Book Antiqua"/>
        </w:rPr>
      </w:pPr>
      <w:r w:rsidRPr="00B52B6B">
        <w:rPr>
          <w:rFonts w:ascii="Book Antiqua" w:hAnsi="Book Antiqua"/>
        </w:rPr>
        <w:lastRenderedPageBreak/>
        <w:t>Wykonawca zobowiązany jest przed wbudowaniem materiałów o których mowa w § 4 ust. 8 niniejszej umowy uzyskać od Zamawiającego (Inspektora nadzoru inwestorskiego) zatwierdzenie zastosowania tych materiałów, przedkładając próbki oraz okazując dokumenty wymagane ustawą Prawo budowlane.</w:t>
      </w:r>
    </w:p>
    <w:p w14:paraId="23011DEB" w14:textId="77777777" w:rsidR="009D582D" w:rsidRPr="00B52B6B" w:rsidRDefault="009D582D" w:rsidP="009D582D">
      <w:pPr>
        <w:pStyle w:val="Cytat"/>
        <w:numPr>
          <w:ilvl w:val="0"/>
          <w:numId w:val="7"/>
        </w:numPr>
        <w:tabs>
          <w:tab w:val="left" w:pos="567"/>
        </w:tabs>
        <w:spacing w:line="240" w:lineRule="exact"/>
        <w:ind w:left="0" w:firstLine="0"/>
        <w:jc w:val="both"/>
        <w:rPr>
          <w:rFonts w:ascii="Book Antiqua" w:hAnsi="Book Antiqua"/>
        </w:rPr>
      </w:pPr>
      <w:r w:rsidRPr="00B52B6B">
        <w:rPr>
          <w:rFonts w:ascii="Book Antiqua" w:hAnsi="Book Antiqua"/>
        </w:rPr>
        <w:t>Wykonawca jest odpowiedzialny za jakość wykonywanych robót oraz za zgodność realizacji ze specyfikacjami technicznymi wykonania i odbioru robót budowlanych.</w:t>
      </w:r>
    </w:p>
    <w:p w14:paraId="7CE58BE5" w14:textId="77777777" w:rsidR="009D582D" w:rsidRPr="00B52B6B" w:rsidRDefault="009D582D" w:rsidP="009D582D">
      <w:pPr>
        <w:pStyle w:val="Cytat"/>
        <w:numPr>
          <w:ilvl w:val="0"/>
          <w:numId w:val="7"/>
        </w:numPr>
        <w:tabs>
          <w:tab w:val="left" w:pos="567"/>
        </w:tabs>
        <w:spacing w:line="240" w:lineRule="exact"/>
        <w:ind w:left="0" w:firstLine="0"/>
        <w:jc w:val="both"/>
        <w:rPr>
          <w:rFonts w:ascii="Book Antiqua" w:hAnsi="Book Antiqua"/>
        </w:rPr>
      </w:pPr>
      <w:r w:rsidRPr="00B52B6B">
        <w:rPr>
          <w:rFonts w:ascii="Book Antiqua" w:hAnsi="Book Antiqua"/>
        </w:rPr>
        <w:t>Na żądanie Zamawiającego (</w:t>
      </w:r>
      <w:r>
        <w:rPr>
          <w:rFonts w:ascii="Book Antiqua" w:hAnsi="Book Antiqua"/>
        </w:rPr>
        <w:t>I</w:t>
      </w:r>
      <w:r w:rsidRPr="00B52B6B">
        <w:rPr>
          <w:rFonts w:ascii="Book Antiqua" w:hAnsi="Book Antiqua"/>
        </w:rPr>
        <w:t>nspektora nadzoru</w:t>
      </w:r>
      <w:r>
        <w:rPr>
          <w:rFonts w:ascii="Book Antiqua" w:hAnsi="Book Antiqua"/>
        </w:rPr>
        <w:t xml:space="preserve"> inwestorskiego</w:t>
      </w:r>
      <w:r w:rsidRPr="00B52B6B">
        <w:rPr>
          <w:rFonts w:ascii="Book Antiqua" w:hAnsi="Book Antiqua"/>
        </w:rPr>
        <w:t xml:space="preserve"> ) w zakresie zbadania jakości robót wykonanych z materiałów budowlanych Wykonawcy, Wykonawca zapewni potrzebne oprzyrządowanie, fachowy zespół wykonawczy oraz materiały do wykonania badań. W przypadku gdy jakość robót oraz właściwości zastosowanych materiałów nie spełnia zapisów § 4 ust. 12 niniejszej umowy koszt wykonania badań, o których mowa w zdaniu pierwszym obciążają Wykonawcę.</w:t>
      </w:r>
    </w:p>
    <w:p w14:paraId="0D34D3FE" w14:textId="77777777" w:rsidR="009D582D" w:rsidRPr="00B52B6B" w:rsidRDefault="009D582D" w:rsidP="009D582D">
      <w:pPr>
        <w:pStyle w:val="Cytat"/>
        <w:numPr>
          <w:ilvl w:val="0"/>
          <w:numId w:val="7"/>
        </w:numPr>
        <w:tabs>
          <w:tab w:val="left" w:pos="567"/>
        </w:tabs>
        <w:spacing w:line="240" w:lineRule="exact"/>
        <w:ind w:left="0" w:firstLine="0"/>
        <w:jc w:val="both"/>
        <w:rPr>
          <w:rFonts w:ascii="Book Antiqua" w:hAnsi="Book Antiqua"/>
        </w:rPr>
      </w:pPr>
      <w:r w:rsidRPr="00B52B6B">
        <w:rPr>
          <w:rFonts w:ascii="Book Antiqua" w:hAnsi="Book Antiqua"/>
        </w:rPr>
        <w:t>Wykonawca ma obowiązek niezwłocznego informowania Zamawiającego (Inspektora nadzoru inwestorskiego) o terminie zakrycia robót zanikających lub ulegających zakryciu. Jeżeli Wykonawca nie poinformował o tym fakcie inspektora nadzoru inwestorskiego lub dokonał zakrycia robót przed ich odbiorem, zobowiązany jest odkryć roboty lub wykonać otwory niezbędne do zbadania robót, a następnie przywrócić roboty do stanu poprzedniego, na swój koszt.</w:t>
      </w:r>
    </w:p>
    <w:p w14:paraId="3EB57E3B" w14:textId="77777777" w:rsidR="009D582D" w:rsidRPr="00B52B6B" w:rsidRDefault="009D582D" w:rsidP="009D582D">
      <w:pPr>
        <w:pStyle w:val="Cytat"/>
        <w:numPr>
          <w:ilvl w:val="0"/>
          <w:numId w:val="7"/>
        </w:numPr>
        <w:tabs>
          <w:tab w:val="left" w:pos="567"/>
        </w:tabs>
        <w:spacing w:line="240" w:lineRule="exact"/>
        <w:ind w:left="0" w:firstLine="0"/>
        <w:jc w:val="both"/>
        <w:rPr>
          <w:rFonts w:ascii="Book Antiqua" w:hAnsi="Book Antiqua"/>
        </w:rPr>
      </w:pPr>
      <w:r w:rsidRPr="00B52B6B">
        <w:rPr>
          <w:rFonts w:ascii="Book Antiqua" w:hAnsi="Book Antiqua"/>
        </w:rPr>
        <w:t xml:space="preserve">Wykonawca ma obowiązek niezwłocznego informowania Zamawiającego o konieczności wykonania robót </w:t>
      </w:r>
      <w:r>
        <w:rPr>
          <w:rFonts w:ascii="Book Antiqua" w:hAnsi="Book Antiqua"/>
        </w:rPr>
        <w:t>dodatkowych</w:t>
      </w:r>
      <w:r w:rsidRPr="00B52B6B">
        <w:rPr>
          <w:rFonts w:ascii="Book Antiqua" w:hAnsi="Book Antiqua"/>
        </w:rPr>
        <w:t xml:space="preserve"> nie ujętych w przedmiocie zamówienia w terminie do 5 dni od daty stwierdzenia konieczności ich wykonania. Wykonanie tych robót może nastąpić jedynie w przypadku uzyskania pisemnej zgody Zamawiającego na ich wykonanie.</w:t>
      </w:r>
    </w:p>
    <w:p w14:paraId="53B877CC" w14:textId="77777777" w:rsidR="009D582D" w:rsidRPr="00B52B6B" w:rsidRDefault="009D582D" w:rsidP="009D582D">
      <w:pPr>
        <w:pStyle w:val="Cytat"/>
        <w:numPr>
          <w:ilvl w:val="0"/>
          <w:numId w:val="7"/>
        </w:numPr>
        <w:tabs>
          <w:tab w:val="left" w:pos="567"/>
        </w:tabs>
        <w:spacing w:line="240" w:lineRule="exact"/>
        <w:ind w:left="0" w:firstLine="0"/>
        <w:jc w:val="both"/>
        <w:rPr>
          <w:rFonts w:ascii="Book Antiqua" w:hAnsi="Book Antiqua"/>
        </w:rPr>
      </w:pPr>
      <w:r w:rsidRPr="00B52B6B">
        <w:rPr>
          <w:rFonts w:ascii="Book Antiqua" w:hAnsi="Book Antiqua"/>
        </w:rPr>
        <w:t xml:space="preserve">Na podstawie art. 95 ustawy </w:t>
      </w:r>
      <w:proofErr w:type="spellStart"/>
      <w:r w:rsidRPr="00B52B6B">
        <w:rPr>
          <w:rFonts w:ascii="Book Antiqua" w:hAnsi="Book Antiqua"/>
        </w:rPr>
        <w:t>Pzp</w:t>
      </w:r>
      <w:proofErr w:type="spellEnd"/>
      <w:r w:rsidRPr="00B52B6B">
        <w:rPr>
          <w:rFonts w:ascii="Book Antiqua" w:hAnsi="Book Antiqua"/>
        </w:rPr>
        <w:t xml:space="preserve"> Zamawiający wymaga zatrudnienia przez Wykonawcę lub Podwykonawcę na podstawie umowy o pracę pracowników fizycznych, którzy będą realizować przedmiot zamówienia. Wymóg nie dotyczy projektantów, kierujących budową, wykonujących obsługę geodezyjną, dostawców materiałów budowlanych lub innych osób biorących udział w realizacji przedmiotu zamówienia.</w:t>
      </w:r>
    </w:p>
    <w:p w14:paraId="66D8A932" w14:textId="77777777" w:rsidR="009D582D" w:rsidRPr="00B52B6B" w:rsidRDefault="009D582D" w:rsidP="009D582D">
      <w:pPr>
        <w:pStyle w:val="Cytat"/>
        <w:numPr>
          <w:ilvl w:val="0"/>
          <w:numId w:val="7"/>
        </w:numPr>
        <w:tabs>
          <w:tab w:val="left" w:pos="567"/>
        </w:tabs>
        <w:spacing w:line="240" w:lineRule="exact"/>
        <w:ind w:left="0" w:firstLine="0"/>
        <w:jc w:val="both"/>
        <w:rPr>
          <w:rFonts w:ascii="Book Antiqua" w:hAnsi="Book Antiqua"/>
        </w:rPr>
      </w:pPr>
      <w:r w:rsidRPr="00B52B6B">
        <w:rPr>
          <w:rFonts w:ascii="Book Antiqua" w:hAnsi="Book Antiqua"/>
        </w:rPr>
        <w:t>Sposób dokumentowania zatrudnienia osób, o których mowa w § 4 ust. 16 niniejszej umowy:</w:t>
      </w:r>
    </w:p>
    <w:p w14:paraId="20DFC612" w14:textId="77777777" w:rsidR="009D582D" w:rsidRPr="00B52B6B" w:rsidRDefault="009D582D" w:rsidP="009D582D">
      <w:pPr>
        <w:pStyle w:val="Cytat"/>
        <w:numPr>
          <w:ilvl w:val="0"/>
          <w:numId w:val="67"/>
        </w:numPr>
        <w:spacing w:line="240" w:lineRule="exact"/>
        <w:ind w:left="851" w:hanging="567"/>
        <w:jc w:val="both"/>
        <w:rPr>
          <w:rFonts w:ascii="Book Antiqua" w:hAnsi="Book Antiqua"/>
        </w:rPr>
      </w:pPr>
      <w:r w:rsidRPr="00B52B6B">
        <w:rPr>
          <w:rFonts w:ascii="Book Antiqua" w:hAnsi="Book Antiqua"/>
        </w:rPr>
        <w:t>W celu weryfikacji zatrudnienia przez Wykonawcę lub podwykonawcę na podstawie umowy o pracę osób wykonujących wskazane przez Zamawiającego w § 4 ust. 16 niniejszej umowy czynności w zakresie realizacji zamówienia, przed przekazaniem placu budowy Wykonawca lub podwykonawca będzie zobowiązany do przedstawienia Zamawiającemu: oświadczeń zatrudnionych pracowników lub oświadczenia Wykonawcy lub podwykonawcy o zatrudnieniu na podstawie umowy o pracę osób biorących udział w realizacji czynności określonych w § 4 ust. 16 niniejszej umowy. W przypadku wątpliwości Zamawiający może zażądać poświadczonych za zgodność z oryginałem kopii umów o pracę zatrudnionych osób biorących udział w realizacji czynności określonych w § 4 ust. 16 niniejszej umowy lub innych dokumentów. Dokumenty wyszczególnione w zdaniu poprzedzającym winny zawierać informacje, w tym dane osobowe, niezbędne do weryfikacji zatrudnienia na podstawie umowy o pracę, w szczególności imię i nazwisko zatrudnionego pracownika, datę zawarcia umowy o pracę, rodzaj umowy o pracę oraz zakres obowiązków pracownika.</w:t>
      </w:r>
    </w:p>
    <w:p w14:paraId="43BE7163" w14:textId="77777777" w:rsidR="009D582D" w:rsidRPr="00B52B6B" w:rsidRDefault="009D582D" w:rsidP="009D582D">
      <w:pPr>
        <w:pStyle w:val="Cytat"/>
        <w:numPr>
          <w:ilvl w:val="0"/>
          <w:numId w:val="67"/>
        </w:numPr>
        <w:spacing w:line="240" w:lineRule="exact"/>
        <w:ind w:left="851" w:hanging="567"/>
        <w:jc w:val="both"/>
        <w:rPr>
          <w:rFonts w:ascii="Book Antiqua" w:hAnsi="Book Antiqua"/>
        </w:rPr>
      </w:pPr>
      <w:r w:rsidRPr="00B52B6B">
        <w:rPr>
          <w:rFonts w:ascii="Book Antiqua" w:hAnsi="Book Antiqua"/>
        </w:rPr>
        <w:t>Wykonawca lub podwykonawca na każde pisemne żądanie w terminie do 7 dni przedkładał będzie Zamawiającemu aktualizację stanu i sposobu zatrudnienia osób realizujących czynności, o których mowa w § 4 ust. 16 niniejszej umowy wraz z dokumentami o których mowa w § 4 ust. 17 punkt 1) niniejszej umowy.</w:t>
      </w:r>
    </w:p>
    <w:p w14:paraId="7C10BC6D" w14:textId="77777777" w:rsidR="009D582D" w:rsidRPr="00B52B6B" w:rsidRDefault="009D582D" w:rsidP="009D582D">
      <w:pPr>
        <w:pStyle w:val="Cytat"/>
        <w:numPr>
          <w:ilvl w:val="0"/>
          <w:numId w:val="9"/>
        </w:numPr>
        <w:tabs>
          <w:tab w:val="left" w:pos="567"/>
        </w:tabs>
        <w:spacing w:line="240" w:lineRule="exact"/>
        <w:ind w:left="0" w:firstLine="0"/>
        <w:jc w:val="both"/>
        <w:rPr>
          <w:rFonts w:ascii="Book Antiqua" w:hAnsi="Book Antiqua"/>
        </w:rPr>
      </w:pPr>
      <w:r w:rsidRPr="00B52B6B">
        <w:rPr>
          <w:rFonts w:ascii="Book Antiqua" w:hAnsi="Book Antiqua"/>
        </w:rPr>
        <w:t>Zamawiający nie przekaże placu budowy do momentu otrzymania oświadczeń, o których mowa w § 4 ust. 17 punkt. 1) niniejszej umowy. Wynikłe z powyższego opóźnienie w realizacji przedmiotu umowy będzie traktowane jako opóźnienie powstałe z wyłącznej winy Wykonawcy.</w:t>
      </w:r>
    </w:p>
    <w:p w14:paraId="29199D28" w14:textId="77777777" w:rsidR="009D582D" w:rsidRPr="00B52B6B" w:rsidRDefault="009D582D" w:rsidP="009D582D">
      <w:pPr>
        <w:pStyle w:val="Cytat"/>
        <w:numPr>
          <w:ilvl w:val="0"/>
          <w:numId w:val="9"/>
        </w:numPr>
        <w:tabs>
          <w:tab w:val="left" w:pos="567"/>
        </w:tabs>
        <w:spacing w:line="240" w:lineRule="exact"/>
        <w:ind w:left="0" w:firstLine="0"/>
        <w:jc w:val="both"/>
        <w:rPr>
          <w:rFonts w:ascii="Book Antiqua" w:hAnsi="Book Antiqua"/>
        </w:rPr>
      </w:pPr>
      <w:r w:rsidRPr="00B52B6B">
        <w:rPr>
          <w:rFonts w:ascii="Book Antiqua" w:hAnsi="Book Antiqua"/>
        </w:rPr>
        <w:t>Wykonawca zobowiązany jest do prowadzenia wszystkich robót budowlanych pod stałym nadzorem osób do tego uprawnionych. Za osoby uprawnione uważa się kierownika budowy lub kierownika robót.</w:t>
      </w:r>
    </w:p>
    <w:p w14:paraId="56AECF3D" w14:textId="77777777" w:rsidR="009D582D" w:rsidRPr="00B52B6B" w:rsidRDefault="009D582D" w:rsidP="009D582D">
      <w:pPr>
        <w:pStyle w:val="Cytat"/>
        <w:tabs>
          <w:tab w:val="left" w:pos="567"/>
        </w:tabs>
        <w:spacing w:line="240" w:lineRule="exact"/>
        <w:jc w:val="center"/>
        <w:rPr>
          <w:rFonts w:ascii="Book Antiqua" w:hAnsi="Book Antiqua" w:cs="Arial-BoldMT"/>
          <w:b/>
          <w:bCs/>
        </w:rPr>
      </w:pPr>
      <w:bookmarkStart w:id="1" w:name="_Hlk161048715"/>
      <w:r w:rsidRPr="00B52B6B">
        <w:rPr>
          <w:rFonts w:ascii="Book Antiqua" w:hAnsi="Book Antiqua" w:cs="Arial-BoldMT"/>
          <w:b/>
          <w:bCs/>
        </w:rPr>
        <w:lastRenderedPageBreak/>
        <w:t>§ 5</w:t>
      </w:r>
    </w:p>
    <w:bookmarkEnd w:id="1"/>
    <w:p w14:paraId="0B512A7C" w14:textId="77777777" w:rsidR="009D582D" w:rsidRPr="007613DD" w:rsidRDefault="009D582D" w:rsidP="009D582D">
      <w:pPr>
        <w:pStyle w:val="Cytat"/>
        <w:numPr>
          <w:ilvl w:val="0"/>
          <w:numId w:val="10"/>
        </w:numPr>
        <w:tabs>
          <w:tab w:val="left" w:pos="567"/>
        </w:tabs>
        <w:spacing w:line="240" w:lineRule="exact"/>
        <w:ind w:left="0" w:firstLine="0"/>
        <w:jc w:val="both"/>
        <w:rPr>
          <w:rFonts w:ascii="Book Antiqua" w:hAnsi="Book Antiqua"/>
          <w:strike/>
          <w:color w:val="00B0F0"/>
        </w:rPr>
      </w:pPr>
      <w:r w:rsidRPr="00B52B6B">
        <w:rPr>
          <w:rFonts w:ascii="Book Antiqua" w:hAnsi="Book Antiqua"/>
        </w:rPr>
        <w:t xml:space="preserve">Za prawidłowo wykonany i odebrany przedmiot umowy </w:t>
      </w:r>
      <w:r w:rsidRPr="007613DD">
        <w:rPr>
          <w:rFonts w:ascii="Book Antiqua" w:hAnsi="Book Antiqua"/>
          <w:color w:val="auto"/>
        </w:rPr>
        <w:t xml:space="preserve">ustala się </w:t>
      </w:r>
      <w:r w:rsidRPr="00B52B6B">
        <w:rPr>
          <w:rFonts w:ascii="Book Antiqua" w:hAnsi="Book Antiqua"/>
        </w:rPr>
        <w:t xml:space="preserve">wynagrodzenie </w:t>
      </w:r>
      <w:r w:rsidRPr="00AB1D85">
        <w:rPr>
          <w:rFonts w:ascii="Book Antiqua" w:hAnsi="Book Antiqua"/>
          <w:color w:val="auto"/>
        </w:rPr>
        <w:t>ryczałtowe.</w:t>
      </w:r>
    </w:p>
    <w:p w14:paraId="43D789EC" w14:textId="77777777" w:rsidR="009D582D" w:rsidRPr="00B52B6B" w:rsidRDefault="009D582D" w:rsidP="009D582D">
      <w:pPr>
        <w:pStyle w:val="Cytat"/>
        <w:numPr>
          <w:ilvl w:val="0"/>
          <w:numId w:val="10"/>
        </w:numPr>
        <w:tabs>
          <w:tab w:val="left" w:pos="567"/>
        </w:tabs>
        <w:spacing w:line="240" w:lineRule="exact"/>
        <w:ind w:left="0" w:firstLine="0"/>
        <w:jc w:val="both"/>
        <w:rPr>
          <w:rFonts w:ascii="Book Antiqua" w:hAnsi="Book Antiqua"/>
        </w:rPr>
      </w:pPr>
      <w:r w:rsidRPr="00B84024">
        <w:rPr>
          <w:rFonts w:ascii="Book Antiqua" w:hAnsi="Book Antiqua"/>
          <w:color w:val="00B0F0"/>
        </w:rPr>
        <w:t xml:space="preserve"> </w:t>
      </w:r>
      <w:r>
        <w:rPr>
          <w:rFonts w:ascii="Book Antiqua" w:hAnsi="Book Antiqua"/>
        </w:rPr>
        <w:t>W</w:t>
      </w:r>
      <w:r w:rsidRPr="00B52B6B">
        <w:rPr>
          <w:rFonts w:ascii="Book Antiqua" w:hAnsi="Book Antiqua"/>
        </w:rPr>
        <w:t>ynagrodzenie</w:t>
      </w:r>
      <w:r>
        <w:rPr>
          <w:rFonts w:ascii="Book Antiqua" w:hAnsi="Book Antiqua"/>
        </w:rPr>
        <w:t xml:space="preserve"> </w:t>
      </w:r>
      <w:r w:rsidRPr="00E975C3">
        <w:rPr>
          <w:rFonts w:ascii="Book Antiqua" w:hAnsi="Book Antiqua"/>
          <w:color w:val="auto"/>
        </w:rPr>
        <w:t xml:space="preserve">ryczałtowe </w:t>
      </w:r>
      <w:r w:rsidRPr="00B52B6B">
        <w:rPr>
          <w:rFonts w:ascii="Book Antiqua" w:hAnsi="Book Antiqua"/>
        </w:rPr>
        <w:t>, o którym mowa w ust. 1 wyraża się kwotą netto: ______ (słownie złotych: ______ ) plus należny podatek VAT ______ % ______ (słownie złotych: ______ ), co łącznie daje kwotę brutto: ______ zł (słownie złotych: ______ ), w tym:</w:t>
      </w:r>
    </w:p>
    <w:p w14:paraId="3ED30963" w14:textId="77777777" w:rsidR="009D582D" w:rsidRPr="00B52B6B" w:rsidRDefault="009D582D" w:rsidP="009D582D">
      <w:pPr>
        <w:pStyle w:val="Standard"/>
        <w:numPr>
          <w:ilvl w:val="0"/>
          <w:numId w:val="54"/>
        </w:numPr>
        <w:tabs>
          <w:tab w:val="left" w:pos="567"/>
        </w:tabs>
        <w:spacing w:line="240" w:lineRule="exact"/>
        <w:ind w:left="0" w:firstLine="0"/>
        <w:jc w:val="both"/>
        <w:rPr>
          <w:rFonts w:ascii="Book Antiqua" w:hAnsi="Book Antiqua"/>
          <w:i/>
          <w:sz w:val="22"/>
        </w:rPr>
      </w:pPr>
      <w:r w:rsidRPr="00B52B6B">
        <w:rPr>
          <w:rStyle w:val="Wyrnieniedelikatne"/>
          <w:rFonts w:ascii="Book Antiqua" w:hAnsi="Book Antiqua"/>
          <w:color w:val="auto"/>
          <w:sz w:val="22"/>
        </w:rPr>
        <w:t xml:space="preserve">Powyższe wynagrodzenie </w:t>
      </w:r>
      <w:r>
        <w:rPr>
          <w:rStyle w:val="Wyrnieniedelikatne"/>
          <w:rFonts w:ascii="Book Antiqua" w:hAnsi="Book Antiqua"/>
          <w:color w:val="auto"/>
          <w:sz w:val="22"/>
        </w:rPr>
        <w:t xml:space="preserve">jest wynagrodzeniem </w:t>
      </w:r>
      <w:r w:rsidRPr="00E975C3">
        <w:rPr>
          <w:rStyle w:val="Wyrnieniedelikatne"/>
          <w:rFonts w:ascii="Book Antiqua" w:hAnsi="Book Antiqua"/>
          <w:color w:val="auto"/>
          <w:sz w:val="22"/>
        </w:rPr>
        <w:t>ryczałtowym</w:t>
      </w:r>
      <w:r>
        <w:rPr>
          <w:rStyle w:val="Wyrnieniedelikatne"/>
          <w:rFonts w:ascii="Book Antiqua" w:hAnsi="Book Antiqua"/>
          <w:color w:val="auto"/>
          <w:sz w:val="22"/>
        </w:rPr>
        <w:t xml:space="preserve"> i </w:t>
      </w:r>
      <w:r w:rsidRPr="00B52B6B">
        <w:rPr>
          <w:rStyle w:val="Wyrnieniedelikatne"/>
          <w:rFonts w:ascii="Book Antiqua" w:hAnsi="Book Antiqua"/>
          <w:color w:val="auto"/>
          <w:sz w:val="22"/>
        </w:rPr>
        <w:t xml:space="preserve">obejmuje wszystkie koszty związane z realizacją przedmiotu zamówienia, a w szczególności realizację </w:t>
      </w:r>
      <w:r>
        <w:rPr>
          <w:rStyle w:val="Wyrnieniedelikatne"/>
          <w:rFonts w:ascii="Book Antiqua" w:hAnsi="Book Antiqua"/>
          <w:color w:val="auto"/>
          <w:sz w:val="22"/>
        </w:rPr>
        <w:t>robót</w:t>
      </w:r>
      <w:r w:rsidRPr="00B52B6B">
        <w:rPr>
          <w:rStyle w:val="Wyrnieniedelikatne"/>
          <w:rFonts w:ascii="Book Antiqua" w:hAnsi="Book Antiqua"/>
          <w:color w:val="auto"/>
          <w:sz w:val="22"/>
        </w:rPr>
        <w:t xml:space="preserve"> budowlanych określonych</w:t>
      </w:r>
      <w:r>
        <w:rPr>
          <w:rStyle w:val="Wyrnieniedelikatne"/>
          <w:rFonts w:ascii="Book Antiqua" w:hAnsi="Book Antiqua"/>
          <w:color w:val="auto"/>
          <w:sz w:val="22"/>
        </w:rPr>
        <w:t xml:space="preserve"> w </w:t>
      </w:r>
      <w:r w:rsidRPr="00B52B6B">
        <w:rPr>
          <w:rFonts w:ascii="Book Antiqua" w:hAnsi="Book Antiqua"/>
          <w:i/>
          <w:sz w:val="22"/>
        </w:rPr>
        <w:t>niniejszej umowy</w:t>
      </w:r>
      <w:r>
        <w:rPr>
          <w:rStyle w:val="Wyrnieniedelikatne"/>
          <w:rFonts w:ascii="Book Antiqua" w:hAnsi="Book Antiqua"/>
          <w:color w:val="auto"/>
          <w:sz w:val="22"/>
        </w:rPr>
        <w:t>, opracowanie planu</w:t>
      </w:r>
      <w:r w:rsidRPr="00B52B6B">
        <w:rPr>
          <w:rStyle w:val="Wyrnieniedelikatne"/>
          <w:rFonts w:ascii="Book Antiqua" w:hAnsi="Book Antiqua"/>
          <w:color w:val="auto"/>
          <w:sz w:val="22"/>
        </w:rPr>
        <w:t xml:space="preserve"> bezpieczeństwa i ochrony zdrowia, koszty obsługi geodezyjnej, koszty wszelkich robót przygotowawczych, porządkowych, koszty zagospodarowania terenu budowy, koszty ubezpieczenia budowy, koszty zużycia wody, energii elektrycznej, przekopów kontrolnych, koszty zakupu materiałów, koszty robót budowlanych, koszty  oraz wszelkie koszty niezbędne do zrealizowania przedmiotu umowy, bez których nie można wykonać przedmiotu umowy.</w:t>
      </w:r>
    </w:p>
    <w:p w14:paraId="411BEEF6" w14:textId="77777777" w:rsidR="009D582D" w:rsidRPr="00682ABC" w:rsidRDefault="009D582D" w:rsidP="009D582D">
      <w:pPr>
        <w:pStyle w:val="Standard"/>
        <w:numPr>
          <w:ilvl w:val="0"/>
          <w:numId w:val="54"/>
        </w:numPr>
        <w:tabs>
          <w:tab w:val="left" w:pos="567"/>
        </w:tabs>
        <w:spacing w:line="240" w:lineRule="exact"/>
        <w:ind w:left="0" w:firstLine="0"/>
        <w:jc w:val="both"/>
        <w:rPr>
          <w:rStyle w:val="Wyrnieniedelikatne"/>
          <w:rFonts w:ascii="Book Antiqua" w:hAnsi="Book Antiqua"/>
          <w:iCs w:val="0"/>
          <w:color w:val="auto"/>
          <w:sz w:val="22"/>
        </w:rPr>
      </w:pPr>
      <w:r w:rsidRPr="004705B2">
        <w:rPr>
          <w:rStyle w:val="Wyrnieniedelikatne"/>
          <w:rFonts w:ascii="Book Antiqua" w:hAnsi="Book Antiqua"/>
          <w:color w:val="auto"/>
          <w:sz w:val="22"/>
        </w:rPr>
        <w:t>Wykonawca oświadcza, że wycenił wszystkie elementy niezbędne do prawidłowego wykonania umowy, w związku z tym wyklucza się jakiekolwiek roszczenia związane z nieprawidłowym skalkulowaniem ceny lub pominięciem elementów i ich  cen  niezbędnych do prawidłowego wykonania umowy.</w:t>
      </w:r>
    </w:p>
    <w:p w14:paraId="67AB1E98" w14:textId="77777777" w:rsidR="009D582D" w:rsidRPr="00943379" w:rsidRDefault="009D582D" w:rsidP="009D582D">
      <w:pPr>
        <w:pStyle w:val="Standard"/>
        <w:numPr>
          <w:ilvl w:val="0"/>
          <w:numId w:val="54"/>
        </w:numPr>
        <w:tabs>
          <w:tab w:val="left" w:pos="567"/>
        </w:tabs>
        <w:spacing w:line="240" w:lineRule="exact"/>
        <w:ind w:left="0" w:firstLine="0"/>
        <w:jc w:val="both"/>
        <w:rPr>
          <w:rStyle w:val="Wyrnieniedelikatne"/>
          <w:rFonts w:ascii="Book Antiqua" w:hAnsi="Book Antiqua"/>
          <w:color w:val="auto"/>
          <w:sz w:val="22"/>
        </w:rPr>
      </w:pPr>
      <w:r w:rsidRPr="00FB1CB2">
        <w:rPr>
          <w:rStyle w:val="Wyrnieniedelikatne"/>
          <w:rFonts w:ascii="Book Antiqua" w:hAnsi="Book Antiqua"/>
          <w:color w:val="auto"/>
          <w:sz w:val="22"/>
        </w:rPr>
        <w:t xml:space="preserve">Wykonawca </w:t>
      </w:r>
      <w:r>
        <w:rPr>
          <w:rStyle w:val="Wyrnieniedelikatne"/>
          <w:rFonts w:ascii="Book Antiqua" w:hAnsi="Book Antiqua"/>
          <w:color w:val="auto"/>
          <w:sz w:val="22"/>
        </w:rPr>
        <w:t xml:space="preserve">na 3 </w:t>
      </w:r>
      <w:r w:rsidRPr="00FB1CB2">
        <w:rPr>
          <w:rStyle w:val="Wyrnieniedelikatne"/>
          <w:rFonts w:ascii="Book Antiqua" w:hAnsi="Book Antiqua"/>
          <w:color w:val="auto"/>
          <w:sz w:val="22"/>
        </w:rPr>
        <w:t>w dni</w:t>
      </w:r>
      <w:r>
        <w:rPr>
          <w:rStyle w:val="Wyrnieniedelikatne"/>
          <w:rFonts w:ascii="Book Antiqua" w:hAnsi="Book Antiqua"/>
          <w:color w:val="auto"/>
          <w:sz w:val="22"/>
        </w:rPr>
        <w:t xml:space="preserve"> przed </w:t>
      </w:r>
      <w:r w:rsidRPr="00FB1CB2">
        <w:rPr>
          <w:rStyle w:val="Wyrnieniedelikatne"/>
          <w:rFonts w:ascii="Book Antiqua" w:hAnsi="Book Antiqua"/>
          <w:color w:val="auto"/>
          <w:sz w:val="22"/>
        </w:rPr>
        <w:t xml:space="preserve"> podpisani</w:t>
      </w:r>
      <w:r>
        <w:rPr>
          <w:rStyle w:val="Wyrnieniedelikatne"/>
          <w:rFonts w:ascii="Book Antiqua" w:hAnsi="Book Antiqua"/>
          <w:color w:val="auto"/>
          <w:sz w:val="22"/>
        </w:rPr>
        <w:t>em</w:t>
      </w:r>
      <w:r w:rsidRPr="00FB1CB2">
        <w:rPr>
          <w:rStyle w:val="Wyrnieniedelikatne"/>
          <w:rFonts w:ascii="Book Antiqua" w:hAnsi="Book Antiqua"/>
          <w:color w:val="auto"/>
          <w:sz w:val="22"/>
        </w:rPr>
        <w:t xml:space="preserve"> umowy przedłoży zamawiającemu </w:t>
      </w:r>
      <w:bookmarkStart w:id="2" w:name="_Hlk161052865"/>
      <w:r w:rsidRPr="00FB1CB2">
        <w:rPr>
          <w:rStyle w:val="Wyrnieniedelikatne"/>
          <w:rFonts w:ascii="Book Antiqua" w:hAnsi="Book Antiqua"/>
          <w:color w:val="auto"/>
          <w:sz w:val="22"/>
        </w:rPr>
        <w:t>szczegółowe kalkulacje cen jednostkowych</w:t>
      </w:r>
      <w:r>
        <w:rPr>
          <w:rStyle w:val="Wyrnieniedelikatne"/>
          <w:rFonts w:ascii="Book Antiqua" w:hAnsi="Book Antiqua"/>
          <w:color w:val="auto"/>
          <w:sz w:val="22"/>
        </w:rPr>
        <w:t xml:space="preserve"> -  kosztorys</w:t>
      </w:r>
      <w:r w:rsidRPr="00FB1CB2">
        <w:rPr>
          <w:rStyle w:val="Wyrnieniedelikatne"/>
          <w:rFonts w:ascii="Book Antiqua" w:hAnsi="Book Antiqua"/>
          <w:color w:val="auto"/>
          <w:sz w:val="22"/>
        </w:rPr>
        <w:t xml:space="preserve"> </w:t>
      </w:r>
      <w:bookmarkEnd w:id="2"/>
      <w:r w:rsidRPr="00FB1CB2">
        <w:rPr>
          <w:rStyle w:val="Wyrnieniedelikatne"/>
          <w:rFonts w:ascii="Book Antiqua" w:hAnsi="Book Antiqua"/>
          <w:color w:val="auto"/>
          <w:sz w:val="22"/>
        </w:rPr>
        <w:t>(w rozbiciu na nakłady rzeczowe i ceny odpowiednio do tych nakładów: robocizny materiałów wraz kosztami zakupu, pracy sprzętu i transportu) oraz narzuty kosztów pośrednich i zysku wszystkich pozycji kosztorysowych.</w:t>
      </w:r>
    </w:p>
    <w:p w14:paraId="2AC19525" w14:textId="77777777" w:rsidR="009D582D" w:rsidRPr="00B52B6B" w:rsidRDefault="009D582D" w:rsidP="009D582D">
      <w:pPr>
        <w:pStyle w:val="Standard"/>
        <w:numPr>
          <w:ilvl w:val="0"/>
          <w:numId w:val="54"/>
        </w:numPr>
        <w:tabs>
          <w:tab w:val="left" w:pos="567"/>
        </w:tabs>
        <w:spacing w:line="240" w:lineRule="exact"/>
        <w:ind w:left="0" w:firstLine="0"/>
        <w:jc w:val="both"/>
        <w:rPr>
          <w:rFonts w:ascii="Book Antiqua" w:hAnsi="Book Antiqua"/>
          <w:i/>
          <w:sz w:val="22"/>
        </w:rPr>
      </w:pPr>
      <w:r w:rsidRPr="00B52B6B">
        <w:rPr>
          <w:rFonts w:ascii="Book Antiqua" w:hAnsi="Book Antiqua"/>
          <w:i/>
          <w:sz w:val="22"/>
        </w:rPr>
        <w:t xml:space="preserve">W przypadku dokonania zmian treści umowy na podstawie art. 455 ust. 1 </w:t>
      </w:r>
      <w:proofErr w:type="spellStart"/>
      <w:r w:rsidRPr="00B52B6B">
        <w:rPr>
          <w:rFonts w:ascii="Book Antiqua" w:hAnsi="Book Antiqua"/>
          <w:i/>
          <w:sz w:val="22"/>
        </w:rPr>
        <w:t>ppkt</w:t>
      </w:r>
      <w:proofErr w:type="spellEnd"/>
      <w:r w:rsidRPr="00B52B6B">
        <w:rPr>
          <w:rFonts w:ascii="Book Antiqua" w:hAnsi="Book Antiqua"/>
          <w:i/>
          <w:sz w:val="22"/>
        </w:rPr>
        <w:t xml:space="preserve"> 3 i 4 ustawy </w:t>
      </w:r>
      <w:proofErr w:type="spellStart"/>
      <w:r w:rsidRPr="00B52B6B">
        <w:rPr>
          <w:rFonts w:ascii="Book Antiqua" w:hAnsi="Book Antiqua"/>
          <w:i/>
          <w:sz w:val="22"/>
        </w:rPr>
        <w:t>pzp</w:t>
      </w:r>
      <w:proofErr w:type="spellEnd"/>
      <w:r w:rsidRPr="00B52B6B">
        <w:rPr>
          <w:rFonts w:ascii="Book Antiqua" w:hAnsi="Book Antiqua"/>
          <w:i/>
          <w:sz w:val="22"/>
        </w:rPr>
        <w:t xml:space="preserve"> przyjmuje się następujące zasady postępowania:</w:t>
      </w:r>
    </w:p>
    <w:p w14:paraId="5F8383CE" w14:textId="77777777" w:rsidR="009D582D" w:rsidRPr="00B52B6B" w:rsidRDefault="009D582D" w:rsidP="009D582D">
      <w:pPr>
        <w:pStyle w:val="Cytat"/>
        <w:numPr>
          <w:ilvl w:val="0"/>
          <w:numId w:val="11"/>
        </w:numPr>
        <w:tabs>
          <w:tab w:val="left" w:pos="851"/>
        </w:tabs>
        <w:spacing w:line="240" w:lineRule="exact"/>
        <w:ind w:left="851" w:hanging="567"/>
        <w:jc w:val="both"/>
        <w:rPr>
          <w:rFonts w:ascii="Book Antiqua" w:hAnsi="Book Antiqua"/>
        </w:rPr>
      </w:pPr>
      <w:r w:rsidRPr="00B52B6B">
        <w:rPr>
          <w:rFonts w:ascii="Book Antiqua" w:hAnsi="Book Antiqua"/>
        </w:rPr>
        <w:t xml:space="preserve">rozpoczęcie wykonania robót wykraczających poza przedmiot niniejszej umowy (przedmiot zamówienia podstawowego) w wyniku zaistnienia przesłanek o których mowa w art. 455 ust. 1 </w:t>
      </w:r>
      <w:proofErr w:type="spellStart"/>
      <w:r w:rsidRPr="00B52B6B">
        <w:rPr>
          <w:rFonts w:ascii="Book Antiqua" w:hAnsi="Book Antiqua"/>
        </w:rPr>
        <w:t>ppkt</w:t>
      </w:r>
      <w:proofErr w:type="spellEnd"/>
      <w:r w:rsidRPr="00B52B6B">
        <w:rPr>
          <w:rFonts w:ascii="Book Antiqua" w:hAnsi="Book Antiqua"/>
        </w:rPr>
        <w:t xml:space="preserve"> 3 i 4 oraz ust. 2 ustawy </w:t>
      </w:r>
      <w:proofErr w:type="spellStart"/>
      <w:r w:rsidRPr="00B52B6B">
        <w:rPr>
          <w:rFonts w:ascii="Book Antiqua" w:hAnsi="Book Antiqua"/>
        </w:rPr>
        <w:t>pzp</w:t>
      </w:r>
      <w:proofErr w:type="spellEnd"/>
      <w:r w:rsidRPr="00B52B6B">
        <w:rPr>
          <w:rFonts w:ascii="Book Antiqua" w:hAnsi="Book Antiqua"/>
        </w:rPr>
        <w:t xml:space="preserve"> może nastąpić po podpisaniu przez strony aneksu zmieniającego niniejszą umowę w tym zakresie;</w:t>
      </w:r>
    </w:p>
    <w:p w14:paraId="53646E18" w14:textId="77777777" w:rsidR="009D582D" w:rsidRPr="00B52B6B" w:rsidRDefault="009D582D" w:rsidP="009D582D">
      <w:pPr>
        <w:pStyle w:val="Cytat"/>
        <w:numPr>
          <w:ilvl w:val="0"/>
          <w:numId w:val="11"/>
        </w:numPr>
        <w:tabs>
          <w:tab w:val="left" w:pos="851"/>
        </w:tabs>
        <w:spacing w:line="240" w:lineRule="exact"/>
        <w:ind w:left="851" w:hanging="567"/>
        <w:jc w:val="both"/>
        <w:rPr>
          <w:rFonts w:ascii="Book Antiqua" w:hAnsi="Book Antiqua"/>
        </w:rPr>
      </w:pPr>
      <w:r w:rsidRPr="00B52B6B">
        <w:rPr>
          <w:rFonts w:ascii="Book Antiqua" w:hAnsi="Book Antiqua"/>
        </w:rPr>
        <w:t xml:space="preserve">podstawą do podpisania aneksu, o którym mowa w § 5 ust. </w:t>
      </w:r>
      <w:r>
        <w:rPr>
          <w:rFonts w:ascii="Book Antiqua" w:hAnsi="Book Antiqua"/>
        </w:rPr>
        <w:t>5</w:t>
      </w:r>
      <w:r w:rsidRPr="00B52B6B">
        <w:rPr>
          <w:rFonts w:ascii="Book Antiqua" w:hAnsi="Book Antiqua"/>
        </w:rPr>
        <w:t xml:space="preserve"> pkt 1) niniejszej umowy będzie protokół konieczności </w:t>
      </w:r>
      <w:r w:rsidRPr="00AB1D85">
        <w:rPr>
          <w:rFonts w:ascii="Book Antiqua" w:hAnsi="Book Antiqua"/>
          <w:color w:val="auto"/>
        </w:rPr>
        <w:t>wraz ze</w:t>
      </w:r>
      <w:r>
        <w:rPr>
          <w:rFonts w:ascii="Book Antiqua" w:hAnsi="Book Antiqua"/>
          <w:color w:val="auto"/>
        </w:rPr>
        <w:t xml:space="preserve"> </w:t>
      </w:r>
      <w:r w:rsidRPr="00AB1D85">
        <w:rPr>
          <w:rFonts w:ascii="Book Antiqua" w:hAnsi="Book Antiqua"/>
          <w:color w:val="auto"/>
        </w:rPr>
        <w:t xml:space="preserve">szczegółowym kosztorysem robót dodatkowych </w:t>
      </w:r>
      <w:r w:rsidRPr="00B52B6B">
        <w:rPr>
          <w:rFonts w:ascii="Book Antiqua" w:hAnsi="Book Antiqua"/>
        </w:rPr>
        <w:t>potwierdzony przez Inspektora Nadzoru</w:t>
      </w:r>
      <w:r>
        <w:rPr>
          <w:rFonts w:ascii="Book Antiqua" w:hAnsi="Book Antiqua"/>
        </w:rPr>
        <w:t xml:space="preserve"> (upoważnionego przedstawiciela zamawiającego)</w:t>
      </w:r>
      <w:r w:rsidRPr="00B52B6B">
        <w:rPr>
          <w:rFonts w:ascii="Book Antiqua" w:hAnsi="Book Antiqua"/>
        </w:rPr>
        <w:t xml:space="preserve">  zatwierdzony przez osoby upoważnione do reprezentowania Stron umowy;</w:t>
      </w:r>
    </w:p>
    <w:p w14:paraId="4EE07D03" w14:textId="77777777" w:rsidR="009D582D" w:rsidRPr="00AB1D85" w:rsidRDefault="009D582D" w:rsidP="009D582D">
      <w:pPr>
        <w:pStyle w:val="Cytat"/>
        <w:numPr>
          <w:ilvl w:val="0"/>
          <w:numId w:val="11"/>
        </w:numPr>
        <w:tabs>
          <w:tab w:val="left" w:pos="851"/>
        </w:tabs>
        <w:spacing w:line="240" w:lineRule="exact"/>
        <w:ind w:left="851" w:hanging="567"/>
        <w:jc w:val="both"/>
        <w:rPr>
          <w:rFonts w:ascii="Book Antiqua" w:hAnsi="Book Antiqua"/>
          <w:strike/>
          <w:color w:val="auto"/>
        </w:rPr>
      </w:pPr>
      <w:r w:rsidRPr="00B52B6B">
        <w:rPr>
          <w:rFonts w:ascii="Book Antiqua" w:hAnsi="Book Antiqua"/>
        </w:rPr>
        <w:t xml:space="preserve">podstawą do ustalenia wysokości wynagrodzenia za wykonanie robót w wyniku zaistnienia przesłanek, o których mowa w art. 455 ust. </w:t>
      </w:r>
      <w:proofErr w:type="spellStart"/>
      <w:r w:rsidRPr="00B52B6B">
        <w:rPr>
          <w:rFonts w:ascii="Book Antiqua" w:hAnsi="Book Antiqua"/>
        </w:rPr>
        <w:t>ppkt</w:t>
      </w:r>
      <w:proofErr w:type="spellEnd"/>
      <w:r w:rsidRPr="00B52B6B">
        <w:rPr>
          <w:rFonts w:ascii="Book Antiqua" w:hAnsi="Book Antiqua"/>
        </w:rPr>
        <w:t xml:space="preserve"> 3 i 4 ustawy </w:t>
      </w:r>
      <w:proofErr w:type="spellStart"/>
      <w:r w:rsidRPr="00B52B6B">
        <w:rPr>
          <w:rFonts w:ascii="Book Antiqua" w:hAnsi="Book Antiqua"/>
        </w:rPr>
        <w:t>pzp</w:t>
      </w:r>
      <w:proofErr w:type="spellEnd"/>
      <w:r w:rsidRPr="00B52B6B">
        <w:rPr>
          <w:rFonts w:ascii="Book Antiqua" w:hAnsi="Book Antiqua"/>
        </w:rPr>
        <w:t>, wykraczających poza przedmiot niniejszej umowy (zamówienia podstawowego) będzie</w:t>
      </w:r>
      <w:r>
        <w:rPr>
          <w:rFonts w:ascii="Book Antiqua" w:hAnsi="Book Antiqua"/>
        </w:rPr>
        <w:t xml:space="preserve"> </w:t>
      </w:r>
      <w:r w:rsidRPr="00AB1D85">
        <w:rPr>
          <w:rFonts w:ascii="Book Antiqua" w:hAnsi="Book Antiqua"/>
          <w:color w:val="auto"/>
        </w:rPr>
        <w:t>szczegółowy  kosztorys robót dodatkowych</w:t>
      </w:r>
      <w:r>
        <w:rPr>
          <w:rFonts w:ascii="Book Antiqua" w:hAnsi="Book Antiqua"/>
          <w:color w:val="auto"/>
        </w:rPr>
        <w:t xml:space="preserve"> o którym mowa w </w:t>
      </w:r>
      <w:r w:rsidRPr="00B52B6B">
        <w:rPr>
          <w:rFonts w:ascii="Book Antiqua" w:hAnsi="Book Antiqua"/>
        </w:rPr>
        <w:t xml:space="preserve">§ 5 ust. </w:t>
      </w:r>
      <w:r>
        <w:rPr>
          <w:rFonts w:ascii="Book Antiqua" w:hAnsi="Book Antiqua"/>
        </w:rPr>
        <w:t>6</w:t>
      </w:r>
      <w:r w:rsidRPr="00B52B6B">
        <w:rPr>
          <w:rFonts w:ascii="Book Antiqua" w:hAnsi="Book Antiqua"/>
        </w:rPr>
        <w:t xml:space="preserve"> pkt</w:t>
      </w:r>
      <w:r>
        <w:rPr>
          <w:rFonts w:ascii="Book Antiqua" w:hAnsi="Book Antiqua"/>
        </w:rPr>
        <w:t xml:space="preserve"> </w:t>
      </w:r>
      <w:r w:rsidRPr="00B52B6B">
        <w:rPr>
          <w:rFonts w:ascii="Book Antiqua" w:hAnsi="Book Antiqua"/>
        </w:rPr>
        <w:t xml:space="preserve"> </w:t>
      </w:r>
      <w:r>
        <w:rPr>
          <w:rFonts w:ascii="Book Antiqua" w:hAnsi="Book Antiqua"/>
        </w:rPr>
        <w:t>2</w:t>
      </w:r>
      <w:r w:rsidRPr="00B52B6B">
        <w:rPr>
          <w:rFonts w:ascii="Book Antiqua" w:hAnsi="Book Antiqua"/>
        </w:rPr>
        <w:t xml:space="preserve">) </w:t>
      </w:r>
      <w:r>
        <w:rPr>
          <w:rFonts w:ascii="Book Antiqua" w:hAnsi="Book Antiqua"/>
          <w:color w:val="auto"/>
        </w:rPr>
        <w:t xml:space="preserve">  opracowany na podstawie cen jednostkowych określony w kosztorysie stanowiącym załącznik do niniejszej umowy </w:t>
      </w:r>
      <w:r w:rsidRPr="00AB1D85">
        <w:rPr>
          <w:rFonts w:ascii="Book Antiqua" w:hAnsi="Book Antiqua"/>
          <w:color w:val="auto"/>
        </w:rPr>
        <w:t xml:space="preserve"> ;</w:t>
      </w:r>
    </w:p>
    <w:p w14:paraId="1528C451" w14:textId="77777777" w:rsidR="009D582D" w:rsidRPr="00B52B6B" w:rsidRDefault="009D582D" w:rsidP="009D582D">
      <w:pPr>
        <w:pStyle w:val="Cytat"/>
        <w:numPr>
          <w:ilvl w:val="0"/>
          <w:numId w:val="11"/>
        </w:numPr>
        <w:tabs>
          <w:tab w:val="left" w:pos="851"/>
        </w:tabs>
        <w:spacing w:line="240" w:lineRule="exact"/>
        <w:ind w:left="851" w:hanging="567"/>
        <w:jc w:val="both"/>
        <w:rPr>
          <w:rFonts w:ascii="Book Antiqua" w:hAnsi="Book Antiqua"/>
        </w:rPr>
      </w:pPr>
      <w:r>
        <w:rPr>
          <w:rFonts w:ascii="Book Antiqua" w:hAnsi="Book Antiqua"/>
        </w:rPr>
        <w:t xml:space="preserve">W przypadku gdy wystąpią roboty, dla których nie przewidziano cen jednostkowych w kosztorysie o którym mowa w </w:t>
      </w:r>
      <w:bookmarkStart w:id="3" w:name="_Hlk161053549"/>
      <w:r w:rsidRPr="00B52B6B">
        <w:rPr>
          <w:rFonts w:ascii="Book Antiqua" w:hAnsi="Book Antiqua"/>
        </w:rPr>
        <w:t xml:space="preserve">§ 5 ust. </w:t>
      </w:r>
      <w:r>
        <w:rPr>
          <w:rFonts w:ascii="Book Antiqua" w:hAnsi="Book Antiqua"/>
        </w:rPr>
        <w:t>5</w:t>
      </w:r>
      <w:bookmarkEnd w:id="3"/>
      <w:r>
        <w:rPr>
          <w:rFonts w:ascii="Book Antiqua" w:hAnsi="Book Antiqua"/>
        </w:rPr>
        <w:t>,</w:t>
      </w:r>
      <w:r w:rsidRPr="00B52B6B">
        <w:rPr>
          <w:rFonts w:ascii="Book Antiqua" w:hAnsi="Book Antiqua"/>
        </w:rPr>
        <w:t xml:space="preserve"> </w:t>
      </w:r>
      <w:r>
        <w:rPr>
          <w:rFonts w:ascii="Book Antiqua" w:hAnsi="Book Antiqua"/>
        </w:rPr>
        <w:t>kalkulacje cen jednostkowych tych robót w s</w:t>
      </w:r>
      <w:r w:rsidRPr="00B52B6B">
        <w:rPr>
          <w:rFonts w:ascii="Book Antiqua" w:hAnsi="Book Antiqua"/>
        </w:rPr>
        <w:t>zczegółowy</w:t>
      </w:r>
      <w:r>
        <w:rPr>
          <w:rFonts w:ascii="Book Antiqua" w:hAnsi="Book Antiqua"/>
        </w:rPr>
        <w:t>m</w:t>
      </w:r>
      <w:r w:rsidRPr="00B52B6B">
        <w:rPr>
          <w:rFonts w:ascii="Book Antiqua" w:hAnsi="Book Antiqua"/>
        </w:rPr>
        <w:t xml:space="preserve"> kosztorys</w:t>
      </w:r>
      <w:r>
        <w:rPr>
          <w:rFonts w:ascii="Book Antiqua" w:hAnsi="Book Antiqua"/>
        </w:rPr>
        <w:t xml:space="preserve"> robót </w:t>
      </w:r>
      <w:r w:rsidRPr="00B52B6B">
        <w:rPr>
          <w:rFonts w:ascii="Book Antiqua" w:hAnsi="Book Antiqua"/>
        </w:rPr>
        <w:t xml:space="preserve"> dodatkowy</w:t>
      </w:r>
      <w:r>
        <w:rPr>
          <w:rFonts w:ascii="Book Antiqua" w:hAnsi="Book Antiqua"/>
        </w:rPr>
        <w:t>ch</w:t>
      </w:r>
      <w:r w:rsidRPr="00B52B6B">
        <w:rPr>
          <w:rFonts w:ascii="Book Antiqua" w:hAnsi="Book Antiqua"/>
        </w:rPr>
        <w:t>, zostanie opracowany przez Wykonawcę w oparciu o następujące założenia:</w:t>
      </w:r>
    </w:p>
    <w:p w14:paraId="5800244D" w14:textId="77777777" w:rsidR="009D582D" w:rsidRPr="00B52B6B" w:rsidRDefault="009D582D" w:rsidP="009D582D">
      <w:pPr>
        <w:pStyle w:val="Cytat"/>
        <w:numPr>
          <w:ilvl w:val="0"/>
          <w:numId w:val="12"/>
        </w:numPr>
        <w:tabs>
          <w:tab w:val="left" w:pos="567"/>
          <w:tab w:val="left" w:pos="1418"/>
        </w:tabs>
        <w:spacing w:line="240" w:lineRule="exact"/>
        <w:ind w:left="1418" w:hanging="567"/>
        <w:jc w:val="both"/>
        <w:rPr>
          <w:rFonts w:ascii="Book Antiqua" w:hAnsi="Book Antiqua"/>
        </w:rPr>
      </w:pPr>
      <w:r w:rsidRPr="00B52B6B">
        <w:rPr>
          <w:rFonts w:ascii="Book Antiqua" w:hAnsi="Book Antiqua"/>
        </w:rPr>
        <w:t>podstawą do określenia nakładów rzeczowych będą nakłady publikowane w Katalogach nakładów rzeczowych (KNR), a w przypadku katalogów dla których nie określono nakładów rzeczowych w KNR, według innych ogólnie stosowanych katalogów, nakładów własnych lub cen obowiązujących na rynku w województwie dolnośląskim;</w:t>
      </w:r>
    </w:p>
    <w:p w14:paraId="187D85C0" w14:textId="77777777" w:rsidR="009D582D" w:rsidRPr="00F47967" w:rsidRDefault="009D582D" w:rsidP="009D582D">
      <w:pPr>
        <w:pStyle w:val="Cytat"/>
        <w:numPr>
          <w:ilvl w:val="0"/>
          <w:numId w:val="12"/>
        </w:numPr>
        <w:tabs>
          <w:tab w:val="left" w:pos="567"/>
          <w:tab w:val="left" w:pos="1418"/>
        </w:tabs>
        <w:spacing w:line="240" w:lineRule="exact"/>
        <w:ind w:left="1418" w:hanging="567"/>
        <w:jc w:val="both"/>
        <w:rPr>
          <w:rFonts w:ascii="Book Antiqua" w:hAnsi="Book Antiqua"/>
          <w:color w:val="auto"/>
        </w:rPr>
      </w:pPr>
      <w:r w:rsidRPr="00AB1D85">
        <w:rPr>
          <w:rFonts w:ascii="Book Antiqua" w:hAnsi="Book Antiqua"/>
          <w:color w:val="auto"/>
        </w:rPr>
        <w:t xml:space="preserve">dla określenia ceny jednostkowej robót w kosztorysie robót dodatkowych zastosowane będą średnie wskaźniki cenotwórcze Rg, Z, </w:t>
      </w:r>
      <w:proofErr w:type="spellStart"/>
      <w:r w:rsidRPr="00AB1D85">
        <w:rPr>
          <w:rFonts w:ascii="Book Antiqua" w:hAnsi="Book Antiqua"/>
          <w:color w:val="auto"/>
        </w:rPr>
        <w:t>Kp</w:t>
      </w:r>
      <w:proofErr w:type="spellEnd"/>
      <w:r w:rsidRPr="00AB1D85">
        <w:rPr>
          <w:rFonts w:ascii="Book Antiqua" w:hAnsi="Book Antiqua"/>
          <w:color w:val="auto"/>
        </w:rPr>
        <w:t xml:space="preserve">, </w:t>
      </w:r>
      <w:proofErr w:type="spellStart"/>
      <w:r w:rsidRPr="00AB1D85">
        <w:rPr>
          <w:rFonts w:ascii="Book Antiqua" w:hAnsi="Book Antiqua"/>
          <w:color w:val="auto"/>
        </w:rPr>
        <w:t>Kz</w:t>
      </w:r>
      <w:proofErr w:type="spellEnd"/>
      <w:r w:rsidRPr="00AB1D85">
        <w:rPr>
          <w:rFonts w:ascii="Book Antiqua" w:hAnsi="Book Antiqua"/>
          <w:color w:val="auto"/>
        </w:rPr>
        <w:t xml:space="preserve"> obowiązujące na rynku w województwie dolnośląskim wg wydawnictwa SEKOCENBUD z okresu wykonania kalkulacji;</w:t>
      </w:r>
    </w:p>
    <w:p w14:paraId="2280E02F" w14:textId="77777777" w:rsidR="009D582D" w:rsidRPr="00B52B6B" w:rsidRDefault="009D582D" w:rsidP="009D582D">
      <w:pPr>
        <w:pStyle w:val="Cytat"/>
        <w:numPr>
          <w:ilvl w:val="0"/>
          <w:numId w:val="12"/>
        </w:numPr>
        <w:tabs>
          <w:tab w:val="left" w:pos="567"/>
          <w:tab w:val="left" w:pos="1418"/>
        </w:tabs>
        <w:spacing w:line="240" w:lineRule="exact"/>
        <w:ind w:left="1418" w:hanging="567"/>
        <w:jc w:val="both"/>
        <w:rPr>
          <w:rFonts w:ascii="Book Antiqua" w:hAnsi="Book Antiqua"/>
        </w:rPr>
      </w:pPr>
      <w:r w:rsidRPr="00B52B6B">
        <w:rPr>
          <w:rFonts w:ascii="Book Antiqua" w:hAnsi="Book Antiqua"/>
        </w:rPr>
        <w:t>dla określenia cen materiałów i sprzętu</w:t>
      </w:r>
      <w:r>
        <w:rPr>
          <w:rFonts w:ascii="Book Antiqua" w:hAnsi="Book Antiqua"/>
        </w:rPr>
        <w:t xml:space="preserve"> </w:t>
      </w:r>
      <w:r w:rsidRPr="00B52B6B">
        <w:rPr>
          <w:rFonts w:ascii="Book Antiqua" w:hAnsi="Book Antiqua"/>
        </w:rPr>
        <w:t xml:space="preserve">przyjmowane będą średnie ceny wg wydawnictwa SEKOCENBUD z okresu wykonania kalkulacji. W przypadku braku </w:t>
      </w:r>
      <w:r w:rsidRPr="00B52B6B">
        <w:rPr>
          <w:rFonts w:ascii="Book Antiqua" w:hAnsi="Book Antiqua"/>
        </w:rPr>
        <w:lastRenderedPageBreak/>
        <w:t>cen w wydawnictwie SEKOCENBUD rozliczenie materiałów i sprzętu nastąpi na podstawie faktur zakupu lub cen obowiązujących na rynku w woj. dolnośląskim.</w:t>
      </w:r>
    </w:p>
    <w:p w14:paraId="45251EDA" w14:textId="77777777" w:rsidR="009D582D" w:rsidRPr="00B52B6B" w:rsidRDefault="009D582D" w:rsidP="009D582D">
      <w:pPr>
        <w:pStyle w:val="Cytat"/>
        <w:tabs>
          <w:tab w:val="left" w:pos="567"/>
        </w:tabs>
        <w:spacing w:line="240" w:lineRule="exact"/>
        <w:jc w:val="center"/>
        <w:rPr>
          <w:rFonts w:ascii="Book Antiqua" w:hAnsi="Book Antiqua" w:cs="Arial-BoldMT"/>
          <w:b/>
          <w:bCs/>
        </w:rPr>
      </w:pPr>
      <w:r w:rsidRPr="00B52B6B">
        <w:rPr>
          <w:rFonts w:ascii="Book Antiqua" w:hAnsi="Book Antiqua" w:cs="Arial-BoldMT"/>
          <w:b/>
          <w:bCs/>
        </w:rPr>
        <w:t>§ 6</w:t>
      </w:r>
    </w:p>
    <w:p w14:paraId="3C1D5861" w14:textId="77777777" w:rsidR="009D582D" w:rsidRPr="00B52B6B" w:rsidRDefault="009D582D" w:rsidP="009D582D">
      <w:pPr>
        <w:pStyle w:val="Cytat"/>
        <w:numPr>
          <w:ilvl w:val="0"/>
          <w:numId w:val="13"/>
        </w:numPr>
        <w:tabs>
          <w:tab w:val="left" w:pos="567"/>
        </w:tabs>
        <w:spacing w:line="240" w:lineRule="exact"/>
        <w:ind w:left="0" w:firstLine="0"/>
        <w:jc w:val="both"/>
        <w:rPr>
          <w:rFonts w:ascii="Book Antiqua" w:hAnsi="Book Antiqua"/>
        </w:rPr>
      </w:pPr>
      <w:r w:rsidRPr="00B52B6B">
        <w:rPr>
          <w:rFonts w:ascii="Book Antiqua" w:hAnsi="Book Antiqua"/>
        </w:rPr>
        <w:t>Strony zastrzegają sobie prawo dochodzenia kar umownych za niewykonanie lub nienależyte wykonanie umowy.</w:t>
      </w:r>
    </w:p>
    <w:p w14:paraId="4CD44A25" w14:textId="77777777" w:rsidR="009D582D" w:rsidRPr="00B52B6B" w:rsidRDefault="009D582D" w:rsidP="009D582D">
      <w:pPr>
        <w:pStyle w:val="Cytat"/>
        <w:numPr>
          <w:ilvl w:val="0"/>
          <w:numId w:val="13"/>
        </w:numPr>
        <w:tabs>
          <w:tab w:val="left" w:pos="567"/>
        </w:tabs>
        <w:spacing w:line="240" w:lineRule="exact"/>
        <w:ind w:left="0" w:firstLine="0"/>
        <w:jc w:val="both"/>
        <w:rPr>
          <w:rFonts w:ascii="Book Antiqua" w:hAnsi="Book Antiqua"/>
        </w:rPr>
      </w:pPr>
      <w:r w:rsidRPr="00B52B6B">
        <w:rPr>
          <w:rFonts w:ascii="Book Antiqua" w:hAnsi="Book Antiqua"/>
        </w:rPr>
        <w:t>Kary te będą naliczane w następujących wypadkach i wysokościach:</w:t>
      </w:r>
    </w:p>
    <w:p w14:paraId="072D3D2B" w14:textId="77777777" w:rsidR="009D582D" w:rsidRPr="00B52B6B" w:rsidRDefault="009D582D" w:rsidP="009D582D">
      <w:pPr>
        <w:pStyle w:val="Cytat"/>
        <w:numPr>
          <w:ilvl w:val="0"/>
          <w:numId w:val="14"/>
        </w:numPr>
        <w:tabs>
          <w:tab w:val="left" w:pos="567"/>
        </w:tabs>
        <w:spacing w:line="240" w:lineRule="exact"/>
        <w:ind w:left="851" w:hanging="567"/>
        <w:jc w:val="both"/>
        <w:rPr>
          <w:rFonts w:ascii="Book Antiqua" w:hAnsi="Book Antiqua"/>
        </w:rPr>
      </w:pPr>
      <w:r w:rsidRPr="00B52B6B">
        <w:rPr>
          <w:rFonts w:ascii="Book Antiqua" w:hAnsi="Book Antiqua"/>
        </w:rPr>
        <w:t>Wykonawca zapłaci Zamawiającemu kary umowne:</w:t>
      </w:r>
    </w:p>
    <w:p w14:paraId="6D905849" w14:textId="77777777" w:rsidR="009D582D" w:rsidRPr="00B52B6B" w:rsidRDefault="009D582D" w:rsidP="009D582D">
      <w:pPr>
        <w:pStyle w:val="Cytat"/>
        <w:numPr>
          <w:ilvl w:val="0"/>
          <w:numId w:val="15"/>
        </w:numPr>
        <w:tabs>
          <w:tab w:val="left" w:pos="567"/>
        </w:tabs>
        <w:spacing w:line="240" w:lineRule="exact"/>
        <w:ind w:left="1418" w:hanging="567"/>
        <w:jc w:val="both"/>
        <w:rPr>
          <w:rFonts w:ascii="Book Antiqua" w:hAnsi="Book Antiqua"/>
        </w:rPr>
      </w:pPr>
      <w:r w:rsidRPr="00B52B6B">
        <w:rPr>
          <w:rFonts w:ascii="Book Antiqua" w:hAnsi="Book Antiqua"/>
        </w:rPr>
        <w:t>za zwłokę w wykonaniu przedmiotu zamówienia w terminie określonym w § 1 ust. 3 niniejszej umowy, w wysokości 0,01% łącznego wynagrodzenia brutto, o którym mowa w § 5 ust. 2 niniejszej umowy, za każdy dzień zwłoki,</w:t>
      </w:r>
    </w:p>
    <w:p w14:paraId="5597D52A" w14:textId="77777777" w:rsidR="009D582D" w:rsidRPr="00B52B6B" w:rsidRDefault="009D582D" w:rsidP="009D582D">
      <w:pPr>
        <w:pStyle w:val="Cytat"/>
        <w:numPr>
          <w:ilvl w:val="0"/>
          <w:numId w:val="15"/>
        </w:numPr>
        <w:tabs>
          <w:tab w:val="left" w:pos="567"/>
        </w:tabs>
        <w:spacing w:line="240" w:lineRule="exact"/>
        <w:ind w:left="1418" w:hanging="567"/>
        <w:jc w:val="both"/>
        <w:rPr>
          <w:rFonts w:ascii="Book Antiqua" w:hAnsi="Book Antiqua"/>
        </w:rPr>
      </w:pPr>
      <w:r w:rsidRPr="00B52B6B">
        <w:rPr>
          <w:rFonts w:ascii="Book Antiqua" w:hAnsi="Book Antiqua"/>
        </w:rPr>
        <w:t>za brak zapłaty lub nieterminowej zapłaty wynagrodzenia należnego podwykonawcom lub dalszym podwykonawcom w wysokości 0,1% łącznego wynagrodzenia umownego brutto określonego w § 5 ust. 2 niniejszej umowy, za każdy taki stwierdzony przypadek;</w:t>
      </w:r>
    </w:p>
    <w:p w14:paraId="3CD994C9" w14:textId="77777777" w:rsidR="009D582D" w:rsidRPr="00B52B6B" w:rsidRDefault="009D582D" w:rsidP="009D582D">
      <w:pPr>
        <w:pStyle w:val="Cytat"/>
        <w:numPr>
          <w:ilvl w:val="0"/>
          <w:numId w:val="15"/>
        </w:numPr>
        <w:tabs>
          <w:tab w:val="left" w:pos="567"/>
        </w:tabs>
        <w:spacing w:line="240" w:lineRule="exact"/>
        <w:ind w:left="1418" w:hanging="567"/>
        <w:jc w:val="both"/>
        <w:rPr>
          <w:rFonts w:ascii="Book Antiqua" w:hAnsi="Book Antiqua"/>
        </w:rPr>
      </w:pPr>
      <w:r w:rsidRPr="00B52B6B">
        <w:rPr>
          <w:rFonts w:ascii="Book Antiqua" w:hAnsi="Book Antiqua"/>
        </w:rPr>
        <w:t>za nieprzedłożenie do zaakceptowania projektu umowy o podwykonawstwo, której przedmiotem są roboty budowlane lub projektu jej zmiany - w wysokości 0,1% łącznego wynagrodzenia umownego brutto określonego w § 5 ust. 2 niniejszej umowy, za każdy taki stwierdzony przypadek;</w:t>
      </w:r>
    </w:p>
    <w:p w14:paraId="022DA569" w14:textId="77777777" w:rsidR="009D582D" w:rsidRPr="00B52B6B" w:rsidRDefault="009D582D" w:rsidP="009D582D">
      <w:pPr>
        <w:pStyle w:val="Cytat"/>
        <w:numPr>
          <w:ilvl w:val="0"/>
          <w:numId w:val="15"/>
        </w:numPr>
        <w:tabs>
          <w:tab w:val="left" w:pos="567"/>
        </w:tabs>
        <w:spacing w:line="240" w:lineRule="exact"/>
        <w:ind w:left="1418" w:hanging="567"/>
        <w:jc w:val="both"/>
        <w:rPr>
          <w:rFonts w:ascii="Book Antiqua" w:hAnsi="Book Antiqua"/>
        </w:rPr>
      </w:pPr>
      <w:r w:rsidRPr="00B52B6B">
        <w:rPr>
          <w:rFonts w:ascii="Book Antiqua" w:hAnsi="Book Antiqua"/>
        </w:rPr>
        <w:t>za nieprzedłożenie poświadczonej za zgodność z oryginałem kopii umowy o podwykonawstwo lub jej zmiany w wysokości 0,1% łącznego wynagrodzenia umownego brutto określonego w § 5 ust. 2 niniejszej umowy, za każdy taki stwierdzony przypadek;</w:t>
      </w:r>
    </w:p>
    <w:p w14:paraId="2C2F5E13" w14:textId="77777777" w:rsidR="009D582D" w:rsidRPr="00B52B6B" w:rsidRDefault="009D582D" w:rsidP="009D582D">
      <w:pPr>
        <w:pStyle w:val="Cytat"/>
        <w:numPr>
          <w:ilvl w:val="0"/>
          <w:numId w:val="15"/>
        </w:numPr>
        <w:tabs>
          <w:tab w:val="left" w:pos="567"/>
        </w:tabs>
        <w:spacing w:line="240" w:lineRule="exact"/>
        <w:ind w:left="1418" w:hanging="567"/>
        <w:jc w:val="both"/>
        <w:rPr>
          <w:rFonts w:ascii="Book Antiqua" w:hAnsi="Book Antiqua"/>
        </w:rPr>
      </w:pPr>
      <w:r w:rsidRPr="00B52B6B">
        <w:rPr>
          <w:rFonts w:ascii="Book Antiqua" w:hAnsi="Book Antiqua"/>
        </w:rPr>
        <w:t>za brak zmiany terminu umowy o podwykonawstwo w zakresie terminu zapłaty mimo pisemnego wezwania Wykonawcy przez Zamawiającego w wysokości 0,1% łącznego wynagrodzenia umownego brutto określonego w § 5 ust. 2 niniejszej umowy, za każdy taki stwierdzony przypadek;</w:t>
      </w:r>
    </w:p>
    <w:p w14:paraId="3038C9D6" w14:textId="77777777" w:rsidR="009D582D" w:rsidRPr="00B52B6B" w:rsidRDefault="009D582D" w:rsidP="009D582D">
      <w:pPr>
        <w:pStyle w:val="Cytat"/>
        <w:numPr>
          <w:ilvl w:val="0"/>
          <w:numId w:val="15"/>
        </w:numPr>
        <w:tabs>
          <w:tab w:val="left" w:pos="567"/>
        </w:tabs>
        <w:spacing w:line="240" w:lineRule="exact"/>
        <w:ind w:left="1418" w:hanging="567"/>
        <w:jc w:val="both"/>
        <w:rPr>
          <w:rFonts w:ascii="Book Antiqua" w:hAnsi="Book Antiqua"/>
        </w:rPr>
      </w:pPr>
      <w:r w:rsidRPr="00B52B6B">
        <w:rPr>
          <w:rFonts w:ascii="Book Antiqua" w:hAnsi="Book Antiqua"/>
        </w:rPr>
        <w:t>za nieprzystąpienie w wyznaczonym terminie do usunięcia wad i usterek stwierdzonych przy odbiorze robót budowlanych lub w okresie gwarancji i rękojmi w wysokości 0,1% łącznego wynagrodzenia umownego brutto określonego w § 5 ust. 2 niniejszej umowy, za każdy taki stwierdzony przypadek;</w:t>
      </w:r>
    </w:p>
    <w:p w14:paraId="0DA3D370" w14:textId="77777777" w:rsidR="009D582D" w:rsidRPr="00B52B6B" w:rsidRDefault="009D582D" w:rsidP="009D582D">
      <w:pPr>
        <w:pStyle w:val="Cytat"/>
        <w:numPr>
          <w:ilvl w:val="0"/>
          <w:numId w:val="15"/>
        </w:numPr>
        <w:tabs>
          <w:tab w:val="left" w:pos="567"/>
        </w:tabs>
        <w:spacing w:line="240" w:lineRule="exact"/>
        <w:ind w:left="1418" w:hanging="567"/>
        <w:jc w:val="both"/>
        <w:rPr>
          <w:rFonts w:ascii="Book Antiqua" w:hAnsi="Book Antiqua"/>
        </w:rPr>
      </w:pPr>
      <w:r w:rsidRPr="00B52B6B">
        <w:rPr>
          <w:rFonts w:ascii="Book Antiqua" w:hAnsi="Book Antiqua"/>
        </w:rPr>
        <w:t>za każdorazowy brak nadzoru nad prowadzonymi robotami budowlanymi w wysokości 0,1% łącznego wynagrodzenia umownego brutto określonego w § 5 ust. 2 niniejszej umowy, za każdy taki stwierdzony przypadek;</w:t>
      </w:r>
      <w:r>
        <w:rPr>
          <w:rFonts w:ascii="Book Antiqua" w:hAnsi="Book Antiqua"/>
        </w:rPr>
        <w:t xml:space="preserve"> </w:t>
      </w:r>
    </w:p>
    <w:p w14:paraId="60F3281B" w14:textId="77777777" w:rsidR="009D582D" w:rsidRPr="00B52B6B" w:rsidRDefault="009D582D" w:rsidP="009D582D">
      <w:pPr>
        <w:pStyle w:val="Cytat"/>
        <w:numPr>
          <w:ilvl w:val="0"/>
          <w:numId w:val="15"/>
        </w:numPr>
        <w:tabs>
          <w:tab w:val="left" w:pos="567"/>
        </w:tabs>
        <w:spacing w:line="240" w:lineRule="exact"/>
        <w:ind w:left="1418" w:hanging="567"/>
        <w:jc w:val="both"/>
        <w:rPr>
          <w:rFonts w:ascii="Book Antiqua" w:hAnsi="Book Antiqua"/>
        </w:rPr>
      </w:pPr>
      <w:r w:rsidRPr="00B52B6B">
        <w:rPr>
          <w:rFonts w:ascii="Book Antiqua" w:hAnsi="Book Antiqua"/>
        </w:rPr>
        <w:t>za niedostarczenie dokumentów, o których mowa w § 4 ust. 17 punkt 1) i punkt 2) niniejszej umowy w wyznaczonym przez Zamawiającego terminie w wysokości 0,1% łącznego wynagrodzenia umownego brutto określonego w § 5 ust. 2 niniejszej umowy za każdy taki stwierdzony przypadek;</w:t>
      </w:r>
    </w:p>
    <w:p w14:paraId="6B568B64" w14:textId="77777777" w:rsidR="009D582D" w:rsidRPr="00B52B6B" w:rsidRDefault="009D582D" w:rsidP="009D582D">
      <w:pPr>
        <w:pStyle w:val="Cytat"/>
        <w:numPr>
          <w:ilvl w:val="0"/>
          <w:numId w:val="15"/>
        </w:numPr>
        <w:tabs>
          <w:tab w:val="left" w:pos="567"/>
        </w:tabs>
        <w:spacing w:line="240" w:lineRule="exact"/>
        <w:ind w:left="1418" w:hanging="567"/>
        <w:jc w:val="both"/>
        <w:rPr>
          <w:rFonts w:ascii="Book Antiqua" w:hAnsi="Book Antiqua"/>
        </w:rPr>
      </w:pPr>
      <w:r w:rsidRPr="00B52B6B">
        <w:rPr>
          <w:rFonts w:ascii="Book Antiqua" w:hAnsi="Book Antiqua"/>
        </w:rPr>
        <w:t>za odstąpienie od umowy przez Zamawiającego z przyczyn, za które ponosi odpowiedzialność Wykonawca w wysokości 10% łącznego wynagrodzenia umownego brutto określonego w § 5 ust. 2 niniejszej umowy.</w:t>
      </w:r>
    </w:p>
    <w:p w14:paraId="722E77A2" w14:textId="77777777" w:rsidR="009D582D" w:rsidRPr="00B52B6B" w:rsidRDefault="009D582D" w:rsidP="009D582D">
      <w:pPr>
        <w:pStyle w:val="Cytat"/>
        <w:numPr>
          <w:ilvl w:val="0"/>
          <w:numId w:val="16"/>
        </w:numPr>
        <w:tabs>
          <w:tab w:val="left" w:pos="0"/>
          <w:tab w:val="left" w:pos="567"/>
        </w:tabs>
        <w:spacing w:line="240" w:lineRule="exact"/>
        <w:ind w:left="0" w:firstLine="0"/>
        <w:jc w:val="both"/>
        <w:rPr>
          <w:rFonts w:ascii="Book Antiqua" w:hAnsi="Book Antiqua"/>
        </w:rPr>
      </w:pPr>
      <w:r w:rsidRPr="00B52B6B">
        <w:rPr>
          <w:rFonts w:ascii="Book Antiqua" w:hAnsi="Book Antiqua"/>
        </w:rPr>
        <w:t>Zamawiający zapłaci Wykonawcy kary umowne:</w:t>
      </w:r>
    </w:p>
    <w:p w14:paraId="7BB068E0" w14:textId="77777777" w:rsidR="009D582D" w:rsidRPr="00B52B6B" w:rsidRDefault="009D582D" w:rsidP="009D582D">
      <w:pPr>
        <w:pStyle w:val="Cytat"/>
        <w:numPr>
          <w:ilvl w:val="0"/>
          <w:numId w:val="58"/>
        </w:numPr>
        <w:tabs>
          <w:tab w:val="left" w:pos="1418"/>
        </w:tabs>
        <w:spacing w:line="240" w:lineRule="exact"/>
        <w:ind w:left="851" w:hanging="567"/>
        <w:jc w:val="both"/>
        <w:rPr>
          <w:rFonts w:ascii="Book Antiqua" w:hAnsi="Book Antiqua"/>
        </w:rPr>
      </w:pPr>
      <w:r w:rsidRPr="00B52B6B">
        <w:rPr>
          <w:rFonts w:ascii="Book Antiqua" w:hAnsi="Book Antiqua"/>
        </w:rPr>
        <w:t xml:space="preserve">za niedostarczenie w wyznaczonym terminie określonym w § 1 ust. 2 niniejszej umowy, </w:t>
      </w:r>
      <w:r w:rsidRPr="004705B2">
        <w:rPr>
          <w:rFonts w:ascii="Book Antiqua" w:hAnsi="Book Antiqua"/>
          <w:color w:val="auto"/>
        </w:rPr>
        <w:t xml:space="preserve">dokumentacji projektowej </w:t>
      </w:r>
      <w:r w:rsidRPr="00B52B6B">
        <w:rPr>
          <w:rFonts w:ascii="Book Antiqua" w:hAnsi="Book Antiqua"/>
        </w:rPr>
        <w:t>w wysokości 0,1% łącznego wynagrodzenia umownego brutto określonego w § 5 ust. 2 niniejszej umowy, za każdy taki stwierdzony przypadek;</w:t>
      </w:r>
    </w:p>
    <w:p w14:paraId="39B45049" w14:textId="77777777" w:rsidR="009D582D" w:rsidRPr="00B52B6B" w:rsidRDefault="009D582D" w:rsidP="009D582D">
      <w:pPr>
        <w:pStyle w:val="Cytat"/>
        <w:numPr>
          <w:ilvl w:val="0"/>
          <w:numId w:val="58"/>
        </w:numPr>
        <w:tabs>
          <w:tab w:val="left" w:pos="1418"/>
        </w:tabs>
        <w:spacing w:line="240" w:lineRule="exact"/>
        <w:ind w:left="851" w:hanging="567"/>
        <w:jc w:val="both"/>
        <w:rPr>
          <w:rFonts w:ascii="Book Antiqua" w:hAnsi="Book Antiqua"/>
        </w:rPr>
      </w:pPr>
      <w:r w:rsidRPr="00B52B6B">
        <w:rPr>
          <w:rFonts w:ascii="Book Antiqua" w:hAnsi="Book Antiqua"/>
        </w:rPr>
        <w:lastRenderedPageBreak/>
        <w:t>za nieprzekazanie w wyznaczonym terminie terenu robót w wysokości 0,1% łącznego wynagrodzenia umownego brutto określonego w § 5 ust. 2 za każdy taki stwierdzony przypadek,</w:t>
      </w:r>
    </w:p>
    <w:p w14:paraId="5578E48C" w14:textId="77777777" w:rsidR="009D582D" w:rsidRPr="00B52B6B" w:rsidRDefault="009D582D" w:rsidP="009D582D">
      <w:pPr>
        <w:pStyle w:val="Cytat"/>
        <w:numPr>
          <w:ilvl w:val="0"/>
          <w:numId w:val="58"/>
        </w:numPr>
        <w:tabs>
          <w:tab w:val="left" w:pos="1418"/>
        </w:tabs>
        <w:spacing w:line="240" w:lineRule="exact"/>
        <w:ind w:left="851" w:hanging="567"/>
        <w:jc w:val="both"/>
        <w:rPr>
          <w:rFonts w:ascii="Book Antiqua" w:hAnsi="Book Antiqua"/>
        </w:rPr>
      </w:pPr>
      <w:r w:rsidRPr="00B52B6B">
        <w:rPr>
          <w:rFonts w:ascii="Book Antiqua" w:hAnsi="Book Antiqua"/>
        </w:rPr>
        <w:t>za odstąpienie od umowy przez Wykonawcę z przyczyn, za które ponosi odpowiedzialność Zamawiający w wysokości 10% łącznego wynagrodzenia umownego brutto określonego w § 5 ust. 2 niniejszej umowy, z wyłączeniem §13 ust. 1 punkt 1) i 2) niniejszej umowy.</w:t>
      </w:r>
    </w:p>
    <w:p w14:paraId="19E4BB82" w14:textId="77777777" w:rsidR="009D582D" w:rsidRPr="00B52B6B" w:rsidRDefault="009D582D" w:rsidP="009D582D">
      <w:pPr>
        <w:pStyle w:val="Cytat"/>
        <w:numPr>
          <w:ilvl w:val="0"/>
          <w:numId w:val="17"/>
        </w:numPr>
        <w:tabs>
          <w:tab w:val="left" w:pos="567"/>
        </w:tabs>
        <w:spacing w:line="240" w:lineRule="exact"/>
        <w:ind w:left="0" w:firstLine="0"/>
        <w:jc w:val="both"/>
        <w:rPr>
          <w:rFonts w:ascii="Book Antiqua" w:hAnsi="Book Antiqua"/>
        </w:rPr>
      </w:pPr>
      <w:r w:rsidRPr="00B52B6B">
        <w:rPr>
          <w:rFonts w:ascii="Book Antiqua" w:hAnsi="Book Antiqua"/>
        </w:rPr>
        <w:t>Łączna maksymalna wysokość kar umownych, których mogą dochodzić strony nie może być wyższa niż 30% łącznego wynagrodzenia umownego brutt</w:t>
      </w:r>
      <w:r>
        <w:rPr>
          <w:rFonts w:ascii="Book Antiqua" w:hAnsi="Book Antiqua"/>
        </w:rPr>
        <w:t>o</w:t>
      </w:r>
      <w:r w:rsidRPr="00B52B6B">
        <w:rPr>
          <w:rFonts w:ascii="Book Antiqua" w:hAnsi="Book Antiqua"/>
        </w:rPr>
        <w:t>, o którym mowa w § 5 ust. 2 niniejszej umowy.</w:t>
      </w:r>
    </w:p>
    <w:p w14:paraId="76FA2C3C" w14:textId="77777777" w:rsidR="009D582D" w:rsidRPr="00B52B6B" w:rsidRDefault="009D582D" w:rsidP="009D582D">
      <w:pPr>
        <w:pStyle w:val="Cytat"/>
        <w:numPr>
          <w:ilvl w:val="0"/>
          <w:numId w:val="17"/>
        </w:numPr>
        <w:tabs>
          <w:tab w:val="left" w:pos="567"/>
        </w:tabs>
        <w:spacing w:line="240" w:lineRule="exact"/>
        <w:ind w:left="0" w:firstLine="0"/>
        <w:jc w:val="both"/>
        <w:rPr>
          <w:rFonts w:ascii="Book Antiqua" w:hAnsi="Book Antiqua"/>
        </w:rPr>
      </w:pPr>
      <w:r w:rsidRPr="00B52B6B">
        <w:rPr>
          <w:rFonts w:ascii="Book Antiqua" w:hAnsi="Book Antiqua"/>
        </w:rPr>
        <w:t>Strony zastrzegają sobie prawo dochodzenia odszkodowania przenoszącego wysokość zastrzeżonych kar umownych.</w:t>
      </w:r>
    </w:p>
    <w:p w14:paraId="767FFAF8" w14:textId="77777777" w:rsidR="009D582D" w:rsidRPr="00B52B6B" w:rsidRDefault="009D582D" w:rsidP="009D582D">
      <w:pPr>
        <w:pStyle w:val="Cytat"/>
        <w:numPr>
          <w:ilvl w:val="0"/>
          <w:numId w:val="17"/>
        </w:numPr>
        <w:tabs>
          <w:tab w:val="left" w:pos="567"/>
        </w:tabs>
        <w:spacing w:line="240" w:lineRule="exact"/>
        <w:ind w:left="0" w:firstLine="0"/>
        <w:jc w:val="both"/>
        <w:rPr>
          <w:rFonts w:ascii="Book Antiqua" w:hAnsi="Book Antiqua"/>
        </w:rPr>
      </w:pPr>
      <w:r w:rsidRPr="00B52B6B">
        <w:rPr>
          <w:rFonts w:ascii="Book Antiqua" w:hAnsi="Book Antiqua"/>
        </w:rPr>
        <w:t>Wykonawca zobowiązany jest do zapłaty kar umownych w terminie 7 dni od daty poinformowania go o ich naliczeniu.</w:t>
      </w:r>
    </w:p>
    <w:p w14:paraId="26CC01FE" w14:textId="77777777" w:rsidR="009D582D" w:rsidRPr="00B52B6B" w:rsidRDefault="009D582D" w:rsidP="009D582D">
      <w:pPr>
        <w:pStyle w:val="Cytat"/>
        <w:numPr>
          <w:ilvl w:val="0"/>
          <w:numId w:val="17"/>
        </w:numPr>
        <w:tabs>
          <w:tab w:val="left" w:pos="567"/>
        </w:tabs>
        <w:spacing w:line="240" w:lineRule="exact"/>
        <w:ind w:left="0" w:firstLine="0"/>
        <w:jc w:val="both"/>
        <w:rPr>
          <w:rFonts w:ascii="Book Antiqua" w:hAnsi="Book Antiqua"/>
        </w:rPr>
      </w:pPr>
      <w:r w:rsidRPr="00B52B6B">
        <w:rPr>
          <w:rFonts w:ascii="Book Antiqua" w:hAnsi="Book Antiqua"/>
        </w:rPr>
        <w:t>Kary umowne należne Zamawiającemu mogą zostać potrącone z wynagrodzenia Wykonawcy na podstawie przedłożonego mu oświadczenia Zamawiającego, w terminie 7 dni od jego doręczenia, na co Wykonawca wyraża zgodę.</w:t>
      </w:r>
    </w:p>
    <w:p w14:paraId="7B753786" w14:textId="77777777" w:rsidR="009D582D" w:rsidRPr="00B52B6B" w:rsidRDefault="009D582D" w:rsidP="009D582D">
      <w:pPr>
        <w:pStyle w:val="Cytat"/>
        <w:tabs>
          <w:tab w:val="left" w:pos="567"/>
        </w:tabs>
        <w:spacing w:line="240" w:lineRule="exact"/>
        <w:jc w:val="center"/>
        <w:rPr>
          <w:rFonts w:ascii="Book Antiqua" w:hAnsi="Book Antiqua" w:cs="Arial-BoldMT"/>
          <w:b/>
          <w:bCs/>
        </w:rPr>
      </w:pPr>
      <w:r w:rsidRPr="00B52B6B">
        <w:rPr>
          <w:rFonts w:ascii="Book Antiqua" w:hAnsi="Book Antiqua" w:cs="Arial-BoldMT"/>
          <w:b/>
          <w:bCs/>
        </w:rPr>
        <w:t>§ 7</w:t>
      </w:r>
    </w:p>
    <w:p w14:paraId="5AE0101B" w14:textId="77777777" w:rsidR="009D582D" w:rsidRPr="00B52B6B" w:rsidRDefault="009D582D" w:rsidP="009D582D">
      <w:pPr>
        <w:pStyle w:val="Cytat"/>
        <w:numPr>
          <w:ilvl w:val="0"/>
          <w:numId w:val="18"/>
        </w:numPr>
        <w:tabs>
          <w:tab w:val="left" w:pos="567"/>
        </w:tabs>
        <w:spacing w:line="240" w:lineRule="exact"/>
        <w:ind w:left="0" w:firstLine="0"/>
        <w:jc w:val="both"/>
        <w:rPr>
          <w:rFonts w:ascii="Book Antiqua" w:hAnsi="Book Antiqua"/>
        </w:rPr>
      </w:pPr>
      <w:r w:rsidRPr="00B52B6B">
        <w:rPr>
          <w:rFonts w:ascii="Book Antiqua" w:hAnsi="Book Antiqua"/>
        </w:rPr>
        <w:t>Wykonawca udziela Zamawiającemu gwarancji i rękojmi z tytułu wad przedmiotu umowy.</w:t>
      </w:r>
    </w:p>
    <w:p w14:paraId="60D6C289" w14:textId="77777777" w:rsidR="009D582D" w:rsidRPr="00B52B6B" w:rsidRDefault="009D582D" w:rsidP="009D582D">
      <w:pPr>
        <w:pStyle w:val="Cytat"/>
        <w:numPr>
          <w:ilvl w:val="0"/>
          <w:numId w:val="18"/>
        </w:numPr>
        <w:tabs>
          <w:tab w:val="left" w:pos="567"/>
        </w:tabs>
        <w:spacing w:line="240" w:lineRule="exact"/>
        <w:ind w:left="0" w:firstLine="0"/>
        <w:jc w:val="both"/>
        <w:rPr>
          <w:rFonts w:ascii="Book Antiqua" w:hAnsi="Book Antiqua"/>
        </w:rPr>
      </w:pPr>
      <w:r w:rsidRPr="00B52B6B">
        <w:rPr>
          <w:rFonts w:ascii="Book Antiqua" w:hAnsi="Book Antiqua"/>
        </w:rPr>
        <w:t>Okres gwarancji i rękojmi na wykonane zamówienie wynosi _____ miesięcy, licząc od daty odbioru końcowego zgodnie z zapisami § 9 niniejszej umowy.</w:t>
      </w:r>
    </w:p>
    <w:p w14:paraId="29F1DCBC" w14:textId="77777777" w:rsidR="009D582D" w:rsidRPr="00B52B6B" w:rsidRDefault="009D582D" w:rsidP="009D582D">
      <w:pPr>
        <w:pStyle w:val="Cytat"/>
        <w:numPr>
          <w:ilvl w:val="0"/>
          <w:numId w:val="18"/>
        </w:numPr>
        <w:tabs>
          <w:tab w:val="left" w:pos="567"/>
        </w:tabs>
        <w:spacing w:line="240" w:lineRule="exact"/>
        <w:ind w:left="0" w:firstLine="0"/>
        <w:jc w:val="both"/>
        <w:rPr>
          <w:rFonts w:ascii="Book Antiqua" w:hAnsi="Book Antiqua"/>
        </w:rPr>
      </w:pPr>
      <w:r w:rsidRPr="00B52B6B">
        <w:rPr>
          <w:rFonts w:ascii="Book Antiqua" w:hAnsi="Book Antiqua"/>
        </w:rPr>
        <w:t>Zamawiający wyznacza terminy przeglądów gwarancyjnych oraz termin ostatecznego przeglądu przed upływem terminu gwarancji i rękojmi oraz termin na protokolarne stwierdzenie usunięcia wad po upływie gwarancji i rękojmi.</w:t>
      </w:r>
    </w:p>
    <w:p w14:paraId="3EADDF67" w14:textId="77777777" w:rsidR="009D582D" w:rsidRPr="00B52B6B" w:rsidRDefault="009D582D" w:rsidP="009D582D">
      <w:pPr>
        <w:pStyle w:val="Cytat"/>
        <w:numPr>
          <w:ilvl w:val="0"/>
          <w:numId w:val="18"/>
        </w:numPr>
        <w:tabs>
          <w:tab w:val="left" w:pos="567"/>
        </w:tabs>
        <w:spacing w:line="240" w:lineRule="exact"/>
        <w:ind w:left="0" w:firstLine="0"/>
        <w:jc w:val="both"/>
        <w:rPr>
          <w:rFonts w:ascii="Book Antiqua" w:hAnsi="Book Antiqua"/>
        </w:rPr>
      </w:pPr>
      <w:r w:rsidRPr="00B52B6B">
        <w:rPr>
          <w:rFonts w:ascii="Book Antiqua" w:hAnsi="Book Antiqua"/>
        </w:rPr>
        <w:t>W przypadku stwierdzenia wad w okresie gwarancji i rękojmi i ich nie usunięcia w wyznaczonym terminie Zamawiający bez dodatkowego wezwania na koszt Wykonawcy może zlecić usunięcie wad. Zamawiający nie traci prawa gwarancji i rękojmi. Wykonawca zobowiązuje się zapłacić na rzecz Zamawiającego kwotę stanowiąca równowartość wykonania zastępczego w terminie do 7 dni od daty doręczenia wezwania do zapłaty.</w:t>
      </w:r>
    </w:p>
    <w:p w14:paraId="2F605AB8" w14:textId="77777777" w:rsidR="009D582D" w:rsidRPr="00B52B6B" w:rsidRDefault="009D582D" w:rsidP="009D582D">
      <w:pPr>
        <w:pStyle w:val="Cytat"/>
        <w:numPr>
          <w:ilvl w:val="0"/>
          <w:numId w:val="18"/>
        </w:numPr>
        <w:tabs>
          <w:tab w:val="left" w:pos="567"/>
        </w:tabs>
        <w:spacing w:line="240" w:lineRule="exact"/>
        <w:ind w:left="0" w:firstLine="0"/>
        <w:jc w:val="both"/>
        <w:rPr>
          <w:rFonts w:ascii="Book Antiqua" w:hAnsi="Book Antiqua"/>
        </w:rPr>
      </w:pPr>
      <w:r w:rsidRPr="00B52B6B">
        <w:rPr>
          <w:rFonts w:ascii="Book Antiqua" w:hAnsi="Book Antiqua"/>
        </w:rPr>
        <w:t>Po protokolarnym stwierdzeniu usunięcia wad lub usterek stwierdzonych przy odbiorze końcowym oraz po okresie rękojmi i gwarancji rozpoczynają swój bieg terminy na zwrot zabezpieczenia należytego wykonania umowy.</w:t>
      </w:r>
    </w:p>
    <w:p w14:paraId="1E8518B1" w14:textId="77777777" w:rsidR="009D582D" w:rsidRPr="00B52B6B" w:rsidRDefault="009D582D" w:rsidP="009D582D">
      <w:pPr>
        <w:pStyle w:val="Cytat"/>
        <w:numPr>
          <w:ilvl w:val="0"/>
          <w:numId w:val="18"/>
        </w:numPr>
        <w:tabs>
          <w:tab w:val="left" w:pos="567"/>
        </w:tabs>
        <w:spacing w:line="240" w:lineRule="exact"/>
        <w:ind w:left="0" w:firstLine="0"/>
        <w:jc w:val="both"/>
        <w:rPr>
          <w:rFonts w:ascii="Book Antiqua" w:hAnsi="Book Antiqua"/>
        </w:rPr>
      </w:pPr>
      <w:r w:rsidRPr="00B52B6B">
        <w:rPr>
          <w:rFonts w:ascii="Book Antiqua" w:hAnsi="Book Antiqua"/>
        </w:rPr>
        <w:t>Odbiór gwarancyjny potwierdzany będzie Protokołem odbioru usunięcia wad, sporządzanym po usunięciu wszystkich wad ujawnionych w okresie rękojmi lub gwarancji. Odbioru ostatecznego dokonuje się po upływie okresu rękojmi lub gwarancji jakości.</w:t>
      </w:r>
    </w:p>
    <w:p w14:paraId="7310FB97" w14:textId="77777777" w:rsidR="009D582D" w:rsidRPr="00B52B6B" w:rsidRDefault="009D582D" w:rsidP="009D582D">
      <w:pPr>
        <w:pStyle w:val="Cytat"/>
        <w:numPr>
          <w:ilvl w:val="0"/>
          <w:numId w:val="18"/>
        </w:numPr>
        <w:tabs>
          <w:tab w:val="left" w:pos="567"/>
        </w:tabs>
        <w:spacing w:line="240" w:lineRule="exact"/>
        <w:ind w:left="0" w:firstLine="0"/>
        <w:jc w:val="both"/>
        <w:rPr>
          <w:rFonts w:ascii="Book Antiqua" w:hAnsi="Book Antiqua"/>
        </w:rPr>
      </w:pPr>
      <w:r w:rsidRPr="00B52B6B">
        <w:rPr>
          <w:rFonts w:ascii="Book Antiqua" w:hAnsi="Book Antiqua"/>
        </w:rPr>
        <w:t>Odbiór ostateczny służy potwierdzeniu usunięcia wszystkich wad ujawnionych w okresie gwarancji i rękojmi, w celu potwierdzenia usunięcia tych wad i potwierdzenia wypełnienia przez Wykonawcę wszystkich obowiązków wynikających z niniejszej umowy.</w:t>
      </w:r>
    </w:p>
    <w:p w14:paraId="6D90C005" w14:textId="77777777" w:rsidR="009D582D" w:rsidRPr="00B52B6B" w:rsidRDefault="009D582D" w:rsidP="009D582D">
      <w:pPr>
        <w:pStyle w:val="Cytat"/>
        <w:numPr>
          <w:ilvl w:val="0"/>
          <w:numId w:val="18"/>
        </w:numPr>
        <w:tabs>
          <w:tab w:val="left" w:pos="567"/>
        </w:tabs>
        <w:spacing w:line="240" w:lineRule="exact"/>
        <w:ind w:left="0" w:firstLine="0"/>
        <w:jc w:val="both"/>
        <w:rPr>
          <w:rFonts w:ascii="Book Antiqua" w:hAnsi="Book Antiqua"/>
        </w:rPr>
      </w:pPr>
      <w:r w:rsidRPr="00B52B6B">
        <w:rPr>
          <w:rFonts w:ascii="Book Antiqua" w:hAnsi="Book Antiqua"/>
        </w:rPr>
        <w:t>Z odbioru ostatecznego zostanie sporządzony przed upływem okresu rękojmi i gwarancji Protokół odbioru ostatecznego.</w:t>
      </w:r>
    </w:p>
    <w:p w14:paraId="65237CDF" w14:textId="77777777" w:rsidR="009D582D" w:rsidRPr="00B52B6B" w:rsidRDefault="009D582D" w:rsidP="009D582D">
      <w:pPr>
        <w:pStyle w:val="Cytat"/>
        <w:tabs>
          <w:tab w:val="left" w:pos="567"/>
        </w:tabs>
        <w:spacing w:line="240" w:lineRule="exact"/>
        <w:jc w:val="center"/>
        <w:rPr>
          <w:rFonts w:ascii="Book Antiqua" w:hAnsi="Book Antiqua" w:cs="Arial-BoldMT"/>
          <w:b/>
          <w:bCs/>
        </w:rPr>
      </w:pPr>
      <w:r w:rsidRPr="00B52B6B">
        <w:rPr>
          <w:rFonts w:ascii="Book Antiqua" w:hAnsi="Book Antiqua" w:cs="Arial-BoldMT"/>
          <w:b/>
          <w:bCs/>
        </w:rPr>
        <w:t>§ 8</w:t>
      </w:r>
    </w:p>
    <w:p w14:paraId="1D7A56FF" w14:textId="7BEF89A5" w:rsidR="009D582D" w:rsidRPr="00BB2304" w:rsidRDefault="009D582D" w:rsidP="009D582D">
      <w:pPr>
        <w:pStyle w:val="Cytat"/>
        <w:numPr>
          <w:ilvl w:val="0"/>
          <w:numId w:val="19"/>
        </w:numPr>
        <w:spacing w:line="240" w:lineRule="exact"/>
        <w:ind w:left="0" w:hanging="76"/>
        <w:jc w:val="both"/>
        <w:rPr>
          <w:rFonts w:ascii="Book Antiqua" w:hAnsi="Book Antiqua"/>
        </w:rPr>
      </w:pPr>
      <w:r w:rsidRPr="00B52B6B">
        <w:rPr>
          <w:rFonts w:ascii="Book Antiqua" w:hAnsi="Book Antiqua"/>
        </w:rPr>
        <w:t xml:space="preserve">Przedmiotowe zadanie jest realizowane zgodnie ze Wstępną Promesą Nr </w:t>
      </w:r>
      <w:r>
        <w:rPr>
          <w:rFonts w:ascii="Book Antiqua" w:hAnsi="Book Antiqua"/>
        </w:rPr>
        <w:t>RPOZ</w:t>
      </w:r>
      <w:r w:rsidRPr="00B52B6B">
        <w:rPr>
          <w:rFonts w:ascii="Book Antiqua" w:hAnsi="Book Antiqua"/>
        </w:rPr>
        <w:t>/202</w:t>
      </w:r>
      <w:r>
        <w:rPr>
          <w:rFonts w:ascii="Book Antiqua" w:hAnsi="Book Antiqua"/>
        </w:rPr>
        <w:t>2</w:t>
      </w:r>
      <w:r w:rsidRPr="00B52B6B">
        <w:rPr>
          <w:rFonts w:ascii="Book Antiqua" w:hAnsi="Book Antiqua"/>
        </w:rPr>
        <w:t>/</w:t>
      </w:r>
      <w:r>
        <w:rPr>
          <w:rFonts w:ascii="Book Antiqua" w:hAnsi="Book Antiqua"/>
        </w:rPr>
        <w:t>5484</w:t>
      </w:r>
      <w:r w:rsidRPr="00B52B6B">
        <w:rPr>
          <w:rFonts w:ascii="Book Antiqua" w:hAnsi="Book Antiqua"/>
        </w:rPr>
        <w:t>/</w:t>
      </w:r>
      <w:proofErr w:type="spellStart"/>
      <w:r w:rsidRPr="00B52B6B">
        <w:rPr>
          <w:rFonts w:ascii="Book Antiqua" w:hAnsi="Book Antiqua"/>
        </w:rPr>
        <w:t>PolskiLad</w:t>
      </w:r>
      <w:proofErr w:type="spellEnd"/>
      <w:r w:rsidRPr="00B52B6B">
        <w:rPr>
          <w:rFonts w:ascii="Book Antiqua" w:hAnsi="Book Antiqua"/>
        </w:rPr>
        <w:t xml:space="preserve">  z Rządowego Funduszu Polski Ład: </w:t>
      </w:r>
      <w:r>
        <w:rPr>
          <w:rFonts w:ascii="Book Antiqua" w:hAnsi="Book Antiqua"/>
        </w:rPr>
        <w:t>Rządowy Program Odbudowy Zabytków</w:t>
      </w:r>
      <w:r w:rsidRPr="00B52B6B">
        <w:rPr>
          <w:rFonts w:ascii="Book Antiqua" w:hAnsi="Book Antiqua"/>
        </w:rPr>
        <w:t xml:space="preserve"> oraz uchwałą</w:t>
      </w:r>
      <w:r w:rsidRPr="00241781">
        <w:rPr>
          <w:rFonts w:ascii="Book Antiqua" w:hAnsi="Book Antiqua"/>
        </w:rPr>
        <w:t xml:space="preserve"> </w:t>
      </w:r>
      <w:r>
        <w:rPr>
          <w:rFonts w:ascii="Book Antiqua" w:hAnsi="Book Antiqua"/>
        </w:rPr>
        <w:t>232</w:t>
      </w:r>
      <w:r w:rsidRPr="00241781">
        <w:rPr>
          <w:rFonts w:ascii="Book Antiqua" w:hAnsi="Book Antiqua"/>
        </w:rPr>
        <w:t xml:space="preserve"> </w:t>
      </w:r>
      <w:r>
        <w:rPr>
          <w:rFonts w:ascii="Book Antiqua" w:hAnsi="Book Antiqua"/>
        </w:rPr>
        <w:t>/</w:t>
      </w:r>
      <w:r w:rsidRPr="00241781">
        <w:rPr>
          <w:rFonts w:ascii="Book Antiqua" w:hAnsi="Book Antiqua"/>
        </w:rPr>
        <w:t>2 0 2 2</w:t>
      </w:r>
      <w:r w:rsidR="00885A61">
        <w:rPr>
          <w:rFonts w:ascii="Book Antiqua" w:hAnsi="Book Antiqua"/>
        </w:rPr>
        <w:t xml:space="preserve"> Rady M</w:t>
      </w:r>
      <w:r>
        <w:rPr>
          <w:rFonts w:ascii="Book Antiqua" w:hAnsi="Book Antiqua"/>
        </w:rPr>
        <w:t xml:space="preserve">inistrów z dnia 23 listopada 2022 r. </w:t>
      </w:r>
      <w:r w:rsidRPr="00BB2304">
        <w:rPr>
          <w:rFonts w:ascii="Book Antiqua" w:hAnsi="Book Antiqua"/>
        </w:rPr>
        <w:t>w sprawie ustanowienia Rządowego Programu Odbudowy Zabytków</w:t>
      </w:r>
      <w:r>
        <w:rPr>
          <w:rFonts w:ascii="Book Antiqua" w:hAnsi="Book Antiqua"/>
        </w:rPr>
        <w:t>,</w:t>
      </w:r>
      <w:r w:rsidRPr="00BB2304">
        <w:rPr>
          <w:rFonts w:ascii="Book Antiqua" w:hAnsi="Book Antiqua"/>
          <w:color w:val="000081"/>
        </w:rPr>
        <w:t xml:space="preserve"> </w:t>
      </w:r>
      <w:r w:rsidRPr="002B7C37">
        <w:rPr>
          <w:rFonts w:ascii="Book Antiqua" w:hAnsi="Book Antiqua"/>
        </w:rPr>
        <w:t>dostępnymi na stronie internetowej</w:t>
      </w:r>
      <w:r>
        <w:rPr>
          <w:rFonts w:ascii="Book Antiqua" w:hAnsi="Book Antiqua"/>
        </w:rPr>
        <w:t xml:space="preserve"> </w:t>
      </w:r>
      <w:r w:rsidRPr="002B7C37">
        <w:rPr>
          <w:rFonts w:ascii="Book Antiqua" w:hAnsi="Book Antiqua"/>
        </w:rPr>
        <w:t>https://www.bgk.pl/programy-i-fundusze/programy/rzadowy-program-odbudowy-zabytkow-edycja-</w:t>
      </w:r>
      <w:r w:rsidRPr="002B7C37">
        <w:rPr>
          <w:rFonts w:ascii="Book Antiqua" w:hAnsi="Book Antiqua"/>
        </w:rPr>
        <w:lastRenderedPageBreak/>
        <w:t>pierwsza/#c28935</w:t>
      </w:r>
      <w:r w:rsidRPr="00B52B6B">
        <w:rPr>
          <w:rFonts w:ascii="Book Antiqua" w:hAnsi="Book Antiqua"/>
          <w:color w:val="000081"/>
        </w:rPr>
        <w:t xml:space="preserve"> </w:t>
      </w:r>
      <w:r w:rsidRPr="00BB2304">
        <w:rPr>
          <w:rFonts w:ascii="Book Antiqua" w:hAnsi="Book Antiqua"/>
        </w:rPr>
        <w:t>w związku z powyższym Wykonawca zapewni finansowanie realizacji inwestycji w części niepokrytej udziałem własnym Zamawiającego na czas poprzedzający wypłatę z Promesy.</w:t>
      </w:r>
    </w:p>
    <w:p w14:paraId="79684242" w14:textId="77777777" w:rsidR="009D582D" w:rsidRPr="00B52B6B" w:rsidRDefault="009D582D" w:rsidP="009D582D">
      <w:pPr>
        <w:pStyle w:val="Cytat"/>
        <w:numPr>
          <w:ilvl w:val="0"/>
          <w:numId w:val="19"/>
        </w:numPr>
        <w:tabs>
          <w:tab w:val="left" w:pos="567"/>
        </w:tabs>
        <w:spacing w:line="240" w:lineRule="exact"/>
        <w:ind w:left="0" w:firstLine="0"/>
        <w:jc w:val="both"/>
        <w:rPr>
          <w:rFonts w:ascii="Book Antiqua" w:hAnsi="Book Antiqua"/>
        </w:rPr>
      </w:pPr>
      <w:r w:rsidRPr="00B52B6B">
        <w:rPr>
          <w:rFonts w:ascii="Book Antiqua" w:hAnsi="Book Antiqua"/>
        </w:rPr>
        <w:t>Wykonawca oświadcza, że zapoznał się z dokumentami wymienionymi w § 8 ust. 1 niniejszej umowy w zakresie niezbędnym do prawidłowej realizacji umowy. Zamawiający będzie zobowiązany do stosowania postanowień tych dokumentów w brzmieniu aktualnym na dzień dokonywania danej czynności związanej z realizacją umowy.</w:t>
      </w:r>
    </w:p>
    <w:p w14:paraId="2FC2E513" w14:textId="77777777" w:rsidR="009D582D" w:rsidRPr="00B52B6B" w:rsidRDefault="009D582D" w:rsidP="009D582D">
      <w:pPr>
        <w:pStyle w:val="Cytat"/>
        <w:numPr>
          <w:ilvl w:val="0"/>
          <w:numId w:val="19"/>
        </w:numPr>
        <w:tabs>
          <w:tab w:val="left" w:pos="567"/>
        </w:tabs>
        <w:spacing w:line="240" w:lineRule="exact"/>
        <w:ind w:left="0" w:firstLine="0"/>
        <w:jc w:val="both"/>
        <w:rPr>
          <w:rFonts w:ascii="Book Antiqua" w:hAnsi="Book Antiqua"/>
        </w:rPr>
      </w:pPr>
      <w:r w:rsidRPr="00B52B6B">
        <w:rPr>
          <w:rStyle w:val="Wyrnieniedelikatne"/>
          <w:rFonts w:ascii="Book Antiqua" w:hAnsi="Book Antiqua"/>
          <w:i/>
          <w:color w:val="auto"/>
        </w:rPr>
        <w:t xml:space="preserve">Wynagrodzenie Wykonawcy zostanie wypłacone zgodnie z warunkami wypłat dofinansowania z Programu Rządowy Fundusz Polski Ład: Program Inwestycji Strategicznych, tj. wypłata wynagrodzenia Wykonawcy </w:t>
      </w:r>
      <w:r w:rsidRPr="00B52B6B">
        <w:rPr>
          <w:rStyle w:val="Wyrnieniedelikatne"/>
          <w:rFonts w:ascii="Book Antiqua" w:hAnsi="Book Antiqua"/>
          <w:b/>
          <w:i/>
          <w:color w:val="auto"/>
        </w:rPr>
        <w:t xml:space="preserve">w </w:t>
      </w:r>
      <w:r>
        <w:rPr>
          <w:rStyle w:val="Wyrnieniedelikatne"/>
          <w:rFonts w:ascii="Book Antiqua" w:hAnsi="Book Antiqua"/>
          <w:b/>
          <w:i/>
          <w:color w:val="auto"/>
        </w:rPr>
        <w:t>dwóch</w:t>
      </w:r>
      <w:r w:rsidRPr="00B52B6B">
        <w:rPr>
          <w:rStyle w:val="Wyrnieniedelikatne"/>
          <w:rFonts w:ascii="Book Antiqua" w:hAnsi="Book Antiqua"/>
          <w:b/>
          <w:i/>
          <w:color w:val="auto"/>
        </w:rPr>
        <w:t xml:space="preserve"> transzach</w:t>
      </w:r>
      <w:r w:rsidRPr="00B52B6B">
        <w:rPr>
          <w:rStyle w:val="Wyrnieniedelikatne"/>
          <w:rFonts w:ascii="Book Antiqua" w:hAnsi="Book Antiqua"/>
          <w:i/>
          <w:color w:val="auto"/>
        </w:rPr>
        <w:t>, pierwsza w ramach wkładu własnego i druga po zakończeniu inwestycji:</w:t>
      </w:r>
    </w:p>
    <w:p w14:paraId="62DAD08F" w14:textId="621CDD25" w:rsidR="009D582D" w:rsidRPr="00BC0550" w:rsidRDefault="009D582D" w:rsidP="009D582D">
      <w:pPr>
        <w:pStyle w:val="Default"/>
        <w:numPr>
          <w:ilvl w:val="0"/>
          <w:numId w:val="63"/>
        </w:numPr>
        <w:tabs>
          <w:tab w:val="left" w:pos="851"/>
        </w:tabs>
        <w:jc w:val="both"/>
        <w:rPr>
          <w:rFonts w:ascii="Book Antiqua" w:hAnsi="Book Antiqua"/>
          <w:i/>
          <w:iCs/>
          <w:sz w:val="22"/>
          <w:szCs w:val="22"/>
        </w:rPr>
      </w:pPr>
      <w:r w:rsidRPr="00B52B6B">
        <w:rPr>
          <w:rStyle w:val="Wyrnieniedelikatne"/>
          <w:rFonts w:ascii="Book Antiqua" w:hAnsi="Book Antiqua"/>
          <w:color w:val="auto"/>
          <w:sz w:val="22"/>
          <w:szCs w:val="22"/>
        </w:rPr>
        <w:t xml:space="preserve">pierwsza transza wynagrodzenia wskazanego w §5 ust. 2 niniejszej Umowy, w wysokości </w:t>
      </w:r>
      <w:r w:rsidRPr="00B52B6B">
        <w:rPr>
          <w:rStyle w:val="Wyrnieniedelikatne"/>
          <w:rFonts w:ascii="Book Antiqua" w:hAnsi="Book Antiqua"/>
          <w:b/>
          <w:color w:val="auto"/>
          <w:sz w:val="22"/>
          <w:szCs w:val="22"/>
        </w:rPr>
        <w:t>nie mniejszej</w:t>
      </w:r>
      <w:r w:rsidRPr="00B52B6B">
        <w:rPr>
          <w:rStyle w:val="Wyrnieniedelikatne"/>
          <w:rFonts w:ascii="Book Antiqua" w:hAnsi="Book Antiqua"/>
          <w:color w:val="auto"/>
          <w:sz w:val="22"/>
          <w:szCs w:val="22"/>
        </w:rPr>
        <w:t xml:space="preserve"> niż </w:t>
      </w:r>
      <w:r>
        <w:rPr>
          <w:rStyle w:val="Wyrnieniedelikatne"/>
          <w:rFonts w:ascii="Book Antiqua" w:hAnsi="Book Antiqua"/>
          <w:b/>
          <w:color w:val="auto"/>
          <w:sz w:val="22"/>
          <w:szCs w:val="22"/>
        </w:rPr>
        <w:t>2</w:t>
      </w:r>
      <w:r w:rsidRPr="00B52B6B">
        <w:rPr>
          <w:rStyle w:val="Wyrnieniedelikatne"/>
          <w:rFonts w:ascii="Book Antiqua" w:hAnsi="Book Antiqua"/>
          <w:b/>
          <w:color w:val="auto"/>
          <w:sz w:val="22"/>
          <w:szCs w:val="22"/>
        </w:rPr>
        <w:t>%</w:t>
      </w:r>
      <w:r w:rsidRPr="00B52B6B">
        <w:rPr>
          <w:rStyle w:val="Wyrnieniedelikatne"/>
          <w:rFonts w:ascii="Book Antiqua" w:hAnsi="Book Antiqua"/>
          <w:color w:val="auto"/>
          <w:sz w:val="22"/>
          <w:szCs w:val="22"/>
        </w:rPr>
        <w:t xml:space="preserve"> kwoty łącznego wynagrodzenia </w:t>
      </w:r>
      <w:r w:rsidRPr="00B52B6B">
        <w:rPr>
          <w:rFonts w:ascii="Book Antiqua" w:hAnsi="Book Antiqua"/>
          <w:i/>
          <w:sz w:val="22"/>
          <w:szCs w:val="22"/>
        </w:rPr>
        <w:t>brutto</w:t>
      </w:r>
      <w:r w:rsidRPr="00B52B6B">
        <w:rPr>
          <w:rStyle w:val="Wyrnieniedelikatne"/>
          <w:rFonts w:ascii="Book Antiqua" w:hAnsi="Book Antiqua"/>
          <w:color w:val="auto"/>
          <w:sz w:val="22"/>
          <w:szCs w:val="22"/>
        </w:rPr>
        <w:t xml:space="preserve"> określonego w § 5 ust. 2 umowy, nie większej jednak niż brutto _______ zł (słownie: _________ i 00/100) płatna będzie</w:t>
      </w:r>
      <w:r>
        <w:rPr>
          <w:rStyle w:val="Wyrnieniedelikatne"/>
          <w:rFonts w:ascii="Book Antiqua" w:hAnsi="Book Antiqua"/>
          <w:color w:val="auto"/>
          <w:sz w:val="22"/>
          <w:szCs w:val="22"/>
        </w:rPr>
        <w:t xml:space="preserve"> na podstawie faktury częściowej</w:t>
      </w:r>
      <w:r w:rsidRPr="00B60450">
        <w:rPr>
          <w:rStyle w:val="Wyrnieniedelikatne"/>
          <w:rFonts w:ascii="Book Antiqua" w:hAnsi="Book Antiqua"/>
          <w:b/>
          <w:color w:val="auto"/>
          <w:sz w:val="22"/>
          <w:szCs w:val="22"/>
        </w:rPr>
        <w:t xml:space="preserve"> </w:t>
      </w:r>
      <w:r>
        <w:rPr>
          <w:rStyle w:val="Wyrnieniedelikatne"/>
          <w:rFonts w:ascii="Book Antiqua" w:hAnsi="Book Antiqua"/>
          <w:b/>
          <w:color w:val="auto"/>
          <w:sz w:val="22"/>
          <w:szCs w:val="22"/>
        </w:rPr>
        <w:t>p</w:t>
      </w:r>
      <w:r w:rsidRPr="00B52B6B">
        <w:rPr>
          <w:rStyle w:val="Wyrnieniedelikatne"/>
          <w:rFonts w:ascii="Book Antiqua" w:hAnsi="Book Antiqua"/>
          <w:b/>
          <w:color w:val="auto"/>
          <w:sz w:val="22"/>
          <w:szCs w:val="22"/>
        </w:rPr>
        <w:t>łatn</w:t>
      </w:r>
      <w:r>
        <w:rPr>
          <w:rStyle w:val="Wyrnieniedelikatne"/>
          <w:rFonts w:ascii="Book Antiqua" w:hAnsi="Book Antiqua"/>
          <w:b/>
          <w:color w:val="auto"/>
          <w:sz w:val="22"/>
          <w:szCs w:val="22"/>
        </w:rPr>
        <w:t xml:space="preserve">ej </w:t>
      </w:r>
      <w:r w:rsidRPr="00B52B6B">
        <w:rPr>
          <w:rStyle w:val="Wyrnieniedelikatne"/>
          <w:rFonts w:ascii="Book Antiqua" w:hAnsi="Book Antiqua"/>
          <w:b/>
          <w:color w:val="auto"/>
          <w:sz w:val="22"/>
          <w:szCs w:val="22"/>
        </w:rPr>
        <w:t xml:space="preserve"> w terminie 30 dni od dnia dostarczenia na dziennik podawczy Zamawiającego prawidłowo wystawionej faktury</w:t>
      </w:r>
      <w:r w:rsidRPr="00B60450">
        <w:rPr>
          <w:rStyle w:val="Wyrnieniedelikatne"/>
          <w:rFonts w:ascii="Book Antiqua" w:hAnsi="Book Antiqua"/>
          <w:color w:val="auto"/>
          <w:sz w:val="22"/>
          <w:szCs w:val="22"/>
        </w:rPr>
        <w:t>. Podstawą będzie protokół odbioru częściowego</w:t>
      </w:r>
      <w:r>
        <w:rPr>
          <w:rStyle w:val="Wyrnieniedelikatne"/>
          <w:rFonts w:ascii="Book Antiqua" w:hAnsi="Book Antiqua"/>
          <w:color w:val="auto"/>
          <w:sz w:val="22"/>
          <w:szCs w:val="22"/>
        </w:rPr>
        <w:t xml:space="preserve"> wraz </w:t>
      </w:r>
      <w:r w:rsidR="00192F23">
        <w:rPr>
          <w:rStyle w:val="Wyrnieniedelikatne"/>
          <w:rFonts w:ascii="Book Antiqua" w:hAnsi="Book Antiqua"/>
          <w:color w:val="auto"/>
          <w:sz w:val="22"/>
          <w:szCs w:val="22"/>
        </w:rPr>
        <w:t>z</w:t>
      </w:r>
      <w:r>
        <w:rPr>
          <w:rStyle w:val="Wyrnieniedelikatne"/>
          <w:rFonts w:ascii="Book Antiqua" w:hAnsi="Book Antiqua"/>
          <w:color w:val="auto"/>
          <w:sz w:val="22"/>
          <w:szCs w:val="22"/>
        </w:rPr>
        <w:t xml:space="preserve"> kosztorysem powykonawczym sporządzonym w oparciu o  </w:t>
      </w:r>
      <w:r w:rsidRPr="00FB1CB2">
        <w:rPr>
          <w:rStyle w:val="Wyrnieniedelikatne"/>
          <w:rFonts w:ascii="Book Antiqua" w:eastAsia="Lucida Sans Unicode" w:hAnsi="Book Antiqua" w:cs="Times New Roman"/>
          <w:color w:val="auto"/>
          <w:sz w:val="22"/>
        </w:rPr>
        <w:t>szczegółow</w:t>
      </w:r>
      <w:r>
        <w:rPr>
          <w:rStyle w:val="Wyrnieniedelikatne"/>
          <w:rFonts w:ascii="Book Antiqua" w:eastAsia="Lucida Sans Unicode" w:hAnsi="Book Antiqua" w:cs="Times New Roman"/>
          <w:color w:val="auto"/>
          <w:sz w:val="22"/>
        </w:rPr>
        <w:t>e</w:t>
      </w:r>
      <w:r w:rsidRPr="00FB1CB2">
        <w:rPr>
          <w:rStyle w:val="Wyrnieniedelikatne"/>
          <w:rFonts w:ascii="Book Antiqua" w:eastAsia="Lucida Sans Unicode" w:hAnsi="Book Antiqua" w:cs="Times New Roman"/>
          <w:color w:val="auto"/>
          <w:sz w:val="22"/>
        </w:rPr>
        <w:t xml:space="preserve"> kalkulacj</w:t>
      </w:r>
      <w:r>
        <w:rPr>
          <w:rStyle w:val="Wyrnieniedelikatne"/>
          <w:rFonts w:ascii="Book Antiqua" w:eastAsia="Lucida Sans Unicode" w:hAnsi="Book Antiqua" w:cs="Times New Roman"/>
          <w:color w:val="auto"/>
          <w:sz w:val="22"/>
        </w:rPr>
        <w:t>e</w:t>
      </w:r>
      <w:r w:rsidRPr="00FB1CB2">
        <w:rPr>
          <w:rStyle w:val="Wyrnieniedelikatne"/>
          <w:rFonts w:ascii="Book Antiqua" w:eastAsia="Lucida Sans Unicode" w:hAnsi="Book Antiqua" w:cs="Times New Roman"/>
          <w:color w:val="auto"/>
          <w:sz w:val="22"/>
        </w:rPr>
        <w:t xml:space="preserve"> cen jednostkowych</w:t>
      </w:r>
      <w:r>
        <w:rPr>
          <w:rStyle w:val="Wyrnieniedelikatne"/>
          <w:rFonts w:ascii="Book Antiqua" w:hAnsi="Book Antiqua"/>
          <w:color w:val="auto"/>
          <w:sz w:val="22"/>
        </w:rPr>
        <w:t xml:space="preserve"> -  kosztorysu o którym mowa </w:t>
      </w:r>
      <w:r w:rsidRPr="00B60450">
        <w:rPr>
          <w:rStyle w:val="Wyrnieniedelikatne"/>
          <w:rFonts w:ascii="Book Antiqua" w:hAnsi="Book Antiqua"/>
          <w:color w:val="auto"/>
          <w:sz w:val="22"/>
          <w:szCs w:val="22"/>
        </w:rPr>
        <w:t xml:space="preserve"> </w:t>
      </w:r>
      <w:r w:rsidRPr="00BC0550">
        <w:rPr>
          <w:rStyle w:val="Wyrnieniedelikatne"/>
          <w:rFonts w:ascii="Book Antiqua" w:hAnsi="Book Antiqua"/>
          <w:i w:val="0"/>
          <w:iCs w:val="0"/>
          <w:color w:val="auto"/>
          <w:sz w:val="22"/>
          <w:szCs w:val="22"/>
        </w:rPr>
        <w:t xml:space="preserve">w </w:t>
      </w:r>
      <w:r w:rsidRPr="00BC0550">
        <w:rPr>
          <w:rFonts w:ascii="Book Antiqua" w:hAnsi="Book Antiqua"/>
          <w:i/>
          <w:iCs/>
        </w:rPr>
        <w:t>§ 5 ust. 5</w:t>
      </w:r>
    </w:p>
    <w:p w14:paraId="7F7FE2CD" w14:textId="085CAD4F" w:rsidR="009D582D" w:rsidRPr="00B52B6B" w:rsidRDefault="009D582D" w:rsidP="009D582D">
      <w:pPr>
        <w:pStyle w:val="Default"/>
        <w:numPr>
          <w:ilvl w:val="0"/>
          <w:numId w:val="63"/>
        </w:numPr>
        <w:tabs>
          <w:tab w:val="left" w:pos="851"/>
        </w:tabs>
        <w:jc w:val="both"/>
        <w:rPr>
          <w:rStyle w:val="Wyrnieniedelikatne"/>
          <w:rFonts w:ascii="Book Antiqua" w:hAnsi="Book Antiqua"/>
          <w:i w:val="0"/>
          <w:iCs w:val="0"/>
          <w:color w:val="auto"/>
          <w:sz w:val="22"/>
          <w:szCs w:val="22"/>
        </w:rPr>
      </w:pPr>
      <w:r>
        <w:rPr>
          <w:rStyle w:val="Wyrnieniedelikatne"/>
          <w:rFonts w:ascii="Book Antiqua" w:hAnsi="Book Antiqua"/>
          <w:color w:val="auto"/>
          <w:sz w:val="22"/>
          <w:szCs w:val="22"/>
        </w:rPr>
        <w:t xml:space="preserve">druga </w:t>
      </w:r>
      <w:r w:rsidRPr="00B52B6B">
        <w:rPr>
          <w:rStyle w:val="Wyrnieniedelikatne"/>
          <w:rFonts w:ascii="Book Antiqua" w:hAnsi="Book Antiqua"/>
          <w:color w:val="auto"/>
          <w:sz w:val="22"/>
          <w:szCs w:val="22"/>
        </w:rPr>
        <w:t>transza w pozostałej do zapłaty kwoty łącznego wynagrodzenia wskazanego w §5 ust. 2 niniejszej Umowy . Podstawą będzie protokół</w:t>
      </w:r>
      <w:r>
        <w:rPr>
          <w:rStyle w:val="Wyrnieniedelikatne"/>
          <w:rFonts w:ascii="Book Antiqua" w:hAnsi="Book Antiqua"/>
          <w:color w:val="auto"/>
          <w:sz w:val="22"/>
          <w:szCs w:val="22"/>
        </w:rPr>
        <w:t xml:space="preserve"> odbioru końcowego</w:t>
      </w:r>
      <w:r w:rsidRPr="00B52B6B">
        <w:rPr>
          <w:rStyle w:val="Wyrnieniedelikatne"/>
          <w:rFonts w:ascii="Book Antiqua" w:hAnsi="Book Antiqua"/>
          <w:color w:val="auto"/>
          <w:sz w:val="22"/>
          <w:szCs w:val="22"/>
        </w:rPr>
        <w:t xml:space="preserve">. </w:t>
      </w:r>
      <w:r w:rsidRPr="00B52B6B">
        <w:rPr>
          <w:rStyle w:val="Wyrnieniedelikatne"/>
          <w:rFonts w:ascii="Book Antiqua" w:hAnsi="Book Antiqua"/>
          <w:b/>
          <w:color w:val="auto"/>
          <w:sz w:val="22"/>
          <w:szCs w:val="22"/>
        </w:rPr>
        <w:t>Płatność w terminie 3</w:t>
      </w:r>
      <w:r>
        <w:rPr>
          <w:rStyle w:val="Wyrnieniedelikatne"/>
          <w:rFonts w:ascii="Book Antiqua" w:hAnsi="Book Antiqua"/>
          <w:b/>
          <w:color w:val="auto"/>
          <w:sz w:val="22"/>
          <w:szCs w:val="22"/>
        </w:rPr>
        <w:t>0</w:t>
      </w:r>
      <w:r w:rsidRPr="00B52B6B">
        <w:rPr>
          <w:rStyle w:val="Wyrnieniedelikatne"/>
          <w:rFonts w:ascii="Book Antiqua" w:hAnsi="Book Antiqua"/>
          <w:b/>
          <w:color w:val="auto"/>
          <w:sz w:val="22"/>
          <w:szCs w:val="22"/>
        </w:rPr>
        <w:t xml:space="preserve"> dni od dnia dostarczenia na dziennik podawczy Zamawiającego prawidłowo wystawionej faktury i otrzymaniu środków z Banku Gospodarstwa Krajowego.</w:t>
      </w:r>
    </w:p>
    <w:p w14:paraId="682CBF0B" w14:textId="77777777" w:rsidR="009D582D" w:rsidRPr="00B52B6B" w:rsidRDefault="009D582D" w:rsidP="009D582D">
      <w:pPr>
        <w:pStyle w:val="Default"/>
        <w:numPr>
          <w:ilvl w:val="0"/>
          <w:numId w:val="64"/>
        </w:numPr>
        <w:tabs>
          <w:tab w:val="left" w:pos="0"/>
        </w:tabs>
        <w:ind w:left="0" w:firstLine="0"/>
        <w:jc w:val="both"/>
        <w:rPr>
          <w:rStyle w:val="Wyrnieniedelikatne"/>
          <w:rFonts w:ascii="Book Antiqua" w:hAnsi="Book Antiqua"/>
          <w:i w:val="0"/>
          <w:iCs w:val="0"/>
          <w:color w:val="000000"/>
          <w:sz w:val="22"/>
          <w:szCs w:val="22"/>
        </w:rPr>
      </w:pPr>
      <w:r w:rsidRPr="00B52B6B">
        <w:rPr>
          <w:rStyle w:val="Wyrnieniedelikatne"/>
          <w:rFonts w:ascii="Book Antiqua" w:hAnsi="Book Antiqua"/>
          <w:color w:val="auto"/>
          <w:sz w:val="22"/>
          <w:szCs w:val="22"/>
        </w:rPr>
        <w:t xml:space="preserve">Wykonawca zapewni finansowanie realizacji inwestycji w części niepokrytej udziałem własnym Zamawiającego na czas poprzedzający wypłaty z </w:t>
      </w:r>
      <w:r>
        <w:rPr>
          <w:rStyle w:val="Wyrnieniedelikatne"/>
          <w:rFonts w:ascii="Book Antiqua" w:hAnsi="Book Antiqua"/>
          <w:color w:val="auto"/>
          <w:sz w:val="22"/>
          <w:szCs w:val="22"/>
        </w:rPr>
        <w:t xml:space="preserve">Promesy , a zapłata wynagrodzenia w całości nastąpi </w:t>
      </w:r>
      <w:r w:rsidRPr="00E90CE4">
        <w:rPr>
          <w:rStyle w:val="Wyrnieniedelikatne"/>
          <w:rFonts w:ascii="Book Antiqua" w:hAnsi="Book Antiqua"/>
          <w:color w:val="auto"/>
          <w:sz w:val="22"/>
          <w:szCs w:val="22"/>
        </w:rPr>
        <w:t xml:space="preserve">po </w:t>
      </w:r>
      <w:r>
        <w:rPr>
          <w:rStyle w:val="Wyrnieniedelikatne"/>
          <w:rFonts w:ascii="Book Antiqua" w:hAnsi="Book Antiqua"/>
          <w:color w:val="auto"/>
          <w:sz w:val="22"/>
          <w:szCs w:val="22"/>
        </w:rPr>
        <w:t>odbiorze końcowym Inwestycji przez Zamawiającego.</w:t>
      </w:r>
    </w:p>
    <w:p w14:paraId="17A9EA7B" w14:textId="77777777" w:rsidR="009D582D" w:rsidRPr="002E0DEE" w:rsidRDefault="009D582D" w:rsidP="009D582D">
      <w:pPr>
        <w:pStyle w:val="Default"/>
        <w:numPr>
          <w:ilvl w:val="0"/>
          <w:numId w:val="64"/>
        </w:numPr>
        <w:tabs>
          <w:tab w:val="left" w:pos="0"/>
        </w:tabs>
        <w:ind w:left="0" w:firstLine="0"/>
        <w:jc w:val="both"/>
        <w:rPr>
          <w:rFonts w:ascii="Book Antiqua" w:hAnsi="Book Antiqua"/>
          <w:sz w:val="22"/>
          <w:szCs w:val="22"/>
        </w:rPr>
      </w:pPr>
      <w:r w:rsidRPr="00B52B6B">
        <w:rPr>
          <w:rFonts w:ascii="Book Antiqua" w:hAnsi="Book Antiqua"/>
          <w:i/>
          <w:sz w:val="22"/>
          <w:szCs w:val="22"/>
        </w:rPr>
        <w:t>Podstawą wystawienia faktury końcowej będ</w:t>
      </w:r>
      <w:r>
        <w:rPr>
          <w:rFonts w:ascii="Book Antiqua" w:hAnsi="Book Antiqua"/>
          <w:i/>
          <w:sz w:val="22"/>
          <w:szCs w:val="22"/>
        </w:rPr>
        <w:t>zie</w:t>
      </w:r>
      <w:r w:rsidRPr="00B52B6B">
        <w:rPr>
          <w:rFonts w:ascii="Book Antiqua" w:hAnsi="Book Antiqua"/>
          <w:i/>
          <w:sz w:val="22"/>
          <w:szCs w:val="22"/>
        </w:rPr>
        <w:t xml:space="preserve"> protok</w:t>
      </w:r>
      <w:r>
        <w:rPr>
          <w:rFonts w:ascii="Book Antiqua" w:hAnsi="Book Antiqua"/>
          <w:i/>
          <w:sz w:val="22"/>
          <w:szCs w:val="22"/>
        </w:rPr>
        <w:t>ół</w:t>
      </w:r>
      <w:r w:rsidRPr="00B52B6B">
        <w:rPr>
          <w:rFonts w:ascii="Book Antiqua" w:hAnsi="Book Antiqua"/>
          <w:i/>
          <w:sz w:val="22"/>
          <w:szCs w:val="22"/>
        </w:rPr>
        <w:t xml:space="preserve"> odbioru końcowego, podpisan</w:t>
      </w:r>
      <w:r>
        <w:rPr>
          <w:rFonts w:ascii="Book Antiqua" w:hAnsi="Book Antiqua"/>
          <w:i/>
          <w:sz w:val="22"/>
          <w:szCs w:val="22"/>
        </w:rPr>
        <w:t>y</w:t>
      </w:r>
      <w:r w:rsidRPr="00B52B6B">
        <w:rPr>
          <w:rFonts w:ascii="Book Antiqua" w:hAnsi="Book Antiqua"/>
          <w:i/>
          <w:sz w:val="22"/>
          <w:szCs w:val="22"/>
        </w:rPr>
        <w:t xml:space="preserve"> przez Stron</w:t>
      </w:r>
      <w:r w:rsidRPr="00E90CE4">
        <w:rPr>
          <w:rFonts w:ascii="Book Antiqua" w:hAnsi="Book Antiqua"/>
          <w:i/>
          <w:sz w:val="22"/>
          <w:szCs w:val="22"/>
        </w:rPr>
        <w:t>y</w:t>
      </w:r>
      <w:r>
        <w:rPr>
          <w:rFonts w:ascii="Book Antiqua" w:hAnsi="Book Antiqua"/>
          <w:i/>
          <w:color w:val="auto"/>
          <w:sz w:val="22"/>
          <w:szCs w:val="22"/>
        </w:rPr>
        <w:t>.</w:t>
      </w:r>
      <w:r w:rsidRPr="00E90CE4">
        <w:rPr>
          <w:rFonts w:ascii="Book Antiqua" w:hAnsi="Book Antiqua"/>
          <w:i/>
          <w:sz w:val="22"/>
          <w:szCs w:val="22"/>
        </w:rPr>
        <w:t xml:space="preserve"> </w:t>
      </w:r>
      <w:r w:rsidRPr="00B52B6B">
        <w:rPr>
          <w:rFonts w:ascii="Book Antiqua" w:hAnsi="Book Antiqua"/>
          <w:i/>
          <w:sz w:val="22"/>
          <w:szCs w:val="22"/>
        </w:rPr>
        <w:t>W przypadku, gdy Wykonawca przy realizacji zamówienia posługuje się podwykonawcami, do każdej z faktur obejmującej kwotę należną podwykonawcom Wykonawca dołącza pisemne oświadczenie podwykonawców o zapłacie na ich rzecz przez Wykonawcę pełnego wynagrodzenia za wykonany przez nich zakres robót, poświadczone za zgodność z oryginałem kopie faktur wystawionych Wykonawcy przez podwykonawców za wykonane przez nich roboty oraz pisemny dowód rozliczenia z podwykonawcami (potwierdzenie zaksięgowanego przelewu bankowego), z którego wynika, że podwykonawcy otrzymali wszystkie kwoty należne im z mocy wcześniejszych faktur przejściowych, pomniejszone o odpowiednie potrącenia z tytułu kwot zatrzymanych.</w:t>
      </w:r>
    </w:p>
    <w:p w14:paraId="6C953038" w14:textId="77777777" w:rsidR="009D582D" w:rsidRPr="00B52B6B" w:rsidRDefault="009D582D" w:rsidP="009D582D">
      <w:pPr>
        <w:pStyle w:val="Default"/>
        <w:numPr>
          <w:ilvl w:val="0"/>
          <w:numId w:val="64"/>
        </w:numPr>
        <w:tabs>
          <w:tab w:val="left" w:pos="0"/>
        </w:tabs>
        <w:ind w:left="0" w:firstLine="0"/>
        <w:jc w:val="both"/>
        <w:rPr>
          <w:rFonts w:ascii="Book Antiqua" w:hAnsi="Book Antiqua"/>
          <w:i/>
          <w:sz w:val="22"/>
          <w:szCs w:val="22"/>
        </w:rPr>
      </w:pPr>
      <w:r w:rsidRPr="00B52B6B">
        <w:rPr>
          <w:rFonts w:ascii="Book Antiqua" w:hAnsi="Book Antiqua"/>
          <w:i/>
          <w:sz w:val="22"/>
          <w:szCs w:val="22"/>
        </w:rPr>
        <w:t>Wynagrodzenie należne Wykonawcy zostanie zapłacone przez Zamawiającego w terminach określonych w § 8 ust. 3 umowy, po wpłynięciu na dziennik podawczy Zamawiającego prawidłowo wystawionych faktur VAT wraz z dokumentami rozliczeniowymi wymienionymi odpowiednio w § 8 ust. 5  niniejszej umowy i w kwotach lub udziałach procentowych określonych w § 8 ust. 3 niniejszej umowy, przelewem na rachunek bankowy Wykonawcy o numerze ________________ prowadzony w banku _______________ .</w:t>
      </w:r>
    </w:p>
    <w:p w14:paraId="3267D5BF" w14:textId="77777777" w:rsidR="009D582D" w:rsidRPr="00B52B6B" w:rsidRDefault="009D582D" w:rsidP="009D582D">
      <w:pPr>
        <w:pStyle w:val="Default"/>
        <w:numPr>
          <w:ilvl w:val="0"/>
          <w:numId w:val="64"/>
        </w:numPr>
        <w:tabs>
          <w:tab w:val="left" w:pos="0"/>
        </w:tabs>
        <w:ind w:left="0" w:firstLine="0"/>
        <w:jc w:val="both"/>
        <w:rPr>
          <w:rFonts w:ascii="Book Antiqua" w:hAnsi="Book Antiqua"/>
          <w:i/>
          <w:sz w:val="22"/>
          <w:szCs w:val="22"/>
        </w:rPr>
      </w:pPr>
      <w:r w:rsidRPr="00B52B6B">
        <w:rPr>
          <w:rFonts w:ascii="Book Antiqua" w:hAnsi="Book Antiqua"/>
          <w:i/>
          <w:sz w:val="22"/>
          <w:szCs w:val="22"/>
        </w:rPr>
        <w:t xml:space="preserve">Wykonawca oświadcza, że wskazany w § 8 ust. </w:t>
      </w:r>
      <w:r>
        <w:rPr>
          <w:rFonts w:ascii="Book Antiqua" w:hAnsi="Book Antiqua"/>
          <w:i/>
          <w:sz w:val="22"/>
          <w:szCs w:val="22"/>
        </w:rPr>
        <w:t>6</w:t>
      </w:r>
      <w:r w:rsidRPr="00B52B6B">
        <w:rPr>
          <w:rFonts w:ascii="Book Antiqua" w:hAnsi="Book Antiqua"/>
          <w:i/>
          <w:sz w:val="22"/>
          <w:szCs w:val="22"/>
        </w:rPr>
        <w:t xml:space="preserve"> niniejszej umowy rachunek bankowy jest rachunkiem związanym z prowadzoną działalnością gospodarczą, dla której bank utworzył rachunek VAT.</w:t>
      </w:r>
    </w:p>
    <w:p w14:paraId="547FCE89" w14:textId="77777777" w:rsidR="009D582D" w:rsidRPr="00B52B6B" w:rsidRDefault="009D582D" w:rsidP="009D582D">
      <w:pPr>
        <w:pStyle w:val="Default"/>
        <w:numPr>
          <w:ilvl w:val="0"/>
          <w:numId w:val="64"/>
        </w:numPr>
        <w:tabs>
          <w:tab w:val="left" w:pos="0"/>
        </w:tabs>
        <w:ind w:left="0" w:firstLine="0"/>
        <w:jc w:val="both"/>
        <w:rPr>
          <w:rFonts w:ascii="Book Antiqua" w:hAnsi="Book Antiqua"/>
          <w:i/>
          <w:sz w:val="22"/>
          <w:szCs w:val="22"/>
        </w:rPr>
      </w:pPr>
      <w:r w:rsidRPr="00B52B6B">
        <w:rPr>
          <w:rFonts w:ascii="Book Antiqua" w:hAnsi="Book Antiqua"/>
          <w:i/>
          <w:sz w:val="22"/>
          <w:szCs w:val="22"/>
        </w:rPr>
        <w:t xml:space="preserve">Zmiana rachunku bankowego, o którym mowa w § 8  ust. </w:t>
      </w:r>
      <w:r>
        <w:rPr>
          <w:rFonts w:ascii="Book Antiqua" w:hAnsi="Book Antiqua"/>
          <w:i/>
          <w:sz w:val="22"/>
          <w:szCs w:val="22"/>
        </w:rPr>
        <w:t>6</w:t>
      </w:r>
      <w:r w:rsidRPr="00B52B6B">
        <w:rPr>
          <w:rFonts w:ascii="Book Antiqua" w:hAnsi="Book Antiqua"/>
          <w:i/>
          <w:sz w:val="22"/>
          <w:szCs w:val="22"/>
        </w:rPr>
        <w:t xml:space="preserve"> wymaga zmiany umowy w formie pisemnego aneksu.</w:t>
      </w:r>
    </w:p>
    <w:p w14:paraId="462348EB" w14:textId="77777777" w:rsidR="009D582D" w:rsidRPr="00B52B6B" w:rsidRDefault="009D582D" w:rsidP="009D582D">
      <w:pPr>
        <w:pStyle w:val="Default"/>
        <w:numPr>
          <w:ilvl w:val="0"/>
          <w:numId w:val="64"/>
        </w:numPr>
        <w:tabs>
          <w:tab w:val="left" w:pos="0"/>
        </w:tabs>
        <w:ind w:left="0" w:firstLine="0"/>
        <w:jc w:val="both"/>
        <w:rPr>
          <w:rFonts w:ascii="Book Antiqua" w:hAnsi="Book Antiqua"/>
          <w:i/>
          <w:sz w:val="22"/>
          <w:szCs w:val="22"/>
        </w:rPr>
      </w:pPr>
      <w:r w:rsidRPr="00B52B6B">
        <w:rPr>
          <w:rFonts w:ascii="Book Antiqua" w:hAnsi="Book Antiqua"/>
          <w:i/>
          <w:sz w:val="22"/>
          <w:szCs w:val="22"/>
        </w:rPr>
        <w:t>Faktury VAT należy wystawić na Nabywcę: Gmina Kunice, ul. Gwarna 1, 59-216 Kunice, NIP 6912146015 oraz Odbiorcę: Urząd Gminy w Kunicach, ul. Gwarna 1, 59-216 Kunice.</w:t>
      </w:r>
    </w:p>
    <w:p w14:paraId="52B12F78" w14:textId="77777777" w:rsidR="009D582D" w:rsidRPr="00B52B6B" w:rsidRDefault="009D582D" w:rsidP="009D582D">
      <w:pPr>
        <w:pStyle w:val="Default"/>
        <w:numPr>
          <w:ilvl w:val="0"/>
          <w:numId w:val="64"/>
        </w:numPr>
        <w:tabs>
          <w:tab w:val="left" w:pos="0"/>
        </w:tabs>
        <w:ind w:left="0" w:firstLine="0"/>
        <w:jc w:val="both"/>
        <w:rPr>
          <w:rFonts w:ascii="Book Antiqua" w:hAnsi="Book Antiqua"/>
          <w:i/>
          <w:sz w:val="22"/>
          <w:szCs w:val="22"/>
        </w:rPr>
      </w:pPr>
      <w:r w:rsidRPr="00B52B6B">
        <w:rPr>
          <w:rFonts w:ascii="Book Antiqua" w:hAnsi="Book Antiqua"/>
          <w:i/>
          <w:sz w:val="22"/>
          <w:szCs w:val="22"/>
        </w:rPr>
        <w:t>Wykonawca naliczy do faktury przejściowej i faktury końcowej podatek VAT zgodnie z obowiązującymi przepisami w dniu ich wystawienia. Wykonawca przy wystawieniu faktur VAT będzie w ich treści uwzględniał wyżej wymienione oznaczenia.</w:t>
      </w:r>
    </w:p>
    <w:p w14:paraId="7276EF19" w14:textId="77777777" w:rsidR="009D582D" w:rsidRPr="00B52B6B" w:rsidRDefault="009D582D" w:rsidP="009D582D">
      <w:pPr>
        <w:pStyle w:val="Default"/>
        <w:numPr>
          <w:ilvl w:val="0"/>
          <w:numId w:val="64"/>
        </w:numPr>
        <w:tabs>
          <w:tab w:val="left" w:pos="0"/>
        </w:tabs>
        <w:ind w:left="0" w:firstLine="0"/>
        <w:jc w:val="both"/>
        <w:rPr>
          <w:rFonts w:ascii="Book Antiqua" w:hAnsi="Book Antiqua"/>
          <w:i/>
          <w:sz w:val="22"/>
          <w:szCs w:val="22"/>
        </w:rPr>
      </w:pPr>
      <w:r w:rsidRPr="00B52B6B">
        <w:rPr>
          <w:rFonts w:ascii="Book Antiqua" w:hAnsi="Book Antiqua"/>
          <w:i/>
          <w:sz w:val="22"/>
          <w:szCs w:val="22"/>
        </w:rPr>
        <w:t xml:space="preserve">Regulowanie należności za wykonanie przedmiotu umowy nastąpi bezpośrednio z kont Urzędu Gminy Bank Spółdzielczy __________ </w:t>
      </w:r>
      <w:r w:rsidRPr="00B52B6B">
        <w:rPr>
          <w:rFonts w:ascii="Book Antiqua" w:eastAsia="SymbolMT" w:hAnsi="Book Antiqua" w:cs="SymbolMT"/>
          <w:i/>
          <w:sz w:val="22"/>
          <w:szCs w:val="22"/>
        </w:rPr>
        <w:t>Nr ___________________________</w:t>
      </w:r>
      <w:r w:rsidRPr="00B52B6B">
        <w:rPr>
          <w:rFonts w:ascii="Book Antiqua" w:hAnsi="Book Antiqua"/>
          <w:i/>
          <w:sz w:val="22"/>
          <w:szCs w:val="22"/>
        </w:rPr>
        <w:t xml:space="preserve"> dla części </w:t>
      </w:r>
      <w:r w:rsidRPr="00B52B6B">
        <w:rPr>
          <w:rFonts w:ascii="Book Antiqua" w:hAnsi="Book Antiqua"/>
          <w:i/>
          <w:sz w:val="22"/>
          <w:szCs w:val="22"/>
        </w:rPr>
        <w:lastRenderedPageBreak/>
        <w:t xml:space="preserve">pokrytej z udziału własnego Zamawiającego, </w:t>
      </w:r>
      <w:r w:rsidRPr="00B52B6B">
        <w:rPr>
          <w:rFonts w:ascii="Book Antiqua" w:eastAsia="SymbolMT" w:hAnsi="Book Antiqua" w:cs="SymbolMT"/>
          <w:i/>
          <w:sz w:val="22"/>
          <w:szCs w:val="22"/>
        </w:rPr>
        <w:t>Nr ___________________________</w:t>
      </w:r>
      <w:r w:rsidRPr="00B52B6B">
        <w:rPr>
          <w:rFonts w:ascii="Book Antiqua" w:hAnsi="Book Antiqua"/>
          <w:i/>
          <w:sz w:val="22"/>
          <w:szCs w:val="22"/>
        </w:rPr>
        <w:t xml:space="preserve"> dla części pokrytej ze środków otrzymanych w ramach dofinansowania z Rządowego Funduszu Polski Ład: </w:t>
      </w:r>
      <w:r>
        <w:rPr>
          <w:rFonts w:ascii="Book Antiqua" w:hAnsi="Book Antiqua"/>
          <w:i/>
          <w:sz w:val="22"/>
          <w:szCs w:val="22"/>
        </w:rPr>
        <w:t>Rządowy Program odbudowy zabytków</w:t>
      </w:r>
      <w:r w:rsidRPr="00B52B6B">
        <w:rPr>
          <w:rFonts w:ascii="Book Antiqua" w:hAnsi="Book Antiqua"/>
          <w:i/>
          <w:sz w:val="22"/>
          <w:szCs w:val="22"/>
        </w:rPr>
        <w:t>, na konto Wykonawcy określone w umowie.</w:t>
      </w:r>
    </w:p>
    <w:p w14:paraId="57BF907C" w14:textId="77777777" w:rsidR="009D582D" w:rsidRPr="00B52B6B" w:rsidRDefault="009D582D" w:rsidP="009D582D">
      <w:pPr>
        <w:pStyle w:val="Default"/>
        <w:numPr>
          <w:ilvl w:val="0"/>
          <w:numId w:val="64"/>
        </w:numPr>
        <w:tabs>
          <w:tab w:val="left" w:pos="0"/>
        </w:tabs>
        <w:ind w:left="0" w:firstLine="0"/>
        <w:jc w:val="both"/>
        <w:rPr>
          <w:rFonts w:ascii="Book Antiqua" w:hAnsi="Book Antiqua"/>
          <w:i/>
          <w:sz w:val="22"/>
          <w:szCs w:val="22"/>
        </w:rPr>
      </w:pPr>
      <w:r w:rsidRPr="00B52B6B">
        <w:rPr>
          <w:rFonts w:ascii="Book Antiqua" w:hAnsi="Book Antiqua"/>
          <w:i/>
          <w:sz w:val="22"/>
          <w:szCs w:val="22"/>
        </w:rPr>
        <w:t>Miejscem zapłaty jest bank Zamawiającego.</w:t>
      </w:r>
    </w:p>
    <w:p w14:paraId="6B16CF5E" w14:textId="77777777" w:rsidR="009D582D" w:rsidRPr="00B52B6B" w:rsidRDefault="009D582D" w:rsidP="009D582D">
      <w:pPr>
        <w:pStyle w:val="Default"/>
        <w:numPr>
          <w:ilvl w:val="0"/>
          <w:numId w:val="64"/>
        </w:numPr>
        <w:tabs>
          <w:tab w:val="left" w:pos="0"/>
        </w:tabs>
        <w:ind w:left="0" w:firstLine="0"/>
        <w:jc w:val="both"/>
        <w:rPr>
          <w:rFonts w:ascii="Book Antiqua" w:hAnsi="Book Antiqua"/>
          <w:i/>
          <w:sz w:val="22"/>
          <w:szCs w:val="22"/>
        </w:rPr>
      </w:pPr>
      <w:r w:rsidRPr="00B52B6B">
        <w:rPr>
          <w:rFonts w:ascii="Book Antiqua" w:hAnsi="Book Antiqua"/>
          <w:i/>
          <w:sz w:val="22"/>
          <w:szCs w:val="22"/>
        </w:rPr>
        <w:t xml:space="preserve">Płatności w ramach realizacji przedmiotowej umowy będą realizowane w systemie podzielonej płatności tj. </w:t>
      </w:r>
      <w:proofErr w:type="spellStart"/>
      <w:r w:rsidRPr="00B52B6B">
        <w:rPr>
          <w:rFonts w:ascii="Book Antiqua" w:hAnsi="Book Antiqua"/>
          <w:i/>
          <w:sz w:val="22"/>
          <w:szCs w:val="22"/>
        </w:rPr>
        <w:t>split</w:t>
      </w:r>
      <w:proofErr w:type="spellEnd"/>
      <w:r w:rsidRPr="00B52B6B">
        <w:rPr>
          <w:rFonts w:ascii="Book Antiqua" w:hAnsi="Book Antiqua"/>
          <w:i/>
          <w:sz w:val="22"/>
          <w:szCs w:val="22"/>
        </w:rPr>
        <w:t xml:space="preserve"> </w:t>
      </w:r>
      <w:proofErr w:type="spellStart"/>
      <w:r w:rsidRPr="00B52B6B">
        <w:rPr>
          <w:rFonts w:ascii="Book Antiqua" w:hAnsi="Book Antiqua"/>
          <w:i/>
          <w:sz w:val="22"/>
          <w:szCs w:val="22"/>
        </w:rPr>
        <w:t>payment</w:t>
      </w:r>
      <w:proofErr w:type="spellEnd"/>
      <w:r w:rsidRPr="00B52B6B">
        <w:rPr>
          <w:rFonts w:ascii="Book Antiqua" w:hAnsi="Book Antiqua"/>
          <w:i/>
          <w:sz w:val="22"/>
          <w:szCs w:val="22"/>
        </w:rPr>
        <w:t>.</w:t>
      </w:r>
    </w:p>
    <w:p w14:paraId="651E3FAF" w14:textId="77777777" w:rsidR="009D582D" w:rsidRPr="00B52B6B" w:rsidRDefault="009D582D" w:rsidP="009D582D">
      <w:pPr>
        <w:pStyle w:val="Default"/>
        <w:numPr>
          <w:ilvl w:val="0"/>
          <w:numId w:val="64"/>
        </w:numPr>
        <w:tabs>
          <w:tab w:val="left" w:pos="0"/>
        </w:tabs>
        <w:ind w:left="0" w:firstLine="0"/>
        <w:jc w:val="both"/>
        <w:rPr>
          <w:rFonts w:ascii="Book Antiqua" w:hAnsi="Book Antiqua"/>
          <w:i/>
          <w:sz w:val="22"/>
          <w:szCs w:val="22"/>
        </w:rPr>
      </w:pPr>
      <w:r w:rsidRPr="00B52B6B">
        <w:rPr>
          <w:rFonts w:ascii="Book Antiqua" w:hAnsi="Book Antiqua"/>
          <w:i/>
          <w:sz w:val="22"/>
          <w:szCs w:val="22"/>
        </w:rPr>
        <w:t xml:space="preserve">Wykonawca oświadcza, że rachunek bankowy wskazany w § 8 ust. </w:t>
      </w:r>
      <w:r>
        <w:rPr>
          <w:rFonts w:ascii="Book Antiqua" w:hAnsi="Book Antiqua"/>
          <w:i/>
          <w:sz w:val="22"/>
          <w:szCs w:val="22"/>
        </w:rPr>
        <w:t>6</w:t>
      </w:r>
      <w:r w:rsidRPr="00B52B6B">
        <w:rPr>
          <w:rFonts w:ascii="Book Antiqua" w:hAnsi="Book Antiqua"/>
          <w:i/>
          <w:sz w:val="22"/>
          <w:szCs w:val="22"/>
        </w:rPr>
        <w:t xml:space="preserve"> niniejszej umowy jest rachunkiem umożliwiającym płatność w ramach mechanizmu podzielonej płatności, jak również jest rachunkiem znajdującym się w elektronicznym wykazie podmiotów prowadzonym od 1 września 2019r. przez Szefa Krajowej Administracji Skarbowej (dalej Wykaz).</w:t>
      </w:r>
    </w:p>
    <w:p w14:paraId="547E0433" w14:textId="77777777" w:rsidR="009D582D" w:rsidRPr="00B52B6B" w:rsidRDefault="009D582D" w:rsidP="009D582D">
      <w:pPr>
        <w:pStyle w:val="Default"/>
        <w:numPr>
          <w:ilvl w:val="0"/>
          <w:numId w:val="64"/>
        </w:numPr>
        <w:tabs>
          <w:tab w:val="left" w:pos="0"/>
        </w:tabs>
        <w:ind w:left="0" w:firstLine="0"/>
        <w:jc w:val="both"/>
        <w:rPr>
          <w:rFonts w:ascii="Book Antiqua" w:hAnsi="Book Antiqua"/>
          <w:i/>
          <w:sz w:val="22"/>
          <w:szCs w:val="22"/>
        </w:rPr>
      </w:pPr>
      <w:r w:rsidRPr="00B52B6B">
        <w:rPr>
          <w:rFonts w:ascii="Book Antiqua" w:hAnsi="Book Antiqua"/>
          <w:i/>
          <w:sz w:val="22"/>
          <w:szCs w:val="22"/>
        </w:rPr>
        <w:t>W przypadku gdy rachunek bankowy Wykonawcy nie spełnia warunku określonego w § 8 ust. 1</w:t>
      </w:r>
      <w:r>
        <w:rPr>
          <w:rFonts w:ascii="Book Antiqua" w:hAnsi="Book Antiqua"/>
          <w:i/>
          <w:sz w:val="22"/>
          <w:szCs w:val="22"/>
        </w:rPr>
        <w:t>4</w:t>
      </w:r>
      <w:r w:rsidRPr="00B52B6B">
        <w:rPr>
          <w:rFonts w:ascii="Book Antiqua" w:hAnsi="Book Antiqua"/>
          <w:i/>
          <w:sz w:val="22"/>
          <w:szCs w:val="22"/>
        </w:rPr>
        <w:t xml:space="preserve"> niniejszej umowy, opóźnienia w dokonaniu płatności w terminie określonym w § 8 ust. 3 niniejszej umowy, powstałe wskutek braku możliwości realizacji płatności wynagrodzenia z zastosowaniem mechanizmu podzielonej płatności bądź dokonania płatności na rachunek objęty Wykazem, nie stanowi dla Wykonawcy podstawy do żądania od Zamawiającego jakichkolwiek odsetek, jak również innych roszczeń z tytułu dokonania nieterminowej płatności.</w:t>
      </w:r>
    </w:p>
    <w:p w14:paraId="0173FA63" w14:textId="77777777" w:rsidR="009D582D" w:rsidRPr="00B52B6B" w:rsidRDefault="009D582D" w:rsidP="009D582D">
      <w:pPr>
        <w:pStyle w:val="Default"/>
        <w:numPr>
          <w:ilvl w:val="0"/>
          <w:numId w:val="64"/>
        </w:numPr>
        <w:tabs>
          <w:tab w:val="left" w:pos="0"/>
        </w:tabs>
        <w:ind w:left="0" w:firstLine="0"/>
        <w:jc w:val="both"/>
        <w:rPr>
          <w:rFonts w:ascii="Book Antiqua" w:hAnsi="Book Antiqua"/>
          <w:i/>
          <w:sz w:val="22"/>
          <w:szCs w:val="22"/>
        </w:rPr>
      </w:pPr>
      <w:r w:rsidRPr="00B52B6B">
        <w:rPr>
          <w:rFonts w:ascii="Book Antiqua" w:hAnsi="Book Antiqua"/>
          <w:i/>
          <w:sz w:val="22"/>
          <w:szCs w:val="22"/>
        </w:rPr>
        <w:t>Zamawiający oświadcza, że jest uprawniony do otrzymania faktur VAT.</w:t>
      </w:r>
    </w:p>
    <w:p w14:paraId="595963FB" w14:textId="77777777" w:rsidR="009D582D" w:rsidRPr="00B52B6B" w:rsidRDefault="009D582D" w:rsidP="009D582D">
      <w:pPr>
        <w:pStyle w:val="Default"/>
        <w:numPr>
          <w:ilvl w:val="0"/>
          <w:numId w:val="64"/>
        </w:numPr>
        <w:tabs>
          <w:tab w:val="left" w:pos="0"/>
        </w:tabs>
        <w:ind w:left="0" w:firstLine="0"/>
        <w:jc w:val="both"/>
        <w:rPr>
          <w:rFonts w:ascii="Book Antiqua" w:hAnsi="Book Antiqua"/>
          <w:i/>
          <w:sz w:val="22"/>
          <w:szCs w:val="22"/>
        </w:rPr>
      </w:pPr>
      <w:r w:rsidRPr="00B52B6B">
        <w:rPr>
          <w:rFonts w:ascii="Book Antiqua" w:hAnsi="Book Antiqua"/>
          <w:i/>
          <w:sz w:val="22"/>
          <w:szCs w:val="22"/>
        </w:rPr>
        <w:t>Wykonawca oświadcza, że jest czynnym podatnikiem podatku VAT i posiada nr NIP _______ oraz zobowiązuje się niezwłocznie zawiadomić Zamawiającego o zmianie tego statusu. W przypadku naruszenia zobowiązania, o którym mowa w zdaniu poprzedzającym, Zamawiający zapłaci Wykonawcy wynagrodzenie w wysokości netto, tj. bez należnego podatku VAT wskazanego w fakturze, na co Wykonawca wyraża zgodę.</w:t>
      </w:r>
    </w:p>
    <w:p w14:paraId="555D80FB" w14:textId="77777777" w:rsidR="009D582D" w:rsidRPr="00B52B6B" w:rsidRDefault="009D582D" w:rsidP="009D582D">
      <w:pPr>
        <w:pStyle w:val="Default"/>
        <w:numPr>
          <w:ilvl w:val="0"/>
          <w:numId w:val="64"/>
        </w:numPr>
        <w:tabs>
          <w:tab w:val="left" w:pos="0"/>
        </w:tabs>
        <w:ind w:left="0" w:firstLine="0"/>
        <w:jc w:val="both"/>
        <w:rPr>
          <w:rFonts w:ascii="Book Antiqua" w:hAnsi="Book Antiqua"/>
          <w:i/>
          <w:sz w:val="22"/>
          <w:szCs w:val="22"/>
        </w:rPr>
      </w:pPr>
      <w:r w:rsidRPr="00B52B6B">
        <w:rPr>
          <w:rFonts w:ascii="Book Antiqua" w:hAnsi="Book Antiqua"/>
          <w:i/>
          <w:sz w:val="22"/>
          <w:szCs w:val="22"/>
        </w:rPr>
        <w:t>Za nieterminowe płatności w stosunku do terminów płatności określonych umową Wykonawcy przysługują odsetki ustawowe.</w:t>
      </w:r>
    </w:p>
    <w:p w14:paraId="7F29F898" w14:textId="77777777" w:rsidR="009D582D" w:rsidRPr="00B52B6B" w:rsidRDefault="009D582D" w:rsidP="009D582D">
      <w:pPr>
        <w:pStyle w:val="Default"/>
        <w:numPr>
          <w:ilvl w:val="0"/>
          <w:numId w:val="64"/>
        </w:numPr>
        <w:tabs>
          <w:tab w:val="left" w:pos="0"/>
        </w:tabs>
        <w:ind w:left="0" w:firstLine="0"/>
        <w:jc w:val="both"/>
        <w:rPr>
          <w:rFonts w:ascii="Book Antiqua" w:hAnsi="Book Antiqua"/>
          <w:i/>
          <w:sz w:val="22"/>
          <w:szCs w:val="22"/>
        </w:rPr>
      </w:pPr>
      <w:r w:rsidRPr="00B52B6B">
        <w:rPr>
          <w:rFonts w:ascii="Book Antiqua" w:hAnsi="Book Antiqua"/>
          <w:i/>
          <w:sz w:val="22"/>
          <w:szCs w:val="22"/>
        </w:rPr>
        <w:t>W przypadku powierzenia przez Wykonawcę realizacji robót podwykonawcy lub dalszemu podwykonawcy, Wykonawca jest zobowiązany do dokonania we własnym zakresie zapłaty wynagrodzenia należnego podwykonawcy lub dalszemu podwykonawcy robót.</w:t>
      </w:r>
    </w:p>
    <w:p w14:paraId="0832D024" w14:textId="77777777" w:rsidR="009D582D" w:rsidRPr="00B52B6B" w:rsidRDefault="009D582D" w:rsidP="009D582D">
      <w:pPr>
        <w:pStyle w:val="Default"/>
        <w:numPr>
          <w:ilvl w:val="0"/>
          <w:numId w:val="64"/>
        </w:numPr>
        <w:tabs>
          <w:tab w:val="left" w:pos="0"/>
        </w:tabs>
        <w:ind w:left="0" w:firstLine="0"/>
        <w:jc w:val="both"/>
        <w:rPr>
          <w:rFonts w:ascii="Book Antiqua" w:hAnsi="Book Antiqua"/>
          <w:i/>
          <w:sz w:val="22"/>
          <w:szCs w:val="22"/>
        </w:rPr>
      </w:pPr>
      <w:r w:rsidRPr="00B52B6B">
        <w:rPr>
          <w:rFonts w:ascii="Book Antiqua" w:hAnsi="Book Antiqua"/>
          <w:i/>
          <w:sz w:val="22"/>
          <w:szCs w:val="22"/>
        </w:rPr>
        <w:t>W przypadku gdy Wykonawca przy realizacji zamówienia posługuje się podwykonawcami, do faktury obejmującej kwotę należną podwykonawcom Wykonawca dołącza pisemne oświadczenie podwykonawców o zapłacie na ich rzecz przez Wykonawcę pełnego wynagrodzenia za wykonany przez nich zakres robót, poświadczone za zgodność z oryginałem kopie faktur wystawionych Wykonawcy przez podwykonawców za wykonane przez nich roboty, a na trzy dni przed datą wymagalności wynagrodzenia na rzecz Wykonawcy do Zamawiającego pisemny dowód rozliczenia z podwykonawcami (potwierdzenie zaksięgowanego przelewu bankowego), z którego wynika, że podwykonawcy otrzymali wszystkie należne im kwoty, pomniejszone o odpowiednie potrącenia z tytułu kwot zatrzymanych.</w:t>
      </w:r>
    </w:p>
    <w:p w14:paraId="20679E5E" w14:textId="77777777" w:rsidR="009D582D" w:rsidRPr="00B52B6B" w:rsidRDefault="009D582D" w:rsidP="009D582D">
      <w:pPr>
        <w:pStyle w:val="Default"/>
        <w:numPr>
          <w:ilvl w:val="0"/>
          <w:numId w:val="64"/>
        </w:numPr>
        <w:tabs>
          <w:tab w:val="left" w:pos="0"/>
        </w:tabs>
        <w:ind w:left="0" w:firstLine="0"/>
        <w:jc w:val="both"/>
        <w:rPr>
          <w:rFonts w:ascii="Book Antiqua" w:hAnsi="Book Antiqua"/>
          <w:i/>
          <w:sz w:val="22"/>
          <w:szCs w:val="22"/>
        </w:rPr>
      </w:pPr>
      <w:r w:rsidRPr="00B52B6B">
        <w:rPr>
          <w:rFonts w:ascii="Book Antiqua" w:hAnsi="Book Antiqua"/>
          <w:i/>
          <w:sz w:val="22"/>
          <w:szCs w:val="22"/>
        </w:rPr>
        <w:t xml:space="preserve">W przypadku niedopełnienia obowiązków, o których mowa w § 8 ust. </w:t>
      </w:r>
      <w:r>
        <w:rPr>
          <w:rFonts w:ascii="Book Antiqua" w:hAnsi="Book Antiqua"/>
          <w:i/>
          <w:color w:val="00000A"/>
          <w:sz w:val="22"/>
          <w:szCs w:val="22"/>
        </w:rPr>
        <w:t>19</w:t>
      </w:r>
      <w:r w:rsidRPr="00B52B6B">
        <w:rPr>
          <w:rFonts w:ascii="Book Antiqua" w:hAnsi="Book Antiqua"/>
          <w:i/>
          <w:color w:val="00000A"/>
          <w:sz w:val="22"/>
          <w:szCs w:val="22"/>
        </w:rPr>
        <w:t xml:space="preserve"> </w:t>
      </w:r>
      <w:r w:rsidRPr="00B52B6B">
        <w:rPr>
          <w:rFonts w:ascii="Book Antiqua" w:hAnsi="Book Antiqua"/>
          <w:i/>
          <w:sz w:val="22"/>
          <w:szCs w:val="22"/>
        </w:rPr>
        <w:t xml:space="preserve">i </w:t>
      </w:r>
      <w:r w:rsidRPr="00B52B6B">
        <w:rPr>
          <w:rFonts w:ascii="Book Antiqua" w:hAnsi="Book Antiqua"/>
          <w:i/>
          <w:color w:val="00000A"/>
          <w:sz w:val="22"/>
          <w:szCs w:val="22"/>
        </w:rPr>
        <w:t>2</w:t>
      </w:r>
      <w:r>
        <w:rPr>
          <w:rFonts w:ascii="Book Antiqua" w:hAnsi="Book Antiqua"/>
          <w:i/>
          <w:color w:val="00000A"/>
          <w:sz w:val="22"/>
          <w:szCs w:val="22"/>
        </w:rPr>
        <w:t>0</w:t>
      </w:r>
      <w:r w:rsidRPr="00B52B6B">
        <w:rPr>
          <w:rFonts w:ascii="Book Antiqua" w:hAnsi="Book Antiqua"/>
          <w:i/>
          <w:color w:val="00000A"/>
          <w:sz w:val="22"/>
          <w:szCs w:val="22"/>
        </w:rPr>
        <w:t xml:space="preserve"> niniejszej umowy</w:t>
      </w:r>
      <w:r w:rsidRPr="00B52B6B">
        <w:rPr>
          <w:rFonts w:ascii="Book Antiqua" w:hAnsi="Book Antiqua"/>
          <w:i/>
          <w:sz w:val="22"/>
          <w:szCs w:val="22"/>
        </w:rPr>
        <w:t>, Zamawiający jest uprawniony wstrzymać zapłatę wynagrodzenia na rzecz Wykonawcy w części odpowiadającej wysokości wynagrodzenia należnego podwykonawcom lub dalszym podwykonawcom robót, tytułem zabezpieczenia na wypadek roszczeń podwykonawców lub dalszych podwykonawców robót o zapłatę wynagrodzenia, które mogą być zgłoszone wobec Zamawiającego.</w:t>
      </w:r>
    </w:p>
    <w:p w14:paraId="423332D9" w14:textId="77777777" w:rsidR="009D582D" w:rsidRPr="00B52B6B" w:rsidRDefault="009D582D" w:rsidP="009D582D">
      <w:pPr>
        <w:pStyle w:val="Default"/>
        <w:numPr>
          <w:ilvl w:val="0"/>
          <w:numId w:val="64"/>
        </w:numPr>
        <w:tabs>
          <w:tab w:val="left" w:pos="0"/>
        </w:tabs>
        <w:ind w:left="0" w:firstLine="0"/>
        <w:jc w:val="both"/>
        <w:rPr>
          <w:rFonts w:ascii="Book Antiqua" w:hAnsi="Book Antiqua"/>
          <w:i/>
          <w:sz w:val="22"/>
          <w:szCs w:val="22"/>
        </w:rPr>
      </w:pPr>
      <w:r w:rsidRPr="00B52B6B">
        <w:rPr>
          <w:rFonts w:ascii="Book Antiqua" w:hAnsi="Book Antiqua"/>
          <w:i/>
          <w:sz w:val="22"/>
          <w:szCs w:val="22"/>
        </w:rPr>
        <w:t xml:space="preserve">W przypadku nie złożenia dokumentów, o których mowa w § 8 ust. </w:t>
      </w:r>
      <w:r w:rsidRPr="00B52B6B">
        <w:rPr>
          <w:rFonts w:ascii="Book Antiqua" w:hAnsi="Book Antiqua"/>
          <w:i/>
          <w:color w:val="00000A"/>
          <w:sz w:val="22"/>
          <w:szCs w:val="22"/>
        </w:rPr>
        <w:t>2</w:t>
      </w:r>
      <w:r>
        <w:rPr>
          <w:rFonts w:ascii="Book Antiqua" w:hAnsi="Book Antiqua"/>
          <w:i/>
          <w:color w:val="00000A"/>
          <w:sz w:val="22"/>
          <w:szCs w:val="22"/>
        </w:rPr>
        <w:t>0</w:t>
      </w:r>
      <w:r w:rsidRPr="00B52B6B">
        <w:rPr>
          <w:rFonts w:ascii="Book Antiqua" w:hAnsi="Book Antiqua"/>
          <w:i/>
          <w:color w:val="00000A"/>
          <w:sz w:val="22"/>
          <w:szCs w:val="22"/>
        </w:rPr>
        <w:t xml:space="preserve"> niniejszej umowy</w:t>
      </w:r>
      <w:r w:rsidRPr="00B52B6B">
        <w:rPr>
          <w:rFonts w:ascii="Book Antiqua" w:hAnsi="Book Antiqua"/>
          <w:i/>
          <w:sz w:val="22"/>
          <w:szCs w:val="22"/>
        </w:rPr>
        <w:t xml:space="preserve"> bądź złożenia tylko części dokumentów, Zamawiający może wypłacić Wykonawcy wynagrodzenie tylko za ten zakres zamówienia, który został zrealizowany przez Wykonawcę osobiście oraz przez podwykonawców lub dalszych podwykonawców robót, którzy złożyli dokumenty o których mowa w § 8 ust. </w:t>
      </w:r>
      <w:r w:rsidRPr="00B52B6B">
        <w:rPr>
          <w:rFonts w:ascii="Book Antiqua" w:hAnsi="Book Antiqua"/>
          <w:i/>
          <w:color w:val="00000A"/>
          <w:sz w:val="22"/>
          <w:szCs w:val="22"/>
        </w:rPr>
        <w:t>2</w:t>
      </w:r>
      <w:r>
        <w:rPr>
          <w:rFonts w:ascii="Book Antiqua" w:hAnsi="Book Antiqua"/>
          <w:i/>
          <w:color w:val="00000A"/>
          <w:sz w:val="22"/>
          <w:szCs w:val="22"/>
        </w:rPr>
        <w:t>0</w:t>
      </w:r>
      <w:r w:rsidRPr="00B52B6B">
        <w:rPr>
          <w:rFonts w:ascii="Book Antiqua" w:hAnsi="Book Antiqua"/>
          <w:i/>
          <w:color w:val="00000A"/>
          <w:sz w:val="22"/>
          <w:szCs w:val="22"/>
        </w:rPr>
        <w:t xml:space="preserve"> niniejszej umowy</w:t>
      </w:r>
      <w:r w:rsidRPr="00B52B6B">
        <w:rPr>
          <w:rFonts w:ascii="Book Antiqua" w:hAnsi="Book Antiqua"/>
          <w:i/>
          <w:sz w:val="22"/>
          <w:szCs w:val="22"/>
        </w:rPr>
        <w:t>.</w:t>
      </w:r>
    </w:p>
    <w:p w14:paraId="4132793C" w14:textId="77777777" w:rsidR="009D582D" w:rsidRPr="00B52B6B" w:rsidRDefault="009D582D" w:rsidP="009D582D">
      <w:pPr>
        <w:pStyle w:val="Default"/>
        <w:numPr>
          <w:ilvl w:val="0"/>
          <w:numId w:val="64"/>
        </w:numPr>
        <w:tabs>
          <w:tab w:val="left" w:pos="0"/>
        </w:tabs>
        <w:ind w:left="0" w:firstLine="0"/>
        <w:jc w:val="both"/>
        <w:rPr>
          <w:rFonts w:ascii="Book Antiqua" w:hAnsi="Book Antiqua"/>
          <w:i/>
          <w:sz w:val="22"/>
          <w:szCs w:val="22"/>
        </w:rPr>
      </w:pPr>
      <w:r w:rsidRPr="00B52B6B">
        <w:rPr>
          <w:rFonts w:ascii="Book Antiqua" w:hAnsi="Book Antiqua"/>
          <w:i/>
          <w:sz w:val="22"/>
          <w:szCs w:val="22"/>
        </w:rPr>
        <w:t xml:space="preserve">Strony zgodnie ustalają, że wstrzymanie zapłaty wynagrodzenia, o którym mowa w § 8 ust. </w:t>
      </w:r>
      <w:r w:rsidRPr="00B52B6B">
        <w:rPr>
          <w:rFonts w:ascii="Book Antiqua" w:hAnsi="Book Antiqua"/>
          <w:i/>
          <w:color w:val="00000A"/>
          <w:sz w:val="22"/>
          <w:szCs w:val="22"/>
        </w:rPr>
        <w:t>2</w:t>
      </w:r>
      <w:r>
        <w:rPr>
          <w:rFonts w:ascii="Book Antiqua" w:hAnsi="Book Antiqua"/>
          <w:i/>
          <w:color w:val="00000A"/>
          <w:sz w:val="22"/>
          <w:szCs w:val="22"/>
        </w:rPr>
        <w:t>2</w:t>
      </w:r>
      <w:r w:rsidRPr="00B52B6B">
        <w:rPr>
          <w:rFonts w:ascii="Book Antiqua" w:hAnsi="Book Antiqua"/>
          <w:i/>
          <w:color w:val="00000A"/>
          <w:sz w:val="22"/>
          <w:szCs w:val="22"/>
        </w:rPr>
        <w:t xml:space="preserve"> niniejszej umowy</w:t>
      </w:r>
      <w:r w:rsidRPr="00B52B6B">
        <w:rPr>
          <w:rFonts w:ascii="Book Antiqua" w:hAnsi="Book Antiqua"/>
          <w:i/>
          <w:sz w:val="22"/>
          <w:szCs w:val="22"/>
        </w:rPr>
        <w:t xml:space="preserve"> zwalnia Zamawiającego z obowiązku zapłaty odsetek z tytułu nieterminowej zapłaty faktur Wykonawcy w części dotyczącej wstrzymanych kwot wynagrodzenia. Ewentualne odsetki wynikające z nieterminowej płatności w stosunku do podwykonawców lub dalszych podwykonawców robót obciążają Wykonawcę.</w:t>
      </w:r>
    </w:p>
    <w:p w14:paraId="4861DACC" w14:textId="77777777" w:rsidR="009D582D" w:rsidRPr="00B52B6B" w:rsidRDefault="009D582D" w:rsidP="009D582D">
      <w:pPr>
        <w:pStyle w:val="Default"/>
        <w:numPr>
          <w:ilvl w:val="0"/>
          <w:numId w:val="64"/>
        </w:numPr>
        <w:tabs>
          <w:tab w:val="left" w:pos="0"/>
        </w:tabs>
        <w:ind w:left="0" w:firstLine="0"/>
        <w:jc w:val="both"/>
        <w:rPr>
          <w:rFonts w:ascii="Book Antiqua" w:hAnsi="Book Antiqua"/>
          <w:i/>
          <w:sz w:val="22"/>
          <w:szCs w:val="22"/>
        </w:rPr>
      </w:pPr>
      <w:r w:rsidRPr="00B52B6B">
        <w:rPr>
          <w:rFonts w:ascii="Book Antiqua" w:hAnsi="Book Antiqua"/>
          <w:i/>
          <w:sz w:val="22"/>
          <w:szCs w:val="22"/>
        </w:rPr>
        <w:t xml:space="preserve">Jeżeli w terminie określonym w umowie z podwykonawcą Wykonawca nie dokona w całości lub w części zapłaty wynagrodzenia podwykonawcy, a podwykonawca zwróci się z żądaniem zapłaty </w:t>
      </w:r>
      <w:r w:rsidRPr="00B52B6B">
        <w:rPr>
          <w:rFonts w:ascii="Book Antiqua" w:hAnsi="Book Antiqua"/>
          <w:i/>
          <w:sz w:val="22"/>
          <w:szCs w:val="22"/>
        </w:rPr>
        <w:lastRenderedPageBreak/>
        <w:t>tego wynagrodzenia bezpośrednio przez Zamawiającego na podstawie art. 647¹ § 5 kodeksu cywilnego i udokumentuje zasadność takiego żądania fakturą zaakceptowaną przez Wykonawcę i dokumentami potwierdzającymi wykonanie i odbiór fakturowanych robót, Zamawiający dokona bezpośredniej zapłaty na rzecz podwykonawcy lub dalszego podwykonawcy kwoty będącej przedmiotem jego żądania. Bezpośrednia zapłata dotyczy wyłącznie należnego wynagrodzenia, bez odsetek, należnych podwykonawcy lub dalszemu podwykonawcy.</w:t>
      </w:r>
    </w:p>
    <w:p w14:paraId="6D13A271" w14:textId="77777777" w:rsidR="009D582D" w:rsidRPr="00B52B6B" w:rsidRDefault="009D582D" w:rsidP="009D582D">
      <w:pPr>
        <w:pStyle w:val="Default"/>
        <w:numPr>
          <w:ilvl w:val="0"/>
          <w:numId w:val="64"/>
        </w:numPr>
        <w:tabs>
          <w:tab w:val="left" w:pos="0"/>
        </w:tabs>
        <w:ind w:left="0" w:firstLine="0"/>
        <w:jc w:val="both"/>
        <w:rPr>
          <w:rFonts w:ascii="Book Antiqua" w:hAnsi="Book Antiqua"/>
          <w:i/>
          <w:sz w:val="22"/>
          <w:szCs w:val="22"/>
        </w:rPr>
      </w:pPr>
      <w:r w:rsidRPr="00B52B6B">
        <w:rPr>
          <w:rFonts w:ascii="Book Antiqua" w:hAnsi="Book Antiqua"/>
          <w:i/>
          <w:sz w:val="22"/>
          <w:szCs w:val="22"/>
        </w:rPr>
        <w:t>W przypadku dokonania bezpośredniej zapłaty podwykonawcy lub dalszemu podwykonawcy, o których mowa w § 8 ust. 2</w:t>
      </w:r>
      <w:r>
        <w:rPr>
          <w:rFonts w:ascii="Book Antiqua" w:hAnsi="Book Antiqua"/>
          <w:i/>
          <w:sz w:val="22"/>
          <w:szCs w:val="22"/>
        </w:rPr>
        <w:t>4</w:t>
      </w:r>
      <w:r w:rsidRPr="00B52B6B">
        <w:rPr>
          <w:rFonts w:ascii="Book Antiqua" w:hAnsi="Book Antiqua"/>
          <w:i/>
          <w:color w:val="00000A"/>
          <w:sz w:val="22"/>
          <w:szCs w:val="22"/>
        </w:rPr>
        <w:t xml:space="preserve"> niniejszej umowy</w:t>
      </w:r>
      <w:r w:rsidRPr="00B52B6B">
        <w:rPr>
          <w:rFonts w:ascii="Book Antiqua" w:hAnsi="Book Antiqua"/>
          <w:i/>
          <w:sz w:val="22"/>
          <w:szCs w:val="22"/>
        </w:rPr>
        <w:t>, Zamawiający potrąci kwotę wypłaconego wynagrodzenia z wynagrodzenia należnego Wykonawcy, na co Wykonawca wyraża zgodę.</w:t>
      </w:r>
    </w:p>
    <w:p w14:paraId="254BBD31" w14:textId="77777777" w:rsidR="009D582D" w:rsidRPr="00B52B6B" w:rsidRDefault="009D582D" w:rsidP="009D582D">
      <w:pPr>
        <w:pStyle w:val="Default"/>
        <w:numPr>
          <w:ilvl w:val="0"/>
          <w:numId w:val="64"/>
        </w:numPr>
        <w:tabs>
          <w:tab w:val="left" w:pos="0"/>
        </w:tabs>
        <w:ind w:left="0" w:firstLine="0"/>
        <w:jc w:val="both"/>
        <w:rPr>
          <w:rFonts w:ascii="Book Antiqua" w:hAnsi="Book Antiqua"/>
          <w:i/>
          <w:sz w:val="22"/>
          <w:szCs w:val="22"/>
        </w:rPr>
      </w:pPr>
      <w:r w:rsidRPr="00B52B6B">
        <w:rPr>
          <w:rFonts w:ascii="Book Antiqua" w:hAnsi="Book Antiqua"/>
          <w:i/>
          <w:sz w:val="22"/>
          <w:szCs w:val="22"/>
        </w:rPr>
        <w:t>Zamawiający zawiadomi Wykonawcę o otrzymanym od podwykonawcy lub dalszego podwykonawcy robót żądaniu zapłaty wynagrodzenia. Wykonawca może zgłosić pisemne uwagi dotyczące zasadności bezpośredniej zapłaty wynagrodzenia podwykonawcy lub dalszemu podwykonawcy, w terminie 7 dni od daty otrzymania od Zamawiającego takiej informacji.</w:t>
      </w:r>
    </w:p>
    <w:p w14:paraId="65A5C941" w14:textId="77777777" w:rsidR="009D582D" w:rsidRPr="00B52B6B" w:rsidRDefault="009D582D" w:rsidP="009D582D">
      <w:pPr>
        <w:pStyle w:val="Default"/>
        <w:numPr>
          <w:ilvl w:val="0"/>
          <w:numId w:val="64"/>
        </w:numPr>
        <w:tabs>
          <w:tab w:val="left" w:pos="0"/>
        </w:tabs>
        <w:ind w:left="0" w:firstLine="0"/>
        <w:jc w:val="both"/>
        <w:rPr>
          <w:rFonts w:ascii="Book Antiqua" w:hAnsi="Book Antiqua"/>
          <w:i/>
          <w:sz w:val="22"/>
          <w:szCs w:val="22"/>
        </w:rPr>
      </w:pPr>
      <w:r w:rsidRPr="00B52B6B">
        <w:rPr>
          <w:rFonts w:ascii="Book Antiqua" w:hAnsi="Book Antiqua" w:cs="Times New Roman"/>
          <w:i/>
          <w:color w:val="auto"/>
          <w:sz w:val="22"/>
          <w:szCs w:val="22"/>
        </w:rPr>
        <w:t>Wykonawca nie może dokonać zastawienia lub przeniesienia, w szczególności: cesji, przekazu, sprzedaży, jakiejkolwiek wierzytelności wynikającej z umowy lub jej części, jak też korzyści wynikającej z umowy lub udziału w niej, na osoby trzecie bez uprzedniej, pisemnej zgody Zamawiającego zastrzeżonej pod rygorem nieważności.</w:t>
      </w:r>
    </w:p>
    <w:p w14:paraId="2426B541" w14:textId="77777777" w:rsidR="009D582D" w:rsidRPr="00B52B6B" w:rsidRDefault="009D582D" w:rsidP="009D582D">
      <w:pPr>
        <w:pStyle w:val="Default"/>
        <w:numPr>
          <w:ilvl w:val="0"/>
          <w:numId w:val="64"/>
        </w:numPr>
        <w:tabs>
          <w:tab w:val="left" w:pos="0"/>
        </w:tabs>
        <w:ind w:left="0" w:firstLine="0"/>
        <w:jc w:val="both"/>
        <w:rPr>
          <w:rFonts w:ascii="Book Antiqua" w:hAnsi="Book Antiqua"/>
          <w:i/>
          <w:sz w:val="22"/>
          <w:szCs w:val="22"/>
        </w:rPr>
      </w:pPr>
      <w:r w:rsidRPr="00B52B6B">
        <w:rPr>
          <w:rFonts w:ascii="Book Antiqua" w:hAnsi="Book Antiqua" w:cs="Times New Roman"/>
          <w:i/>
          <w:color w:val="auto"/>
          <w:sz w:val="22"/>
          <w:szCs w:val="22"/>
        </w:rPr>
        <w:t>W przypadku Wykonawcy będącego konsorcjum z wnioskiem do Zamawiającego o wyrażenie zgody na dokonanie czynności, o której mowa w § 8 ust. 2</w:t>
      </w:r>
      <w:r>
        <w:rPr>
          <w:rFonts w:ascii="Book Antiqua" w:hAnsi="Book Antiqua" w:cs="Times New Roman"/>
          <w:i/>
          <w:color w:val="auto"/>
          <w:sz w:val="22"/>
          <w:szCs w:val="22"/>
        </w:rPr>
        <w:t>7</w:t>
      </w:r>
      <w:r w:rsidRPr="00B52B6B">
        <w:rPr>
          <w:rFonts w:ascii="Book Antiqua" w:hAnsi="Book Antiqua" w:cs="Times New Roman"/>
          <w:i/>
          <w:color w:val="auto"/>
          <w:sz w:val="22"/>
          <w:szCs w:val="22"/>
        </w:rPr>
        <w:t xml:space="preserve"> niniejszej umowy, występuje podmiot reprezentujący wszystkich członków konsorcjum, zgodnie z posiadanym pełnomocnictwem.</w:t>
      </w:r>
    </w:p>
    <w:p w14:paraId="7C045501" w14:textId="77777777" w:rsidR="009D582D" w:rsidRPr="00B52B6B" w:rsidRDefault="009D582D" w:rsidP="009D582D">
      <w:pPr>
        <w:pStyle w:val="Default"/>
        <w:numPr>
          <w:ilvl w:val="0"/>
          <w:numId w:val="64"/>
        </w:numPr>
        <w:tabs>
          <w:tab w:val="left" w:pos="0"/>
        </w:tabs>
        <w:ind w:left="0" w:firstLine="0"/>
        <w:jc w:val="both"/>
        <w:rPr>
          <w:rFonts w:ascii="Book Antiqua" w:hAnsi="Book Antiqua"/>
          <w:i/>
          <w:sz w:val="22"/>
          <w:szCs w:val="22"/>
        </w:rPr>
      </w:pPr>
      <w:r w:rsidRPr="00B52B6B">
        <w:rPr>
          <w:rFonts w:ascii="Book Antiqua" w:hAnsi="Book Antiqua" w:cs="Times New Roman"/>
          <w:i/>
          <w:color w:val="auto"/>
          <w:sz w:val="22"/>
          <w:szCs w:val="22"/>
        </w:rPr>
        <w:t>Zamawiający nie wyrazi zgody na dokonanie czynności określonej w § 8 ust. 2</w:t>
      </w:r>
      <w:r>
        <w:rPr>
          <w:rFonts w:ascii="Book Antiqua" w:hAnsi="Book Antiqua" w:cs="Times New Roman"/>
          <w:i/>
          <w:color w:val="auto"/>
          <w:sz w:val="22"/>
          <w:szCs w:val="22"/>
        </w:rPr>
        <w:t>7</w:t>
      </w:r>
      <w:r w:rsidRPr="00B52B6B">
        <w:rPr>
          <w:rFonts w:ascii="Book Antiqua" w:hAnsi="Book Antiqua" w:cs="Times New Roman"/>
          <w:i/>
          <w:color w:val="auto"/>
          <w:sz w:val="22"/>
          <w:szCs w:val="22"/>
        </w:rPr>
        <w:t xml:space="preserve"> niniejszej umowy, dopóki Wykonawca nie przedstawi dowodu zaspokojenia roszczeń wszystkich Podwykonawców, których wynagrodzenie byłoby regulowane ze środków objętych wierzytelnością będącą przedmiotem czynności przedstawionej do akceptacji.</w:t>
      </w:r>
    </w:p>
    <w:p w14:paraId="4D3DF1C3" w14:textId="77777777" w:rsidR="009D582D" w:rsidRPr="00B52B6B" w:rsidRDefault="009D582D" w:rsidP="009D582D">
      <w:pPr>
        <w:pStyle w:val="Default"/>
        <w:numPr>
          <w:ilvl w:val="0"/>
          <w:numId w:val="64"/>
        </w:numPr>
        <w:tabs>
          <w:tab w:val="left" w:pos="0"/>
        </w:tabs>
        <w:ind w:left="0" w:firstLine="0"/>
        <w:jc w:val="both"/>
        <w:rPr>
          <w:rFonts w:ascii="Book Antiqua" w:hAnsi="Book Antiqua"/>
          <w:i/>
          <w:sz w:val="22"/>
          <w:szCs w:val="22"/>
        </w:rPr>
      </w:pPr>
      <w:r w:rsidRPr="00B52B6B">
        <w:rPr>
          <w:rFonts w:ascii="Book Antiqua" w:hAnsi="Book Antiqua" w:cs="Times New Roman"/>
          <w:i/>
          <w:color w:val="auto"/>
          <w:sz w:val="22"/>
          <w:szCs w:val="22"/>
        </w:rPr>
        <w:t>Cesja, przelew lub czynność wywołująca podobne skutki, dokonane bez pisemnej zgody Zamawiającego, są względem Zamawiającego bezskuteczne.</w:t>
      </w:r>
    </w:p>
    <w:p w14:paraId="5C709CFB" w14:textId="77777777" w:rsidR="009D582D" w:rsidRPr="00B52B6B" w:rsidRDefault="009D582D" w:rsidP="009D582D">
      <w:pPr>
        <w:pStyle w:val="Default"/>
        <w:tabs>
          <w:tab w:val="left" w:pos="0"/>
        </w:tabs>
        <w:jc w:val="both"/>
        <w:rPr>
          <w:rFonts w:ascii="Book Antiqua" w:hAnsi="Book Antiqua"/>
          <w:i/>
          <w:sz w:val="22"/>
          <w:szCs w:val="22"/>
        </w:rPr>
      </w:pPr>
    </w:p>
    <w:p w14:paraId="67432C89" w14:textId="77777777" w:rsidR="009D582D" w:rsidRPr="00B52B6B" w:rsidRDefault="009D582D" w:rsidP="009D582D">
      <w:pPr>
        <w:pStyle w:val="Cytat"/>
        <w:tabs>
          <w:tab w:val="left" w:pos="567"/>
        </w:tabs>
        <w:spacing w:line="240" w:lineRule="exact"/>
        <w:jc w:val="center"/>
        <w:rPr>
          <w:rFonts w:ascii="Book Antiqua" w:hAnsi="Book Antiqua" w:cs="Arial-BoldMT"/>
          <w:b/>
          <w:bCs/>
        </w:rPr>
      </w:pPr>
      <w:r w:rsidRPr="00B52B6B">
        <w:rPr>
          <w:rFonts w:ascii="Book Antiqua" w:hAnsi="Book Antiqua" w:cs="Arial-BoldMT"/>
          <w:b/>
          <w:bCs/>
        </w:rPr>
        <w:t>§ 9</w:t>
      </w:r>
    </w:p>
    <w:p w14:paraId="17107E6E" w14:textId="77777777" w:rsidR="009D582D" w:rsidRPr="00B52B6B" w:rsidRDefault="009D582D" w:rsidP="009D582D">
      <w:pPr>
        <w:pStyle w:val="Cytat"/>
        <w:numPr>
          <w:ilvl w:val="0"/>
          <w:numId w:val="20"/>
        </w:numPr>
        <w:tabs>
          <w:tab w:val="left" w:pos="567"/>
        </w:tabs>
        <w:spacing w:line="240" w:lineRule="exact"/>
        <w:ind w:left="0" w:firstLine="0"/>
        <w:jc w:val="both"/>
        <w:rPr>
          <w:rFonts w:ascii="Book Antiqua" w:hAnsi="Book Antiqua"/>
        </w:rPr>
      </w:pPr>
      <w:r w:rsidRPr="00B52B6B">
        <w:rPr>
          <w:rFonts w:ascii="Book Antiqua" w:hAnsi="Book Antiqua"/>
        </w:rPr>
        <w:t>Przewiduje się następujące rodzaje odbioru robót budowlanych:</w:t>
      </w:r>
    </w:p>
    <w:p w14:paraId="6ECF02B2" w14:textId="77777777" w:rsidR="009D582D" w:rsidRDefault="009D582D" w:rsidP="009D582D">
      <w:pPr>
        <w:pStyle w:val="Cytat"/>
        <w:numPr>
          <w:ilvl w:val="0"/>
          <w:numId w:val="21"/>
        </w:numPr>
        <w:tabs>
          <w:tab w:val="left" w:pos="851"/>
        </w:tabs>
        <w:spacing w:line="240" w:lineRule="exact"/>
        <w:ind w:left="851" w:hanging="567"/>
        <w:jc w:val="both"/>
        <w:rPr>
          <w:rFonts w:ascii="Book Antiqua" w:hAnsi="Book Antiqua"/>
        </w:rPr>
      </w:pPr>
      <w:r w:rsidRPr="00B52B6B">
        <w:rPr>
          <w:rFonts w:ascii="Book Antiqua" w:hAnsi="Book Antiqua"/>
        </w:rPr>
        <w:t>odbiór robót zanikających i ulegających zakryciu,</w:t>
      </w:r>
    </w:p>
    <w:p w14:paraId="16A76479" w14:textId="77777777" w:rsidR="009D582D" w:rsidRPr="003D2EDA" w:rsidRDefault="009D582D" w:rsidP="009D582D">
      <w:pPr>
        <w:pStyle w:val="Cytat"/>
        <w:numPr>
          <w:ilvl w:val="0"/>
          <w:numId w:val="21"/>
        </w:numPr>
        <w:tabs>
          <w:tab w:val="left" w:pos="851"/>
        </w:tabs>
        <w:spacing w:line="240" w:lineRule="exact"/>
        <w:ind w:left="851" w:hanging="567"/>
        <w:jc w:val="both"/>
        <w:rPr>
          <w:rFonts w:ascii="Book Antiqua" w:hAnsi="Book Antiqua"/>
        </w:rPr>
      </w:pPr>
      <w:r w:rsidRPr="003D2EDA">
        <w:rPr>
          <w:rFonts w:ascii="Book Antiqua" w:hAnsi="Book Antiqua"/>
        </w:rPr>
        <w:t>odbiór częściowy</w:t>
      </w:r>
    </w:p>
    <w:p w14:paraId="2EC62889" w14:textId="77777777" w:rsidR="009D582D" w:rsidRPr="00B52B6B" w:rsidRDefault="009D582D" w:rsidP="009D582D">
      <w:pPr>
        <w:pStyle w:val="Cytat"/>
        <w:numPr>
          <w:ilvl w:val="0"/>
          <w:numId w:val="21"/>
        </w:numPr>
        <w:tabs>
          <w:tab w:val="left" w:pos="851"/>
        </w:tabs>
        <w:spacing w:line="240" w:lineRule="exact"/>
        <w:ind w:left="851" w:hanging="567"/>
        <w:jc w:val="both"/>
        <w:rPr>
          <w:rFonts w:ascii="Book Antiqua" w:hAnsi="Book Antiqua"/>
        </w:rPr>
      </w:pPr>
      <w:r w:rsidRPr="00B52B6B">
        <w:rPr>
          <w:rFonts w:ascii="Book Antiqua" w:hAnsi="Book Antiqua"/>
        </w:rPr>
        <w:t>odbiór końcowy całości robót,</w:t>
      </w:r>
    </w:p>
    <w:p w14:paraId="030DDA8D" w14:textId="77777777" w:rsidR="009D582D" w:rsidRPr="00B52B6B" w:rsidRDefault="009D582D" w:rsidP="009D582D">
      <w:pPr>
        <w:pStyle w:val="Cytat"/>
        <w:numPr>
          <w:ilvl w:val="0"/>
          <w:numId w:val="21"/>
        </w:numPr>
        <w:tabs>
          <w:tab w:val="left" w:pos="851"/>
        </w:tabs>
        <w:spacing w:line="240" w:lineRule="exact"/>
        <w:ind w:left="851" w:hanging="567"/>
        <w:jc w:val="both"/>
        <w:rPr>
          <w:rFonts w:ascii="Book Antiqua" w:hAnsi="Book Antiqua"/>
        </w:rPr>
      </w:pPr>
      <w:r w:rsidRPr="00B52B6B">
        <w:rPr>
          <w:rFonts w:ascii="Book Antiqua" w:hAnsi="Book Antiqua"/>
        </w:rPr>
        <w:t>odbiór gwarancyjny,</w:t>
      </w:r>
    </w:p>
    <w:p w14:paraId="45861157" w14:textId="77777777" w:rsidR="009D582D" w:rsidRPr="00B52B6B" w:rsidRDefault="009D582D" w:rsidP="009D582D">
      <w:pPr>
        <w:pStyle w:val="Cytat"/>
        <w:numPr>
          <w:ilvl w:val="0"/>
          <w:numId w:val="21"/>
        </w:numPr>
        <w:tabs>
          <w:tab w:val="left" w:pos="851"/>
        </w:tabs>
        <w:spacing w:line="240" w:lineRule="exact"/>
        <w:ind w:left="851" w:hanging="567"/>
        <w:jc w:val="both"/>
        <w:rPr>
          <w:rFonts w:ascii="Book Antiqua" w:hAnsi="Book Antiqua"/>
        </w:rPr>
      </w:pPr>
      <w:r w:rsidRPr="00B52B6B">
        <w:rPr>
          <w:rFonts w:ascii="Book Antiqua" w:hAnsi="Book Antiqua"/>
        </w:rPr>
        <w:t>odbiór ostateczny.</w:t>
      </w:r>
    </w:p>
    <w:p w14:paraId="43540056" w14:textId="77777777" w:rsidR="009D582D" w:rsidRPr="00B52B6B" w:rsidRDefault="009D582D" w:rsidP="009D582D">
      <w:pPr>
        <w:pStyle w:val="Cytat"/>
        <w:numPr>
          <w:ilvl w:val="0"/>
          <w:numId w:val="55"/>
        </w:numPr>
        <w:tabs>
          <w:tab w:val="left" w:pos="567"/>
        </w:tabs>
        <w:spacing w:line="240" w:lineRule="exact"/>
        <w:ind w:left="0" w:firstLine="0"/>
        <w:jc w:val="both"/>
        <w:rPr>
          <w:rFonts w:ascii="Book Antiqua" w:hAnsi="Book Antiqua"/>
        </w:rPr>
      </w:pPr>
      <w:r w:rsidRPr="00B52B6B">
        <w:rPr>
          <w:rFonts w:ascii="Book Antiqua" w:hAnsi="Book Antiqua"/>
        </w:rPr>
        <w:t>Odbiorów robót zanikających i ulegających zakryciu  może dokonywać w imieniu Zamawiającego Inspektor nadzoru inwestorskiego.</w:t>
      </w:r>
    </w:p>
    <w:p w14:paraId="089DC9E6" w14:textId="77777777" w:rsidR="009D582D" w:rsidRPr="00E90CE4" w:rsidRDefault="009D582D" w:rsidP="009D582D">
      <w:pPr>
        <w:pStyle w:val="Cytat"/>
        <w:numPr>
          <w:ilvl w:val="0"/>
          <w:numId w:val="55"/>
        </w:numPr>
        <w:tabs>
          <w:tab w:val="left" w:pos="567"/>
        </w:tabs>
        <w:spacing w:line="240" w:lineRule="exact"/>
        <w:ind w:left="0" w:firstLine="0"/>
        <w:jc w:val="both"/>
        <w:rPr>
          <w:rFonts w:ascii="Book Antiqua" w:hAnsi="Book Antiqua"/>
          <w:color w:val="auto"/>
        </w:rPr>
      </w:pPr>
      <w:r w:rsidRPr="00B52B6B">
        <w:rPr>
          <w:rFonts w:ascii="Book Antiqua" w:hAnsi="Book Antiqua"/>
        </w:rPr>
        <w:t>Wykonawca nie jest uprawniony do zakrycia wykonanej roboty budowlanej bez uprzedniej zgody inspektora nadzoru inwestorskiego</w:t>
      </w:r>
      <w:r>
        <w:rPr>
          <w:rFonts w:ascii="Book Antiqua" w:hAnsi="Book Antiqua"/>
        </w:rPr>
        <w:t xml:space="preserve"> </w:t>
      </w:r>
      <w:r w:rsidRPr="00E90CE4">
        <w:rPr>
          <w:rFonts w:ascii="Book Antiqua" w:hAnsi="Book Antiqua"/>
          <w:color w:val="auto"/>
        </w:rPr>
        <w:t>( przedstawiciela Zamawiającego). Wykonawca, ma obowiązek umożliwić inspektorowi nadzoru inwestorskiego ( przedstawicielowi Zamawiającego)sprawdzenie każdej roboty budowlanej zanikającej lub która ulega zakryciu.</w:t>
      </w:r>
    </w:p>
    <w:p w14:paraId="28572A30" w14:textId="77777777" w:rsidR="009D582D" w:rsidRPr="00B52B6B" w:rsidRDefault="009D582D" w:rsidP="009D582D">
      <w:pPr>
        <w:pStyle w:val="Cytat"/>
        <w:numPr>
          <w:ilvl w:val="0"/>
          <w:numId w:val="55"/>
        </w:numPr>
        <w:tabs>
          <w:tab w:val="left" w:pos="567"/>
        </w:tabs>
        <w:spacing w:line="240" w:lineRule="exact"/>
        <w:ind w:left="0" w:firstLine="0"/>
        <w:jc w:val="both"/>
        <w:rPr>
          <w:rFonts w:ascii="Book Antiqua" w:hAnsi="Book Antiqua"/>
        </w:rPr>
      </w:pPr>
      <w:r w:rsidRPr="00B52B6B">
        <w:rPr>
          <w:rFonts w:ascii="Book Antiqua" w:hAnsi="Book Antiqua"/>
        </w:rPr>
        <w:t xml:space="preserve">Wykonawca zgłasza gotowość do odbioru robót zanikających i ulegających zakryciu </w:t>
      </w:r>
      <w:r>
        <w:rPr>
          <w:rFonts w:ascii="Book Antiqua" w:hAnsi="Book Antiqua"/>
        </w:rPr>
        <w:t>pisemnie</w:t>
      </w:r>
      <w:r w:rsidRPr="00B52B6B">
        <w:rPr>
          <w:rFonts w:ascii="Book Antiqua" w:hAnsi="Book Antiqua"/>
        </w:rPr>
        <w:t xml:space="preserve"> i jednocześnie zawiadamia o tej gotowości inspektora nadzoru inwestorskiego. Inspektor nadzoru inwestorskiego zobowiązany jest dokonać odbioru zgłoszonych przez Wykonawcę robót zanikających i ulegających zakryciu niezwłocznie, nie później jednak niż 5 dni roboczych od daty zgłoszenia gotowości do odbioru i potwierdza odbiór robót Protokołem odbioru robót zanikających i ulegających zakryciu. Jeżeli Inspektor nadzoru inwestorskiego uzna odbiór robót zanikających lub ulegających zakryciu za zbędny, jest zobowiązany powiadomić o tym Wykonawcę niezwłocznie, nie później niż w terminie określonym w zdaniu poprzedzającym.</w:t>
      </w:r>
    </w:p>
    <w:p w14:paraId="32FA3EAB" w14:textId="77777777" w:rsidR="009D582D" w:rsidRPr="00B52B6B" w:rsidRDefault="009D582D" w:rsidP="009D582D">
      <w:pPr>
        <w:pStyle w:val="Cytat"/>
        <w:numPr>
          <w:ilvl w:val="0"/>
          <w:numId w:val="55"/>
        </w:numPr>
        <w:tabs>
          <w:tab w:val="left" w:pos="567"/>
        </w:tabs>
        <w:spacing w:line="240" w:lineRule="exact"/>
        <w:ind w:left="0" w:firstLine="0"/>
        <w:jc w:val="both"/>
        <w:rPr>
          <w:rFonts w:ascii="Book Antiqua" w:hAnsi="Book Antiqua"/>
        </w:rPr>
      </w:pPr>
      <w:r w:rsidRPr="00B52B6B">
        <w:rPr>
          <w:rFonts w:ascii="Book Antiqua" w:hAnsi="Book Antiqua"/>
        </w:rPr>
        <w:lastRenderedPageBreak/>
        <w:t xml:space="preserve">Po zakończeniu wykonania  </w:t>
      </w:r>
      <w:r>
        <w:rPr>
          <w:rFonts w:ascii="Book Antiqua" w:hAnsi="Book Antiqua"/>
        </w:rPr>
        <w:t>zakresu</w:t>
      </w:r>
      <w:r w:rsidRPr="00B52B6B">
        <w:rPr>
          <w:rFonts w:ascii="Book Antiqua" w:hAnsi="Book Antiqua"/>
        </w:rPr>
        <w:t xml:space="preserve"> objętego umową, Wykonawca zgłasza </w:t>
      </w:r>
      <w:r>
        <w:rPr>
          <w:rFonts w:ascii="Book Antiqua" w:hAnsi="Book Antiqua"/>
        </w:rPr>
        <w:t xml:space="preserve">Zamawiającemu  </w:t>
      </w:r>
      <w:r w:rsidRPr="00B52B6B">
        <w:rPr>
          <w:rFonts w:ascii="Book Antiqua" w:hAnsi="Book Antiqua"/>
        </w:rPr>
        <w:t xml:space="preserve">gotowość do odbioru </w:t>
      </w:r>
      <w:r>
        <w:rPr>
          <w:rFonts w:ascii="Book Antiqua" w:hAnsi="Book Antiqua"/>
        </w:rPr>
        <w:t xml:space="preserve">końcowego </w:t>
      </w:r>
      <w:r w:rsidRPr="00B52B6B">
        <w:rPr>
          <w:rFonts w:ascii="Book Antiqua" w:hAnsi="Book Antiqua"/>
        </w:rPr>
        <w:t xml:space="preserve"> oraz powiad</w:t>
      </w:r>
      <w:r>
        <w:rPr>
          <w:rFonts w:ascii="Book Antiqua" w:hAnsi="Book Antiqua"/>
        </w:rPr>
        <w:t>a</w:t>
      </w:r>
      <w:r w:rsidRPr="00B52B6B">
        <w:rPr>
          <w:rFonts w:ascii="Book Antiqua" w:hAnsi="Book Antiqua"/>
        </w:rPr>
        <w:t>mi</w:t>
      </w:r>
      <w:r>
        <w:rPr>
          <w:rFonts w:ascii="Book Antiqua" w:hAnsi="Book Antiqua"/>
        </w:rPr>
        <w:t>a</w:t>
      </w:r>
      <w:r w:rsidRPr="00B52B6B">
        <w:rPr>
          <w:rFonts w:ascii="Book Antiqua" w:hAnsi="Book Antiqua"/>
        </w:rPr>
        <w:t xml:space="preserve"> o gotowości do odbioru </w:t>
      </w:r>
      <w:r>
        <w:rPr>
          <w:rFonts w:ascii="Book Antiqua" w:hAnsi="Book Antiqua"/>
        </w:rPr>
        <w:t xml:space="preserve">końcowego </w:t>
      </w:r>
      <w:r w:rsidRPr="00B52B6B">
        <w:rPr>
          <w:rFonts w:ascii="Book Antiqua" w:hAnsi="Book Antiqua"/>
        </w:rPr>
        <w:t>Inspektora Nadzoru Inwestorskiego.</w:t>
      </w:r>
    </w:p>
    <w:p w14:paraId="4542E7AF" w14:textId="77777777" w:rsidR="009D582D" w:rsidRPr="00B52B6B" w:rsidRDefault="009D582D" w:rsidP="009D582D">
      <w:pPr>
        <w:pStyle w:val="Cytat"/>
        <w:numPr>
          <w:ilvl w:val="0"/>
          <w:numId w:val="55"/>
        </w:numPr>
        <w:tabs>
          <w:tab w:val="left" w:pos="567"/>
        </w:tabs>
        <w:spacing w:line="240" w:lineRule="exact"/>
        <w:ind w:left="0" w:firstLine="0"/>
        <w:jc w:val="both"/>
        <w:rPr>
          <w:rFonts w:ascii="Book Antiqua" w:hAnsi="Book Antiqua"/>
        </w:rPr>
      </w:pPr>
      <w:r w:rsidRPr="00B52B6B">
        <w:rPr>
          <w:rFonts w:ascii="Book Antiqua" w:hAnsi="Book Antiqua"/>
        </w:rPr>
        <w:t>Strony postanawiają że przedmiotem odbioru końcowego będzie wykonanie całości robót objętych umową.</w:t>
      </w:r>
    </w:p>
    <w:p w14:paraId="32BEFBF1" w14:textId="77777777" w:rsidR="009D582D" w:rsidRPr="00B52B6B" w:rsidRDefault="009D582D" w:rsidP="009D582D">
      <w:pPr>
        <w:pStyle w:val="Cytat"/>
        <w:numPr>
          <w:ilvl w:val="0"/>
          <w:numId w:val="55"/>
        </w:numPr>
        <w:tabs>
          <w:tab w:val="left" w:pos="567"/>
        </w:tabs>
        <w:spacing w:line="240" w:lineRule="exact"/>
        <w:ind w:left="0" w:firstLine="0"/>
        <w:jc w:val="both"/>
        <w:rPr>
          <w:rFonts w:ascii="Book Antiqua" w:hAnsi="Book Antiqua"/>
        </w:rPr>
      </w:pPr>
      <w:r w:rsidRPr="00B52B6B">
        <w:rPr>
          <w:rFonts w:ascii="Book Antiqua" w:hAnsi="Book Antiqua"/>
        </w:rPr>
        <w:t xml:space="preserve">Przed zgłoszeniem gotowości do odbioru końcowego Wykonawca przeprowadza wszystkie wymagane prawem próby i sprawdzenia, zawiadamiając o nich uprzednio Zamawiającego </w:t>
      </w:r>
      <w:r>
        <w:rPr>
          <w:rFonts w:ascii="Book Antiqua" w:hAnsi="Book Antiqua"/>
        </w:rPr>
        <w:t>pisemnie</w:t>
      </w:r>
      <w:r w:rsidRPr="00B52B6B">
        <w:rPr>
          <w:rFonts w:ascii="Book Antiqua" w:hAnsi="Book Antiqua"/>
        </w:rPr>
        <w:t xml:space="preserve"> w terminie umożliwiającym udział przedstawicieli Zamawiającego w próbach i sprawdzeniach.</w:t>
      </w:r>
    </w:p>
    <w:p w14:paraId="63D41E72" w14:textId="77777777" w:rsidR="009D582D" w:rsidRPr="00B52B6B" w:rsidRDefault="009D582D" w:rsidP="009D582D">
      <w:pPr>
        <w:pStyle w:val="Cytat"/>
        <w:numPr>
          <w:ilvl w:val="0"/>
          <w:numId w:val="55"/>
        </w:numPr>
        <w:tabs>
          <w:tab w:val="left" w:pos="567"/>
        </w:tabs>
        <w:spacing w:line="240" w:lineRule="exact"/>
        <w:ind w:left="0" w:firstLine="0"/>
        <w:jc w:val="both"/>
        <w:rPr>
          <w:rFonts w:ascii="Book Antiqua" w:hAnsi="Book Antiqua"/>
        </w:rPr>
      </w:pPr>
      <w:r w:rsidRPr="00B52B6B">
        <w:rPr>
          <w:rFonts w:ascii="Book Antiqua" w:hAnsi="Book Antiqua"/>
        </w:rPr>
        <w:t>Wykonawca obowiązany jest zgłosić na piśmie Zamawiającemu fakt wykonania robót budowlanych i gotowość do odbioru końcowego. Inspektor Nadzoru potwierdzi gotowość do odbioru końcowego lub stwierdzi brak gotowości do odbioru w terminie do 5 dni roboczych od daty zgłoszenia. Od potwierdzenia gotowości do odbioru zależą dalsze czynności związane z odbiorem końcowym.</w:t>
      </w:r>
    </w:p>
    <w:p w14:paraId="5BA0E9B5" w14:textId="77777777" w:rsidR="009D582D" w:rsidRPr="00B52B6B" w:rsidRDefault="009D582D" w:rsidP="009D582D">
      <w:pPr>
        <w:pStyle w:val="Cytat"/>
        <w:numPr>
          <w:ilvl w:val="0"/>
          <w:numId w:val="55"/>
        </w:numPr>
        <w:tabs>
          <w:tab w:val="left" w:pos="567"/>
        </w:tabs>
        <w:spacing w:line="240" w:lineRule="exact"/>
        <w:ind w:left="0" w:firstLine="0"/>
        <w:jc w:val="both"/>
        <w:rPr>
          <w:rFonts w:ascii="Book Antiqua" w:hAnsi="Book Antiqua"/>
        </w:rPr>
      </w:pPr>
      <w:r w:rsidRPr="00B52B6B">
        <w:rPr>
          <w:rFonts w:ascii="Book Antiqua" w:hAnsi="Book Antiqua"/>
        </w:rPr>
        <w:t>Odbiór końcowy jest przeprowadzany komisyjnie przy udziale upoważnionych przedstawicieli Zamawiającego, w tym Inspektora Nadzoru Inwestorskiego i upoważnionych przedstawicieli Wykonawcy. O terminie odbioru Wykonawca ma obowiązek poinformowania podwykonawców, przy udziale, których wykonał przedmiot umowy.</w:t>
      </w:r>
    </w:p>
    <w:p w14:paraId="4732ACFB" w14:textId="77777777" w:rsidR="009D582D" w:rsidRPr="00B52B6B" w:rsidRDefault="009D582D" w:rsidP="009D582D">
      <w:pPr>
        <w:pStyle w:val="Cytat"/>
        <w:numPr>
          <w:ilvl w:val="0"/>
          <w:numId w:val="55"/>
        </w:numPr>
        <w:tabs>
          <w:tab w:val="left" w:pos="567"/>
        </w:tabs>
        <w:spacing w:line="240" w:lineRule="exact"/>
        <w:ind w:left="0" w:firstLine="0"/>
        <w:jc w:val="both"/>
        <w:rPr>
          <w:rFonts w:ascii="Book Antiqua" w:hAnsi="Book Antiqua"/>
        </w:rPr>
      </w:pPr>
      <w:r w:rsidRPr="00B52B6B">
        <w:rPr>
          <w:rFonts w:ascii="Book Antiqua" w:hAnsi="Book Antiqua"/>
        </w:rPr>
        <w:t>Zamawiający wyznaczy termin i rozpocznie odbiór końcowy przedmiotu umowy w terminie do 7 dni roboczych od daty, w której Inspektor Nadzoru potwierdzi gotowość do odbioru Zamawiającemu. Czynności odbioru trwają do 7 dni roboczych. Wykonawca na rozpoczęcie czynności odbioru końcowego przedkłada operat powykonawczy  zawierający (w zależności od potrzeb oraz specyfiki robót) oraz po dwa egzemplarze:</w:t>
      </w:r>
    </w:p>
    <w:p w14:paraId="7E22E60E" w14:textId="77777777" w:rsidR="009D582D" w:rsidRPr="00B52B6B" w:rsidRDefault="009D582D" w:rsidP="009D582D">
      <w:pPr>
        <w:pStyle w:val="Cytat"/>
        <w:numPr>
          <w:ilvl w:val="0"/>
          <w:numId w:val="25"/>
        </w:numPr>
        <w:tabs>
          <w:tab w:val="left" w:pos="851"/>
        </w:tabs>
        <w:spacing w:line="240" w:lineRule="exact"/>
        <w:ind w:left="851" w:hanging="567"/>
        <w:jc w:val="both"/>
        <w:rPr>
          <w:rFonts w:ascii="Book Antiqua" w:hAnsi="Book Antiqua"/>
        </w:rPr>
      </w:pPr>
      <w:r w:rsidRPr="00B52B6B">
        <w:rPr>
          <w:rFonts w:ascii="Book Antiqua" w:hAnsi="Book Antiqua"/>
        </w:rPr>
        <w:t>oświadczenia kierownika budowy o zakończeniu robót;</w:t>
      </w:r>
    </w:p>
    <w:p w14:paraId="1BE0B53A" w14:textId="77777777" w:rsidR="009D582D" w:rsidRPr="00B52B6B" w:rsidRDefault="009D582D" w:rsidP="009D582D">
      <w:pPr>
        <w:pStyle w:val="Cytat"/>
        <w:numPr>
          <w:ilvl w:val="0"/>
          <w:numId w:val="25"/>
        </w:numPr>
        <w:tabs>
          <w:tab w:val="left" w:pos="851"/>
        </w:tabs>
        <w:spacing w:line="240" w:lineRule="exact"/>
        <w:ind w:left="851" w:hanging="567"/>
        <w:jc w:val="both"/>
        <w:rPr>
          <w:rFonts w:ascii="Book Antiqua" w:hAnsi="Book Antiqua"/>
        </w:rPr>
      </w:pPr>
      <w:r w:rsidRPr="00B52B6B">
        <w:rPr>
          <w:rFonts w:ascii="Book Antiqua" w:hAnsi="Book Antiqua"/>
        </w:rPr>
        <w:t xml:space="preserve">dokumentację </w:t>
      </w:r>
      <w:r>
        <w:rPr>
          <w:rFonts w:ascii="Book Antiqua" w:hAnsi="Book Antiqua"/>
        </w:rPr>
        <w:t>projektową</w:t>
      </w:r>
      <w:r w:rsidRPr="00B52B6B">
        <w:rPr>
          <w:rFonts w:ascii="Book Antiqua" w:hAnsi="Book Antiqua"/>
        </w:rPr>
        <w:t xml:space="preserve"> powykonawczą inwestycji</w:t>
      </w:r>
    </w:p>
    <w:p w14:paraId="16953B94" w14:textId="77777777" w:rsidR="009D582D" w:rsidRPr="00B52B6B" w:rsidRDefault="009D582D" w:rsidP="009D582D">
      <w:pPr>
        <w:pStyle w:val="Cytat"/>
        <w:numPr>
          <w:ilvl w:val="0"/>
          <w:numId w:val="25"/>
        </w:numPr>
        <w:tabs>
          <w:tab w:val="left" w:pos="851"/>
        </w:tabs>
        <w:spacing w:line="240" w:lineRule="exact"/>
        <w:ind w:left="851" w:hanging="567"/>
        <w:jc w:val="both"/>
        <w:rPr>
          <w:rFonts w:ascii="Book Antiqua" w:hAnsi="Book Antiqua"/>
        </w:rPr>
      </w:pPr>
      <w:r w:rsidRPr="00B52B6B">
        <w:rPr>
          <w:rFonts w:ascii="Book Antiqua" w:hAnsi="Book Antiqua"/>
        </w:rPr>
        <w:t>protokoły odbiorów technicznych;</w:t>
      </w:r>
    </w:p>
    <w:p w14:paraId="761B5782" w14:textId="77777777" w:rsidR="009D582D" w:rsidRPr="00B52B6B" w:rsidRDefault="009D582D" w:rsidP="009D582D">
      <w:pPr>
        <w:pStyle w:val="Cytat"/>
        <w:numPr>
          <w:ilvl w:val="0"/>
          <w:numId w:val="25"/>
        </w:numPr>
        <w:tabs>
          <w:tab w:val="left" w:pos="851"/>
        </w:tabs>
        <w:spacing w:line="240" w:lineRule="exact"/>
        <w:ind w:left="851" w:hanging="567"/>
        <w:jc w:val="both"/>
        <w:rPr>
          <w:rFonts w:ascii="Book Antiqua" w:hAnsi="Book Antiqua"/>
        </w:rPr>
      </w:pPr>
      <w:r>
        <w:rPr>
          <w:rFonts w:ascii="Book Antiqua" w:hAnsi="Book Antiqua"/>
        </w:rPr>
        <w:t xml:space="preserve">deklaracje właściwości użytkowych, </w:t>
      </w:r>
      <w:r w:rsidRPr="00B52B6B">
        <w:rPr>
          <w:rFonts w:ascii="Book Antiqua" w:hAnsi="Book Antiqua"/>
        </w:rPr>
        <w:t>atesty i aprobat techniczne podstawowych materiałów użytych do inwestycji;</w:t>
      </w:r>
    </w:p>
    <w:p w14:paraId="11F8FFA7" w14:textId="77777777" w:rsidR="009D582D" w:rsidRPr="00B52B6B" w:rsidRDefault="009D582D" w:rsidP="009D582D">
      <w:pPr>
        <w:pStyle w:val="Cytat"/>
        <w:numPr>
          <w:ilvl w:val="0"/>
          <w:numId w:val="25"/>
        </w:numPr>
        <w:tabs>
          <w:tab w:val="left" w:pos="851"/>
        </w:tabs>
        <w:spacing w:line="240" w:lineRule="exact"/>
        <w:ind w:left="851" w:hanging="567"/>
        <w:jc w:val="both"/>
        <w:rPr>
          <w:rFonts w:ascii="Book Antiqua" w:hAnsi="Book Antiqua"/>
        </w:rPr>
      </w:pPr>
      <w:r w:rsidRPr="00B52B6B">
        <w:rPr>
          <w:rFonts w:ascii="Book Antiqua" w:hAnsi="Book Antiqua"/>
        </w:rPr>
        <w:t>karty gwarancyjne DTR, protokoły badań i sprawdzeń;</w:t>
      </w:r>
    </w:p>
    <w:p w14:paraId="18747307" w14:textId="77777777" w:rsidR="009D582D" w:rsidRPr="00B52B6B" w:rsidRDefault="009D582D" w:rsidP="009D582D">
      <w:pPr>
        <w:pStyle w:val="Cytat"/>
        <w:numPr>
          <w:ilvl w:val="0"/>
          <w:numId w:val="25"/>
        </w:numPr>
        <w:tabs>
          <w:tab w:val="left" w:pos="851"/>
        </w:tabs>
        <w:spacing w:line="240" w:lineRule="exact"/>
        <w:ind w:left="851" w:hanging="567"/>
        <w:jc w:val="both"/>
        <w:rPr>
          <w:rFonts w:ascii="Book Antiqua" w:hAnsi="Book Antiqua"/>
        </w:rPr>
      </w:pPr>
      <w:r w:rsidRPr="00B52B6B">
        <w:rPr>
          <w:rFonts w:ascii="Book Antiqua" w:hAnsi="Book Antiqua"/>
        </w:rPr>
        <w:t>wykaz wszystkich właścicieli działek niebędących własnością Zamawiającego, a czasowo zajętych w celu wykonania robót wraz z protokołem odbioru tych działek po doprowadzeniu ich do stanu pierwotnego lub ustalonego z właścicielem;</w:t>
      </w:r>
    </w:p>
    <w:p w14:paraId="466D805A" w14:textId="77777777" w:rsidR="009D582D" w:rsidRPr="00B52B6B" w:rsidRDefault="009D582D" w:rsidP="009D582D">
      <w:pPr>
        <w:pStyle w:val="Cytat"/>
        <w:numPr>
          <w:ilvl w:val="0"/>
          <w:numId w:val="25"/>
        </w:numPr>
        <w:tabs>
          <w:tab w:val="left" w:pos="851"/>
        </w:tabs>
        <w:spacing w:line="240" w:lineRule="exact"/>
        <w:ind w:left="851" w:hanging="567"/>
        <w:jc w:val="both"/>
        <w:rPr>
          <w:rFonts w:ascii="Book Antiqua" w:hAnsi="Book Antiqua"/>
        </w:rPr>
      </w:pPr>
      <w:r w:rsidRPr="00B52B6B">
        <w:rPr>
          <w:rFonts w:ascii="Book Antiqua" w:hAnsi="Book Antiqua"/>
        </w:rPr>
        <w:t>wszystkie inne potrzebne dokumenty niezbędne do prawidłowego przeprowadzenia czynności odbiorowych i zakończenia budowy.</w:t>
      </w:r>
    </w:p>
    <w:p w14:paraId="71E1C7FF" w14:textId="77777777" w:rsidR="009D582D" w:rsidRPr="00B52B6B" w:rsidRDefault="009D582D" w:rsidP="009D582D">
      <w:pPr>
        <w:pStyle w:val="Cytat"/>
        <w:numPr>
          <w:ilvl w:val="0"/>
          <w:numId w:val="65"/>
        </w:numPr>
        <w:tabs>
          <w:tab w:val="left" w:pos="567"/>
        </w:tabs>
        <w:spacing w:line="240" w:lineRule="exact"/>
        <w:ind w:left="0" w:firstLine="0"/>
        <w:jc w:val="both"/>
        <w:rPr>
          <w:rFonts w:ascii="Book Antiqua" w:hAnsi="Book Antiqua"/>
        </w:rPr>
      </w:pPr>
      <w:r w:rsidRPr="00B52B6B">
        <w:rPr>
          <w:rFonts w:ascii="Book Antiqua" w:hAnsi="Book Antiqua"/>
        </w:rPr>
        <w:t>Strony postanawiają, że z rozpoczęcia czynności odbioru końcowego zostanie spisany protokół zawierający wszystkie ustalenia w toku odbioru, jak też termin wyznaczony na usuniecie wad i usterek.</w:t>
      </w:r>
    </w:p>
    <w:p w14:paraId="7DC27087" w14:textId="77777777" w:rsidR="009D582D" w:rsidRPr="00B52B6B" w:rsidRDefault="009D582D" w:rsidP="009D582D">
      <w:pPr>
        <w:pStyle w:val="Cytat"/>
        <w:numPr>
          <w:ilvl w:val="0"/>
          <w:numId w:val="65"/>
        </w:numPr>
        <w:tabs>
          <w:tab w:val="left" w:pos="567"/>
        </w:tabs>
        <w:spacing w:line="240" w:lineRule="exact"/>
        <w:ind w:left="0" w:firstLine="0"/>
        <w:jc w:val="both"/>
        <w:rPr>
          <w:rFonts w:ascii="Book Antiqua" w:hAnsi="Book Antiqua"/>
        </w:rPr>
      </w:pPr>
      <w:r w:rsidRPr="00B52B6B">
        <w:rPr>
          <w:rFonts w:ascii="Book Antiqua" w:hAnsi="Book Antiqua"/>
        </w:rPr>
        <w:t>Jeżeli w toku czynności odbioru zostaną stwierdzone wady lub usterki Zamawiającemu przysługują następujące uprawnienia:</w:t>
      </w:r>
    </w:p>
    <w:p w14:paraId="2763E4A7" w14:textId="77777777" w:rsidR="009D582D" w:rsidRPr="00E90CE4" w:rsidRDefault="009D582D" w:rsidP="009D582D">
      <w:pPr>
        <w:pStyle w:val="Cytat"/>
        <w:numPr>
          <w:ilvl w:val="0"/>
          <w:numId w:val="22"/>
        </w:numPr>
        <w:tabs>
          <w:tab w:val="left" w:pos="851"/>
        </w:tabs>
        <w:spacing w:line="240" w:lineRule="exact"/>
        <w:ind w:left="851" w:hanging="567"/>
        <w:jc w:val="both"/>
        <w:rPr>
          <w:rFonts w:ascii="Book Antiqua" w:hAnsi="Book Antiqua"/>
          <w:color w:val="auto"/>
        </w:rPr>
      </w:pPr>
      <w:r w:rsidRPr="00E90CE4">
        <w:rPr>
          <w:rFonts w:ascii="Book Antiqua" w:hAnsi="Book Antiqua"/>
          <w:color w:val="auto"/>
        </w:rPr>
        <w:t>W przypadku wad nieistotnych przyjąć przedmiot umowy z jednoczesnym opisaniem stwierdzonych wad w protokole odbioru. Zamawiający może żądać ich usunięcia wyznaczając w tym celu Wykonawcy odpowiedni termin, a po bezskutecznym upływie tego terminu Zamawiający może usunąć wady i usterki własnym staraniem na koszt Wykonawcy, na co Wykonawca wyraża zgodę i co nie ma wpływu na dalsze lub przyszłe roszczenia z tytułu gwarancji.</w:t>
      </w:r>
    </w:p>
    <w:p w14:paraId="3E47AD04" w14:textId="77777777" w:rsidR="009D582D" w:rsidRPr="00B52B6B" w:rsidRDefault="009D582D" w:rsidP="009D582D">
      <w:pPr>
        <w:pStyle w:val="Cytat"/>
        <w:numPr>
          <w:ilvl w:val="0"/>
          <w:numId w:val="22"/>
        </w:numPr>
        <w:tabs>
          <w:tab w:val="left" w:pos="851"/>
        </w:tabs>
        <w:spacing w:line="240" w:lineRule="exact"/>
        <w:ind w:left="851" w:hanging="567"/>
        <w:jc w:val="both"/>
        <w:rPr>
          <w:rFonts w:ascii="Book Antiqua" w:hAnsi="Book Antiqua"/>
        </w:rPr>
      </w:pPr>
      <w:r w:rsidRPr="00E90CE4">
        <w:rPr>
          <w:rFonts w:ascii="Book Antiqua" w:hAnsi="Book Antiqua"/>
          <w:color w:val="auto"/>
        </w:rPr>
        <w:t xml:space="preserve">Jeżeli wady są istotne i </w:t>
      </w:r>
      <w:r w:rsidRPr="00B52B6B">
        <w:rPr>
          <w:rFonts w:ascii="Book Antiqua" w:hAnsi="Book Antiqua"/>
        </w:rPr>
        <w:t xml:space="preserve">nie nadają się do usunięcia lub gdy z okoliczności wynika, że Wykonawca nie zdoła ich usunąć w wyznaczonym terminie, Zamawiający może od umowy </w:t>
      </w:r>
      <w:r w:rsidRPr="00B52B6B">
        <w:rPr>
          <w:rFonts w:ascii="Book Antiqua" w:hAnsi="Book Antiqua"/>
        </w:rPr>
        <w:lastRenderedPageBreak/>
        <w:t>odstąpić, natomiast jeżeli wady nie są istotne, Zamawiający może żądać obniżenia wynagrodzenia w odpowiednim stosunku. To samo dotyczy wypadku, gdy Wykonawca nie usunął wad w terminie wyznaczonym przez Zamawiającego.</w:t>
      </w:r>
    </w:p>
    <w:p w14:paraId="5EC53DD4" w14:textId="77777777" w:rsidR="009D582D" w:rsidRPr="00B52B6B" w:rsidRDefault="009D582D" w:rsidP="009D582D">
      <w:pPr>
        <w:pStyle w:val="Cytat"/>
        <w:numPr>
          <w:ilvl w:val="0"/>
          <w:numId w:val="22"/>
        </w:numPr>
        <w:tabs>
          <w:tab w:val="left" w:pos="851"/>
        </w:tabs>
        <w:spacing w:line="240" w:lineRule="exact"/>
        <w:ind w:left="851" w:hanging="567"/>
        <w:jc w:val="both"/>
        <w:rPr>
          <w:rFonts w:ascii="Book Antiqua" w:hAnsi="Book Antiqua"/>
        </w:rPr>
      </w:pPr>
      <w:r w:rsidRPr="00B52B6B">
        <w:rPr>
          <w:rFonts w:ascii="Book Antiqua" w:hAnsi="Book Antiqua"/>
        </w:rPr>
        <w:t>Na zakończenie czynności odbioru końcowego komisja sporządza Protokół odbioru końcowego robót. Podpisany Protokół odbioru końcowego robót jest podstawą do dokonania końcowych rozliczeń stron umowy.</w:t>
      </w:r>
    </w:p>
    <w:p w14:paraId="4FE1E3E1" w14:textId="77777777" w:rsidR="009D582D" w:rsidRPr="00B52B6B" w:rsidRDefault="009D582D" w:rsidP="009D582D">
      <w:pPr>
        <w:pStyle w:val="Cytat"/>
        <w:numPr>
          <w:ilvl w:val="0"/>
          <w:numId w:val="61"/>
        </w:numPr>
        <w:tabs>
          <w:tab w:val="left" w:pos="567"/>
        </w:tabs>
        <w:spacing w:line="240" w:lineRule="exact"/>
        <w:ind w:left="0" w:firstLine="0"/>
        <w:jc w:val="both"/>
        <w:rPr>
          <w:rFonts w:ascii="Book Antiqua" w:hAnsi="Book Antiqua"/>
        </w:rPr>
      </w:pPr>
      <w:r w:rsidRPr="00B52B6B">
        <w:rPr>
          <w:rFonts w:ascii="Book Antiqua" w:hAnsi="Book Antiqua"/>
        </w:rPr>
        <w:t>Uprawnienia wynikające z § 9 ust. 1</w:t>
      </w:r>
      <w:r>
        <w:rPr>
          <w:rFonts w:ascii="Book Antiqua" w:hAnsi="Book Antiqua"/>
        </w:rPr>
        <w:t>2</w:t>
      </w:r>
      <w:r w:rsidRPr="00B52B6B">
        <w:rPr>
          <w:rFonts w:ascii="Book Antiqua" w:hAnsi="Book Antiqua"/>
        </w:rPr>
        <w:t xml:space="preserve"> niniejszej umowy mają zastosowanie także po dokonaniu czynności odbioru, jako uprawnienia z tytułu rękojmi i gwarancji.</w:t>
      </w:r>
    </w:p>
    <w:p w14:paraId="27EFFDDD" w14:textId="77777777" w:rsidR="009D582D" w:rsidRPr="00B52B6B" w:rsidRDefault="009D582D" w:rsidP="009D582D">
      <w:pPr>
        <w:pStyle w:val="Cytat"/>
        <w:numPr>
          <w:ilvl w:val="0"/>
          <w:numId w:val="61"/>
        </w:numPr>
        <w:tabs>
          <w:tab w:val="left" w:pos="567"/>
        </w:tabs>
        <w:spacing w:line="240" w:lineRule="exact"/>
        <w:ind w:left="0" w:firstLine="0"/>
        <w:jc w:val="both"/>
        <w:rPr>
          <w:rFonts w:ascii="Book Antiqua" w:hAnsi="Book Antiqua"/>
        </w:rPr>
      </w:pPr>
      <w:r w:rsidRPr="00B52B6B">
        <w:rPr>
          <w:rFonts w:ascii="Book Antiqua" w:hAnsi="Book Antiqua"/>
        </w:rPr>
        <w:t>Wykonawca zobowiązany jest do zawiadomienia Zamawiającego o usunięciu wad i usterek.</w:t>
      </w:r>
    </w:p>
    <w:p w14:paraId="3CEAD9EE" w14:textId="77777777" w:rsidR="009D582D" w:rsidRPr="00B52B6B" w:rsidRDefault="009D582D" w:rsidP="009D582D">
      <w:pPr>
        <w:pStyle w:val="Cytat"/>
        <w:numPr>
          <w:ilvl w:val="0"/>
          <w:numId w:val="61"/>
        </w:numPr>
        <w:tabs>
          <w:tab w:val="left" w:pos="567"/>
        </w:tabs>
        <w:spacing w:line="240" w:lineRule="exact"/>
        <w:ind w:left="0" w:firstLine="0"/>
        <w:jc w:val="both"/>
        <w:rPr>
          <w:rFonts w:ascii="Book Antiqua" w:hAnsi="Book Antiqua"/>
        </w:rPr>
      </w:pPr>
      <w:r w:rsidRPr="00B52B6B">
        <w:rPr>
          <w:rFonts w:ascii="Book Antiqua" w:hAnsi="Book Antiqua"/>
        </w:rPr>
        <w:t>Zakres robót zrealizowany przez podwykonawców podlega odbiorom częściowym i końcowemu przez Wykonawcę i zatwierdzeniu odbioru przez odpowiedniego Inspektora nadzoru.</w:t>
      </w:r>
    </w:p>
    <w:p w14:paraId="18B766B7" w14:textId="77777777" w:rsidR="009D582D" w:rsidRPr="00B52B6B" w:rsidRDefault="009D582D" w:rsidP="009D582D">
      <w:pPr>
        <w:pStyle w:val="Cytat"/>
        <w:numPr>
          <w:ilvl w:val="0"/>
          <w:numId w:val="61"/>
        </w:numPr>
        <w:tabs>
          <w:tab w:val="left" w:pos="567"/>
        </w:tabs>
        <w:spacing w:line="240" w:lineRule="exact"/>
        <w:ind w:left="0" w:firstLine="0"/>
        <w:jc w:val="both"/>
        <w:rPr>
          <w:rFonts w:ascii="Book Antiqua" w:hAnsi="Book Antiqua"/>
        </w:rPr>
      </w:pPr>
      <w:r w:rsidRPr="00B52B6B">
        <w:rPr>
          <w:rFonts w:ascii="Book Antiqua" w:hAnsi="Book Antiqua"/>
        </w:rPr>
        <w:t>Za dzień faktycznego Odbioru końcowego uznaje się dzień podpisania przez upoważnionych przedstawicieli stron umowy protokołu odbioru końcowego robót.</w:t>
      </w:r>
    </w:p>
    <w:p w14:paraId="4EEC397F" w14:textId="77777777" w:rsidR="009D582D" w:rsidRPr="00B52B6B" w:rsidRDefault="009D582D" w:rsidP="009D582D">
      <w:pPr>
        <w:pStyle w:val="Cytat"/>
        <w:tabs>
          <w:tab w:val="left" w:pos="567"/>
        </w:tabs>
        <w:spacing w:line="240" w:lineRule="exact"/>
        <w:jc w:val="center"/>
        <w:rPr>
          <w:rFonts w:ascii="Book Antiqua" w:hAnsi="Book Antiqua" w:cs="Arial-BoldMT"/>
          <w:b/>
          <w:bCs/>
        </w:rPr>
      </w:pPr>
      <w:r w:rsidRPr="00B52B6B">
        <w:rPr>
          <w:rFonts w:ascii="Book Antiqua" w:hAnsi="Book Antiqua" w:cs="Arial-BoldMT"/>
          <w:b/>
          <w:bCs/>
        </w:rPr>
        <w:t>§ 10</w:t>
      </w:r>
    </w:p>
    <w:p w14:paraId="57668DC2" w14:textId="77777777" w:rsidR="009D582D" w:rsidRPr="00B52B6B" w:rsidRDefault="009D582D" w:rsidP="009D582D">
      <w:pPr>
        <w:pStyle w:val="Cytat"/>
        <w:numPr>
          <w:ilvl w:val="0"/>
          <w:numId w:val="23"/>
        </w:numPr>
        <w:tabs>
          <w:tab w:val="left" w:pos="567"/>
        </w:tabs>
        <w:spacing w:line="240" w:lineRule="exact"/>
        <w:ind w:left="0" w:firstLine="0"/>
        <w:jc w:val="both"/>
        <w:rPr>
          <w:rFonts w:ascii="Book Antiqua" w:hAnsi="Book Antiqua"/>
        </w:rPr>
      </w:pPr>
      <w:r w:rsidRPr="00B52B6B">
        <w:rPr>
          <w:rFonts w:ascii="Book Antiqua" w:hAnsi="Book Antiqua"/>
        </w:rPr>
        <w:t>Zamawiający ustanawia Inspektora(ów) nadzoru w osobie(ach): _________ tel. ________ , który działa w ramach obowiązków ustalonych w ustawie Prawo Budowlane i uprawniony jest w szczególności do:</w:t>
      </w:r>
    </w:p>
    <w:p w14:paraId="14593667" w14:textId="77777777" w:rsidR="009D582D" w:rsidRPr="00B52B6B" w:rsidRDefault="009D582D" w:rsidP="009D582D">
      <w:pPr>
        <w:pStyle w:val="Cytat"/>
        <w:numPr>
          <w:ilvl w:val="0"/>
          <w:numId w:val="24"/>
        </w:numPr>
        <w:tabs>
          <w:tab w:val="left" w:pos="851"/>
        </w:tabs>
        <w:spacing w:line="240" w:lineRule="exact"/>
        <w:ind w:left="851" w:hanging="567"/>
        <w:jc w:val="both"/>
        <w:rPr>
          <w:rFonts w:ascii="Book Antiqua" w:hAnsi="Book Antiqua"/>
        </w:rPr>
      </w:pPr>
      <w:r w:rsidRPr="00B52B6B">
        <w:rPr>
          <w:rFonts w:ascii="Book Antiqua" w:hAnsi="Book Antiqua"/>
        </w:rPr>
        <w:t>reprezentowania Zamawiającego na terenie robót przez sprawowanie kontroli zgodności jej realizacji</w:t>
      </w:r>
      <w:r>
        <w:rPr>
          <w:rFonts w:ascii="Book Antiqua" w:hAnsi="Book Antiqua"/>
        </w:rPr>
        <w:t xml:space="preserve"> projektem,</w:t>
      </w:r>
      <w:r w:rsidRPr="00B52B6B">
        <w:rPr>
          <w:rFonts w:ascii="Book Antiqua" w:hAnsi="Book Antiqua"/>
        </w:rPr>
        <w:t xml:space="preserve"> </w:t>
      </w:r>
      <w:proofErr w:type="spellStart"/>
      <w:r>
        <w:rPr>
          <w:rFonts w:ascii="Book Antiqua" w:hAnsi="Book Antiqua"/>
        </w:rPr>
        <w:t>STWiOR</w:t>
      </w:r>
      <w:proofErr w:type="spellEnd"/>
      <w:r w:rsidRPr="00B52B6B">
        <w:rPr>
          <w:rFonts w:ascii="Book Antiqua" w:hAnsi="Book Antiqua"/>
        </w:rPr>
        <w:t>, przepisami i obowiązującymi Polskimi Normami oraz zasadami wiedzy technicznej,</w:t>
      </w:r>
    </w:p>
    <w:p w14:paraId="3D88C89D" w14:textId="77777777" w:rsidR="009D582D" w:rsidRPr="00B52B6B" w:rsidRDefault="009D582D" w:rsidP="009D582D">
      <w:pPr>
        <w:pStyle w:val="Cytat"/>
        <w:numPr>
          <w:ilvl w:val="0"/>
          <w:numId w:val="24"/>
        </w:numPr>
        <w:tabs>
          <w:tab w:val="left" w:pos="851"/>
        </w:tabs>
        <w:spacing w:line="240" w:lineRule="exact"/>
        <w:ind w:left="851" w:hanging="567"/>
        <w:jc w:val="both"/>
        <w:rPr>
          <w:rFonts w:ascii="Book Antiqua" w:hAnsi="Book Antiqua"/>
        </w:rPr>
      </w:pPr>
      <w:r w:rsidRPr="00B52B6B">
        <w:rPr>
          <w:rFonts w:ascii="Book Antiqua" w:hAnsi="Book Antiqua"/>
        </w:rPr>
        <w:t>sprawdzania jakości wykonywanych robót, wbudowanych wyrobów, a w szczególności zapobieganie zastosowaniu wyrobów wadliwych i niedopuszczonych do obrotu i stosowania w budownictwie,</w:t>
      </w:r>
    </w:p>
    <w:p w14:paraId="4384F58B" w14:textId="77777777" w:rsidR="009D582D" w:rsidRPr="00B52B6B" w:rsidRDefault="009D582D" w:rsidP="009D582D">
      <w:pPr>
        <w:pStyle w:val="Cytat"/>
        <w:numPr>
          <w:ilvl w:val="0"/>
          <w:numId w:val="24"/>
        </w:numPr>
        <w:tabs>
          <w:tab w:val="left" w:pos="851"/>
        </w:tabs>
        <w:spacing w:line="240" w:lineRule="exact"/>
        <w:ind w:left="851" w:hanging="567"/>
        <w:jc w:val="both"/>
        <w:rPr>
          <w:rFonts w:ascii="Book Antiqua" w:hAnsi="Book Antiqua"/>
        </w:rPr>
      </w:pPr>
      <w:r w:rsidRPr="00B52B6B">
        <w:rPr>
          <w:rFonts w:ascii="Book Antiqua" w:hAnsi="Book Antiqua"/>
        </w:rPr>
        <w:t>sprawdzania i odbioru robót budowlanych ulegających zakryciu oraz przygotowanie i udział w czynnościach odbioru wykonanych robót i przekazywania ich do użytkowania,</w:t>
      </w:r>
    </w:p>
    <w:p w14:paraId="5ECCAC69" w14:textId="77777777" w:rsidR="009D582D" w:rsidRPr="00B52B6B" w:rsidRDefault="009D582D" w:rsidP="009D582D">
      <w:pPr>
        <w:pStyle w:val="Cytat"/>
        <w:numPr>
          <w:ilvl w:val="0"/>
          <w:numId w:val="24"/>
        </w:numPr>
        <w:tabs>
          <w:tab w:val="left" w:pos="851"/>
        </w:tabs>
        <w:spacing w:line="240" w:lineRule="exact"/>
        <w:ind w:left="851" w:hanging="567"/>
        <w:jc w:val="both"/>
        <w:rPr>
          <w:rFonts w:ascii="Book Antiqua" w:hAnsi="Book Antiqua"/>
        </w:rPr>
      </w:pPr>
      <w:r w:rsidRPr="00B52B6B">
        <w:rPr>
          <w:rFonts w:ascii="Book Antiqua" w:hAnsi="Book Antiqua"/>
        </w:rPr>
        <w:t>potwierdzania faktycznie wykonanych robót oraz usunięcia wad, a także  kontrolowanie rozliczeń budowy.</w:t>
      </w:r>
    </w:p>
    <w:p w14:paraId="6CFF2CF5" w14:textId="77777777" w:rsidR="009D582D" w:rsidRPr="00B52B6B" w:rsidRDefault="009D582D" w:rsidP="009D582D">
      <w:pPr>
        <w:pStyle w:val="Cytat"/>
        <w:numPr>
          <w:ilvl w:val="0"/>
          <w:numId w:val="23"/>
        </w:numPr>
        <w:tabs>
          <w:tab w:val="left" w:pos="567"/>
        </w:tabs>
        <w:spacing w:line="240" w:lineRule="exact"/>
        <w:ind w:left="0" w:firstLine="0"/>
        <w:jc w:val="both"/>
        <w:rPr>
          <w:rFonts w:ascii="Book Antiqua" w:hAnsi="Book Antiqua"/>
        </w:rPr>
      </w:pPr>
      <w:r w:rsidRPr="00B52B6B">
        <w:rPr>
          <w:rFonts w:ascii="Book Antiqua" w:hAnsi="Book Antiqua"/>
        </w:rPr>
        <w:t>Wykonawca zobowiązuje się skierować do kierowania robotami personel wskazany przez Wykonawcę w Ofercie Wykonawcy. Zmiana osoby, o której mowa w zdaniu poprzednim w trakcie realizacji przedmiotu umowy, musi być uzasadniona przez Wykonawcę na piśmie i wymaga pisemnego zaakceptowania przez Zamawiającego. Zamawiający zaakceptuje taką zmianę w terminie 3 dni roboczych od daty przedłożenia propozycji i wyłącznie wtedy, gdy kwalifikacje i doświadczenie wskazanych osób będą takie same lub wyższe od kwalifikacji i doświadczenia osób wymaganego postanowieniami Specyfikacji istotnych warunków zamówienia.</w:t>
      </w:r>
    </w:p>
    <w:p w14:paraId="146C93AA" w14:textId="77777777" w:rsidR="009D582D" w:rsidRPr="00B52B6B" w:rsidRDefault="009D582D" w:rsidP="009D582D">
      <w:pPr>
        <w:pStyle w:val="Cytat"/>
        <w:numPr>
          <w:ilvl w:val="0"/>
          <w:numId w:val="23"/>
        </w:numPr>
        <w:tabs>
          <w:tab w:val="left" w:pos="567"/>
        </w:tabs>
        <w:spacing w:line="240" w:lineRule="exact"/>
        <w:ind w:left="0" w:firstLine="0"/>
        <w:jc w:val="both"/>
        <w:rPr>
          <w:rFonts w:ascii="Book Antiqua" w:hAnsi="Book Antiqua"/>
        </w:rPr>
      </w:pPr>
      <w:r w:rsidRPr="00B52B6B">
        <w:rPr>
          <w:rFonts w:ascii="Book Antiqua" w:hAnsi="Book Antiqua"/>
        </w:rPr>
        <w:t>Wykonawca musi przedłożyć Zamawiającemu propozycję zmiany osoby, o której mowa w § 10 ust. 2 niniejszej umowy nie później, niż 3 dni robocze przed planowanym skierowaniem do kierowania robotami którejkolwiek osoby za wyjątkiem nieprzewidzianych okoliczności nadzwyczajnych (np. śmierć, ciężka choroba). Jakakolwiek przerwa w realizacji przedmiotu umowy, wynikająca z braku kierownika budowy/robót, będzie traktowana jako przerwa wynikająca z przyczyn zależnych od Wykonawcy i nie może stanowić podstawy do zmiany terminu zakończenia robót.</w:t>
      </w:r>
    </w:p>
    <w:p w14:paraId="2469A086" w14:textId="77777777" w:rsidR="009D582D" w:rsidRPr="00B52B6B" w:rsidRDefault="009D582D" w:rsidP="009D582D">
      <w:pPr>
        <w:pStyle w:val="Cytat"/>
        <w:numPr>
          <w:ilvl w:val="0"/>
          <w:numId w:val="23"/>
        </w:numPr>
        <w:tabs>
          <w:tab w:val="left" w:pos="567"/>
        </w:tabs>
        <w:spacing w:line="240" w:lineRule="exact"/>
        <w:ind w:left="0" w:firstLine="0"/>
        <w:jc w:val="both"/>
        <w:rPr>
          <w:rFonts w:ascii="Book Antiqua" w:hAnsi="Book Antiqua"/>
        </w:rPr>
      </w:pPr>
      <w:r w:rsidRPr="00B52B6B">
        <w:rPr>
          <w:rFonts w:ascii="Book Antiqua" w:hAnsi="Book Antiqua"/>
        </w:rPr>
        <w:t>Wykonawca ustanawia kierownika budowy w osobie ___________ tel. ___________ email: ______________ (jeżeli posiada).</w:t>
      </w:r>
    </w:p>
    <w:p w14:paraId="033FFE43" w14:textId="77777777" w:rsidR="009D582D" w:rsidRPr="00B52B6B" w:rsidRDefault="009D582D" w:rsidP="009D582D">
      <w:pPr>
        <w:pStyle w:val="Cytat"/>
        <w:numPr>
          <w:ilvl w:val="0"/>
          <w:numId w:val="23"/>
        </w:numPr>
        <w:tabs>
          <w:tab w:val="left" w:pos="567"/>
        </w:tabs>
        <w:spacing w:line="240" w:lineRule="exact"/>
        <w:ind w:left="0" w:firstLine="0"/>
        <w:jc w:val="both"/>
        <w:rPr>
          <w:rFonts w:ascii="Book Antiqua" w:hAnsi="Book Antiqua"/>
        </w:rPr>
      </w:pPr>
      <w:r w:rsidRPr="00B52B6B">
        <w:rPr>
          <w:rFonts w:ascii="Book Antiqua" w:hAnsi="Book Antiqua"/>
        </w:rPr>
        <w:t>Ustanowiony kierownik budowy oraz kierownicy robót działają w ramach obowiązków ustanowionych w ustawie Prawo Budowlane.</w:t>
      </w:r>
    </w:p>
    <w:p w14:paraId="490A120D" w14:textId="77777777" w:rsidR="009D582D" w:rsidRPr="00B52B6B" w:rsidRDefault="009D582D" w:rsidP="009D582D">
      <w:pPr>
        <w:pStyle w:val="Cytat"/>
        <w:numPr>
          <w:ilvl w:val="0"/>
          <w:numId w:val="23"/>
        </w:numPr>
        <w:tabs>
          <w:tab w:val="left" w:pos="567"/>
        </w:tabs>
        <w:spacing w:line="240" w:lineRule="exact"/>
        <w:ind w:left="0" w:firstLine="0"/>
        <w:jc w:val="both"/>
        <w:rPr>
          <w:rFonts w:ascii="Book Antiqua" w:hAnsi="Book Antiqua"/>
        </w:rPr>
      </w:pPr>
      <w:r w:rsidRPr="00B52B6B">
        <w:rPr>
          <w:rFonts w:ascii="Book Antiqua" w:hAnsi="Book Antiqua"/>
        </w:rPr>
        <w:lastRenderedPageBreak/>
        <w:t>Zmiana, o której mowa w § 10 ust. 2 niniejszej umowy nie wymaga wprowadzania zmian do umowy w formie aneksu.</w:t>
      </w:r>
    </w:p>
    <w:p w14:paraId="22636208" w14:textId="77777777" w:rsidR="009D582D" w:rsidRPr="00B52B6B" w:rsidRDefault="009D582D" w:rsidP="009D582D">
      <w:pPr>
        <w:pStyle w:val="Cytat"/>
        <w:tabs>
          <w:tab w:val="left" w:pos="567"/>
        </w:tabs>
        <w:spacing w:line="240" w:lineRule="exact"/>
        <w:jc w:val="center"/>
        <w:rPr>
          <w:rFonts w:ascii="Book Antiqua" w:hAnsi="Book Antiqua" w:cs="Arial-BoldMT"/>
          <w:b/>
          <w:bCs/>
        </w:rPr>
      </w:pPr>
      <w:r w:rsidRPr="00B52B6B">
        <w:rPr>
          <w:rFonts w:ascii="Book Antiqua" w:hAnsi="Book Antiqua" w:cs="Arial-BoldMT"/>
          <w:b/>
          <w:bCs/>
        </w:rPr>
        <w:t>§ 11</w:t>
      </w:r>
    </w:p>
    <w:p w14:paraId="59B48733" w14:textId="77777777" w:rsidR="009D582D" w:rsidRPr="00B52B6B" w:rsidRDefault="009D582D" w:rsidP="009D582D">
      <w:pPr>
        <w:pStyle w:val="Cytat"/>
        <w:numPr>
          <w:ilvl w:val="0"/>
          <w:numId w:val="26"/>
        </w:numPr>
        <w:tabs>
          <w:tab w:val="left" w:pos="567"/>
        </w:tabs>
        <w:spacing w:line="240" w:lineRule="exact"/>
        <w:ind w:left="0" w:firstLine="0"/>
        <w:jc w:val="both"/>
        <w:rPr>
          <w:rFonts w:ascii="Book Antiqua" w:hAnsi="Book Antiqua"/>
        </w:rPr>
      </w:pPr>
      <w:r w:rsidRPr="00B52B6B">
        <w:rPr>
          <w:rFonts w:ascii="Book Antiqua" w:hAnsi="Book Antiqua"/>
        </w:rPr>
        <w:t>Wykonawca wnosi zabezpieczenie należytego wykonania umowy w wysokości 5 % wartości zamówienia określonego w § 5 ust. 2 niniejszej umowy w następującej formie (formach): _____ , w kwocie ____________ .</w:t>
      </w:r>
    </w:p>
    <w:p w14:paraId="7DB39580" w14:textId="77777777" w:rsidR="009D582D" w:rsidRPr="00B52B6B" w:rsidRDefault="009D582D" w:rsidP="009D582D">
      <w:pPr>
        <w:pStyle w:val="Cytat"/>
        <w:numPr>
          <w:ilvl w:val="0"/>
          <w:numId w:val="26"/>
        </w:numPr>
        <w:tabs>
          <w:tab w:val="left" w:pos="567"/>
        </w:tabs>
        <w:spacing w:line="240" w:lineRule="exact"/>
        <w:ind w:left="0" w:firstLine="0"/>
        <w:jc w:val="both"/>
        <w:rPr>
          <w:rFonts w:ascii="Book Antiqua" w:hAnsi="Book Antiqua"/>
        </w:rPr>
      </w:pPr>
      <w:r w:rsidRPr="00B52B6B">
        <w:rPr>
          <w:rFonts w:ascii="Book Antiqua" w:hAnsi="Book Antiqua"/>
        </w:rPr>
        <w:t xml:space="preserve">Zabezpieczenie należytego wykonania umowy, Wykonawca wnosi z ważnością 30 dni ponad termin określony w § 1 ust. </w:t>
      </w:r>
      <w:r>
        <w:rPr>
          <w:rFonts w:ascii="Book Antiqua" w:hAnsi="Book Antiqua"/>
        </w:rPr>
        <w:t>2</w:t>
      </w:r>
      <w:r w:rsidRPr="00B52B6B">
        <w:rPr>
          <w:rFonts w:ascii="Book Antiqua" w:hAnsi="Book Antiqua"/>
        </w:rPr>
        <w:t xml:space="preserve"> niniejszej umowy, a w zakresie udzielonej gwarancji i rękojmi, z ważnością 15 dni ponad termin określony w § 7 ust. 2 niniejszej umowy. W przypadku konieczności wydłużenia terminu wykonania umowy Wykonawca winien przedłużyć ważność zabezpieczenia należytego wykonania umowy o długość wydłużenia terminu wykonania umowy.</w:t>
      </w:r>
    </w:p>
    <w:p w14:paraId="6D7B57DE" w14:textId="77777777" w:rsidR="009D582D" w:rsidRPr="00B52B6B" w:rsidRDefault="009D582D" w:rsidP="009D582D">
      <w:pPr>
        <w:pStyle w:val="Cytat"/>
        <w:numPr>
          <w:ilvl w:val="0"/>
          <w:numId w:val="26"/>
        </w:numPr>
        <w:tabs>
          <w:tab w:val="left" w:pos="567"/>
        </w:tabs>
        <w:spacing w:line="240" w:lineRule="exact"/>
        <w:ind w:left="0" w:firstLine="0"/>
        <w:jc w:val="both"/>
        <w:rPr>
          <w:rFonts w:ascii="Book Antiqua" w:hAnsi="Book Antiqua"/>
        </w:rPr>
      </w:pPr>
      <w:r w:rsidRPr="00B52B6B">
        <w:rPr>
          <w:rFonts w:ascii="Book Antiqua" w:hAnsi="Book Antiqua"/>
        </w:rPr>
        <w:t>Zabezpieczenie należytego wykonania umowy, o którym mowa w ust. 1 zostanie zwrócone lub zwolnione w następujących terminach i wysokościach:</w:t>
      </w:r>
    </w:p>
    <w:p w14:paraId="2FE6CFF8" w14:textId="77777777" w:rsidR="009D582D" w:rsidRPr="00B52B6B" w:rsidRDefault="009D582D" w:rsidP="009D582D">
      <w:pPr>
        <w:pStyle w:val="Cytat"/>
        <w:numPr>
          <w:ilvl w:val="0"/>
          <w:numId w:val="27"/>
        </w:numPr>
        <w:tabs>
          <w:tab w:val="left" w:pos="851"/>
        </w:tabs>
        <w:spacing w:line="240" w:lineRule="exact"/>
        <w:ind w:left="851" w:hanging="567"/>
        <w:jc w:val="both"/>
        <w:rPr>
          <w:rFonts w:ascii="Book Antiqua" w:hAnsi="Book Antiqua"/>
        </w:rPr>
      </w:pPr>
      <w:r w:rsidRPr="00B52B6B">
        <w:rPr>
          <w:rFonts w:ascii="Book Antiqua" w:hAnsi="Book Antiqua"/>
        </w:rPr>
        <w:t>70% wniesionego zabezpieczenia w terminie 30 dni od wykonania zamówienia i uznania przez Zamawiającego za należyte wykonanie po odbiorze końcowym</w:t>
      </w:r>
      <w:r>
        <w:rPr>
          <w:rFonts w:ascii="Book Antiqua" w:hAnsi="Book Antiqua"/>
        </w:rPr>
        <w:t>.</w:t>
      </w:r>
    </w:p>
    <w:p w14:paraId="44C51B5C" w14:textId="77777777" w:rsidR="009D582D" w:rsidRPr="00B52B6B" w:rsidRDefault="009D582D" w:rsidP="009D582D">
      <w:pPr>
        <w:pStyle w:val="Cytat"/>
        <w:numPr>
          <w:ilvl w:val="0"/>
          <w:numId w:val="27"/>
        </w:numPr>
        <w:tabs>
          <w:tab w:val="left" w:pos="851"/>
        </w:tabs>
        <w:spacing w:line="240" w:lineRule="exact"/>
        <w:ind w:left="851" w:hanging="567"/>
        <w:jc w:val="both"/>
        <w:rPr>
          <w:rFonts w:ascii="Book Antiqua" w:hAnsi="Book Antiqua"/>
        </w:rPr>
      </w:pPr>
      <w:r w:rsidRPr="00B52B6B">
        <w:rPr>
          <w:rFonts w:ascii="Book Antiqua" w:hAnsi="Book Antiqua"/>
        </w:rPr>
        <w:t>30% wniesionego zabezpieczenia w terminie 15 dni po terminie rękojmi za wady lub gwarancji.</w:t>
      </w:r>
    </w:p>
    <w:p w14:paraId="58B77016" w14:textId="77777777" w:rsidR="009D582D" w:rsidRPr="00160230" w:rsidRDefault="009D582D" w:rsidP="009D582D">
      <w:pPr>
        <w:pStyle w:val="Cytat"/>
        <w:numPr>
          <w:ilvl w:val="0"/>
          <w:numId w:val="28"/>
        </w:numPr>
        <w:tabs>
          <w:tab w:val="left" w:pos="567"/>
        </w:tabs>
        <w:spacing w:line="240" w:lineRule="exact"/>
        <w:ind w:left="0" w:firstLine="0"/>
        <w:jc w:val="both"/>
        <w:rPr>
          <w:rFonts w:ascii="Book Antiqua" w:hAnsi="Book Antiqua"/>
          <w:color w:val="auto"/>
        </w:rPr>
      </w:pPr>
      <w:r w:rsidRPr="00160230">
        <w:rPr>
          <w:rFonts w:ascii="Book Antiqua" w:hAnsi="Book Antiqua"/>
          <w:color w:val="auto"/>
        </w:rPr>
        <w:t>Zabezpieczenie wniesione w pieniądzu zostanie zdeponowane na rachunku nr _________ w ________ .</w:t>
      </w:r>
      <w:r w:rsidRPr="00160230">
        <w:rPr>
          <w:rStyle w:val="markedcontent"/>
          <w:rFonts w:ascii="Book Antiqua" w:hAnsi="Book Antiqua" w:cs="Arial"/>
          <w:color w:val="auto"/>
        </w:rPr>
        <w:t>Zamawiający informuje, że nie posiada oprocentowanego rachunku bankowego, w związku z powyższym nie przechowuje środków wpłacanych przez Wykonawców w pieniądzu na oprocentowanym rachunku bankowym, w związku z powyższym zabezpieczenie wniesione w pieniądzu z nie będzie zwracane z odsetkami wynikającymi z umowy rachunku bankowego, na którym było ono przechowywane, pomniejszone o koszt prowadzenia tego rachunku oraz prowizji bankowej za przelew pieniędzy na rachunek bankowy Wykonawcy.</w:t>
      </w:r>
    </w:p>
    <w:p w14:paraId="1053E9C4" w14:textId="77777777" w:rsidR="009D582D" w:rsidRPr="00B52B6B" w:rsidRDefault="009D582D" w:rsidP="009D582D">
      <w:pPr>
        <w:pStyle w:val="Cytat"/>
        <w:tabs>
          <w:tab w:val="left" w:pos="567"/>
        </w:tabs>
        <w:spacing w:line="240" w:lineRule="exact"/>
        <w:jc w:val="center"/>
        <w:rPr>
          <w:rFonts w:ascii="Book Antiqua" w:hAnsi="Book Antiqua" w:cs="Arial-BoldMT"/>
          <w:b/>
          <w:bCs/>
        </w:rPr>
      </w:pPr>
      <w:r w:rsidRPr="00B52B6B">
        <w:rPr>
          <w:rFonts w:ascii="Book Antiqua" w:hAnsi="Book Antiqua" w:cs="Arial-BoldMT"/>
          <w:b/>
          <w:bCs/>
        </w:rPr>
        <w:t>§ 12</w:t>
      </w:r>
    </w:p>
    <w:p w14:paraId="7E3BBBA6" w14:textId="77777777" w:rsidR="009D582D" w:rsidRPr="00D63FEF" w:rsidRDefault="009D582D" w:rsidP="009D582D">
      <w:pPr>
        <w:pStyle w:val="Cytat"/>
        <w:numPr>
          <w:ilvl w:val="0"/>
          <w:numId w:val="29"/>
        </w:numPr>
        <w:tabs>
          <w:tab w:val="left" w:pos="567"/>
        </w:tabs>
        <w:spacing w:line="240" w:lineRule="exact"/>
        <w:ind w:left="0" w:firstLine="0"/>
        <w:jc w:val="both"/>
        <w:rPr>
          <w:rFonts w:ascii="Book Antiqua" w:hAnsi="Book Antiqua"/>
        </w:rPr>
      </w:pPr>
      <w:r w:rsidRPr="00B52B6B">
        <w:rPr>
          <w:rFonts w:ascii="Book Antiqua" w:hAnsi="Book Antiqua"/>
        </w:rPr>
        <w:t>Zmiany do niniejszej umowy wymagają formy pisemnej pod rygorem nieważności, chyba że w jej treści znajdują się stosowne wyłączenia w tym zakresie.</w:t>
      </w:r>
    </w:p>
    <w:p w14:paraId="549AB907" w14:textId="77777777" w:rsidR="009D582D" w:rsidRPr="00EF3EA0" w:rsidRDefault="009D582D" w:rsidP="009D582D">
      <w:pPr>
        <w:pStyle w:val="Cytat"/>
        <w:numPr>
          <w:ilvl w:val="0"/>
          <w:numId w:val="29"/>
        </w:numPr>
        <w:tabs>
          <w:tab w:val="left" w:pos="567"/>
        </w:tabs>
        <w:spacing w:line="240" w:lineRule="exact"/>
        <w:ind w:left="0" w:firstLine="0"/>
        <w:jc w:val="both"/>
        <w:rPr>
          <w:rFonts w:ascii="Book Antiqua" w:hAnsi="Book Antiqua"/>
          <w:color w:val="auto"/>
        </w:rPr>
      </w:pPr>
      <w:r w:rsidRPr="00EF3EA0">
        <w:rPr>
          <w:rFonts w:ascii="Book Antiqua" w:hAnsi="Book Antiqua"/>
          <w:color w:val="auto"/>
        </w:rPr>
        <w:t>Zamawiający dopuszcza możliwość wystąpienia przez strony umowy w trakcie realizacji przedmiotu umowy o wykonanie robót zamiennych w stosunku do przewidzianych dokumentacją projektową w sytuacji, gdy wykonanie tych robót będzie niezbędne do prawidłowego wykonania przedmiotu umowy niniejszej umowy zgodnie z zasadami wiedzy technicznej i obowiązującymi na dzień odbioru robót przepisami.</w:t>
      </w:r>
    </w:p>
    <w:p w14:paraId="4EB926C5" w14:textId="77777777" w:rsidR="009D582D" w:rsidRPr="00B52B6B" w:rsidRDefault="009D582D" w:rsidP="009D582D">
      <w:pPr>
        <w:pStyle w:val="Cytat"/>
        <w:numPr>
          <w:ilvl w:val="0"/>
          <w:numId w:val="29"/>
        </w:numPr>
        <w:tabs>
          <w:tab w:val="left" w:pos="567"/>
        </w:tabs>
        <w:spacing w:line="240" w:lineRule="exact"/>
        <w:ind w:left="0" w:firstLine="0"/>
        <w:jc w:val="both"/>
        <w:rPr>
          <w:rFonts w:ascii="Book Antiqua" w:hAnsi="Book Antiqua"/>
        </w:rPr>
      </w:pPr>
      <w:r w:rsidRPr="00B52B6B">
        <w:rPr>
          <w:rFonts w:ascii="Book Antiqua" w:hAnsi="Book Antiqua"/>
        </w:rPr>
        <w:t>Przez roboty zamienne należy rozumieć roboty będące następstwem rozwiązań zamiennych, o których mowa w Prawie budowlanym. Roboty zamienne to wykonanie elementu zaprojektowanego w dokumentacji projektowej, ale w sposób odmienny niż to pierwotnie opisano w dokumentacji projektowej, czyli na podstawie „rozwiązania zamiennego” (przeprojektowania) opracowanego przez autora dokumentacji projektowej.</w:t>
      </w:r>
    </w:p>
    <w:p w14:paraId="30113C9E" w14:textId="77777777" w:rsidR="009D582D" w:rsidRPr="00B52B6B" w:rsidRDefault="009D582D" w:rsidP="009D582D">
      <w:pPr>
        <w:pStyle w:val="Cytat"/>
        <w:numPr>
          <w:ilvl w:val="0"/>
          <w:numId w:val="29"/>
        </w:numPr>
        <w:tabs>
          <w:tab w:val="left" w:pos="567"/>
        </w:tabs>
        <w:spacing w:line="240" w:lineRule="exact"/>
        <w:ind w:left="0" w:firstLine="0"/>
        <w:jc w:val="both"/>
        <w:rPr>
          <w:rFonts w:ascii="Book Antiqua" w:hAnsi="Book Antiqua"/>
        </w:rPr>
      </w:pPr>
      <w:r w:rsidRPr="00B52B6B">
        <w:rPr>
          <w:rFonts w:ascii="Book Antiqua" w:hAnsi="Book Antiqua"/>
        </w:rPr>
        <w:t xml:space="preserve">Wprowadzenie </w:t>
      </w:r>
      <w:r w:rsidRPr="00B52B6B">
        <w:rPr>
          <w:rFonts w:ascii="Book Antiqua" w:hAnsi="Book Antiqua" w:cs="Times-Roman"/>
        </w:rPr>
        <w:t>robót zamiennych jest mo</w:t>
      </w:r>
      <w:r w:rsidRPr="00B52B6B">
        <w:rPr>
          <w:rFonts w:ascii="Book Antiqua" w:eastAsia="TimesNewRoman" w:hAnsi="Book Antiqua" w:cs="TimesNewRoman"/>
        </w:rPr>
        <w:t>ż</w:t>
      </w:r>
      <w:r w:rsidRPr="00B52B6B">
        <w:rPr>
          <w:rFonts w:ascii="Book Antiqua" w:hAnsi="Book Antiqua" w:cs="Times-Roman"/>
        </w:rPr>
        <w:t>liwe w szczególności gdy:</w:t>
      </w:r>
    </w:p>
    <w:p w14:paraId="204F4634" w14:textId="77777777" w:rsidR="009D582D" w:rsidRPr="00B52B6B" w:rsidRDefault="009D582D" w:rsidP="009D582D">
      <w:pPr>
        <w:pStyle w:val="Cytat"/>
        <w:numPr>
          <w:ilvl w:val="0"/>
          <w:numId w:val="59"/>
        </w:numPr>
        <w:tabs>
          <w:tab w:val="left" w:pos="851"/>
        </w:tabs>
        <w:spacing w:line="240" w:lineRule="exact"/>
        <w:ind w:left="851" w:hanging="567"/>
        <w:jc w:val="both"/>
        <w:rPr>
          <w:rFonts w:ascii="Book Antiqua" w:hAnsi="Book Antiqua"/>
        </w:rPr>
      </w:pPr>
      <w:r w:rsidRPr="00B52B6B">
        <w:rPr>
          <w:rFonts w:ascii="Book Antiqua" w:hAnsi="Book Antiqua"/>
          <w:bCs/>
        </w:rPr>
        <w:t>pojawiły się na rynku materiały lub urządzenia nowszej generacji pozwalające na zaoszczędzenie kosztów eksploatacji wykonanego przedmiotu umowy;</w:t>
      </w:r>
    </w:p>
    <w:p w14:paraId="1C44F356" w14:textId="77777777" w:rsidR="009D582D" w:rsidRPr="00B52B6B" w:rsidRDefault="009D582D" w:rsidP="009D582D">
      <w:pPr>
        <w:pStyle w:val="Cytat"/>
        <w:numPr>
          <w:ilvl w:val="0"/>
          <w:numId w:val="59"/>
        </w:numPr>
        <w:tabs>
          <w:tab w:val="left" w:pos="851"/>
        </w:tabs>
        <w:spacing w:line="240" w:lineRule="exact"/>
        <w:ind w:left="851" w:hanging="567"/>
        <w:jc w:val="both"/>
        <w:rPr>
          <w:rFonts w:ascii="Book Antiqua" w:hAnsi="Book Antiqua"/>
        </w:rPr>
      </w:pPr>
      <w:r w:rsidRPr="00B52B6B">
        <w:rPr>
          <w:rFonts w:ascii="Book Antiqua" w:hAnsi="Book Antiqua"/>
          <w:bCs/>
        </w:rPr>
        <w:t xml:space="preserve"> wystąpiła niedostępność na rynku materiałów lub urządzeń wskazanych w ofercie lub dokumentacji projektowej;</w:t>
      </w:r>
    </w:p>
    <w:p w14:paraId="1C37F7CC" w14:textId="77777777" w:rsidR="009D582D" w:rsidRPr="00B52B6B" w:rsidRDefault="009D582D" w:rsidP="009D582D">
      <w:pPr>
        <w:pStyle w:val="Cytat"/>
        <w:numPr>
          <w:ilvl w:val="0"/>
          <w:numId w:val="59"/>
        </w:numPr>
        <w:tabs>
          <w:tab w:val="left" w:pos="851"/>
        </w:tabs>
        <w:spacing w:line="240" w:lineRule="exact"/>
        <w:ind w:left="851" w:hanging="567"/>
        <w:jc w:val="both"/>
        <w:rPr>
          <w:rFonts w:ascii="Book Antiqua" w:hAnsi="Book Antiqua"/>
        </w:rPr>
      </w:pPr>
      <w:r w:rsidRPr="00B52B6B">
        <w:rPr>
          <w:rFonts w:ascii="Book Antiqua" w:hAnsi="Book Antiqua"/>
          <w:bCs/>
        </w:rPr>
        <w:t xml:space="preserve">zastosowane jako „zamienne” materiały lub urządzenia posiadają nie gorsze parametry techniczne niż materiały lub urządzenia zaoferowane w ofercie przetargowej Wykonawcy lub wskazane w dokumentacji projektowej jako przykładowe. W przypadku gdy zamieniane produkty nie występowały w ofercie przetargowej Wykonawcy, lub nie były wskazane w </w:t>
      </w:r>
      <w:r w:rsidRPr="00B52B6B">
        <w:rPr>
          <w:rFonts w:ascii="Book Antiqua" w:hAnsi="Book Antiqua"/>
          <w:bCs/>
        </w:rPr>
        <w:lastRenderedPageBreak/>
        <w:t>dokumentacji projektowej jako przykładowe parametry „zamienników” nie mogą być gorsze niż parametry zamienianych produktów opisane w dokumentacji projektowej.</w:t>
      </w:r>
    </w:p>
    <w:p w14:paraId="2A2A0083" w14:textId="77777777" w:rsidR="009D582D" w:rsidRPr="00B52B6B" w:rsidRDefault="009D582D" w:rsidP="009D582D">
      <w:pPr>
        <w:pStyle w:val="Cytat"/>
        <w:numPr>
          <w:ilvl w:val="0"/>
          <w:numId w:val="59"/>
        </w:numPr>
        <w:tabs>
          <w:tab w:val="left" w:pos="851"/>
        </w:tabs>
        <w:spacing w:line="240" w:lineRule="exact"/>
        <w:ind w:left="851" w:hanging="567"/>
        <w:jc w:val="both"/>
        <w:rPr>
          <w:rFonts w:ascii="Book Antiqua" w:hAnsi="Book Antiqua"/>
        </w:rPr>
      </w:pPr>
      <w:r w:rsidRPr="00B52B6B">
        <w:rPr>
          <w:rFonts w:ascii="Book Antiqua" w:hAnsi="Book Antiqua" w:cs="Times-Roman"/>
        </w:rPr>
        <w:t xml:space="preserve">Zmiany, o których mowa w § 12 ust. </w:t>
      </w:r>
      <w:r>
        <w:rPr>
          <w:rFonts w:ascii="Book Antiqua" w:hAnsi="Book Antiqua" w:cs="Times-Roman"/>
        </w:rPr>
        <w:t>4</w:t>
      </w:r>
      <w:r w:rsidRPr="00B52B6B">
        <w:rPr>
          <w:rFonts w:ascii="Book Antiqua" w:hAnsi="Book Antiqua" w:cs="Times-Roman"/>
        </w:rPr>
        <w:t xml:space="preserve"> niniejszej umowy musz</w:t>
      </w:r>
      <w:r w:rsidRPr="00B52B6B">
        <w:rPr>
          <w:rFonts w:ascii="Book Antiqua" w:eastAsia="TimesNewRoman" w:hAnsi="Book Antiqua" w:cs="TimesNewRoman"/>
        </w:rPr>
        <w:t xml:space="preserve">ą </w:t>
      </w:r>
      <w:r w:rsidRPr="00B52B6B">
        <w:rPr>
          <w:rFonts w:ascii="Book Antiqua" w:hAnsi="Book Antiqua" w:cs="Times-Roman"/>
        </w:rPr>
        <w:t>by</w:t>
      </w:r>
      <w:r w:rsidRPr="00B52B6B">
        <w:rPr>
          <w:rFonts w:ascii="Book Antiqua" w:eastAsia="TimesNewRoman" w:hAnsi="Book Antiqua" w:cs="TimesNewRoman"/>
        </w:rPr>
        <w:t xml:space="preserve">ć </w:t>
      </w:r>
      <w:r w:rsidRPr="00B52B6B">
        <w:rPr>
          <w:rFonts w:ascii="Book Antiqua" w:hAnsi="Book Antiqua" w:cs="Times-Roman"/>
        </w:rPr>
        <w:t>ka</w:t>
      </w:r>
      <w:r w:rsidRPr="00B52B6B">
        <w:rPr>
          <w:rFonts w:ascii="Book Antiqua" w:eastAsia="TimesNewRoman" w:hAnsi="Book Antiqua" w:cs="TimesNewRoman"/>
        </w:rPr>
        <w:t>ż</w:t>
      </w:r>
      <w:r w:rsidRPr="00B52B6B">
        <w:rPr>
          <w:rFonts w:ascii="Book Antiqua" w:hAnsi="Book Antiqua" w:cs="Times-Roman"/>
        </w:rPr>
        <w:t>dorazowo przedstawione w protokole konieczno</w:t>
      </w:r>
      <w:r w:rsidRPr="00B52B6B">
        <w:rPr>
          <w:rFonts w:ascii="Book Antiqua" w:eastAsia="TimesNewRoman" w:hAnsi="Book Antiqua" w:cs="TimesNewRoman"/>
        </w:rPr>
        <w:t>ś</w:t>
      </w:r>
      <w:r w:rsidRPr="00B52B6B">
        <w:rPr>
          <w:rFonts w:ascii="Book Antiqua" w:hAnsi="Book Antiqua" w:cs="Times-Roman"/>
        </w:rPr>
        <w:t>ci przygotowanym przez t</w:t>
      </w:r>
      <w:r w:rsidRPr="00B52B6B">
        <w:rPr>
          <w:rFonts w:ascii="Book Antiqua" w:eastAsia="TimesNewRoman" w:hAnsi="Book Antiqua" w:cs="TimesNewRoman"/>
        </w:rPr>
        <w:t xml:space="preserve">ę </w:t>
      </w:r>
      <w:r w:rsidRPr="00B52B6B">
        <w:rPr>
          <w:rFonts w:ascii="Book Antiqua" w:hAnsi="Book Antiqua" w:cs="Times-Roman"/>
        </w:rPr>
        <w:t>Stron</w:t>
      </w:r>
      <w:r w:rsidRPr="00B52B6B">
        <w:rPr>
          <w:rFonts w:ascii="Book Antiqua" w:eastAsia="TimesNewRoman" w:hAnsi="Book Antiqua" w:cs="TimesNewRoman"/>
        </w:rPr>
        <w:t xml:space="preserve">ę </w:t>
      </w:r>
      <w:r w:rsidRPr="00B52B6B">
        <w:rPr>
          <w:rFonts w:ascii="Book Antiqua" w:hAnsi="Book Antiqua" w:cs="Times-Roman"/>
        </w:rPr>
        <w:t>umowy, która wnosi o dan</w:t>
      </w:r>
      <w:r w:rsidRPr="00B52B6B">
        <w:rPr>
          <w:rFonts w:ascii="Book Antiqua" w:eastAsia="TimesNewRoman" w:hAnsi="Book Antiqua" w:cs="TimesNewRoman"/>
        </w:rPr>
        <w:t xml:space="preserve">ą </w:t>
      </w:r>
      <w:r w:rsidRPr="00B52B6B">
        <w:rPr>
          <w:rFonts w:ascii="Book Antiqua" w:hAnsi="Book Antiqua" w:cs="Times-Roman"/>
        </w:rPr>
        <w:t>zmian</w:t>
      </w:r>
      <w:r w:rsidRPr="00B52B6B">
        <w:rPr>
          <w:rFonts w:ascii="Book Antiqua" w:eastAsia="TimesNewRoman" w:hAnsi="Book Antiqua" w:cs="TimesNewRoman"/>
        </w:rPr>
        <w:t>ę</w:t>
      </w:r>
      <w:r w:rsidRPr="00B52B6B">
        <w:rPr>
          <w:rFonts w:ascii="Book Antiqua" w:hAnsi="Book Antiqua" w:cs="Times-Roman"/>
        </w:rPr>
        <w:t>. Protokół ten musi zawiera</w:t>
      </w:r>
      <w:r w:rsidRPr="00B52B6B">
        <w:rPr>
          <w:rFonts w:ascii="Book Antiqua" w:eastAsia="TimesNewRoman" w:hAnsi="Book Antiqua" w:cs="TimesNewRoman"/>
        </w:rPr>
        <w:t xml:space="preserve">ć </w:t>
      </w:r>
      <w:r w:rsidRPr="00B52B6B">
        <w:rPr>
          <w:rFonts w:ascii="Book Antiqua" w:hAnsi="Book Antiqua" w:cs="Times-Roman"/>
        </w:rPr>
        <w:t>uzasadnienie wskazuj</w:t>
      </w:r>
      <w:r w:rsidRPr="00B52B6B">
        <w:rPr>
          <w:rFonts w:ascii="Book Antiqua" w:eastAsia="TimesNewRoman" w:hAnsi="Book Antiqua" w:cs="TimesNewRoman"/>
        </w:rPr>
        <w:t>ą</w:t>
      </w:r>
      <w:r w:rsidRPr="00B52B6B">
        <w:rPr>
          <w:rFonts w:ascii="Book Antiqua" w:hAnsi="Book Antiqua" w:cs="Times-Roman"/>
        </w:rPr>
        <w:t xml:space="preserve">ce, </w:t>
      </w:r>
      <w:r w:rsidRPr="00B52B6B">
        <w:rPr>
          <w:rFonts w:ascii="Book Antiqua" w:eastAsia="TimesNewRoman" w:hAnsi="Book Antiqua" w:cs="TimesNewRoman"/>
        </w:rPr>
        <w:t>ż</w:t>
      </w:r>
      <w:r w:rsidRPr="00B52B6B">
        <w:rPr>
          <w:rFonts w:ascii="Book Antiqua" w:hAnsi="Book Antiqua" w:cs="Times-Roman"/>
        </w:rPr>
        <w:t>e spełnione zostały przesłanki oraz musi by</w:t>
      </w:r>
      <w:r w:rsidRPr="00B52B6B">
        <w:rPr>
          <w:rFonts w:ascii="Book Antiqua" w:eastAsia="TimesNewRoman" w:hAnsi="Book Antiqua" w:cs="TimesNewRoman"/>
        </w:rPr>
        <w:t>ć</w:t>
      </w:r>
      <w:r w:rsidRPr="00B52B6B">
        <w:rPr>
          <w:rFonts w:ascii="Book Antiqua" w:hAnsi="Book Antiqua" w:cs="Times-Roman"/>
        </w:rPr>
        <w:t xml:space="preserve"> potwierdzony przez nadzór inwestorski i zatwierdzony przez Strony umowy.</w:t>
      </w:r>
    </w:p>
    <w:p w14:paraId="28626C4C" w14:textId="77777777" w:rsidR="009D582D" w:rsidRPr="00B52B6B" w:rsidRDefault="009D582D" w:rsidP="009D582D">
      <w:pPr>
        <w:pStyle w:val="Cytat"/>
        <w:numPr>
          <w:ilvl w:val="0"/>
          <w:numId w:val="59"/>
        </w:numPr>
        <w:tabs>
          <w:tab w:val="left" w:pos="851"/>
        </w:tabs>
        <w:spacing w:line="240" w:lineRule="exact"/>
        <w:ind w:left="851" w:hanging="567"/>
        <w:jc w:val="both"/>
        <w:rPr>
          <w:rFonts w:ascii="Book Antiqua" w:eastAsia="Times New Roman" w:hAnsi="Book Antiqua" w:cs="Times New Roman"/>
        </w:rPr>
      </w:pPr>
      <w:r w:rsidRPr="00B52B6B">
        <w:rPr>
          <w:rFonts w:ascii="Book Antiqua" w:eastAsia="Times New Roman" w:hAnsi="Book Antiqua" w:cs="Times New Roman"/>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Roboty takie w dalszej części umowy nazywane są "robotami zaniechanymi". Wynagrodzenie Wykonawcy zmniejsza się odpowiednio w stosunku do zmniejszonego zakresu robót.</w:t>
      </w:r>
    </w:p>
    <w:p w14:paraId="62E156C1" w14:textId="77777777" w:rsidR="009D582D" w:rsidRPr="00B52B6B" w:rsidRDefault="009D582D" w:rsidP="009D582D">
      <w:pPr>
        <w:pStyle w:val="Cytat"/>
        <w:numPr>
          <w:ilvl w:val="0"/>
          <w:numId w:val="29"/>
        </w:numPr>
        <w:tabs>
          <w:tab w:val="left" w:pos="567"/>
        </w:tabs>
        <w:spacing w:line="240" w:lineRule="exact"/>
        <w:ind w:left="0" w:firstLine="0"/>
        <w:jc w:val="both"/>
        <w:rPr>
          <w:rFonts w:ascii="Book Antiqua" w:eastAsia="Times New Roman" w:hAnsi="Book Antiqua" w:cs="Times New Roman"/>
        </w:rPr>
      </w:pPr>
      <w:r w:rsidRPr="00B52B6B">
        <w:rPr>
          <w:rFonts w:ascii="Book Antiqua" w:hAnsi="Book Antiqua"/>
        </w:rPr>
        <w:t>Termin zakończenia zadania ustalony w umowie ulegną przesunięciu w przypadku wystąpienia opóźnień wynikających z:</w:t>
      </w:r>
    </w:p>
    <w:p w14:paraId="79CA1E53" w14:textId="77777777" w:rsidR="009D582D" w:rsidRPr="00B52B6B" w:rsidRDefault="009D582D" w:rsidP="009D582D">
      <w:pPr>
        <w:pStyle w:val="Cytat"/>
        <w:numPr>
          <w:ilvl w:val="0"/>
          <w:numId w:val="60"/>
        </w:numPr>
        <w:tabs>
          <w:tab w:val="left" w:pos="0"/>
          <w:tab w:val="left" w:pos="851"/>
        </w:tabs>
        <w:spacing w:line="240" w:lineRule="exact"/>
        <w:ind w:left="851" w:hanging="567"/>
        <w:jc w:val="both"/>
        <w:rPr>
          <w:rFonts w:ascii="Book Antiqua" w:eastAsia="Times New Roman" w:hAnsi="Book Antiqua" w:cs="Times New Roman"/>
        </w:rPr>
      </w:pPr>
      <w:r w:rsidRPr="00B52B6B">
        <w:rPr>
          <w:rFonts w:ascii="Book Antiqua" w:hAnsi="Book Antiqua"/>
        </w:rPr>
        <w:t xml:space="preserve">przestojów i opóźnień zawinionych przez Zamawiającego, w szczególności będące następstwem nieterminowego przekazania terenu budowy, </w:t>
      </w:r>
    </w:p>
    <w:p w14:paraId="59FA4BCA" w14:textId="77777777" w:rsidR="009D582D" w:rsidRPr="00B52B6B" w:rsidRDefault="009D582D" w:rsidP="009D582D">
      <w:pPr>
        <w:pStyle w:val="Cytat"/>
        <w:numPr>
          <w:ilvl w:val="0"/>
          <w:numId w:val="60"/>
        </w:numPr>
        <w:tabs>
          <w:tab w:val="left" w:pos="0"/>
          <w:tab w:val="left" w:pos="851"/>
        </w:tabs>
        <w:spacing w:line="240" w:lineRule="exact"/>
        <w:ind w:left="851" w:hanging="567"/>
        <w:jc w:val="both"/>
        <w:rPr>
          <w:rFonts w:ascii="Book Antiqua" w:eastAsia="Times New Roman" w:hAnsi="Book Antiqua" w:cs="Times New Roman"/>
        </w:rPr>
      </w:pPr>
      <w:r w:rsidRPr="00B52B6B">
        <w:rPr>
          <w:rFonts w:ascii="Book Antiqua" w:hAnsi="Book Antiqua"/>
        </w:rPr>
        <w:t xml:space="preserve">wystąpienia warunków atmosferycznych uniemożliwiających wykonywanie robót, tj. intensywnych opadów deszczu, opadów śniegu, temperatury poniżej 5 st., fakt ten musi być udokumentowany </w:t>
      </w:r>
      <w:r>
        <w:rPr>
          <w:rFonts w:ascii="Book Antiqua" w:hAnsi="Book Antiqua"/>
        </w:rPr>
        <w:t>pisemnie</w:t>
      </w:r>
      <w:r w:rsidRPr="00B52B6B">
        <w:rPr>
          <w:rFonts w:ascii="Book Antiqua" w:hAnsi="Book Antiqua"/>
        </w:rPr>
        <w:t>,</w:t>
      </w:r>
    </w:p>
    <w:p w14:paraId="723A651D" w14:textId="77777777" w:rsidR="009D582D" w:rsidRPr="00B52B6B" w:rsidRDefault="009D582D" w:rsidP="009D582D">
      <w:pPr>
        <w:pStyle w:val="Cytat"/>
        <w:numPr>
          <w:ilvl w:val="0"/>
          <w:numId w:val="60"/>
        </w:numPr>
        <w:tabs>
          <w:tab w:val="left" w:pos="0"/>
          <w:tab w:val="left" w:pos="851"/>
        </w:tabs>
        <w:spacing w:line="240" w:lineRule="exact"/>
        <w:ind w:left="851" w:hanging="567"/>
        <w:jc w:val="both"/>
        <w:rPr>
          <w:rFonts w:ascii="Book Antiqua" w:eastAsia="Times New Roman" w:hAnsi="Book Antiqua" w:cs="Times New Roman"/>
        </w:rPr>
      </w:pPr>
      <w:r w:rsidRPr="00B52B6B">
        <w:rPr>
          <w:rFonts w:ascii="Book Antiqua" w:hAnsi="Book Antiqua"/>
        </w:rPr>
        <w:t>działania siły wyższej (np. klęski żywiołowe, strajki generalne lub lokalne, COVID mające bezpośredni wpływ na terminowość wykonania robót,</w:t>
      </w:r>
    </w:p>
    <w:p w14:paraId="4545F67B" w14:textId="77777777" w:rsidR="009D582D" w:rsidRPr="00B52B6B" w:rsidRDefault="009D582D" w:rsidP="009D582D">
      <w:pPr>
        <w:pStyle w:val="Cytat"/>
        <w:numPr>
          <w:ilvl w:val="0"/>
          <w:numId w:val="60"/>
        </w:numPr>
        <w:tabs>
          <w:tab w:val="left" w:pos="0"/>
          <w:tab w:val="left" w:pos="851"/>
        </w:tabs>
        <w:spacing w:line="240" w:lineRule="exact"/>
        <w:ind w:left="851" w:hanging="567"/>
        <w:jc w:val="both"/>
        <w:rPr>
          <w:rFonts w:ascii="Book Antiqua" w:eastAsia="Times New Roman" w:hAnsi="Book Antiqua" w:cs="Times New Roman"/>
        </w:rPr>
      </w:pPr>
      <w:r w:rsidRPr="00B52B6B">
        <w:rPr>
          <w:rFonts w:ascii="Book Antiqua" w:hAnsi="Book Antiqua"/>
        </w:rPr>
        <w:t>wystąpienia awarii nie zawinionej czynnościami lub nie wynikającej z zaniechania czynności, do których Wykonawca był zobowiązany, wystąpienia braku możliwości koordynacji robót z innymi wykonawcami realizującymi roboty na przyległych terenach,</w:t>
      </w:r>
    </w:p>
    <w:p w14:paraId="280DAAB8" w14:textId="77777777" w:rsidR="009D582D" w:rsidRPr="00B52B6B" w:rsidRDefault="009D582D" w:rsidP="009D582D">
      <w:pPr>
        <w:pStyle w:val="Cytat"/>
        <w:numPr>
          <w:ilvl w:val="0"/>
          <w:numId w:val="60"/>
        </w:numPr>
        <w:tabs>
          <w:tab w:val="left" w:pos="0"/>
          <w:tab w:val="left" w:pos="851"/>
        </w:tabs>
        <w:spacing w:line="240" w:lineRule="exact"/>
        <w:ind w:left="851" w:hanging="567"/>
        <w:jc w:val="both"/>
        <w:rPr>
          <w:rFonts w:ascii="Book Antiqua" w:eastAsia="Times New Roman" w:hAnsi="Book Antiqua" w:cs="Times New Roman"/>
        </w:rPr>
      </w:pPr>
      <w:r w:rsidRPr="00B52B6B">
        <w:rPr>
          <w:rFonts w:ascii="Book Antiqua" w:hAnsi="Book Antiqua"/>
        </w:rPr>
        <w:t>powstania potrzeby przeprowadzenia dodatkowych badań lub ekspertyz, warunkujących niniejszej umowy, których nie można było przewidzieć w momencie zawarcia umowy,</w:t>
      </w:r>
    </w:p>
    <w:p w14:paraId="2F5B2D1C" w14:textId="77777777" w:rsidR="009D582D" w:rsidRPr="00B52B6B" w:rsidRDefault="009D582D" w:rsidP="009D582D">
      <w:pPr>
        <w:pStyle w:val="Cytat"/>
        <w:numPr>
          <w:ilvl w:val="0"/>
          <w:numId w:val="60"/>
        </w:numPr>
        <w:tabs>
          <w:tab w:val="left" w:pos="0"/>
          <w:tab w:val="left" w:pos="851"/>
        </w:tabs>
        <w:spacing w:line="240" w:lineRule="exact"/>
        <w:ind w:left="851" w:hanging="567"/>
        <w:jc w:val="both"/>
        <w:rPr>
          <w:rFonts w:ascii="Book Antiqua" w:eastAsia="Times New Roman" w:hAnsi="Book Antiqua" w:cs="Times New Roman"/>
        </w:rPr>
      </w:pPr>
      <w:r w:rsidRPr="00B52B6B">
        <w:rPr>
          <w:rFonts w:ascii="Book Antiqua" w:hAnsi="Book Antiqua"/>
        </w:rPr>
        <w:t>działań osób trzecich lub organów władzy publicznej, które spowodują przerwanie lub czasowe zawieszenie realizacji zamówienia,</w:t>
      </w:r>
    </w:p>
    <w:p w14:paraId="57DE63F6" w14:textId="77777777" w:rsidR="009D582D" w:rsidRPr="00B52B6B" w:rsidRDefault="009D582D" w:rsidP="009D582D">
      <w:pPr>
        <w:pStyle w:val="Cytat"/>
        <w:numPr>
          <w:ilvl w:val="0"/>
          <w:numId w:val="60"/>
        </w:numPr>
        <w:tabs>
          <w:tab w:val="left" w:pos="0"/>
          <w:tab w:val="left" w:pos="851"/>
        </w:tabs>
        <w:spacing w:line="240" w:lineRule="exact"/>
        <w:ind w:left="851" w:hanging="567"/>
        <w:jc w:val="both"/>
        <w:rPr>
          <w:rFonts w:ascii="Book Antiqua" w:eastAsia="Times New Roman" w:hAnsi="Book Antiqua" w:cs="Times New Roman"/>
        </w:rPr>
      </w:pPr>
      <w:r w:rsidRPr="00B52B6B">
        <w:rPr>
          <w:rFonts w:ascii="Book Antiqua" w:hAnsi="Book Antiqua"/>
        </w:rPr>
        <w:t>wystąpienia okoliczności, których strony umowy nie były w stanie przewidzieć, pomimo zachowania należytej staranności,</w:t>
      </w:r>
    </w:p>
    <w:p w14:paraId="09ADB793" w14:textId="77777777" w:rsidR="009D582D" w:rsidRPr="00B52B6B" w:rsidRDefault="009D582D" w:rsidP="009D582D">
      <w:pPr>
        <w:pStyle w:val="Cytat"/>
        <w:numPr>
          <w:ilvl w:val="0"/>
          <w:numId w:val="60"/>
        </w:numPr>
        <w:tabs>
          <w:tab w:val="left" w:pos="0"/>
          <w:tab w:val="left" w:pos="851"/>
        </w:tabs>
        <w:spacing w:line="240" w:lineRule="exact"/>
        <w:ind w:left="851" w:hanging="567"/>
        <w:jc w:val="both"/>
        <w:rPr>
          <w:rFonts w:ascii="Book Antiqua" w:eastAsia="Times New Roman" w:hAnsi="Book Antiqua" w:cs="Times New Roman"/>
        </w:rPr>
      </w:pPr>
      <w:r w:rsidRPr="00B52B6B">
        <w:rPr>
          <w:rFonts w:ascii="Book Antiqua" w:hAnsi="Book Antiqua"/>
        </w:rPr>
        <w:t>wstrzymania wykonania umowy przez Zamawiającego z przyczyn nieleżących po stronie Wykonawcy, o ile takie działanie powoduje, że nie jest możliwe wykonanie umowy  w dotychczas ustalonym terminie,</w:t>
      </w:r>
    </w:p>
    <w:p w14:paraId="686848C2" w14:textId="77777777" w:rsidR="009D582D" w:rsidRPr="00B52B6B" w:rsidRDefault="009D582D" w:rsidP="009D582D">
      <w:pPr>
        <w:pStyle w:val="Cytat"/>
        <w:numPr>
          <w:ilvl w:val="0"/>
          <w:numId w:val="60"/>
        </w:numPr>
        <w:tabs>
          <w:tab w:val="left" w:pos="0"/>
          <w:tab w:val="left" w:pos="851"/>
        </w:tabs>
        <w:spacing w:line="240" w:lineRule="exact"/>
        <w:ind w:left="851" w:hanging="567"/>
        <w:jc w:val="both"/>
        <w:rPr>
          <w:rFonts w:ascii="Book Antiqua" w:eastAsia="Times New Roman" w:hAnsi="Book Antiqua" w:cs="Times New Roman"/>
        </w:rPr>
      </w:pPr>
      <w:r w:rsidRPr="00B52B6B">
        <w:rPr>
          <w:rFonts w:ascii="Book Antiqua" w:hAnsi="Book Antiqua"/>
        </w:rPr>
        <w:t xml:space="preserve">dokonania zmiany umowy na podstawie art. 455 ust. 1 pkt 3 ustawy </w:t>
      </w:r>
      <w:proofErr w:type="spellStart"/>
      <w:r w:rsidRPr="00B52B6B">
        <w:rPr>
          <w:rFonts w:ascii="Book Antiqua" w:hAnsi="Book Antiqua"/>
        </w:rPr>
        <w:t>Pzp</w:t>
      </w:r>
      <w:proofErr w:type="spellEnd"/>
      <w:r w:rsidRPr="00B52B6B">
        <w:rPr>
          <w:rFonts w:ascii="Book Antiqua" w:hAnsi="Book Antiqua"/>
        </w:rPr>
        <w:t>, o ile realizacja dodatkowych robót budowlanych wpływa na termin wykonania niniejszej umowy. W celu dokonania zmiany umowy Wykonawca zobowiązany jest do przedstawienia szczegółowego czasu realizacji robót wskazanych w zdaniu poprzednim,</w:t>
      </w:r>
    </w:p>
    <w:p w14:paraId="03BC29D3" w14:textId="77777777" w:rsidR="009D582D" w:rsidRPr="00B52B6B" w:rsidRDefault="009D582D" w:rsidP="009D582D">
      <w:pPr>
        <w:pStyle w:val="Cytat"/>
        <w:numPr>
          <w:ilvl w:val="0"/>
          <w:numId w:val="60"/>
        </w:numPr>
        <w:tabs>
          <w:tab w:val="left" w:pos="0"/>
          <w:tab w:val="left" w:pos="851"/>
        </w:tabs>
        <w:spacing w:line="240" w:lineRule="exact"/>
        <w:ind w:left="851" w:hanging="567"/>
        <w:jc w:val="both"/>
        <w:rPr>
          <w:rFonts w:ascii="Book Antiqua" w:eastAsia="Times New Roman" w:hAnsi="Book Antiqua" w:cs="Times New Roman"/>
        </w:rPr>
      </w:pPr>
      <w:r w:rsidRPr="00B52B6B">
        <w:rPr>
          <w:rFonts w:ascii="Book Antiqua" w:hAnsi="Book Antiqua"/>
        </w:rPr>
        <w:t xml:space="preserve">dokonania zmiany umowy na podstawie art. 455 ust. 2 ustawy </w:t>
      </w:r>
      <w:proofErr w:type="spellStart"/>
      <w:r w:rsidRPr="00B52B6B">
        <w:rPr>
          <w:rFonts w:ascii="Book Antiqua" w:hAnsi="Book Antiqua"/>
        </w:rPr>
        <w:t>Pzp</w:t>
      </w:r>
      <w:proofErr w:type="spellEnd"/>
      <w:r w:rsidRPr="00B52B6B">
        <w:rPr>
          <w:rFonts w:ascii="Book Antiqua" w:hAnsi="Book Antiqua"/>
        </w:rPr>
        <w:t xml:space="preserve">, która to zmiana wpłynie na wydłużenie terminu wykonania przedmiotu umowy; zmiana terminu może obejmować maksymalnie czas trwania robót wynikających ze zmiany umowy na podstawie art. 455 ust. 2 ustawy </w:t>
      </w:r>
      <w:proofErr w:type="spellStart"/>
      <w:r w:rsidRPr="00B52B6B">
        <w:rPr>
          <w:rFonts w:ascii="Book Antiqua" w:hAnsi="Book Antiqua"/>
        </w:rPr>
        <w:t>Pzp</w:t>
      </w:r>
      <w:proofErr w:type="spellEnd"/>
      <w:r w:rsidRPr="00B52B6B">
        <w:rPr>
          <w:rFonts w:ascii="Book Antiqua" w:hAnsi="Book Antiqua"/>
        </w:rPr>
        <w:t>. W celu dokonania zmiany umowy Wykonawca zobowiązany jest do przedstawienia szczegółowego czasu realizacji robót wskazanych w zdaniu poprzednim,</w:t>
      </w:r>
    </w:p>
    <w:p w14:paraId="649D33FB" w14:textId="77777777" w:rsidR="009D582D" w:rsidRPr="00B52B6B" w:rsidRDefault="009D582D" w:rsidP="009D582D">
      <w:pPr>
        <w:pStyle w:val="Cytat"/>
        <w:numPr>
          <w:ilvl w:val="0"/>
          <w:numId w:val="60"/>
        </w:numPr>
        <w:tabs>
          <w:tab w:val="left" w:pos="0"/>
          <w:tab w:val="left" w:pos="851"/>
        </w:tabs>
        <w:spacing w:line="240" w:lineRule="exact"/>
        <w:ind w:left="851" w:hanging="567"/>
        <w:jc w:val="both"/>
        <w:rPr>
          <w:rFonts w:ascii="Book Antiqua" w:eastAsia="Times New Roman" w:hAnsi="Book Antiqua" w:cs="Times New Roman"/>
        </w:rPr>
      </w:pPr>
      <w:r w:rsidRPr="00B52B6B">
        <w:rPr>
          <w:rFonts w:ascii="Book Antiqua" w:hAnsi="Book Antiqua"/>
        </w:rPr>
        <w:t>zmian wynikających z konieczności wykonania robót niezwiązanych bezpośrednio z przedmiotem umowy i nieprzewidywalnych, których niewykonanie umożliwia lub utrudnia prawidłowe wykonanie przedmiotu umowy; zmiana terminu może obejmować maksymalnie czas niezbędny do wykonania tych robót,</w:t>
      </w:r>
    </w:p>
    <w:p w14:paraId="7DE00417" w14:textId="77777777" w:rsidR="009D582D" w:rsidRPr="00972A4C" w:rsidRDefault="009D582D" w:rsidP="009D582D">
      <w:pPr>
        <w:pStyle w:val="Cytat"/>
        <w:numPr>
          <w:ilvl w:val="0"/>
          <w:numId w:val="60"/>
        </w:numPr>
        <w:tabs>
          <w:tab w:val="left" w:pos="0"/>
          <w:tab w:val="left" w:pos="851"/>
        </w:tabs>
        <w:spacing w:line="240" w:lineRule="exact"/>
        <w:ind w:left="851" w:hanging="567"/>
        <w:jc w:val="both"/>
        <w:rPr>
          <w:rFonts w:ascii="Book Antiqua" w:hAnsi="Book Antiqua"/>
        </w:rPr>
      </w:pPr>
      <w:r w:rsidRPr="00B52B6B">
        <w:rPr>
          <w:rFonts w:ascii="Book Antiqua" w:hAnsi="Book Antiqua"/>
        </w:rPr>
        <w:lastRenderedPageBreak/>
        <w:t xml:space="preserve">dokonania zmiany umowy w pozostałych przypadkach określonych w przepisie art. 455 ust. 1 ustawy </w:t>
      </w:r>
      <w:proofErr w:type="spellStart"/>
      <w:r w:rsidRPr="00B52B6B">
        <w:rPr>
          <w:rFonts w:ascii="Book Antiqua" w:hAnsi="Book Antiqua"/>
        </w:rPr>
        <w:t>Pzp</w:t>
      </w:r>
      <w:proofErr w:type="spellEnd"/>
      <w:r w:rsidRPr="00B52B6B">
        <w:rPr>
          <w:rFonts w:ascii="Book Antiqua" w:hAnsi="Book Antiqua"/>
        </w:rPr>
        <w:t>.</w:t>
      </w:r>
    </w:p>
    <w:p w14:paraId="1609D361" w14:textId="77777777" w:rsidR="009D582D" w:rsidRPr="00B52B6B" w:rsidRDefault="009D582D" w:rsidP="009D582D">
      <w:pPr>
        <w:pStyle w:val="Cytat"/>
        <w:numPr>
          <w:ilvl w:val="0"/>
          <w:numId w:val="29"/>
        </w:numPr>
        <w:tabs>
          <w:tab w:val="left" w:pos="567"/>
        </w:tabs>
        <w:spacing w:line="240" w:lineRule="exact"/>
        <w:ind w:left="0" w:firstLine="0"/>
        <w:jc w:val="both"/>
        <w:rPr>
          <w:rFonts w:ascii="Book Antiqua" w:eastAsia="Times New Roman" w:hAnsi="Book Antiqua" w:cs="Times New Roman"/>
        </w:rPr>
      </w:pPr>
      <w:r w:rsidRPr="00B52B6B">
        <w:rPr>
          <w:rFonts w:ascii="Book Antiqua" w:hAnsi="Book Antiqua"/>
        </w:rPr>
        <w:t xml:space="preserve">Opóźnienia, o których mowa w § 12 ust. </w:t>
      </w:r>
      <w:r>
        <w:rPr>
          <w:rFonts w:ascii="Book Antiqua" w:hAnsi="Book Antiqua"/>
        </w:rPr>
        <w:t>5</w:t>
      </w:r>
      <w:r w:rsidRPr="00B52B6B">
        <w:rPr>
          <w:rFonts w:ascii="Book Antiqua" w:hAnsi="Book Antiqua"/>
        </w:rPr>
        <w:t xml:space="preserve"> niniejszej umowy muszą być odnotowane w dzienniku budowy, udokumentowane stosowanymi protokołami podpisanymi przez kierownika robót i inspektora nadzoru oraz zaakceptowane przez Zamawiającego.</w:t>
      </w:r>
    </w:p>
    <w:p w14:paraId="11FEEECE" w14:textId="77777777" w:rsidR="009D582D" w:rsidRPr="00B52B6B" w:rsidRDefault="009D582D" w:rsidP="009D582D">
      <w:pPr>
        <w:pStyle w:val="Cytat"/>
        <w:numPr>
          <w:ilvl w:val="0"/>
          <w:numId w:val="31"/>
        </w:numPr>
        <w:spacing w:line="240" w:lineRule="exact"/>
        <w:ind w:hanging="720"/>
        <w:jc w:val="both"/>
        <w:rPr>
          <w:rFonts w:ascii="Book Antiqua" w:eastAsia="Times New Roman" w:hAnsi="Book Antiqua" w:cs="Times New Roman"/>
        </w:rPr>
      </w:pPr>
      <w:r w:rsidRPr="00B52B6B">
        <w:rPr>
          <w:rFonts w:ascii="Book Antiqua" w:hAnsi="Book Antiqua"/>
        </w:rPr>
        <w:t xml:space="preserve">W przedstawionych w § 12 ust. </w:t>
      </w:r>
      <w:r>
        <w:rPr>
          <w:rFonts w:ascii="Book Antiqua" w:hAnsi="Book Antiqua"/>
        </w:rPr>
        <w:t>5</w:t>
      </w:r>
      <w:r w:rsidRPr="00B52B6B">
        <w:rPr>
          <w:rFonts w:ascii="Book Antiqua" w:hAnsi="Book Antiqua"/>
        </w:rPr>
        <w:t xml:space="preserve"> niniejszej umowy przypadkach wystąpienia opóźnień, strony ustalą nowe terminy realizacji, z tym że maksymalny okres przesunięcia terminu zakończenia równy będzie okresowi przerwy lub postoju.</w:t>
      </w:r>
    </w:p>
    <w:p w14:paraId="7C1C2202" w14:textId="77777777" w:rsidR="009D582D" w:rsidRPr="00B52B6B" w:rsidRDefault="009D582D" w:rsidP="009D582D">
      <w:pPr>
        <w:pStyle w:val="Cytat"/>
        <w:tabs>
          <w:tab w:val="left" w:pos="567"/>
        </w:tabs>
        <w:spacing w:line="240" w:lineRule="exact"/>
        <w:jc w:val="center"/>
        <w:rPr>
          <w:rFonts w:ascii="Book Antiqua" w:hAnsi="Book Antiqua" w:cs="Arial-BoldMT"/>
          <w:b/>
          <w:bCs/>
        </w:rPr>
      </w:pPr>
      <w:r w:rsidRPr="00B52B6B">
        <w:rPr>
          <w:rFonts w:ascii="Book Antiqua" w:hAnsi="Book Antiqua" w:cs="Arial-BoldMT"/>
          <w:b/>
          <w:bCs/>
        </w:rPr>
        <w:t>§ 13</w:t>
      </w:r>
    </w:p>
    <w:p w14:paraId="5E51AA60" w14:textId="77777777" w:rsidR="009D582D" w:rsidRPr="00B52B6B" w:rsidRDefault="009D582D" w:rsidP="009D582D">
      <w:pPr>
        <w:pStyle w:val="Cytat"/>
        <w:numPr>
          <w:ilvl w:val="0"/>
          <w:numId w:val="33"/>
        </w:numPr>
        <w:tabs>
          <w:tab w:val="left" w:pos="567"/>
        </w:tabs>
        <w:spacing w:line="240" w:lineRule="exact"/>
        <w:ind w:left="0" w:firstLine="0"/>
        <w:jc w:val="both"/>
        <w:rPr>
          <w:rFonts w:ascii="Book Antiqua" w:hAnsi="Book Antiqua"/>
        </w:rPr>
      </w:pPr>
      <w:r w:rsidRPr="00B52B6B">
        <w:rPr>
          <w:rFonts w:ascii="Book Antiqua" w:hAnsi="Book Antiqua"/>
        </w:rPr>
        <w:t>Zamawiający może odstąpić od umowy:</w:t>
      </w:r>
    </w:p>
    <w:p w14:paraId="7E020441" w14:textId="77777777" w:rsidR="009D582D" w:rsidRPr="00B52B6B" w:rsidRDefault="009D582D" w:rsidP="009D582D">
      <w:pPr>
        <w:pStyle w:val="Cytat"/>
        <w:numPr>
          <w:ilvl w:val="0"/>
          <w:numId w:val="34"/>
        </w:numPr>
        <w:tabs>
          <w:tab w:val="left" w:pos="851"/>
        </w:tabs>
        <w:spacing w:line="240" w:lineRule="exact"/>
        <w:ind w:left="851" w:hanging="567"/>
        <w:jc w:val="both"/>
        <w:rPr>
          <w:rFonts w:ascii="Book Antiqua" w:hAnsi="Book Antiqua"/>
        </w:rPr>
      </w:pPr>
      <w:r w:rsidRPr="00B52B6B">
        <w:rPr>
          <w:rFonts w:ascii="Book Antiqua" w:hAnsi="Book Antiqua"/>
        </w:rPr>
        <w:t>w terminie 30 dni od dnia powzięcia wiadomości o zaistnieniu istotnej zmiany okoliczności powodującej, że wykonanie umowy nie leży w interesie publicznym, czego nie można było przewidzieć w chwili zawarcia umowy, lub dalsze wykonanie umowy może zagrażać podstawowemu interesowi bezpieczeństwa państwa lub bezpieczeństwu publicznemu;</w:t>
      </w:r>
    </w:p>
    <w:p w14:paraId="2E6A3A95" w14:textId="77777777" w:rsidR="009D582D" w:rsidRPr="00B52B6B" w:rsidRDefault="009D582D" w:rsidP="009D582D">
      <w:pPr>
        <w:pStyle w:val="Cytat"/>
        <w:numPr>
          <w:ilvl w:val="0"/>
          <w:numId w:val="34"/>
        </w:numPr>
        <w:tabs>
          <w:tab w:val="left" w:pos="851"/>
        </w:tabs>
        <w:spacing w:line="240" w:lineRule="exact"/>
        <w:ind w:left="851" w:hanging="567"/>
        <w:jc w:val="both"/>
        <w:rPr>
          <w:rFonts w:ascii="Book Antiqua" w:hAnsi="Book Antiqua"/>
        </w:rPr>
      </w:pPr>
      <w:r w:rsidRPr="00B52B6B">
        <w:rPr>
          <w:rFonts w:ascii="Book Antiqua" w:hAnsi="Book Antiqua"/>
        </w:rPr>
        <w:t>jeżeli zachodzi co najmniej jedna z następujących okoliczności:</w:t>
      </w:r>
    </w:p>
    <w:p w14:paraId="3C564178" w14:textId="77777777" w:rsidR="009D582D" w:rsidRPr="00B52B6B" w:rsidRDefault="009D582D" w:rsidP="009D582D">
      <w:pPr>
        <w:pStyle w:val="Cytat"/>
        <w:numPr>
          <w:ilvl w:val="0"/>
          <w:numId w:val="35"/>
        </w:numPr>
        <w:tabs>
          <w:tab w:val="left" w:pos="567"/>
        </w:tabs>
        <w:spacing w:line="240" w:lineRule="exact"/>
        <w:ind w:left="1276" w:hanging="425"/>
        <w:jc w:val="both"/>
        <w:rPr>
          <w:rFonts w:ascii="Book Antiqua" w:hAnsi="Book Antiqua"/>
        </w:rPr>
      </w:pPr>
      <w:r w:rsidRPr="00B52B6B">
        <w:rPr>
          <w:rFonts w:ascii="Book Antiqua" w:hAnsi="Book Antiqua"/>
        </w:rPr>
        <w:t xml:space="preserve">dokonano zmiany umowy z naruszeniem art 454 i art 455 ustawy </w:t>
      </w:r>
      <w:proofErr w:type="spellStart"/>
      <w:r w:rsidRPr="00B52B6B">
        <w:rPr>
          <w:rFonts w:ascii="Book Antiqua" w:hAnsi="Book Antiqua"/>
        </w:rPr>
        <w:t>pzp</w:t>
      </w:r>
      <w:proofErr w:type="spellEnd"/>
    </w:p>
    <w:p w14:paraId="541A5C2E" w14:textId="77777777" w:rsidR="009D582D" w:rsidRPr="00B52B6B" w:rsidRDefault="009D582D" w:rsidP="009D582D">
      <w:pPr>
        <w:pStyle w:val="Cytat"/>
        <w:numPr>
          <w:ilvl w:val="0"/>
          <w:numId w:val="35"/>
        </w:numPr>
        <w:tabs>
          <w:tab w:val="left" w:pos="567"/>
        </w:tabs>
        <w:spacing w:line="240" w:lineRule="exact"/>
        <w:ind w:left="1276" w:hanging="425"/>
        <w:jc w:val="both"/>
        <w:rPr>
          <w:rFonts w:ascii="Book Antiqua" w:hAnsi="Book Antiqua"/>
        </w:rPr>
      </w:pPr>
      <w:r w:rsidRPr="00B52B6B">
        <w:rPr>
          <w:rFonts w:ascii="Book Antiqua" w:hAnsi="Book Antiqua"/>
        </w:rPr>
        <w:t xml:space="preserve">wykonawca w chwili podpisania umowy podlegał wykluczeniu na podstawie art 108 ustawy </w:t>
      </w:r>
      <w:proofErr w:type="spellStart"/>
      <w:r w:rsidRPr="00B52B6B">
        <w:rPr>
          <w:rFonts w:ascii="Book Antiqua" w:hAnsi="Book Antiqua"/>
        </w:rPr>
        <w:t>pzp</w:t>
      </w:r>
      <w:proofErr w:type="spellEnd"/>
      <w:r w:rsidRPr="00B52B6B">
        <w:rPr>
          <w:rFonts w:ascii="Book Antiqua" w:hAnsi="Book Antiqua"/>
        </w:rPr>
        <w:t>,</w:t>
      </w:r>
    </w:p>
    <w:p w14:paraId="124F2469" w14:textId="77777777" w:rsidR="009D582D" w:rsidRPr="00B52B6B" w:rsidRDefault="009D582D" w:rsidP="009D582D">
      <w:pPr>
        <w:pStyle w:val="Cytat"/>
        <w:numPr>
          <w:ilvl w:val="0"/>
          <w:numId w:val="35"/>
        </w:numPr>
        <w:tabs>
          <w:tab w:val="left" w:pos="567"/>
        </w:tabs>
        <w:spacing w:line="240" w:lineRule="exact"/>
        <w:ind w:left="1276" w:hanging="425"/>
        <w:jc w:val="both"/>
        <w:rPr>
          <w:rFonts w:ascii="Book Antiqua" w:hAnsi="Book Antiqua"/>
        </w:rPr>
      </w:pPr>
      <w:r w:rsidRPr="00B52B6B">
        <w:rPr>
          <w:rFonts w:ascii="Book Antiqua" w:hAnsi="Book Antiqua"/>
        </w:rPr>
        <w:t>Trybunał sprawiedliwości unii Europejskiej stwierdził, w ramach procedury przewidzianej w art. 258 Traktatu o funkcjonowaniu Unii Europejskiej, że Rzeczpospolita Polska uchybiła zobowiązaniom, które ciążą na niej z mocy Traktatów, dyrektywy 2014/24/UE, dyrektywy 2014/25/UE i dyrektywy 2009/81/WE, z uwagi na to, że Zamawiający udzielił zamówienia z naruszeniem prawa Unii Europejskiej.</w:t>
      </w:r>
    </w:p>
    <w:p w14:paraId="01347F81" w14:textId="77777777" w:rsidR="009D582D" w:rsidRPr="00B52B6B" w:rsidRDefault="009D582D" w:rsidP="009D582D">
      <w:pPr>
        <w:pStyle w:val="Cytat"/>
        <w:numPr>
          <w:ilvl w:val="0"/>
          <w:numId w:val="33"/>
        </w:numPr>
        <w:tabs>
          <w:tab w:val="left" w:pos="567"/>
        </w:tabs>
        <w:spacing w:line="240" w:lineRule="exact"/>
        <w:ind w:left="0" w:firstLine="0"/>
        <w:jc w:val="both"/>
        <w:rPr>
          <w:rFonts w:ascii="Book Antiqua" w:hAnsi="Book Antiqua"/>
        </w:rPr>
      </w:pPr>
      <w:r w:rsidRPr="00B52B6B">
        <w:rPr>
          <w:rFonts w:ascii="Book Antiqua" w:hAnsi="Book Antiqua"/>
        </w:rPr>
        <w:t>W przypadku o którym mowa w § 13 ust. 1 punkt 2 lit a niniejszej umowy, Zamawiający odstępuje od umowy w części, której zmiana dotyczy.</w:t>
      </w:r>
    </w:p>
    <w:p w14:paraId="560C238C" w14:textId="77777777" w:rsidR="009D582D" w:rsidRPr="00B52B6B" w:rsidRDefault="009D582D" w:rsidP="009D582D">
      <w:pPr>
        <w:pStyle w:val="Cytat"/>
        <w:numPr>
          <w:ilvl w:val="0"/>
          <w:numId w:val="33"/>
        </w:numPr>
        <w:tabs>
          <w:tab w:val="left" w:pos="567"/>
        </w:tabs>
        <w:spacing w:line="240" w:lineRule="exact"/>
        <w:ind w:left="0" w:firstLine="0"/>
        <w:jc w:val="both"/>
        <w:rPr>
          <w:rFonts w:ascii="Book Antiqua" w:hAnsi="Book Antiqua"/>
        </w:rPr>
      </w:pPr>
      <w:r w:rsidRPr="00B52B6B">
        <w:rPr>
          <w:rFonts w:ascii="Book Antiqua" w:hAnsi="Book Antiqua"/>
        </w:rPr>
        <w:t>W przypadkach o których mowa w § 13 ust. 1 niniejszej umowy, Wykonawca może żądać wyłącznie wynagrodzenia należnego z tytułu wykonania części umowy.</w:t>
      </w:r>
    </w:p>
    <w:p w14:paraId="2ABC87BB" w14:textId="77777777" w:rsidR="009D582D" w:rsidRPr="00B52B6B" w:rsidRDefault="009D582D" w:rsidP="009D582D">
      <w:pPr>
        <w:pStyle w:val="Cytat"/>
        <w:numPr>
          <w:ilvl w:val="0"/>
          <w:numId w:val="33"/>
        </w:numPr>
        <w:tabs>
          <w:tab w:val="left" w:pos="567"/>
        </w:tabs>
        <w:spacing w:line="240" w:lineRule="exact"/>
        <w:ind w:left="0" w:firstLine="0"/>
        <w:jc w:val="both"/>
        <w:rPr>
          <w:rFonts w:ascii="Book Antiqua" w:hAnsi="Book Antiqua"/>
        </w:rPr>
      </w:pPr>
      <w:r w:rsidRPr="00B52B6B">
        <w:rPr>
          <w:rFonts w:ascii="Book Antiqua" w:hAnsi="Book Antiqua"/>
        </w:rPr>
        <w:t>Oprócz przypadków wymienionych w treści Księgi III tytułu VII i tytułu XV Kodeksu cywilnego, Stronom przysługuje prawo odstąpienia od umowy w następujących sytuacjach:</w:t>
      </w:r>
    </w:p>
    <w:p w14:paraId="1DAFD605" w14:textId="77777777" w:rsidR="009D582D" w:rsidRPr="00B52B6B" w:rsidRDefault="009D582D" w:rsidP="009D582D">
      <w:pPr>
        <w:pStyle w:val="Cytat"/>
        <w:numPr>
          <w:ilvl w:val="0"/>
          <w:numId w:val="36"/>
        </w:numPr>
        <w:tabs>
          <w:tab w:val="left" w:pos="851"/>
        </w:tabs>
        <w:spacing w:line="240" w:lineRule="exact"/>
        <w:ind w:left="851" w:hanging="567"/>
        <w:jc w:val="both"/>
        <w:rPr>
          <w:rFonts w:ascii="Book Antiqua" w:hAnsi="Book Antiqua"/>
        </w:rPr>
      </w:pPr>
      <w:r w:rsidRPr="00B52B6B">
        <w:rPr>
          <w:rFonts w:ascii="Book Antiqua" w:hAnsi="Book Antiqua"/>
        </w:rPr>
        <w:t>Zamawiającemu przysługuje prawo do odstąpienia od umowy w terminie 30 dni od powzięcia wiadomości się o przyczynie uzasadniającej odstąpienie:</w:t>
      </w:r>
    </w:p>
    <w:p w14:paraId="7DB2436C" w14:textId="77777777" w:rsidR="009D582D" w:rsidRPr="00B52B6B" w:rsidRDefault="009D582D" w:rsidP="009D582D">
      <w:pPr>
        <w:pStyle w:val="Cytat"/>
        <w:numPr>
          <w:ilvl w:val="0"/>
          <w:numId w:val="37"/>
        </w:numPr>
        <w:tabs>
          <w:tab w:val="left" w:pos="567"/>
        </w:tabs>
        <w:spacing w:line="240" w:lineRule="exact"/>
        <w:ind w:left="1418" w:hanging="567"/>
        <w:jc w:val="both"/>
        <w:rPr>
          <w:rFonts w:ascii="Book Antiqua" w:hAnsi="Book Antiqua"/>
        </w:rPr>
      </w:pPr>
      <w:r w:rsidRPr="00B52B6B">
        <w:rPr>
          <w:rFonts w:ascii="Book Antiqua" w:hAnsi="Book Antiqua"/>
        </w:rPr>
        <w:t>w razie wystąpienia istotnej zmiany okoliczności powodującej, że wykonanie umowy nie leży w interesie publicznym, czego nie można było przewidzieć w chwili zawarcia umowy,</w:t>
      </w:r>
    </w:p>
    <w:p w14:paraId="3AD17C9F" w14:textId="77777777" w:rsidR="009D582D" w:rsidRPr="00B52B6B" w:rsidRDefault="009D582D" w:rsidP="009D582D">
      <w:pPr>
        <w:pStyle w:val="Cytat"/>
        <w:numPr>
          <w:ilvl w:val="0"/>
          <w:numId w:val="37"/>
        </w:numPr>
        <w:tabs>
          <w:tab w:val="left" w:pos="567"/>
        </w:tabs>
        <w:spacing w:line="240" w:lineRule="exact"/>
        <w:ind w:left="1418" w:hanging="567"/>
        <w:jc w:val="both"/>
        <w:rPr>
          <w:rFonts w:ascii="Book Antiqua" w:hAnsi="Book Antiqua"/>
        </w:rPr>
      </w:pPr>
      <w:r w:rsidRPr="00B52B6B">
        <w:rPr>
          <w:rFonts w:ascii="Book Antiqua" w:hAnsi="Book Antiqua"/>
        </w:rPr>
        <w:t>gdy zostanie powzięta informacja o grożącej upadłości Wykonawcy,</w:t>
      </w:r>
    </w:p>
    <w:p w14:paraId="11A6B94E" w14:textId="77777777" w:rsidR="009D582D" w:rsidRPr="00B52B6B" w:rsidRDefault="009D582D" w:rsidP="009D582D">
      <w:pPr>
        <w:pStyle w:val="Cytat"/>
        <w:numPr>
          <w:ilvl w:val="0"/>
          <w:numId w:val="37"/>
        </w:numPr>
        <w:tabs>
          <w:tab w:val="left" w:pos="567"/>
        </w:tabs>
        <w:spacing w:line="240" w:lineRule="exact"/>
        <w:ind w:left="1418" w:hanging="567"/>
        <w:jc w:val="both"/>
        <w:rPr>
          <w:rFonts w:ascii="Book Antiqua" w:hAnsi="Book Antiqua"/>
        </w:rPr>
      </w:pPr>
      <w:r w:rsidRPr="00B52B6B">
        <w:rPr>
          <w:rFonts w:ascii="Book Antiqua" w:hAnsi="Book Antiqua"/>
        </w:rPr>
        <w:t>gdy zostanie wydany nakaz zajęcia majątku Wykonawcy,</w:t>
      </w:r>
    </w:p>
    <w:p w14:paraId="441F9B22" w14:textId="77777777" w:rsidR="009D582D" w:rsidRPr="00B52B6B" w:rsidRDefault="009D582D" w:rsidP="009D582D">
      <w:pPr>
        <w:pStyle w:val="Cytat"/>
        <w:numPr>
          <w:ilvl w:val="0"/>
          <w:numId w:val="37"/>
        </w:numPr>
        <w:tabs>
          <w:tab w:val="left" w:pos="567"/>
        </w:tabs>
        <w:spacing w:line="240" w:lineRule="exact"/>
        <w:ind w:left="1418" w:hanging="567"/>
        <w:jc w:val="both"/>
        <w:rPr>
          <w:rFonts w:ascii="Book Antiqua" w:hAnsi="Book Antiqua"/>
        </w:rPr>
      </w:pPr>
      <w:r w:rsidRPr="00B52B6B">
        <w:rPr>
          <w:rFonts w:ascii="Book Antiqua" w:hAnsi="Book Antiqua"/>
        </w:rPr>
        <w:t>w przypadku, gdy Wykonawca nie rozpoczął robót w ustalonym terminie z przyczyn leżących po stronie Wykonawcy i opóźnienie wynosi co najmniej 14 dni,</w:t>
      </w:r>
    </w:p>
    <w:p w14:paraId="0B8F513B" w14:textId="77777777" w:rsidR="009D582D" w:rsidRPr="00B52B6B" w:rsidRDefault="009D582D" w:rsidP="009D582D">
      <w:pPr>
        <w:pStyle w:val="Cytat"/>
        <w:numPr>
          <w:ilvl w:val="0"/>
          <w:numId w:val="37"/>
        </w:numPr>
        <w:tabs>
          <w:tab w:val="left" w:pos="567"/>
        </w:tabs>
        <w:spacing w:line="240" w:lineRule="exact"/>
        <w:ind w:left="1418" w:hanging="567"/>
        <w:jc w:val="both"/>
        <w:rPr>
          <w:rFonts w:ascii="Book Antiqua" w:hAnsi="Book Antiqua"/>
        </w:rPr>
      </w:pPr>
      <w:r w:rsidRPr="00B52B6B">
        <w:rPr>
          <w:rFonts w:ascii="Book Antiqua" w:hAnsi="Book Antiqua"/>
        </w:rPr>
        <w:t>w przypadku, gdy z przyczyn leżących po stronie Wykonawcy nastąpiła przerwa w realizacji przedmiotu umowy trwająca dłużej niż 14 dni,</w:t>
      </w:r>
    </w:p>
    <w:p w14:paraId="142BEACD" w14:textId="77777777" w:rsidR="009D582D" w:rsidRPr="00B52B6B" w:rsidRDefault="009D582D" w:rsidP="009D582D">
      <w:pPr>
        <w:pStyle w:val="Cytat"/>
        <w:numPr>
          <w:ilvl w:val="0"/>
          <w:numId w:val="37"/>
        </w:numPr>
        <w:tabs>
          <w:tab w:val="left" w:pos="567"/>
        </w:tabs>
        <w:spacing w:line="240" w:lineRule="exact"/>
        <w:ind w:left="1418" w:hanging="567"/>
        <w:jc w:val="both"/>
        <w:rPr>
          <w:rFonts w:ascii="Book Antiqua" w:hAnsi="Book Antiqua"/>
        </w:rPr>
      </w:pPr>
      <w:r w:rsidRPr="00B52B6B">
        <w:rPr>
          <w:rFonts w:ascii="Book Antiqua" w:hAnsi="Book Antiqua"/>
        </w:rPr>
        <w:t>w przypadku konieczności wielokrotnego dokonania bezpośredniej zapłaty podwykonawcy lub dalszemu podwykonawcy lub konieczności dokonania bezpośrednich zapłat na sumę większą niż 5 % łącznej wartości przedmiotu umowy,</w:t>
      </w:r>
    </w:p>
    <w:p w14:paraId="73DB6DF2" w14:textId="77777777" w:rsidR="009D582D" w:rsidRPr="00B52B6B" w:rsidRDefault="009D582D" w:rsidP="009D582D">
      <w:pPr>
        <w:pStyle w:val="Cytat"/>
        <w:numPr>
          <w:ilvl w:val="0"/>
          <w:numId w:val="37"/>
        </w:numPr>
        <w:tabs>
          <w:tab w:val="left" w:pos="567"/>
        </w:tabs>
        <w:spacing w:line="240" w:lineRule="exact"/>
        <w:ind w:left="1418" w:hanging="567"/>
        <w:jc w:val="both"/>
        <w:rPr>
          <w:rFonts w:ascii="Book Antiqua" w:hAnsi="Book Antiqua"/>
        </w:rPr>
      </w:pPr>
      <w:r w:rsidRPr="00B52B6B">
        <w:rPr>
          <w:rFonts w:ascii="Book Antiqua" w:hAnsi="Book Antiqua"/>
        </w:rPr>
        <w:lastRenderedPageBreak/>
        <w:t>jeżeli Wykonawca nie wykonuje robót zgodnie z umową lub też nienależycie wykonuje swoje zobowiązania umowne, a w szczególności:</w:t>
      </w:r>
    </w:p>
    <w:p w14:paraId="4415D4F3" w14:textId="77777777" w:rsidR="009D582D" w:rsidRPr="00B52B6B" w:rsidRDefault="009D582D" w:rsidP="009D582D">
      <w:pPr>
        <w:pStyle w:val="Cytat"/>
        <w:tabs>
          <w:tab w:val="left" w:pos="567"/>
        </w:tabs>
        <w:spacing w:line="240" w:lineRule="exact"/>
        <w:ind w:left="1418" w:hanging="567"/>
        <w:jc w:val="both"/>
        <w:rPr>
          <w:rFonts w:ascii="Book Antiqua" w:hAnsi="Book Antiqua"/>
        </w:rPr>
      </w:pPr>
      <w:r w:rsidRPr="00B52B6B">
        <w:rPr>
          <w:rFonts w:ascii="Book Antiqua" w:hAnsi="Book Antiqua"/>
          <w:color w:val="020202"/>
        </w:rPr>
        <w:t>-</w:t>
      </w:r>
      <w:r w:rsidRPr="00B52B6B">
        <w:rPr>
          <w:rFonts w:ascii="Book Antiqua" w:hAnsi="Book Antiqua"/>
          <w:color w:val="020202"/>
        </w:rPr>
        <w:tab/>
        <w:t>jeżeli kierownik budowy wstrzyma wykonywanie robót budowlanych lub jeżeli wykonane roboty mają istotne wady, które nie zostały usunięte w wyznaczonym terminie,</w:t>
      </w:r>
    </w:p>
    <w:p w14:paraId="149747D2" w14:textId="77777777" w:rsidR="009D582D" w:rsidRPr="00B52B6B" w:rsidRDefault="009D582D" w:rsidP="009D582D">
      <w:pPr>
        <w:pStyle w:val="Cytat"/>
        <w:tabs>
          <w:tab w:val="left" w:pos="567"/>
        </w:tabs>
        <w:spacing w:line="240" w:lineRule="exact"/>
        <w:ind w:left="1418" w:hanging="567"/>
        <w:jc w:val="both"/>
        <w:rPr>
          <w:rFonts w:ascii="Book Antiqua" w:hAnsi="Book Antiqua"/>
        </w:rPr>
      </w:pPr>
      <w:r w:rsidRPr="00B52B6B">
        <w:rPr>
          <w:rFonts w:ascii="Book Antiqua" w:hAnsi="Book Antiqua"/>
          <w:color w:val="020202"/>
        </w:rPr>
        <w:t>-</w:t>
      </w:r>
      <w:r w:rsidRPr="00B52B6B">
        <w:rPr>
          <w:rFonts w:ascii="Book Antiqua" w:hAnsi="Book Antiqua"/>
          <w:color w:val="020202"/>
        </w:rPr>
        <w:tab/>
        <w:t>Wykonawca realizuje roboty przewidziane niniejszą umową w sposób niezgodny z dokumentacją</w:t>
      </w:r>
      <w:r w:rsidRPr="00B52B6B">
        <w:rPr>
          <w:rFonts w:ascii="Book Antiqua" w:hAnsi="Book Antiqua"/>
        </w:rPr>
        <w:t xml:space="preserve"> </w:t>
      </w:r>
      <w:r w:rsidRPr="00B52B6B">
        <w:rPr>
          <w:rFonts w:ascii="Book Antiqua" w:hAnsi="Book Antiqua"/>
          <w:color w:val="020202"/>
        </w:rPr>
        <w:t xml:space="preserve">projektową, </w:t>
      </w:r>
      <w:proofErr w:type="spellStart"/>
      <w:r w:rsidRPr="00B52B6B">
        <w:rPr>
          <w:rFonts w:ascii="Book Antiqua" w:hAnsi="Book Antiqua"/>
          <w:color w:val="020202"/>
        </w:rPr>
        <w:t>S</w:t>
      </w:r>
      <w:r>
        <w:rPr>
          <w:rFonts w:ascii="Book Antiqua" w:hAnsi="Book Antiqua"/>
          <w:color w:val="020202"/>
        </w:rPr>
        <w:t>TWiOR</w:t>
      </w:r>
      <w:proofErr w:type="spellEnd"/>
      <w:r w:rsidRPr="00B52B6B">
        <w:rPr>
          <w:rFonts w:ascii="Book Antiqua" w:hAnsi="Book Antiqua"/>
          <w:color w:val="020202"/>
        </w:rPr>
        <w:t>, wskazaniami Zamawiającego lub niniejszą umową, pomimo pisemnego</w:t>
      </w:r>
      <w:r w:rsidRPr="00B52B6B">
        <w:rPr>
          <w:rFonts w:ascii="Book Antiqua" w:hAnsi="Book Antiqua"/>
        </w:rPr>
        <w:t xml:space="preserve"> </w:t>
      </w:r>
      <w:r w:rsidRPr="00B52B6B">
        <w:rPr>
          <w:rFonts w:ascii="Book Antiqua" w:hAnsi="Book Antiqua"/>
          <w:color w:val="020202"/>
        </w:rPr>
        <w:t>wezwania Wykonawcy przez Zamawiającego,</w:t>
      </w:r>
    </w:p>
    <w:p w14:paraId="0AAAF917" w14:textId="77777777" w:rsidR="009D582D" w:rsidRPr="00B52B6B" w:rsidRDefault="009D582D" w:rsidP="009D582D">
      <w:pPr>
        <w:pStyle w:val="Cytat"/>
        <w:tabs>
          <w:tab w:val="left" w:pos="567"/>
        </w:tabs>
        <w:spacing w:line="240" w:lineRule="exact"/>
        <w:ind w:left="1418" w:hanging="567"/>
        <w:jc w:val="both"/>
        <w:rPr>
          <w:rFonts w:ascii="Book Antiqua" w:hAnsi="Book Antiqua"/>
        </w:rPr>
      </w:pPr>
      <w:r w:rsidRPr="00B52B6B">
        <w:rPr>
          <w:rFonts w:ascii="Book Antiqua" w:hAnsi="Book Antiqua"/>
        </w:rPr>
        <w:t>-</w:t>
      </w:r>
      <w:r w:rsidRPr="00B52B6B">
        <w:rPr>
          <w:rFonts w:ascii="Book Antiqua" w:hAnsi="Book Antiqua"/>
        </w:rPr>
        <w:tab/>
        <w:t>jeżeli Wykonawca w trakcie wykonywania prac nie przestrzega Wymogów Prawa, Zasad wiedzy technicznej, decyzji organów administracji publicznych i wszelkich norm mających zastosowanie do robót budowlanych mimo upływu siedmiu (7) dni terminu od daty pisemnego wezwania Wykonawcy do zaprzestania naruszeń, o ile naruszenia te są wyłącznie zawinione przez Wykonawcę.</w:t>
      </w:r>
    </w:p>
    <w:p w14:paraId="5C22AADD" w14:textId="77777777" w:rsidR="009D582D" w:rsidRPr="00B52B6B" w:rsidRDefault="009D582D" w:rsidP="009D582D">
      <w:pPr>
        <w:pStyle w:val="Cytat"/>
        <w:numPr>
          <w:ilvl w:val="0"/>
          <w:numId w:val="37"/>
        </w:numPr>
        <w:tabs>
          <w:tab w:val="left" w:pos="567"/>
        </w:tabs>
        <w:spacing w:line="240" w:lineRule="exact"/>
        <w:ind w:left="1418" w:hanging="567"/>
        <w:jc w:val="both"/>
        <w:rPr>
          <w:rFonts w:ascii="Book Antiqua" w:hAnsi="Book Antiqua"/>
        </w:rPr>
      </w:pPr>
      <w:r w:rsidRPr="00B52B6B">
        <w:rPr>
          <w:rFonts w:ascii="Book Antiqua" w:hAnsi="Book Antiqua"/>
        </w:rPr>
        <w:t>w przypadku niewywiązywania się z obowiązku wskazanego w § 4 ust. 17 niniejszej umowy lub zmiany sposobu zatrudnienia osób realizujących czynności o których mowa w § 4 ust 16 niniejszej umowy.</w:t>
      </w:r>
    </w:p>
    <w:p w14:paraId="3901D360" w14:textId="77777777" w:rsidR="009D582D" w:rsidRPr="00B52B6B" w:rsidRDefault="009D582D" w:rsidP="009D582D">
      <w:pPr>
        <w:pStyle w:val="Cytat"/>
        <w:numPr>
          <w:ilvl w:val="0"/>
          <w:numId w:val="37"/>
        </w:numPr>
        <w:tabs>
          <w:tab w:val="left" w:pos="567"/>
        </w:tabs>
        <w:spacing w:line="240" w:lineRule="exact"/>
        <w:ind w:left="1418" w:hanging="567"/>
        <w:jc w:val="both"/>
        <w:rPr>
          <w:rFonts w:ascii="Book Antiqua" w:hAnsi="Book Antiqua"/>
        </w:rPr>
      </w:pPr>
      <w:r w:rsidRPr="00B52B6B">
        <w:rPr>
          <w:rFonts w:ascii="Book Antiqua" w:hAnsi="Book Antiqua"/>
        </w:rPr>
        <w:t>jeżeli realizacja umowy nie będzie możliwa z powodu stanu epidemii/stanu zagrożenia epidemicznego.</w:t>
      </w:r>
    </w:p>
    <w:p w14:paraId="1616E3B8" w14:textId="77777777" w:rsidR="009D582D" w:rsidRPr="00B52B6B" w:rsidRDefault="009D582D" w:rsidP="009D582D">
      <w:pPr>
        <w:pStyle w:val="Cytat"/>
        <w:numPr>
          <w:ilvl w:val="0"/>
          <w:numId w:val="36"/>
        </w:numPr>
        <w:tabs>
          <w:tab w:val="left" w:pos="851"/>
        </w:tabs>
        <w:spacing w:line="240" w:lineRule="exact"/>
        <w:ind w:left="851" w:hanging="567"/>
        <w:jc w:val="both"/>
        <w:rPr>
          <w:rFonts w:ascii="Book Antiqua" w:hAnsi="Book Antiqua"/>
        </w:rPr>
      </w:pPr>
      <w:r w:rsidRPr="00B52B6B">
        <w:rPr>
          <w:rFonts w:ascii="Book Antiqua" w:hAnsi="Book Antiqua"/>
        </w:rPr>
        <w:t>Wykonawcy przysługuje prawo odstąpienia od umowy, jeżeli Zamawiający nie wywiązuje się z obowiązku zapłaty faktury w terminie 30 dni od upływu terminu na zapłatę określonego w umowie pomimo dodatkowego wezwania do zapłaty wystawionego na piśmie.</w:t>
      </w:r>
    </w:p>
    <w:p w14:paraId="072AB528" w14:textId="77777777" w:rsidR="009D582D" w:rsidRPr="00B52B6B" w:rsidRDefault="009D582D" w:rsidP="009D582D">
      <w:pPr>
        <w:pStyle w:val="Cytat"/>
        <w:numPr>
          <w:ilvl w:val="0"/>
          <w:numId w:val="33"/>
        </w:numPr>
        <w:tabs>
          <w:tab w:val="left" w:pos="567"/>
        </w:tabs>
        <w:spacing w:line="240" w:lineRule="exact"/>
        <w:ind w:left="0" w:firstLine="0"/>
        <w:jc w:val="both"/>
        <w:rPr>
          <w:rFonts w:ascii="Book Antiqua" w:hAnsi="Book Antiqua"/>
        </w:rPr>
      </w:pPr>
      <w:r w:rsidRPr="00B52B6B">
        <w:rPr>
          <w:rFonts w:ascii="Book Antiqua" w:hAnsi="Book Antiqua"/>
        </w:rPr>
        <w:t>Odstąpienie od umowy powinno nastąpić w formie pisemnej pod rygorem nieważności takiego oświadczenia i powinno zawierać uzasadnienie.</w:t>
      </w:r>
    </w:p>
    <w:p w14:paraId="0C747290" w14:textId="77777777" w:rsidR="009D582D" w:rsidRPr="00B52B6B" w:rsidRDefault="009D582D" w:rsidP="009D582D">
      <w:pPr>
        <w:pStyle w:val="Cytat"/>
        <w:numPr>
          <w:ilvl w:val="0"/>
          <w:numId w:val="33"/>
        </w:numPr>
        <w:tabs>
          <w:tab w:val="left" w:pos="567"/>
        </w:tabs>
        <w:spacing w:line="240" w:lineRule="exact"/>
        <w:ind w:left="0" w:firstLine="0"/>
        <w:jc w:val="both"/>
        <w:rPr>
          <w:rFonts w:ascii="Book Antiqua" w:hAnsi="Book Antiqua"/>
        </w:rPr>
      </w:pPr>
      <w:r w:rsidRPr="00B52B6B">
        <w:rPr>
          <w:rFonts w:ascii="Book Antiqua" w:hAnsi="Book Antiqua"/>
        </w:rPr>
        <w:t xml:space="preserve">Odstąpienie od umowy wywołuje skutek </w:t>
      </w:r>
      <w:r w:rsidRPr="00B52B6B">
        <w:rPr>
          <w:rFonts w:ascii="Book Antiqua" w:hAnsi="Book Antiqua" w:cs="Arial-ItalicMT"/>
        </w:rPr>
        <w:t xml:space="preserve">ex nunc, </w:t>
      </w:r>
      <w:r w:rsidRPr="00B52B6B">
        <w:rPr>
          <w:rFonts w:ascii="Book Antiqua" w:hAnsi="Book Antiqua"/>
        </w:rPr>
        <w:t>tj. wywiera skutki na przyszłość.</w:t>
      </w:r>
    </w:p>
    <w:p w14:paraId="6A5BA62C" w14:textId="77777777" w:rsidR="009D582D" w:rsidRPr="00B52B6B" w:rsidRDefault="009D582D" w:rsidP="009D582D">
      <w:pPr>
        <w:pStyle w:val="Cytat"/>
        <w:numPr>
          <w:ilvl w:val="0"/>
          <w:numId w:val="33"/>
        </w:numPr>
        <w:tabs>
          <w:tab w:val="left" w:pos="567"/>
        </w:tabs>
        <w:spacing w:line="240" w:lineRule="exact"/>
        <w:ind w:left="0" w:firstLine="0"/>
        <w:jc w:val="both"/>
        <w:rPr>
          <w:rFonts w:ascii="Book Antiqua" w:hAnsi="Book Antiqua"/>
        </w:rPr>
      </w:pPr>
      <w:r w:rsidRPr="00B52B6B">
        <w:rPr>
          <w:rFonts w:ascii="Book Antiqua" w:hAnsi="Book Antiqua"/>
        </w:rPr>
        <w:t>W przypadku odstąpienia od umowy Wykonawcę oraz Zamawiającego obciążają następujące obowiązki szczegółowe:</w:t>
      </w:r>
    </w:p>
    <w:p w14:paraId="5902D819" w14:textId="77777777" w:rsidR="009D582D" w:rsidRPr="00B52B6B" w:rsidRDefault="009D582D" w:rsidP="009D582D">
      <w:pPr>
        <w:pStyle w:val="Cytat"/>
        <w:numPr>
          <w:ilvl w:val="0"/>
          <w:numId w:val="38"/>
        </w:numPr>
        <w:tabs>
          <w:tab w:val="left" w:pos="851"/>
        </w:tabs>
        <w:spacing w:line="240" w:lineRule="exact"/>
        <w:ind w:left="851" w:hanging="567"/>
        <w:jc w:val="both"/>
        <w:rPr>
          <w:rFonts w:ascii="Book Antiqua" w:hAnsi="Book Antiqua"/>
        </w:rPr>
      </w:pPr>
      <w:r w:rsidRPr="00B52B6B">
        <w:rPr>
          <w:rFonts w:ascii="Book Antiqua" w:hAnsi="Book Antiqua"/>
        </w:rPr>
        <w:t>w terminie 7 dni od daty odstąpienia od umowy Wykonawca przy udziale Zamawiającego sporządzi szczegółowy protokół inwentaryzacji robót w toku wg. stanu na dzień odstąpienia,</w:t>
      </w:r>
    </w:p>
    <w:p w14:paraId="5D29296C" w14:textId="77777777" w:rsidR="009D582D" w:rsidRPr="00B52B6B" w:rsidRDefault="009D582D" w:rsidP="009D582D">
      <w:pPr>
        <w:pStyle w:val="Cytat"/>
        <w:numPr>
          <w:ilvl w:val="0"/>
          <w:numId w:val="38"/>
        </w:numPr>
        <w:tabs>
          <w:tab w:val="left" w:pos="851"/>
        </w:tabs>
        <w:spacing w:line="240" w:lineRule="exact"/>
        <w:ind w:left="851" w:hanging="567"/>
        <w:jc w:val="both"/>
        <w:rPr>
          <w:rFonts w:ascii="Book Antiqua" w:hAnsi="Book Antiqua"/>
        </w:rPr>
      </w:pPr>
      <w:r w:rsidRPr="00B52B6B">
        <w:rPr>
          <w:rFonts w:ascii="Book Antiqua" w:hAnsi="Book Antiqua"/>
        </w:rPr>
        <w:t>Wykonawca zabezpieczy przerwane roboty w terminie i zakresie obustronnie uzgodnionym. Koszt zabezpieczenia obciąża tę stronę umowy z przyczyn której odstąpiono od umowy,</w:t>
      </w:r>
    </w:p>
    <w:p w14:paraId="0F26F51F" w14:textId="77777777" w:rsidR="009D582D" w:rsidRPr="00B52B6B" w:rsidRDefault="009D582D" w:rsidP="009D582D">
      <w:pPr>
        <w:pStyle w:val="Cytat"/>
        <w:numPr>
          <w:ilvl w:val="0"/>
          <w:numId w:val="38"/>
        </w:numPr>
        <w:tabs>
          <w:tab w:val="left" w:pos="851"/>
        </w:tabs>
        <w:spacing w:line="240" w:lineRule="exact"/>
        <w:ind w:left="851" w:hanging="567"/>
        <w:jc w:val="both"/>
        <w:rPr>
          <w:rFonts w:ascii="Book Antiqua" w:hAnsi="Book Antiqua"/>
        </w:rPr>
      </w:pPr>
      <w:r w:rsidRPr="00B52B6B">
        <w:rPr>
          <w:rFonts w:ascii="Book Antiqua" w:hAnsi="Book Antiqua"/>
        </w:rPr>
        <w:t xml:space="preserve">rozliczenie za zrealizowany zakres robót, wynikający z protokołu inwentaryzacji robót w toku wg stanu na dzień odstąpienia, nastąpi na podstawie kosztorysu, sporządzonego zgodnie z </w:t>
      </w:r>
      <w:r>
        <w:rPr>
          <w:rFonts w:ascii="Book Antiqua" w:hAnsi="Book Antiqua"/>
        </w:rPr>
        <w:t xml:space="preserve">zasadami określonymi w </w:t>
      </w:r>
      <w:r w:rsidRPr="00B52B6B">
        <w:rPr>
          <w:rFonts w:ascii="Book Antiqua" w:hAnsi="Book Antiqua"/>
        </w:rPr>
        <w:t xml:space="preserve"> § 5 ust. </w:t>
      </w:r>
      <w:r>
        <w:rPr>
          <w:rFonts w:ascii="Book Antiqua" w:hAnsi="Book Antiqua"/>
          <w:color w:val="0070C0"/>
        </w:rPr>
        <w:t xml:space="preserve"> </w:t>
      </w:r>
      <w:r>
        <w:rPr>
          <w:rFonts w:ascii="Book Antiqua" w:hAnsi="Book Antiqua"/>
          <w:color w:val="auto"/>
        </w:rPr>
        <w:t>6</w:t>
      </w:r>
      <w:r w:rsidRPr="007C4D31">
        <w:rPr>
          <w:rFonts w:ascii="Book Antiqua" w:hAnsi="Book Antiqua"/>
          <w:color w:val="auto"/>
        </w:rPr>
        <w:t xml:space="preserve"> pkt </w:t>
      </w:r>
      <w:r>
        <w:rPr>
          <w:rFonts w:ascii="Book Antiqua" w:hAnsi="Book Antiqua"/>
          <w:color w:val="auto"/>
        </w:rPr>
        <w:t xml:space="preserve">3) i </w:t>
      </w:r>
      <w:r w:rsidRPr="007C4D31">
        <w:rPr>
          <w:rFonts w:ascii="Book Antiqua" w:hAnsi="Book Antiqua"/>
          <w:color w:val="auto"/>
        </w:rPr>
        <w:t>4</w:t>
      </w:r>
      <w:r>
        <w:rPr>
          <w:rFonts w:ascii="Book Antiqua" w:hAnsi="Book Antiqua"/>
          <w:color w:val="auto"/>
        </w:rPr>
        <w:t>)</w:t>
      </w:r>
      <w:r w:rsidRPr="007C4D31">
        <w:rPr>
          <w:rFonts w:ascii="Book Antiqua" w:hAnsi="Book Antiqua"/>
          <w:color w:val="auto"/>
        </w:rPr>
        <w:t xml:space="preserve">  </w:t>
      </w:r>
      <w:r w:rsidRPr="00B52B6B">
        <w:rPr>
          <w:rFonts w:ascii="Book Antiqua" w:hAnsi="Book Antiqua"/>
        </w:rPr>
        <w:t>niniejszej umowy. Przedmiotowa kalkulacja podlega zaakceptowaniu przez Zamawiającego.</w:t>
      </w:r>
    </w:p>
    <w:p w14:paraId="6496546A" w14:textId="77777777" w:rsidR="009D582D" w:rsidRPr="00B52B6B" w:rsidRDefault="009D582D" w:rsidP="009D582D">
      <w:pPr>
        <w:pStyle w:val="Cytat"/>
        <w:numPr>
          <w:ilvl w:val="0"/>
          <w:numId w:val="38"/>
        </w:numPr>
        <w:tabs>
          <w:tab w:val="left" w:pos="851"/>
        </w:tabs>
        <w:spacing w:line="240" w:lineRule="exact"/>
        <w:ind w:left="851" w:hanging="567"/>
        <w:jc w:val="both"/>
        <w:rPr>
          <w:rFonts w:ascii="Book Antiqua" w:hAnsi="Book Antiqua"/>
        </w:rPr>
      </w:pPr>
      <w:r w:rsidRPr="00B52B6B">
        <w:rPr>
          <w:rFonts w:ascii="Book Antiqua" w:hAnsi="Book Antiqua"/>
        </w:rPr>
        <w:t>po zabezpieczeniu przerwanych robót, na podstawie protokołu inwentaryzacji Zamawiający przejmie teren budowy pod swój nadzór. Z czynności tej strony sporządzą protokół.</w:t>
      </w:r>
    </w:p>
    <w:p w14:paraId="76316283" w14:textId="77777777" w:rsidR="009D582D" w:rsidRPr="00B52B6B" w:rsidRDefault="009D582D" w:rsidP="009D582D">
      <w:pPr>
        <w:pStyle w:val="Cytat"/>
        <w:numPr>
          <w:ilvl w:val="0"/>
          <w:numId w:val="38"/>
        </w:numPr>
        <w:tabs>
          <w:tab w:val="left" w:pos="851"/>
        </w:tabs>
        <w:spacing w:line="240" w:lineRule="exact"/>
        <w:ind w:left="851" w:hanging="567"/>
        <w:jc w:val="both"/>
        <w:rPr>
          <w:rFonts w:ascii="Book Antiqua" w:hAnsi="Book Antiqua"/>
        </w:rPr>
      </w:pPr>
      <w:r w:rsidRPr="00B52B6B">
        <w:rPr>
          <w:rFonts w:ascii="Book Antiqua" w:hAnsi="Book Antiqua"/>
        </w:rPr>
        <w:t>Jeżeli Wykonawca wykona czynności określone umową w sposób wadliwy albo sprzeczny z umową, Zamawiający może wezwać go do zmiany sposobu wykonania i wyznaczyć mu w tym celu odpowiedni termin. Po bezskutecznym upływie wyznaczonego terminu Zamawiający może od umowy odstąpić lub powierzyć dalsze wykonanie umowy innej osobie na koszt i niebezpieczeństwo Wykonawcy.</w:t>
      </w:r>
    </w:p>
    <w:p w14:paraId="5F9D2D08" w14:textId="77777777" w:rsidR="009D582D" w:rsidRPr="00B52B6B" w:rsidRDefault="009D582D" w:rsidP="009D582D">
      <w:pPr>
        <w:pStyle w:val="Cytat"/>
        <w:tabs>
          <w:tab w:val="left" w:pos="567"/>
        </w:tabs>
        <w:spacing w:line="240" w:lineRule="exact"/>
        <w:jc w:val="center"/>
        <w:rPr>
          <w:rFonts w:ascii="Book Antiqua" w:hAnsi="Book Antiqua" w:cs="Arial-BoldMT"/>
          <w:b/>
          <w:bCs/>
        </w:rPr>
      </w:pPr>
      <w:r w:rsidRPr="00B52B6B">
        <w:rPr>
          <w:rFonts w:ascii="Book Antiqua" w:hAnsi="Book Antiqua" w:cs="Arial-BoldMT"/>
          <w:b/>
          <w:bCs/>
        </w:rPr>
        <w:t>§ 14</w:t>
      </w:r>
    </w:p>
    <w:p w14:paraId="2BD5660C" w14:textId="77777777" w:rsidR="009D582D" w:rsidRPr="00B52B6B" w:rsidRDefault="009D582D" w:rsidP="009D582D">
      <w:pPr>
        <w:pStyle w:val="Cytat"/>
        <w:numPr>
          <w:ilvl w:val="0"/>
          <w:numId w:val="39"/>
        </w:numPr>
        <w:tabs>
          <w:tab w:val="left" w:pos="567"/>
        </w:tabs>
        <w:spacing w:line="240" w:lineRule="exact"/>
        <w:ind w:left="0" w:firstLine="0"/>
        <w:jc w:val="both"/>
        <w:rPr>
          <w:rFonts w:ascii="Book Antiqua" w:hAnsi="Book Antiqua"/>
        </w:rPr>
      </w:pPr>
      <w:r w:rsidRPr="00B52B6B">
        <w:rPr>
          <w:rFonts w:ascii="Book Antiqua" w:hAnsi="Book Antiqua"/>
        </w:rPr>
        <w:t xml:space="preserve">Administratorem danych osobowych Zleceniobiorcy jest </w:t>
      </w:r>
      <w:r w:rsidRPr="007C4D31">
        <w:rPr>
          <w:rFonts w:ascii="Book Antiqua" w:hAnsi="Book Antiqua"/>
          <w:color w:val="auto"/>
        </w:rPr>
        <w:t xml:space="preserve">Wójt Gminy </w:t>
      </w:r>
      <w:r w:rsidRPr="00B52B6B">
        <w:rPr>
          <w:rFonts w:ascii="Book Antiqua" w:hAnsi="Book Antiqua"/>
        </w:rPr>
        <w:t>Kunice, ul. Gwarna 1, 59-216 Kunice, tel. 76 8575322.</w:t>
      </w:r>
    </w:p>
    <w:p w14:paraId="34B8A18B" w14:textId="77777777" w:rsidR="009D582D" w:rsidRPr="00B52B6B" w:rsidRDefault="009D582D" w:rsidP="009D582D">
      <w:pPr>
        <w:pStyle w:val="Cytat"/>
        <w:numPr>
          <w:ilvl w:val="0"/>
          <w:numId w:val="39"/>
        </w:numPr>
        <w:tabs>
          <w:tab w:val="left" w:pos="567"/>
        </w:tabs>
        <w:spacing w:line="240" w:lineRule="exact"/>
        <w:ind w:left="0" w:firstLine="0"/>
        <w:jc w:val="both"/>
        <w:rPr>
          <w:rFonts w:ascii="Book Antiqua" w:hAnsi="Book Antiqua"/>
        </w:rPr>
      </w:pPr>
      <w:r w:rsidRPr="00B52B6B">
        <w:rPr>
          <w:rFonts w:ascii="Book Antiqua" w:hAnsi="Book Antiqua"/>
        </w:rPr>
        <w:lastRenderedPageBreak/>
        <w:t>Dane osobowe będą przetwarzane w celach związanych z zawarciem i realizacją niniejszej umowy.</w:t>
      </w:r>
    </w:p>
    <w:p w14:paraId="2A1A1A67" w14:textId="77777777" w:rsidR="009D582D" w:rsidRPr="00B52B6B" w:rsidRDefault="009D582D" w:rsidP="009D582D">
      <w:pPr>
        <w:pStyle w:val="Cytat"/>
        <w:numPr>
          <w:ilvl w:val="0"/>
          <w:numId w:val="39"/>
        </w:numPr>
        <w:tabs>
          <w:tab w:val="left" w:pos="567"/>
        </w:tabs>
        <w:spacing w:line="240" w:lineRule="exact"/>
        <w:ind w:left="0" w:firstLine="0"/>
        <w:jc w:val="both"/>
        <w:rPr>
          <w:rFonts w:ascii="Book Antiqua" w:hAnsi="Book Antiqua"/>
        </w:rPr>
      </w:pPr>
      <w:r w:rsidRPr="00B52B6B">
        <w:rPr>
          <w:rFonts w:ascii="Book Antiqua" w:hAnsi="Book Antiqua"/>
        </w:rPr>
        <w:t>Podanie tych danych jest dobrowolne, ale niezbędne do zawarcia i realizacji umowy.</w:t>
      </w:r>
    </w:p>
    <w:p w14:paraId="4673B124" w14:textId="77777777" w:rsidR="009D582D" w:rsidRPr="00B52B6B" w:rsidRDefault="009D582D" w:rsidP="009D582D">
      <w:pPr>
        <w:pStyle w:val="Cytat"/>
        <w:numPr>
          <w:ilvl w:val="0"/>
          <w:numId w:val="39"/>
        </w:numPr>
        <w:tabs>
          <w:tab w:val="left" w:pos="567"/>
        </w:tabs>
        <w:spacing w:line="240" w:lineRule="exact"/>
        <w:ind w:left="0" w:firstLine="0"/>
        <w:jc w:val="both"/>
        <w:rPr>
          <w:rFonts w:ascii="Book Antiqua" w:hAnsi="Book Antiqua"/>
        </w:rPr>
      </w:pPr>
      <w:r w:rsidRPr="00B52B6B">
        <w:rPr>
          <w:rFonts w:ascii="Book Antiqua" w:hAnsi="Book Antiqua"/>
        </w:rPr>
        <w:t>Wszelkie dane osobowe pozyskane  w związku z niniejszą umową będą przetwarzane wyłącznie na potrzeby jej realizacji,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5F5F961B" w14:textId="77777777" w:rsidR="009D582D" w:rsidRPr="00B52B6B" w:rsidRDefault="009D582D" w:rsidP="009D582D">
      <w:pPr>
        <w:pStyle w:val="Cytat"/>
        <w:numPr>
          <w:ilvl w:val="0"/>
          <w:numId w:val="39"/>
        </w:numPr>
        <w:tabs>
          <w:tab w:val="left" w:pos="567"/>
        </w:tabs>
        <w:spacing w:line="240" w:lineRule="exact"/>
        <w:ind w:left="0" w:firstLine="0"/>
        <w:jc w:val="both"/>
        <w:rPr>
          <w:rFonts w:ascii="Book Antiqua" w:hAnsi="Book Antiqua"/>
        </w:rPr>
      </w:pPr>
      <w:r w:rsidRPr="00B52B6B">
        <w:rPr>
          <w:rFonts w:ascii="Book Antiqua" w:eastAsia="Times New Roman" w:hAnsi="Book Antiqua"/>
          <w:lang w:eastAsia="pl-PL"/>
        </w:rPr>
        <w:t>Strony umowy jako Administratorzy Danych Osobowych oświadczają, że wprowadziły odpowiednie środki techniczne i organizacyjne, aby przetwarzanie odbyło się zgodnie z przepisami RODO.</w:t>
      </w:r>
    </w:p>
    <w:p w14:paraId="710E7674" w14:textId="77777777" w:rsidR="009D582D" w:rsidRPr="00B52B6B" w:rsidRDefault="009D582D" w:rsidP="009D582D">
      <w:pPr>
        <w:pStyle w:val="Cytat"/>
        <w:numPr>
          <w:ilvl w:val="0"/>
          <w:numId w:val="39"/>
        </w:numPr>
        <w:tabs>
          <w:tab w:val="left" w:pos="567"/>
        </w:tabs>
        <w:spacing w:line="240" w:lineRule="exact"/>
        <w:ind w:left="0" w:firstLine="0"/>
        <w:jc w:val="both"/>
        <w:rPr>
          <w:rFonts w:ascii="Book Antiqua" w:hAnsi="Book Antiqua"/>
        </w:rPr>
      </w:pPr>
      <w:r w:rsidRPr="00B52B6B">
        <w:rPr>
          <w:rFonts w:ascii="Book Antiqua" w:eastAsia="Times New Roman" w:hAnsi="Book Antiqua"/>
          <w:lang w:eastAsia="pl-PL"/>
        </w:rPr>
        <w:t>Każda ze stron umowy oświadcza, że w przypadku przekazania drugiej stronie danych osobowych (pozyskanych bezpośrednio lub pośrednio) niezbędnych do realizacji umowy, wypełniła wobec osób fizycznych, których te dane dotyczą obowiązki informacyjne przewidziane w art. 13 lub art. 14 RODO.</w:t>
      </w:r>
    </w:p>
    <w:p w14:paraId="52E32884" w14:textId="77777777" w:rsidR="009D582D" w:rsidRPr="00B52B6B" w:rsidRDefault="009D582D" w:rsidP="009D582D">
      <w:pPr>
        <w:pStyle w:val="Cytat"/>
        <w:numPr>
          <w:ilvl w:val="0"/>
          <w:numId w:val="39"/>
        </w:numPr>
        <w:tabs>
          <w:tab w:val="left" w:pos="567"/>
        </w:tabs>
        <w:spacing w:line="240" w:lineRule="exact"/>
        <w:ind w:left="0" w:firstLine="0"/>
        <w:jc w:val="both"/>
        <w:rPr>
          <w:rFonts w:ascii="Book Antiqua" w:hAnsi="Book Antiqua"/>
        </w:rPr>
      </w:pPr>
      <w:r w:rsidRPr="00B52B6B">
        <w:rPr>
          <w:rFonts w:ascii="Book Antiqua" w:hAnsi="Book Antiqua"/>
        </w:rPr>
        <w:t>Szczegóły odnośnie podstaw i zasad przetwarzania danych osobowych zawiera załącznik nr 5 do niniejszej umowy.</w:t>
      </w:r>
    </w:p>
    <w:p w14:paraId="6F962AD7" w14:textId="77777777" w:rsidR="009D582D" w:rsidRPr="00B52B6B" w:rsidRDefault="009D582D" w:rsidP="009D582D">
      <w:pPr>
        <w:pStyle w:val="Cytat"/>
        <w:tabs>
          <w:tab w:val="left" w:pos="567"/>
        </w:tabs>
        <w:spacing w:line="240" w:lineRule="exact"/>
        <w:jc w:val="center"/>
        <w:rPr>
          <w:rFonts w:ascii="Book Antiqua" w:hAnsi="Book Antiqua" w:cs="Arial-BoldMT"/>
          <w:b/>
          <w:bCs/>
        </w:rPr>
      </w:pPr>
      <w:r w:rsidRPr="00B52B6B">
        <w:rPr>
          <w:rFonts w:ascii="Book Antiqua" w:hAnsi="Book Antiqua" w:cs="Arial-BoldMT"/>
          <w:b/>
          <w:bCs/>
        </w:rPr>
        <w:t>§ 15</w:t>
      </w:r>
    </w:p>
    <w:p w14:paraId="6EF6609B" w14:textId="77777777" w:rsidR="009D582D" w:rsidRPr="00B52B6B" w:rsidRDefault="009D582D" w:rsidP="009D582D">
      <w:pPr>
        <w:pStyle w:val="Wzorytekst"/>
        <w:numPr>
          <w:ilvl w:val="3"/>
          <w:numId w:val="50"/>
        </w:numPr>
        <w:tabs>
          <w:tab w:val="left" w:pos="567"/>
        </w:tabs>
        <w:spacing w:line="240" w:lineRule="exact"/>
        <w:ind w:left="0" w:firstLine="0"/>
        <w:rPr>
          <w:rFonts w:ascii="Book Antiqua" w:hAnsi="Book Antiqua" w:cs="Times New Roman"/>
          <w:i/>
          <w:color w:val="auto"/>
          <w:sz w:val="22"/>
          <w:szCs w:val="22"/>
        </w:rPr>
      </w:pPr>
      <w:r w:rsidRPr="00B52B6B">
        <w:rPr>
          <w:rFonts w:ascii="Book Antiqua" w:hAnsi="Book Antiqua" w:cs="Times New Roman"/>
          <w:i/>
          <w:color w:val="auto"/>
          <w:sz w:val="22"/>
          <w:szCs w:val="22"/>
        </w:rPr>
        <w:t>Jeżeli Wykonawca jest konsorcjum, wówczas podmioty wchodzące w skład konsorcjum są solidarnie odpowiedzialne przed Zamawiającym za wykonanie umowy i wniesienia zabezpieczenia należytego wykonania umowy.</w:t>
      </w:r>
    </w:p>
    <w:p w14:paraId="7CE506BA" w14:textId="77777777" w:rsidR="009D582D" w:rsidRPr="00B52B6B" w:rsidRDefault="009D582D" w:rsidP="009D582D">
      <w:pPr>
        <w:pStyle w:val="Wzorytekst"/>
        <w:numPr>
          <w:ilvl w:val="3"/>
          <w:numId w:val="50"/>
        </w:numPr>
        <w:tabs>
          <w:tab w:val="left" w:pos="567"/>
        </w:tabs>
        <w:spacing w:line="240" w:lineRule="exact"/>
        <w:ind w:left="0" w:firstLine="0"/>
        <w:rPr>
          <w:rFonts w:ascii="Book Antiqua" w:hAnsi="Book Antiqua" w:cs="Times New Roman"/>
          <w:i/>
          <w:color w:val="auto"/>
          <w:sz w:val="22"/>
          <w:szCs w:val="22"/>
        </w:rPr>
      </w:pPr>
      <w:r w:rsidRPr="00B52B6B">
        <w:rPr>
          <w:rFonts w:ascii="Book Antiqua" w:hAnsi="Book Antiqua" w:cs="Times New Roman"/>
          <w:i/>
          <w:color w:val="auto"/>
          <w:sz w:val="22"/>
          <w:szCs w:val="22"/>
        </w:rPr>
        <w:t>Wykonawcy wchodzący w skład konsorcjum są zobowiązani do pozostawania w konsorcjum przez cały czas trwania umowy, łącznie z okresem rękojmi za wady oraz gwarancji.</w:t>
      </w:r>
    </w:p>
    <w:p w14:paraId="7940077A" w14:textId="77777777" w:rsidR="009D582D" w:rsidRPr="00B52B6B" w:rsidRDefault="009D582D" w:rsidP="009D582D">
      <w:pPr>
        <w:pStyle w:val="Wzorytekst"/>
        <w:numPr>
          <w:ilvl w:val="3"/>
          <w:numId w:val="50"/>
        </w:numPr>
        <w:tabs>
          <w:tab w:val="left" w:pos="567"/>
        </w:tabs>
        <w:spacing w:line="240" w:lineRule="exact"/>
        <w:ind w:left="0" w:firstLine="0"/>
        <w:rPr>
          <w:rFonts w:ascii="Book Antiqua" w:hAnsi="Book Antiqua" w:cs="Times New Roman"/>
          <w:i/>
          <w:color w:val="auto"/>
          <w:sz w:val="22"/>
          <w:szCs w:val="22"/>
        </w:rPr>
      </w:pPr>
      <w:r w:rsidRPr="00B52B6B">
        <w:rPr>
          <w:rFonts w:ascii="Book Antiqua" w:hAnsi="Book Antiqua" w:cs="Times New Roman"/>
          <w:i/>
          <w:color w:val="auto"/>
          <w:sz w:val="22"/>
          <w:szCs w:val="22"/>
        </w:rPr>
        <w:t>Konsorcjum zobowiązuje się do przekazania Zamawiającemu kopii umowy regulującej współpracę podmiotów wchodzących w skład konsorcjum, które wspólnie podjęły się wykonania przedmiotu umowy, i jej zmian, w tym zawierającej informacje, za wykonanie jakich usług w ramach umowy odpowiada każdy z uczestników konsorcjum.</w:t>
      </w:r>
    </w:p>
    <w:p w14:paraId="286BC18B" w14:textId="77777777" w:rsidR="009D582D" w:rsidRPr="00B52B6B" w:rsidRDefault="009D582D" w:rsidP="009D582D">
      <w:pPr>
        <w:pStyle w:val="Wzorytekst"/>
        <w:numPr>
          <w:ilvl w:val="3"/>
          <w:numId w:val="50"/>
        </w:numPr>
        <w:tabs>
          <w:tab w:val="left" w:pos="567"/>
        </w:tabs>
        <w:spacing w:line="240" w:lineRule="exact"/>
        <w:ind w:left="0" w:firstLine="0"/>
        <w:rPr>
          <w:rFonts w:ascii="Book Antiqua" w:hAnsi="Book Antiqua" w:cs="Times New Roman"/>
          <w:i/>
          <w:color w:val="auto"/>
          <w:sz w:val="22"/>
          <w:szCs w:val="22"/>
        </w:rPr>
      </w:pPr>
      <w:r w:rsidRPr="00B52B6B">
        <w:rPr>
          <w:rFonts w:ascii="Book Antiqua" w:hAnsi="Book Antiqua" w:cs="Times New Roman"/>
          <w:i/>
          <w:color w:val="auto"/>
          <w:sz w:val="22"/>
          <w:szCs w:val="22"/>
        </w:rPr>
        <w:t>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w:t>
      </w:r>
    </w:p>
    <w:p w14:paraId="48ECAC77" w14:textId="77777777" w:rsidR="009D582D" w:rsidRPr="00B52B6B" w:rsidRDefault="009D582D" w:rsidP="009D582D">
      <w:pPr>
        <w:pStyle w:val="Wzorytekst"/>
        <w:numPr>
          <w:ilvl w:val="3"/>
          <w:numId w:val="50"/>
        </w:numPr>
        <w:tabs>
          <w:tab w:val="left" w:pos="567"/>
        </w:tabs>
        <w:spacing w:line="240" w:lineRule="exact"/>
        <w:ind w:left="0" w:firstLine="0"/>
        <w:rPr>
          <w:rFonts w:ascii="Book Antiqua" w:hAnsi="Book Antiqua" w:cs="Times New Roman"/>
          <w:i/>
          <w:color w:val="auto"/>
          <w:sz w:val="22"/>
          <w:szCs w:val="22"/>
        </w:rPr>
      </w:pPr>
      <w:r w:rsidRPr="00B52B6B">
        <w:rPr>
          <w:rFonts w:ascii="Book Antiqua" w:hAnsi="Book Antiqua" w:cs="Times New Roman"/>
          <w:i/>
          <w:color w:val="auto"/>
          <w:sz w:val="22"/>
          <w:szCs w:val="22"/>
        </w:rPr>
        <w:t>W przypadku rozwiązania umowy konsorcjum przed upływem okresu rękojmi za wady lub gwarancji jakości Zamawiający jest uprawniony do żądania wykonania całości lub części usług wynikających z umowy od wszystkich, niektórych lub jednego z członków konsorcjum.</w:t>
      </w:r>
    </w:p>
    <w:p w14:paraId="3AA12932" w14:textId="77777777" w:rsidR="009D582D" w:rsidRPr="00B52B6B" w:rsidRDefault="009D582D" w:rsidP="009D582D">
      <w:pPr>
        <w:pStyle w:val="Cytat"/>
        <w:tabs>
          <w:tab w:val="left" w:pos="567"/>
        </w:tabs>
        <w:spacing w:line="240" w:lineRule="exact"/>
        <w:jc w:val="center"/>
        <w:rPr>
          <w:rFonts w:ascii="Book Antiqua" w:hAnsi="Book Antiqua" w:cs="Arial-BoldMT"/>
          <w:b/>
          <w:bCs/>
        </w:rPr>
      </w:pPr>
    </w:p>
    <w:p w14:paraId="53B64671" w14:textId="77777777" w:rsidR="009D582D" w:rsidRPr="00B52B6B" w:rsidRDefault="009D582D" w:rsidP="009D582D">
      <w:pPr>
        <w:pStyle w:val="Cytat"/>
        <w:tabs>
          <w:tab w:val="left" w:pos="567"/>
        </w:tabs>
        <w:spacing w:line="240" w:lineRule="exact"/>
        <w:jc w:val="center"/>
        <w:rPr>
          <w:rFonts w:ascii="Book Antiqua" w:hAnsi="Book Antiqua" w:cs="Arial-BoldMT"/>
          <w:b/>
          <w:bCs/>
        </w:rPr>
      </w:pPr>
      <w:r w:rsidRPr="00B52B6B">
        <w:rPr>
          <w:rFonts w:ascii="Book Antiqua" w:hAnsi="Book Antiqua" w:cs="Arial-BoldMT"/>
          <w:b/>
          <w:bCs/>
        </w:rPr>
        <w:t>§ 16</w:t>
      </w:r>
    </w:p>
    <w:p w14:paraId="12B950BE" w14:textId="77777777" w:rsidR="009D582D" w:rsidRPr="00B52B6B" w:rsidRDefault="009D582D" w:rsidP="009D582D">
      <w:pPr>
        <w:pStyle w:val="Cytat"/>
        <w:numPr>
          <w:ilvl w:val="0"/>
          <w:numId w:val="40"/>
        </w:numPr>
        <w:tabs>
          <w:tab w:val="left" w:pos="567"/>
        </w:tabs>
        <w:spacing w:line="240" w:lineRule="exact"/>
        <w:ind w:left="0" w:firstLine="0"/>
        <w:jc w:val="both"/>
        <w:rPr>
          <w:rFonts w:ascii="Book Antiqua" w:hAnsi="Book Antiqua"/>
        </w:rPr>
      </w:pPr>
      <w:r w:rsidRPr="00B52B6B">
        <w:rPr>
          <w:rFonts w:ascii="Book Antiqua" w:hAnsi="Book Antiqua"/>
        </w:rPr>
        <w:t>W sprawach nieuregulowanych niniejszą umową mają zastosowanie odpowiednie przepisy Kodeksu Cywilnego, ustawy Prawo zamówień publicznych, ustawy Prawo budowlane oraz inne odpowiednie przepisy prawa.</w:t>
      </w:r>
    </w:p>
    <w:p w14:paraId="6A5B4DE1" w14:textId="77777777" w:rsidR="009D582D" w:rsidRPr="00B52B6B" w:rsidRDefault="009D582D" w:rsidP="009D582D">
      <w:pPr>
        <w:pStyle w:val="Cytat"/>
        <w:numPr>
          <w:ilvl w:val="0"/>
          <w:numId w:val="40"/>
        </w:numPr>
        <w:tabs>
          <w:tab w:val="left" w:pos="567"/>
        </w:tabs>
        <w:spacing w:line="240" w:lineRule="exact"/>
        <w:ind w:left="0" w:firstLine="0"/>
        <w:jc w:val="both"/>
        <w:rPr>
          <w:rFonts w:ascii="Book Antiqua" w:hAnsi="Book Antiqua"/>
        </w:rPr>
      </w:pPr>
      <w:r w:rsidRPr="00B52B6B">
        <w:rPr>
          <w:rFonts w:ascii="Book Antiqua" w:hAnsi="Book Antiqua"/>
        </w:rPr>
        <w:t>Wszelkie zmiany do niniejszej umowy wymagają formy pisemnej pod rygorem nieważności, chyba że zostało to uregulowane inaczej w treści niniejszej umowy.</w:t>
      </w:r>
    </w:p>
    <w:p w14:paraId="4BC7AE2B" w14:textId="77777777" w:rsidR="009D582D" w:rsidRPr="00B52B6B" w:rsidRDefault="009D582D" w:rsidP="009D582D">
      <w:pPr>
        <w:pStyle w:val="Standard"/>
        <w:widowControl w:val="0"/>
        <w:numPr>
          <w:ilvl w:val="0"/>
          <w:numId w:val="44"/>
        </w:numPr>
        <w:tabs>
          <w:tab w:val="left" w:pos="0"/>
          <w:tab w:val="left" w:pos="567"/>
          <w:tab w:val="left" w:pos="3164"/>
        </w:tabs>
        <w:spacing w:after="120" w:line="240" w:lineRule="exact"/>
        <w:ind w:left="0" w:right="45" w:firstLine="0"/>
        <w:jc w:val="both"/>
        <w:rPr>
          <w:rStyle w:val="Wyrnieniedelikatne"/>
          <w:rFonts w:ascii="Book Antiqua" w:hAnsi="Book Antiqua"/>
          <w:color w:val="auto"/>
          <w:sz w:val="22"/>
        </w:rPr>
      </w:pPr>
      <w:r w:rsidRPr="00B52B6B">
        <w:rPr>
          <w:rStyle w:val="Wyrnieniedelikatne"/>
          <w:rFonts w:ascii="Book Antiqua" w:hAnsi="Book Antiqua"/>
          <w:color w:val="auto"/>
          <w:sz w:val="22"/>
        </w:rPr>
        <w:t>Strony upoważniają następujących przedstawicieli do uzgodnień w zakresie przedmiotu umowy:</w:t>
      </w:r>
    </w:p>
    <w:p w14:paraId="46718402" w14:textId="77777777" w:rsidR="009D582D" w:rsidRPr="00B52B6B" w:rsidRDefault="009D582D" w:rsidP="009D582D">
      <w:pPr>
        <w:pStyle w:val="Tekstpodstawowywcity21"/>
        <w:keepLines w:val="0"/>
        <w:widowControl/>
        <w:tabs>
          <w:tab w:val="left" w:pos="0"/>
          <w:tab w:val="left" w:pos="567"/>
          <w:tab w:val="left" w:pos="3560"/>
        </w:tabs>
        <w:spacing w:after="120" w:line="240" w:lineRule="exact"/>
        <w:ind w:left="0" w:firstLine="0"/>
        <w:rPr>
          <w:rStyle w:val="Wyrnieniedelikatne"/>
          <w:rFonts w:ascii="Book Antiqua" w:hAnsi="Book Antiqua"/>
          <w:color w:val="auto"/>
          <w:sz w:val="22"/>
        </w:rPr>
      </w:pPr>
      <w:r w:rsidRPr="00B52B6B">
        <w:rPr>
          <w:rStyle w:val="Wyrnieniedelikatne"/>
          <w:rFonts w:ascii="Book Antiqua" w:hAnsi="Book Antiqua"/>
          <w:color w:val="auto"/>
          <w:sz w:val="22"/>
        </w:rPr>
        <w:t>ze strony Zamawiającego: ___________________________</w:t>
      </w:r>
    </w:p>
    <w:p w14:paraId="0BE21925" w14:textId="77777777" w:rsidR="009D582D" w:rsidRPr="00B52B6B" w:rsidRDefault="009D582D" w:rsidP="009D582D">
      <w:pPr>
        <w:pStyle w:val="Tekstpodstawowywcity21"/>
        <w:keepLines w:val="0"/>
        <w:widowControl/>
        <w:tabs>
          <w:tab w:val="clear" w:pos="720"/>
          <w:tab w:val="left" w:pos="0"/>
          <w:tab w:val="left" w:pos="567"/>
        </w:tabs>
        <w:spacing w:after="120" w:line="240" w:lineRule="exact"/>
        <w:ind w:left="0" w:firstLine="0"/>
        <w:rPr>
          <w:rStyle w:val="Wyrnieniedelikatne"/>
          <w:rFonts w:ascii="Book Antiqua" w:hAnsi="Book Antiqua"/>
          <w:color w:val="auto"/>
          <w:sz w:val="22"/>
        </w:rPr>
      </w:pPr>
      <w:r w:rsidRPr="00B52B6B">
        <w:rPr>
          <w:rStyle w:val="Wyrnieniedelikatne"/>
          <w:rFonts w:ascii="Book Antiqua" w:hAnsi="Book Antiqua"/>
          <w:color w:val="auto"/>
          <w:sz w:val="22"/>
        </w:rPr>
        <w:t>ze strony Wykonawcy: ___________________________</w:t>
      </w:r>
    </w:p>
    <w:p w14:paraId="7BEB60CD" w14:textId="77777777" w:rsidR="009D582D" w:rsidRPr="00B52B6B" w:rsidRDefault="009D582D" w:rsidP="009D582D">
      <w:pPr>
        <w:pStyle w:val="Standard"/>
        <w:widowControl w:val="0"/>
        <w:numPr>
          <w:ilvl w:val="0"/>
          <w:numId w:val="45"/>
        </w:numPr>
        <w:tabs>
          <w:tab w:val="left" w:pos="0"/>
          <w:tab w:val="left" w:pos="567"/>
          <w:tab w:val="left" w:pos="3164"/>
        </w:tabs>
        <w:spacing w:after="120" w:line="240" w:lineRule="exact"/>
        <w:ind w:left="0" w:right="45" w:firstLine="0"/>
        <w:jc w:val="both"/>
        <w:rPr>
          <w:rStyle w:val="Wyrnieniedelikatne"/>
          <w:rFonts w:ascii="Book Antiqua" w:hAnsi="Book Antiqua"/>
          <w:color w:val="auto"/>
          <w:sz w:val="22"/>
        </w:rPr>
      </w:pPr>
      <w:r w:rsidRPr="00B52B6B">
        <w:rPr>
          <w:rStyle w:val="Wyrnieniedelikatne"/>
          <w:rFonts w:ascii="Book Antiqua" w:hAnsi="Book Antiqua"/>
          <w:color w:val="auto"/>
          <w:sz w:val="22"/>
        </w:rPr>
        <w:t>Oświadczenia i zawiadomienia kierowane do drugiej Strony w związku z Umową lub jej wykonywaniem, zostaną dokonane na piśmie i wysłane drugiej stronie listem poleconym lub pocztą kurierską za potwierdzeniem odbioru, na niżej wskazane adresy:</w:t>
      </w:r>
    </w:p>
    <w:p w14:paraId="0FED99CD" w14:textId="77777777" w:rsidR="009D582D" w:rsidRPr="00B52B6B" w:rsidRDefault="009D582D" w:rsidP="009D582D">
      <w:pPr>
        <w:pStyle w:val="Standard"/>
        <w:tabs>
          <w:tab w:val="left" w:pos="0"/>
          <w:tab w:val="left" w:pos="567"/>
        </w:tabs>
        <w:suppressAutoHyphens w:val="0"/>
        <w:spacing w:after="60" w:line="240" w:lineRule="exact"/>
        <w:jc w:val="both"/>
        <w:rPr>
          <w:rStyle w:val="Wyrnieniedelikatne"/>
          <w:rFonts w:ascii="Book Antiqua" w:hAnsi="Book Antiqua"/>
          <w:color w:val="auto"/>
          <w:sz w:val="22"/>
        </w:rPr>
      </w:pPr>
      <w:r w:rsidRPr="00B52B6B">
        <w:rPr>
          <w:rStyle w:val="Wyrnieniedelikatne"/>
          <w:rFonts w:ascii="Book Antiqua" w:hAnsi="Book Antiqua"/>
          <w:color w:val="auto"/>
          <w:sz w:val="22"/>
        </w:rPr>
        <w:lastRenderedPageBreak/>
        <w:t>po stronie Zamawiającego: ___________________________</w:t>
      </w:r>
    </w:p>
    <w:p w14:paraId="293214BB" w14:textId="77777777" w:rsidR="009D582D" w:rsidRPr="00B52B6B" w:rsidRDefault="009D582D" w:rsidP="009D582D">
      <w:pPr>
        <w:pStyle w:val="Standard"/>
        <w:tabs>
          <w:tab w:val="left" w:pos="0"/>
          <w:tab w:val="left" w:pos="567"/>
        </w:tabs>
        <w:suppressAutoHyphens w:val="0"/>
        <w:spacing w:after="120" w:line="240" w:lineRule="exact"/>
        <w:jc w:val="both"/>
        <w:rPr>
          <w:rStyle w:val="Wyrnieniedelikatne"/>
          <w:rFonts w:ascii="Book Antiqua" w:hAnsi="Book Antiqua"/>
          <w:color w:val="auto"/>
          <w:sz w:val="22"/>
        </w:rPr>
      </w:pPr>
      <w:r w:rsidRPr="00B52B6B">
        <w:rPr>
          <w:rStyle w:val="Wyrnieniedelikatne"/>
          <w:rFonts w:ascii="Book Antiqua" w:hAnsi="Book Antiqua"/>
          <w:color w:val="auto"/>
          <w:sz w:val="22"/>
        </w:rPr>
        <w:t>po stronie Wykonawcy: ___________________________</w:t>
      </w:r>
    </w:p>
    <w:p w14:paraId="015219D0" w14:textId="77777777" w:rsidR="009D582D" w:rsidRPr="00B52B6B" w:rsidRDefault="009D582D" w:rsidP="009D582D">
      <w:pPr>
        <w:pStyle w:val="Standard"/>
        <w:numPr>
          <w:ilvl w:val="0"/>
          <w:numId w:val="46"/>
        </w:numPr>
        <w:tabs>
          <w:tab w:val="left" w:pos="0"/>
          <w:tab w:val="left" w:pos="567"/>
        </w:tabs>
        <w:suppressAutoHyphens w:val="0"/>
        <w:spacing w:after="120" w:line="240" w:lineRule="exact"/>
        <w:ind w:left="0" w:firstLine="0"/>
        <w:jc w:val="both"/>
        <w:rPr>
          <w:rStyle w:val="Wyrnieniedelikatne"/>
          <w:rFonts w:ascii="Book Antiqua" w:hAnsi="Book Antiqua"/>
          <w:color w:val="auto"/>
          <w:sz w:val="22"/>
        </w:rPr>
      </w:pPr>
      <w:r w:rsidRPr="00B52B6B">
        <w:rPr>
          <w:rStyle w:val="Wyrnieniedelikatne"/>
          <w:rFonts w:ascii="Book Antiqua" w:hAnsi="Book Antiqua"/>
          <w:color w:val="auto"/>
          <w:sz w:val="22"/>
        </w:rPr>
        <w:t xml:space="preserve">W trakcie realizacji Umowy Strony dopuszczają możliwość komunikacji i przesyłania pism, o których mowa w § 16 ust. </w:t>
      </w:r>
      <w:r w:rsidRPr="00FE31B9">
        <w:rPr>
          <w:rStyle w:val="Wyrnieniedelikatne"/>
          <w:rFonts w:ascii="Book Antiqua" w:hAnsi="Book Antiqua"/>
          <w:color w:val="auto"/>
          <w:sz w:val="22"/>
        </w:rPr>
        <w:t>4</w:t>
      </w:r>
      <w:r w:rsidRPr="00B52B6B">
        <w:rPr>
          <w:rStyle w:val="Wyrnieniedelikatne"/>
          <w:rFonts w:ascii="Book Antiqua" w:hAnsi="Book Antiqua"/>
          <w:color w:val="auto"/>
          <w:sz w:val="22"/>
        </w:rPr>
        <w:t xml:space="preserve"> niniejszego paragrafu przy użyciu poczty elektronicznej na następujące adresy:</w:t>
      </w:r>
    </w:p>
    <w:p w14:paraId="45B4E5CD" w14:textId="77777777" w:rsidR="009D582D" w:rsidRPr="00B52B6B" w:rsidRDefault="009D582D" w:rsidP="009D582D">
      <w:pPr>
        <w:pStyle w:val="Standard"/>
        <w:tabs>
          <w:tab w:val="left" w:pos="0"/>
          <w:tab w:val="left" w:pos="360"/>
          <w:tab w:val="left" w:pos="567"/>
          <w:tab w:val="left" w:pos="851"/>
        </w:tabs>
        <w:suppressAutoHyphens w:val="0"/>
        <w:spacing w:after="60" w:line="240" w:lineRule="exact"/>
        <w:jc w:val="both"/>
        <w:rPr>
          <w:rStyle w:val="Wyrnieniedelikatne"/>
          <w:rFonts w:ascii="Book Antiqua" w:hAnsi="Book Antiqua"/>
          <w:color w:val="auto"/>
          <w:sz w:val="22"/>
        </w:rPr>
      </w:pPr>
      <w:r w:rsidRPr="00B52B6B">
        <w:rPr>
          <w:rStyle w:val="Wyrnieniedelikatne"/>
          <w:rFonts w:ascii="Book Antiqua" w:hAnsi="Book Antiqua"/>
          <w:color w:val="auto"/>
          <w:sz w:val="22"/>
        </w:rPr>
        <w:t>po stronie Zamawiającego: e-mail: ___________________________</w:t>
      </w:r>
    </w:p>
    <w:p w14:paraId="47E0CDE1" w14:textId="77777777" w:rsidR="009D582D" w:rsidRPr="00B52B6B" w:rsidRDefault="009D582D" w:rsidP="009D582D">
      <w:pPr>
        <w:pStyle w:val="Standard"/>
        <w:tabs>
          <w:tab w:val="left" w:pos="0"/>
          <w:tab w:val="left" w:pos="360"/>
          <w:tab w:val="left" w:pos="567"/>
          <w:tab w:val="left" w:pos="851"/>
        </w:tabs>
        <w:suppressAutoHyphens w:val="0"/>
        <w:spacing w:after="60" w:line="240" w:lineRule="exact"/>
        <w:jc w:val="both"/>
        <w:rPr>
          <w:rStyle w:val="Wyrnieniedelikatne"/>
          <w:rFonts w:ascii="Book Antiqua" w:hAnsi="Book Antiqua"/>
          <w:color w:val="auto"/>
          <w:sz w:val="22"/>
        </w:rPr>
      </w:pPr>
      <w:r w:rsidRPr="00B52B6B">
        <w:rPr>
          <w:rStyle w:val="Wyrnieniedelikatne"/>
          <w:rFonts w:ascii="Book Antiqua" w:hAnsi="Book Antiqua"/>
          <w:color w:val="auto"/>
          <w:sz w:val="22"/>
        </w:rPr>
        <w:t>po stronie Wykonawcy: e-mail: ___________________________</w:t>
      </w:r>
    </w:p>
    <w:p w14:paraId="1646FEF7" w14:textId="77777777" w:rsidR="009D582D" w:rsidRPr="00B52B6B" w:rsidRDefault="009D582D" w:rsidP="009D582D">
      <w:pPr>
        <w:pStyle w:val="Standard"/>
        <w:widowControl w:val="0"/>
        <w:numPr>
          <w:ilvl w:val="0"/>
          <w:numId w:val="47"/>
        </w:numPr>
        <w:tabs>
          <w:tab w:val="left" w:pos="0"/>
          <w:tab w:val="left" w:pos="567"/>
          <w:tab w:val="left" w:pos="6634"/>
          <w:tab w:val="left" w:pos="10178"/>
        </w:tabs>
        <w:spacing w:after="120" w:line="240" w:lineRule="exact"/>
        <w:ind w:left="0" w:right="23" w:firstLine="0"/>
        <w:jc w:val="both"/>
        <w:rPr>
          <w:rStyle w:val="Wyrnieniedelikatne"/>
          <w:rFonts w:ascii="Book Antiqua" w:hAnsi="Book Antiqua"/>
          <w:color w:val="auto"/>
          <w:sz w:val="22"/>
        </w:rPr>
      </w:pPr>
      <w:r w:rsidRPr="00B52B6B">
        <w:rPr>
          <w:rStyle w:val="Wyrnieniedelikatne"/>
          <w:rFonts w:ascii="Book Antiqua" w:hAnsi="Book Antiqua"/>
          <w:color w:val="auto"/>
          <w:sz w:val="22"/>
        </w:rPr>
        <w:t>Fakt otrzymania dokumentów drogą elektroniczną każda ze Stron Umowy niezwłocznie potwierdza na żądanie drugiej Strony.</w:t>
      </w:r>
    </w:p>
    <w:p w14:paraId="3CB0157C" w14:textId="77777777" w:rsidR="009D582D" w:rsidRPr="00B52B6B" w:rsidRDefault="009D582D" w:rsidP="009D582D">
      <w:pPr>
        <w:pStyle w:val="Standard"/>
        <w:widowControl w:val="0"/>
        <w:numPr>
          <w:ilvl w:val="0"/>
          <w:numId w:val="47"/>
        </w:numPr>
        <w:tabs>
          <w:tab w:val="left" w:pos="0"/>
          <w:tab w:val="left" w:pos="567"/>
          <w:tab w:val="left" w:pos="6634"/>
          <w:tab w:val="left" w:pos="10178"/>
        </w:tabs>
        <w:spacing w:after="120" w:line="240" w:lineRule="exact"/>
        <w:ind w:left="0" w:right="23" w:firstLine="0"/>
        <w:jc w:val="both"/>
        <w:rPr>
          <w:rStyle w:val="Wyrnieniedelikatne"/>
          <w:rFonts w:ascii="Book Antiqua" w:hAnsi="Book Antiqua"/>
          <w:color w:val="auto"/>
          <w:sz w:val="22"/>
        </w:rPr>
      </w:pPr>
      <w:r w:rsidRPr="00B52B6B">
        <w:rPr>
          <w:rStyle w:val="Wyrnieniedelikatne"/>
          <w:rFonts w:ascii="Book Antiqua" w:hAnsi="Book Antiqua"/>
          <w:color w:val="auto"/>
          <w:sz w:val="22"/>
        </w:rPr>
        <w:t>O każdej zmianie adresu należy niezwłocznie poinformować drugą Stronę Umowy. W razie niedochowania obowiązku informacji o zmianie adresu, wszelka korespondencja związana z realizacją Umowy, przesłana na adres podany w ust. 1 i ust. 2 niniejszego paragrafu, zostanie uznana za doręczoną w sposób umożliwiający zapoznanie się z jej treścią.</w:t>
      </w:r>
    </w:p>
    <w:p w14:paraId="4A350206" w14:textId="77777777" w:rsidR="009D582D" w:rsidRPr="00B52B6B" w:rsidRDefault="009D582D" w:rsidP="009D582D">
      <w:pPr>
        <w:pStyle w:val="Cytat"/>
        <w:tabs>
          <w:tab w:val="left" w:pos="567"/>
        </w:tabs>
        <w:spacing w:line="240" w:lineRule="exact"/>
        <w:jc w:val="center"/>
        <w:rPr>
          <w:rFonts w:ascii="Book Antiqua" w:hAnsi="Book Antiqua" w:cs="Arial-BoldMT"/>
          <w:b/>
          <w:bCs/>
        </w:rPr>
      </w:pPr>
    </w:p>
    <w:p w14:paraId="6E9B810F" w14:textId="77777777" w:rsidR="009D582D" w:rsidRPr="00B52B6B" w:rsidRDefault="009D582D" w:rsidP="009D582D">
      <w:pPr>
        <w:pStyle w:val="Cytat"/>
        <w:tabs>
          <w:tab w:val="left" w:pos="567"/>
        </w:tabs>
        <w:spacing w:line="240" w:lineRule="exact"/>
        <w:jc w:val="center"/>
        <w:rPr>
          <w:rFonts w:ascii="Book Antiqua" w:hAnsi="Book Antiqua" w:cs="Arial-BoldMT"/>
          <w:b/>
          <w:bCs/>
        </w:rPr>
      </w:pPr>
      <w:r w:rsidRPr="00B52B6B">
        <w:rPr>
          <w:rFonts w:ascii="Book Antiqua" w:hAnsi="Book Antiqua" w:cs="Arial-BoldMT"/>
          <w:b/>
          <w:bCs/>
        </w:rPr>
        <w:t>§ 17</w:t>
      </w:r>
    </w:p>
    <w:p w14:paraId="5EB31754" w14:textId="77777777" w:rsidR="009D582D" w:rsidRPr="00B52B6B" w:rsidRDefault="009D582D" w:rsidP="009D582D">
      <w:pPr>
        <w:pStyle w:val="Standard"/>
        <w:widowControl w:val="0"/>
        <w:numPr>
          <w:ilvl w:val="0"/>
          <w:numId w:val="41"/>
        </w:numPr>
        <w:tabs>
          <w:tab w:val="left" w:pos="567"/>
          <w:tab w:val="left" w:pos="3164"/>
        </w:tabs>
        <w:spacing w:after="120" w:line="240" w:lineRule="exact"/>
        <w:ind w:left="0" w:right="45" w:firstLine="0"/>
        <w:jc w:val="both"/>
        <w:rPr>
          <w:rStyle w:val="Wyrnieniedelikatne"/>
          <w:rFonts w:ascii="Book Antiqua" w:hAnsi="Book Antiqua"/>
          <w:color w:val="auto"/>
          <w:sz w:val="22"/>
        </w:rPr>
      </w:pPr>
      <w:r w:rsidRPr="00B52B6B">
        <w:rPr>
          <w:rStyle w:val="Wyrnieniedelikatne"/>
          <w:rFonts w:ascii="Book Antiqua" w:hAnsi="Book Antiqua"/>
          <w:color w:val="auto"/>
          <w:sz w:val="22"/>
        </w:rPr>
        <w:t>Wszelkie ewentualne kwestie sporne powstałe na tle wykonania umowy Strony rozstrzygać będą polubownie w drodze wzajemnych negocjacji. W przypadku niedojścia do porozumienia w terminie 30 dni od podjęcia negocjacji, spory podlegają rozstrzyganiu przez sąd właściwy dla siedziby Zamawiającego.</w:t>
      </w:r>
    </w:p>
    <w:p w14:paraId="1792ED86" w14:textId="77777777" w:rsidR="009D582D" w:rsidRPr="00B52B6B" w:rsidRDefault="009D582D" w:rsidP="009D582D">
      <w:pPr>
        <w:pStyle w:val="Cytat"/>
        <w:numPr>
          <w:ilvl w:val="0"/>
          <w:numId w:val="41"/>
        </w:numPr>
        <w:tabs>
          <w:tab w:val="left" w:pos="567"/>
        </w:tabs>
        <w:spacing w:line="240" w:lineRule="exact"/>
        <w:ind w:left="0" w:firstLine="0"/>
        <w:jc w:val="both"/>
        <w:rPr>
          <w:rFonts w:ascii="Book Antiqua" w:hAnsi="Book Antiqua"/>
          <w:color w:val="auto"/>
        </w:rPr>
      </w:pPr>
      <w:r w:rsidRPr="00B52B6B">
        <w:rPr>
          <w:rFonts w:ascii="Book Antiqua" w:hAnsi="Book Antiqua"/>
          <w:color w:val="auto"/>
        </w:rPr>
        <w:t>Ewentualne spory w relacjach z Wykonawcą o roszczenia cywilnoprawne w sprawach, w których zawarcie ugody jest dopuszczalne, poddane będą mediacjom lub innemu polubownemu rozwiązaniu przed Sądem Polubownym przy Prokuratorii Generalnej Rzeczpospolitej Polskiej, wybranym mediatorem albo osobą prowadzącą inne polubowne rozwiązanie sporu.</w:t>
      </w:r>
    </w:p>
    <w:p w14:paraId="7AAEF8C1" w14:textId="77777777" w:rsidR="009D582D" w:rsidRPr="00B52B6B" w:rsidRDefault="009D582D" w:rsidP="009D582D">
      <w:pPr>
        <w:pStyle w:val="Cytat"/>
        <w:numPr>
          <w:ilvl w:val="0"/>
          <w:numId w:val="41"/>
        </w:numPr>
        <w:tabs>
          <w:tab w:val="left" w:pos="567"/>
        </w:tabs>
        <w:spacing w:line="240" w:lineRule="exact"/>
        <w:ind w:left="0" w:firstLine="0"/>
        <w:jc w:val="both"/>
        <w:rPr>
          <w:rFonts w:ascii="Book Antiqua" w:hAnsi="Book Antiqua"/>
          <w:color w:val="auto"/>
        </w:rPr>
      </w:pPr>
      <w:r w:rsidRPr="00B52B6B">
        <w:rPr>
          <w:rFonts w:ascii="Book Antiqua" w:hAnsi="Book Antiqua"/>
          <w:color w:val="auto"/>
        </w:rPr>
        <w:t>Właściwym do rozpoznawania sporów wynikłych na tle realizacji niniejszej umowy jest Sąd siedziby Zamawiającego.</w:t>
      </w:r>
    </w:p>
    <w:p w14:paraId="258A0478" w14:textId="77777777" w:rsidR="009D582D" w:rsidRPr="00B52B6B" w:rsidRDefault="009D582D" w:rsidP="009D582D">
      <w:pPr>
        <w:pStyle w:val="Cytat"/>
        <w:numPr>
          <w:ilvl w:val="0"/>
          <w:numId w:val="41"/>
        </w:numPr>
        <w:tabs>
          <w:tab w:val="left" w:pos="567"/>
        </w:tabs>
        <w:spacing w:line="240" w:lineRule="exact"/>
        <w:ind w:left="0" w:firstLine="0"/>
        <w:jc w:val="both"/>
        <w:rPr>
          <w:rFonts w:ascii="Book Antiqua" w:eastAsia="Times New Roman" w:hAnsi="Book Antiqua" w:cstheme="minorHAnsi"/>
          <w:color w:val="auto"/>
          <w:lang w:eastAsia="pl-PL"/>
        </w:rPr>
      </w:pPr>
      <w:r w:rsidRPr="00B52B6B">
        <w:rPr>
          <w:rFonts w:ascii="Book Antiqua" w:eastAsia="Times New Roman" w:hAnsi="Book Antiqua" w:cstheme="minorHAnsi"/>
          <w:color w:val="auto"/>
          <w:lang w:eastAsia="pl-PL"/>
        </w:rPr>
        <w:t>Umowę niniejszą sporządza się w 3 jednobrzmiących egzemplarzach: 1 egzemplarz dla Wykonawcy oraz 2  dla Zamawiającego.</w:t>
      </w:r>
    </w:p>
    <w:p w14:paraId="3ADA28EA" w14:textId="77777777" w:rsidR="009D582D" w:rsidRPr="00B52B6B" w:rsidRDefault="009D582D" w:rsidP="009D582D">
      <w:pPr>
        <w:tabs>
          <w:tab w:val="left" w:pos="567"/>
        </w:tabs>
        <w:spacing w:line="240" w:lineRule="exact"/>
        <w:rPr>
          <w:rFonts w:ascii="Book Antiqua" w:hAnsi="Book Antiqua"/>
          <w:i/>
          <w:lang w:eastAsia="pl-PL"/>
        </w:rPr>
      </w:pPr>
    </w:p>
    <w:tbl>
      <w:tblPr>
        <w:tblW w:w="9853" w:type="dxa"/>
        <w:tblInd w:w="-108" w:type="dxa"/>
        <w:tblLook w:val="04A0" w:firstRow="1" w:lastRow="0" w:firstColumn="1" w:lastColumn="0" w:noHBand="0" w:noVBand="1"/>
      </w:tblPr>
      <w:tblGrid>
        <w:gridCol w:w="3321"/>
        <w:gridCol w:w="2773"/>
        <w:gridCol w:w="3759"/>
      </w:tblGrid>
      <w:tr w:rsidR="009D582D" w:rsidRPr="00B52B6B" w14:paraId="4ABE7025" w14:textId="77777777" w:rsidTr="005F6919">
        <w:tc>
          <w:tcPr>
            <w:tcW w:w="3321" w:type="dxa"/>
            <w:shd w:val="clear" w:color="auto" w:fill="auto"/>
          </w:tcPr>
          <w:p w14:paraId="5E60711F" w14:textId="77777777" w:rsidR="009D582D" w:rsidRPr="00B52B6B" w:rsidRDefault="009D582D" w:rsidP="005F6919">
            <w:pPr>
              <w:pStyle w:val="Standard"/>
              <w:widowControl w:val="0"/>
              <w:tabs>
                <w:tab w:val="left" w:pos="360"/>
                <w:tab w:val="left" w:pos="567"/>
                <w:tab w:val="left" w:pos="6237"/>
                <w:tab w:val="left" w:pos="9781"/>
              </w:tabs>
              <w:spacing w:after="80" w:line="240" w:lineRule="exact"/>
              <w:ind w:right="23"/>
              <w:jc w:val="center"/>
              <w:rPr>
                <w:rStyle w:val="Wyrnieniedelikatne"/>
                <w:rFonts w:ascii="Book Antiqua" w:hAnsi="Book Antiqua"/>
                <w:color w:val="auto"/>
                <w:sz w:val="22"/>
              </w:rPr>
            </w:pPr>
            <w:r w:rsidRPr="00B52B6B">
              <w:rPr>
                <w:rStyle w:val="Wyrnieniedelikatne"/>
                <w:rFonts w:ascii="Book Antiqua" w:hAnsi="Book Antiqua"/>
                <w:color w:val="auto"/>
                <w:sz w:val="22"/>
              </w:rPr>
              <w:t>Zamawiający:</w:t>
            </w:r>
          </w:p>
          <w:p w14:paraId="34E0A37B" w14:textId="77777777" w:rsidR="009D582D" w:rsidRPr="00B52B6B" w:rsidRDefault="009D582D" w:rsidP="005F6919">
            <w:pPr>
              <w:pStyle w:val="Standard"/>
              <w:widowControl w:val="0"/>
              <w:tabs>
                <w:tab w:val="left" w:pos="360"/>
                <w:tab w:val="left" w:pos="567"/>
                <w:tab w:val="left" w:pos="6237"/>
                <w:tab w:val="left" w:pos="9781"/>
              </w:tabs>
              <w:spacing w:after="80" w:line="240" w:lineRule="exact"/>
              <w:ind w:right="23"/>
              <w:jc w:val="center"/>
              <w:rPr>
                <w:rStyle w:val="Wyrnieniedelikatne"/>
                <w:rFonts w:ascii="Book Antiqua" w:hAnsi="Book Antiqua"/>
                <w:color w:val="auto"/>
                <w:sz w:val="22"/>
              </w:rPr>
            </w:pPr>
          </w:p>
          <w:p w14:paraId="28EC6AC5" w14:textId="77777777" w:rsidR="009D582D" w:rsidRPr="00B52B6B" w:rsidRDefault="009D582D" w:rsidP="005F6919">
            <w:pPr>
              <w:pStyle w:val="Standard"/>
              <w:widowControl w:val="0"/>
              <w:tabs>
                <w:tab w:val="left" w:pos="360"/>
                <w:tab w:val="left" w:pos="567"/>
                <w:tab w:val="left" w:pos="6237"/>
                <w:tab w:val="left" w:pos="9781"/>
              </w:tabs>
              <w:spacing w:after="80" w:line="240" w:lineRule="exact"/>
              <w:ind w:right="23"/>
              <w:jc w:val="center"/>
              <w:rPr>
                <w:rStyle w:val="Wyrnieniedelikatne"/>
                <w:rFonts w:ascii="Book Antiqua" w:hAnsi="Book Antiqua"/>
                <w:color w:val="auto"/>
                <w:sz w:val="22"/>
              </w:rPr>
            </w:pPr>
            <w:r w:rsidRPr="00B52B6B">
              <w:rPr>
                <w:rStyle w:val="Wyrnieniedelikatne"/>
                <w:rFonts w:ascii="Book Antiqua" w:hAnsi="Book Antiqua"/>
                <w:color w:val="auto"/>
                <w:sz w:val="22"/>
              </w:rPr>
              <w:t>Wójt Gminy</w:t>
            </w:r>
          </w:p>
          <w:p w14:paraId="10C8CD2E" w14:textId="77777777" w:rsidR="009D582D" w:rsidRPr="00B52B6B" w:rsidRDefault="009D582D" w:rsidP="005F6919">
            <w:pPr>
              <w:pStyle w:val="Standard"/>
              <w:widowControl w:val="0"/>
              <w:tabs>
                <w:tab w:val="left" w:pos="360"/>
                <w:tab w:val="left" w:pos="567"/>
                <w:tab w:val="left" w:pos="6237"/>
                <w:tab w:val="left" w:pos="9781"/>
              </w:tabs>
              <w:spacing w:after="80" w:line="240" w:lineRule="exact"/>
              <w:ind w:right="23"/>
              <w:jc w:val="center"/>
              <w:rPr>
                <w:rStyle w:val="Wyrnieniedelikatne"/>
                <w:rFonts w:ascii="Book Antiqua" w:hAnsi="Book Antiqua"/>
                <w:color w:val="auto"/>
                <w:sz w:val="22"/>
              </w:rPr>
            </w:pPr>
          </w:p>
          <w:p w14:paraId="02740760" w14:textId="77777777" w:rsidR="009D582D" w:rsidRPr="00B52B6B" w:rsidRDefault="009D582D" w:rsidP="005F6919">
            <w:pPr>
              <w:pStyle w:val="Standard"/>
              <w:widowControl w:val="0"/>
              <w:tabs>
                <w:tab w:val="left" w:pos="360"/>
                <w:tab w:val="left" w:pos="567"/>
                <w:tab w:val="left" w:pos="6237"/>
                <w:tab w:val="left" w:pos="9781"/>
              </w:tabs>
              <w:spacing w:after="80" w:line="240" w:lineRule="exact"/>
              <w:ind w:right="23" w:firstLine="23"/>
              <w:jc w:val="center"/>
              <w:rPr>
                <w:rStyle w:val="Wyrnieniedelikatne"/>
                <w:rFonts w:ascii="Book Antiqua" w:hAnsi="Book Antiqua"/>
                <w:color w:val="auto"/>
                <w:sz w:val="22"/>
              </w:rPr>
            </w:pPr>
            <w:r w:rsidRPr="00B52B6B">
              <w:rPr>
                <w:rStyle w:val="Wyrnieniedelikatne"/>
                <w:rFonts w:ascii="Book Antiqua" w:hAnsi="Book Antiqua"/>
                <w:color w:val="auto"/>
                <w:sz w:val="22"/>
              </w:rPr>
              <w:t>kontrasygnata - Skarbnik Gminy</w:t>
            </w:r>
          </w:p>
          <w:p w14:paraId="384BA10D" w14:textId="77777777" w:rsidR="009D582D" w:rsidRPr="00B52B6B" w:rsidRDefault="009D582D" w:rsidP="005F6919">
            <w:pPr>
              <w:pStyle w:val="Standard"/>
              <w:widowControl w:val="0"/>
              <w:tabs>
                <w:tab w:val="left" w:pos="360"/>
                <w:tab w:val="left" w:pos="567"/>
                <w:tab w:val="left" w:pos="6237"/>
                <w:tab w:val="left" w:pos="9781"/>
              </w:tabs>
              <w:spacing w:after="80" w:line="240" w:lineRule="exact"/>
              <w:ind w:right="23"/>
              <w:jc w:val="center"/>
              <w:rPr>
                <w:rStyle w:val="Wyrnieniedelikatne"/>
                <w:rFonts w:ascii="Book Antiqua" w:hAnsi="Book Antiqua"/>
                <w:color w:val="auto"/>
                <w:sz w:val="22"/>
              </w:rPr>
            </w:pPr>
          </w:p>
        </w:tc>
        <w:tc>
          <w:tcPr>
            <w:tcW w:w="2773" w:type="dxa"/>
            <w:shd w:val="clear" w:color="auto" w:fill="auto"/>
          </w:tcPr>
          <w:p w14:paraId="486E4BE3" w14:textId="77777777" w:rsidR="009D582D" w:rsidRPr="00B52B6B" w:rsidRDefault="009D582D" w:rsidP="005F6919">
            <w:pPr>
              <w:pStyle w:val="Standard"/>
              <w:widowControl w:val="0"/>
              <w:tabs>
                <w:tab w:val="left" w:pos="360"/>
                <w:tab w:val="left" w:pos="567"/>
                <w:tab w:val="left" w:pos="6237"/>
                <w:tab w:val="left" w:pos="9781"/>
              </w:tabs>
              <w:spacing w:after="80" w:line="240" w:lineRule="exact"/>
              <w:ind w:right="23"/>
              <w:jc w:val="center"/>
              <w:rPr>
                <w:rFonts w:ascii="Book Antiqua" w:hAnsi="Book Antiqua"/>
                <w:i/>
                <w:sz w:val="22"/>
              </w:rPr>
            </w:pPr>
            <w:r w:rsidRPr="00B52B6B">
              <w:rPr>
                <w:rStyle w:val="Wyrnieniedelikatne"/>
                <w:rFonts w:ascii="Book Antiqua" w:hAnsi="Book Antiqua"/>
                <w:color w:val="auto"/>
                <w:sz w:val="22"/>
              </w:rPr>
              <w:t>data _________ 2024r.</w:t>
            </w:r>
          </w:p>
        </w:tc>
        <w:tc>
          <w:tcPr>
            <w:tcW w:w="3759" w:type="dxa"/>
            <w:shd w:val="clear" w:color="auto" w:fill="auto"/>
          </w:tcPr>
          <w:p w14:paraId="4A621DFA" w14:textId="77777777" w:rsidR="009D582D" w:rsidRPr="00B52B6B" w:rsidRDefault="009D582D" w:rsidP="005F6919">
            <w:pPr>
              <w:pStyle w:val="Standard"/>
              <w:widowControl w:val="0"/>
              <w:tabs>
                <w:tab w:val="left" w:pos="360"/>
                <w:tab w:val="left" w:pos="567"/>
                <w:tab w:val="left" w:pos="6237"/>
                <w:tab w:val="left" w:pos="9781"/>
              </w:tabs>
              <w:spacing w:after="80" w:line="240" w:lineRule="exact"/>
              <w:ind w:right="23"/>
              <w:jc w:val="center"/>
              <w:rPr>
                <w:rStyle w:val="Wyrnieniedelikatne"/>
                <w:rFonts w:ascii="Book Antiqua" w:hAnsi="Book Antiqua"/>
                <w:color w:val="auto"/>
                <w:sz w:val="22"/>
              </w:rPr>
            </w:pPr>
            <w:r w:rsidRPr="00B52B6B">
              <w:rPr>
                <w:rStyle w:val="Wyrnieniedelikatne"/>
                <w:rFonts w:ascii="Book Antiqua" w:hAnsi="Book Antiqua"/>
                <w:color w:val="auto"/>
                <w:sz w:val="22"/>
              </w:rPr>
              <w:t>podpisy i pieczątki</w:t>
            </w:r>
          </w:p>
          <w:p w14:paraId="3124E9D8" w14:textId="77777777" w:rsidR="009D582D" w:rsidRPr="00B52B6B" w:rsidRDefault="009D582D" w:rsidP="005F6919">
            <w:pPr>
              <w:pStyle w:val="Standard"/>
              <w:widowControl w:val="0"/>
              <w:tabs>
                <w:tab w:val="left" w:pos="360"/>
                <w:tab w:val="left" w:pos="567"/>
                <w:tab w:val="left" w:pos="6237"/>
                <w:tab w:val="left" w:pos="9781"/>
              </w:tabs>
              <w:spacing w:after="80" w:line="240" w:lineRule="exact"/>
              <w:ind w:right="23"/>
              <w:jc w:val="center"/>
              <w:rPr>
                <w:rStyle w:val="Wyrnieniedelikatne"/>
                <w:rFonts w:ascii="Book Antiqua" w:hAnsi="Book Antiqua"/>
                <w:color w:val="auto"/>
                <w:sz w:val="22"/>
              </w:rPr>
            </w:pPr>
          </w:p>
          <w:p w14:paraId="702BDE21" w14:textId="77777777" w:rsidR="009D582D" w:rsidRPr="00B52B6B" w:rsidRDefault="009D582D" w:rsidP="005F6919">
            <w:pPr>
              <w:pStyle w:val="Standard"/>
              <w:widowControl w:val="0"/>
              <w:tabs>
                <w:tab w:val="left" w:pos="360"/>
                <w:tab w:val="left" w:pos="567"/>
                <w:tab w:val="left" w:pos="6237"/>
                <w:tab w:val="left" w:pos="9781"/>
              </w:tabs>
              <w:spacing w:after="80" w:line="240" w:lineRule="exact"/>
              <w:ind w:right="23"/>
              <w:jc w:val="center"/>
              <w:rPr>
                <w:rStyle w:val="Wyrnieniedelikatne"/>
                <w:rFonts w:ascii="Book Antiqua" w:hAnsi="Book Antiqua"/>
                <w:color w:val="auto"/>
                <w:sz w:val="22"/>
              </w:rPr>
            </w:pPr>
            <w:r w:rsidRPr="00B52B6B">
              <w:rPr>
                <w:rStyle w:val="Wyrnieniedelikatne"/>
                <w:rFonts w:ascii="Book Antiqua" w:hAnsi="Book Antiqua"/>
                <w:color w:val="auto"/>
                <w:sz w:val="22"/>
              </w:rPr>
              <w:t>_________________</w:t>
            </w:r>
          </w:p>
          <w:p w14:paraId="5DF58FF2" w14:textId="77777777" w:rsidR="009D582D" w:rsidRPr="00B52B6B" w:rsidRDefault="009D582D" w:rsidP="005F6919">
            <w:pPr>
              <w:pStyle w:val="Standard"/>
              <w:widowControl w:val="0"/>
              <w:tabs>
                <w:tab w:val="left" w:pos="360"/>
                <w:tab w:val="left" w:pos="567"/>
                <w:tab w:val="left" w:pos="6237"/>
                <w:tab w:val="left" w:pos="9781"/>
              </w:tabs>
              <w:spacing w:after="80" w:line="240" w:lineRule="exact"/>
              <w:ind w:right="23"/>
              <w:jc w:val="center"/>
              <w:rPr>
                <w:rStyle w:val="Wyrnieniedelikatne"/>
                <w:rFonts w:ascii="Book Antiqua" w:hAnsi="Book Antiqua"/>
                <w:color w:val="auto"/>
                <w:sz w:val="22"/>
              </w:rPr>
            </w:pPr>
          </w:p>
          <w:p w14:paraId="30A02FC6" w14:textId="77777777" w:rsidR="009D582D" w:rsidRPr="00B52B6B" w:rsidRDefault="009D582D" w:rsidP="005F6919">
            <w:pPr>
              <w:pStyle w:val="Standard"/>
              <w:widowControl w:val="0"/>
              <w:tabs>
                <w:tab w:val="left" w:pos="360"/>
                <w:tab w:val="left" w:pos="567"/>
                <w:tab w:val="left" w:pos="6237"/>
                <w:tab w:val="left" w:pos="9781"/>
              </w:tabs>
              <w:spacing w:after="80" w:line="240" w:lineRule="exact"/>
              <w:ind w:right="23"/>
              <w:jc w:val="center"/>
              <w:rPr>
                <w:rStyle w:val="Wyrnieniedelikatne"/>
                <w:rFonts w:ascii="Book Antiqua" w:hAnsi="Book Antiqua"/>
                <w:color w:val="auto"/>
                <w:sz w:val="22"/>
              </w:rPr>
            </w:pPr>
            <w:r w:rsidRPr="00B52B6B">
              <w:rPr>
                <w:rStyle w:val="Wyrnieniedelikatne"/>
                <w:rFonts w:ascii="Book Antiqua" w:hAnsi="Book Antiqua"/>
                <w:color w:val="auto"/>
                <w:sz w:val="22"/>
              </w:rPr>
              <w:t>_________________</w:t>
            </w:r>
          </w:p>
          <w:p w14:paraId="0C55983F" w14:textId="77777777" w:rsidR="009D582D" w:rsidRPr="00B52B6B" w:rsidRDefault="009D582D" w:rsidP="005F6919">
            <w:pPr>
              <w:pStyle w:val="Standard"/>
              <w:widowControl w:val="0"/>
              <w:tabs>
                <w:tab w:val="left" w:pos="360"/>
                <w:tab w:val="left" w:pos="567"/>
                <w:tab w:val="left" w:pos="6237"/>
                <w:tab w:val="left" w:pos="9781"/>
              </w:tabs>
              <w:spacing w:after="80" w:line="240" w:lineRule="exact"/>
              <w:ind w:right="23"/>
              <w:jc w:val="center"/>
              <w:rPr>
                <w:rStyle w:val="Wyrnieniedelikatne"/>
                <w:rFonts w:ascii="Book Antiqua" w:hAnsi="Book Antiqua"/>
                <w:color w:val="auto"/>
                <w:sz w:val="22"/>
              </w:rPr>
            </w:pPr>
          </w:p>
        </w:tc>
      </w:tr>
      <w:tr w:rsidR="009D582D" w:rsidRPr="00B52B6B" w14:paraId="7429C42A" w14:textId="77777777" w:rsidTr="005F6919">
        <w:tc>
          <w:tcPr>
            <w:tcW w:w="3321" w:type="dxa"/>
            <w:shd w:val="clear" w:color="auto" w:fill="auto"/>
          </w:tcPr>
          <w:p w14:paraId="06E10B52" w14:textId="77777777" w:rsidR="009D582D" w:rsidRPr="00B52B6B" w:rsidRDefault="009D582D" w:rsidP="005F6919">
            <w:pPr>
              <w:pStyle w:val="Standard"/>
              <w:widowControl w:val="0"/>
              <w:tabs>
                <w:tab w:val="left" w:pos="360"/>
                <w:tab w:val="left" w:pos="567"/>
                <w:tab w:val="left" w:pos="6237"/>
                <w:tab w:val="left" w:pos="9781"/>
              </w:tabs>
              <w:spacing w:after="80" w:line="240" w:lineRule="exact"/>
              <w:ind w:right="23"/>
              <w:jc w:val="center"/>
              <w:rPr>
                <w:rStyle w:val="Wyrnieniedelikatne"/>
                <w:rFonts w:ascii="Book Antiqua" w:hAnsi="Book Antiqua"/>
                <w:color w:val="auto"/>
                <w:sz w:val="22"/>
              </w:rPr>
            </w:pPr>
            <w:r w:rsidRPr="00B52B6B">
              <w:rPr>
                <w:rStyle w:val="Wyrnieniedelikatne"/>
                <w:rFonts w:ascii="Book Antiqua" w:hAnsi="Book Antiqua"/>
                <w:color w:val="auto"/>
                <w:sz w:val="22"/>
              </w:rPr>
              <w:t>Wykonawca</w:t>
            </w:r>
          </w:p>
          <w:p w14:paraId="027BEE08" w14:textId="77777777" w:rsidR="009D582D" w:rsidRPr="00B52B6B" w:rsidRDefault="009D582D" w:rsidP="005F6919">
            <w:pPr>
              <w:pStyle w:val="Standard"/>
              <w:widowControl w:val="0"/>
              <w:tabs>
                <w:tab w:val="left" w:pos="360"/>
                <w:tab w:val="left" w:pos="567"/>
                <w:tab w:val="left" w:pos="6237"/>
                <w:tab w:val="left" w:pos="9781"/>
              </w:tabs>
              <w:spacing w:after="80" w:line="240" w:lineRule="exact"/>
              <w:ind w:right="23"/>
              <w:jc w:val="center"/>
              <w:rPr>
                <w:rStyle w:val="Wyrnieniedelikatne"/>
                <w:rFonts w:ascii="Book Antiqua" w:hAnsi="Book Antiqua"/>
                <w:color w:val="auto"/>
                <w:sz w:val="22"/>
              </w:rPr>
            </w:pPr>
          </w:p>
        </w:tc>
        <w:tc>
          <w:tcPr>
            <w:tcW w:w="2773" w:type="dxa"/>
            <w:shd w:val="clear" w:color="auto" w:fill="auto"/>
          </w:tcPr>
          <w:p w14:paraId="676766F2" w14:textId="77777777" w:rsidR="009D582D" w:rsidRPr="00B52B6B" w:rsidRDefault="009D582D" w:rsidP="005F6919">
            <w:pPr>
              <w:pStyle w:val="Standard"/>
              <w:widowControl w:val="0"/>
              <w:tabs>
                <w:tab w:val="left" w:pos="360"/>
                <w:tab w:val="left" w:pos="567"/>
                <w:tab w:val="left" w:pos="6237"/>
                <w:tab w:val="left" w:pos="9781"/>
              </w:tabs>
              <w:spacing w:after="80" w:line="240" w:lineRule="exact"/>
              <w:ind w:right="23"/>
              <w:jc w:val="center"/>
              <w:rPr>
                <w:rStyle w:val="Wyrnieniedelikatne"/>
                <w:rFonts w:ascii="Book Antiqua" w:hAnsi="Book Antiqua"/>
                <w:color w:val="auto"/>
                <w:sz w:val="22"/>
              </w:rPr>
            </w:pPr>
            <w:r w:rsidRPr="00B52B6B">
              <w:rPr>
                <w:rStyle w:val="Wyrnieniedelikatne"/>
                <w:rFonts w:ascii="Book Antiqua" w:hAnsi="Book Antiqua"/>
                <w:color w:val="auto"/>
                <w:sz w:val="22"/>
              </w:rPr>
              <w:t>data _________ 2024r.</w:t>
            </w:r>
          </w:p>
        </w:tc>
        <w:tc>
          <w:tcPr>
            <w:tcW w:w="3759" w:type="dxa"/>
            <w:shd w:val="clear" w:color="auto" w:fill="auto"/>
          </w:tcPr>
          <w:p w14:paraId="04E53B0B" w14:textId="77777777" w:rsidR="009D582D" w:rsidRPr="00B52B6B" w:rsidRDefault="009D582D" w:rsidP="005F6919">
            <w:pPr>
              <w:pStyle w:val="Standard"/>
              <w:widowControl w:val="0"/>
              <w:tabs>
                <w:tab w:val="left" w:pos="360"/>
                <w:tab w:val="left" w:pos="567"/>
                <w:tab w:val="left" w:pos="6237"/>
                <w:tab w:val="left" w:pos="9781"/>
              </w:tabs>
              <w:spacing w:after="80" w:line="240" w:lineRule="exact"/>
              <w:ind w:right="23"/>
              <w:jc w:val="center"/>
              <w:rPr>
                <w:rStyle w:val="Wyrnieniedelikatne"/>
                <w:rFonts w:ascii="Book Antiqua" w:hAnsi="Book Antiqua"/>
                <w:color w:val="auto"/>
                <w:sz w:val="22"/>
              </w:rPr>
            </w:pPr>
            <w:r w:rsidRPr="00B52B6B">
              <w:rPr>
                <w:rStyle w:val="Wyrnieniedelikatne"/>
                <w:rFonts w:ascii="Book Antiqua" w:hAnsi="Book Antiqua"/>
                <w:color w:val="auto"/>
                <w:sz w:val="22"/>
              </w:rPr>
              <w:t>podpis i pieczątki</w:t>
            </w:r>
          </w:p>
          <w:p w14:paraId="6916D967" w14:textId="77777777" w:rsidR="009D582D" w:rsidRPr="00B52B6B" w:rsidRDefault="009D582D" w:rsidP="005F6919">
            <w:pPr>
              <w:pStyle w:val="Standard"/>
              <w:widowControl w:val="0"/>
              <w:tabs>
                <w:tab w:val="left" w:pos="360"/>
                <w:tab w:val="left" w:pos="567"/>
                <w:tab w:val="left" w:pos="6237"/>
                <w:tab w:val="left" w:pos="9781"/>
              </w:tabs>
              <w:spacing w:after="80" w:line="240" w:lineRule="exact"/>
              <w:ind w:right="23"/>
              <w:jc w:val="center"/>
              <w:rPr>
                <w:rStyle w:val="Wyrnieniedelikatne"/>
                <w:rFonts w:ascii="Book Antiqua" w:hAnsi="Book Antiqua"/>
                <w:color w:val="auto"/>
                <w:sz w:val="22"/>
              </w:rPr>
            </w:pPr>
          </w:p>
          <w:p w14:paraId="2C9F3E67" w14:textId="77777777" w:rsidR="009D582D" w:rsidRPr="00B52B6B" w:rsidRDefault="009D582D" w:rsidP="005F6919">
            <w:pPr>
              <w:pStyle w:val="Standard"/>
              <w:widowControl w:val="0"/>
              <w:tabs>
                <w:tab w:val="left" w:pos="360"/>
                <w:tab w:val="left" w:pos="567"/>
                <w:tab w:val="left" w:pos="6237"/>
                <w:tab w:val="left" w:pos="9781"/>
              </w:tabs>
              <w:spacing w:after="80" w:line="240" w:lineRule="exact"/>
              <w:ind w:right="23"/>
              <w:jc w:val="center"/>
              <w:rPr>
                <w:rStyle w:val="Wyrnieniedelikatne"/>
                <w:rFonts w:ascii="Book Antiqua" w:hAnsi="Book Antiqua"/>
                <w:color w:val="auto"/>
                <w:sz w:val="22"/>
              </w:rPr>
            </w:pPr>
            <w:r w:rsidRPr="00B52B6B">
              <w:rPr>
                <w:rStyle w:val="Wyrnieniedelikatne"/>
                <w:rFonts w:ascii="Book Antiqua" w:hAnsi="Book Antiqua"/>
                <w:color w:val="auto"/>
                <w:sz w:val="22"/>
              </w:rPr>
              <w:t>_________________</w:t>
            </w:r>
          </w:p>
        </w:tc>
      </w:tr>
    </w:tbl>
    <w:p w14:paraId="01577BCB" w14:textId="77777777" w:rsidR="009D582D" w:rsidRDefault="009D582D" w:rsidP="009D582D"/>
    <w:p w14:paraId="1434CA07" w14:textId="77777777" w:rsidR="009D582D" w:rsidRDefault="009D582D" w:rsidP="009D582D"/>
    <w:p w14:paraId="4837399F" w14:textId="77777777" w:rsidR="009D582D" w:rsidRDefault="009D582D" w:rsidP="009D582D"/>
    <w:p w14:paraId="09AA6E41" w14:textId="77777777" w:rsidR="009D582D" w:rsidRDefault="009D582D" w:rsidP="009D582D"/>
    <w:p w14:paraId="6A547B8B" w14:textId="77777777" w:rsidR="009D582D" w:rsidRDefault="009D582D" w:rsidP="009D582D"/>
    <w:p w14:paraId="46146BB9" w14:textId="77777777" w:rsidR="009D582D" w:rsidRDefault="009D582D" w:rsidP="009D582D"/>
    <w:p w14:paraId="18756516" w14:textId="77777777" w:rsidR="009D582D" w:rsidRDefault="009D582D" w:rsidP="009D582D"/>
    <w:p w14:paraId="6AB3BE67" w14:textId="77777777" w:rsidR="009D582D" w:rsidRDefault="009D582D" w:rsidP="009D582D"/>
    <w:p w14:paraId="0C9C6537" w14:textId="77777777" w:rsidR="009D582D" w:rsidRPr="00F4607B" w:rsidRDefault="009D582D" w:rsidP="009D582D"/>
    <w:p w14:paraId="66E3A2C1" w14:textId="77777777" w:rsidR="009D582D" w:rsidRPr="00B52B6B" w:rsidRDefault="009D582D" w:rsidP="009D582D">
      <w:pPr>
        <w:pStyle w:val="Cytat"/>
        <w:tabs>
          <w:tab w:val="left" w:pos="567"/>
        </w:tabs>
        <w:spacing w:line="240" w:lineRule="exact"/>
        <w:jc w:val="right"/>
        <w:rPr>
          <w:rFonts w:ascii="Book Antiqua" w:hAnsi="Book Antiqua"/>
        </w:rPr>
      </w:pPr>
      <w:r w:rsidRPr="00B52B6B">
        <w:rPr>
          <w:rFonts w:ascii="Book Antiqua" w:hAnsi="Book Antiqua"/>
        </w:rPr>
        <w:t xml:space="preserve">Załącznik nr </w:t>
      </w:r>
      <w:r w:rsidRPr="00DF30C4">
        <w:rPr>
          <w:rFonts w:ascii="Book Antiqua" w:hAnsi="Book Antiqua"/>
          <w:color w:val="auto"/>
        </w:rPr>
        <w:t xml:space="preserve">6 </w:t>
      </w:r>
      <w:r w:rsidRPr="00B52B6B">
        <w:rPr>
          <w:rFonts w:ascii="Book Antiqua" w:hAnsi="Book Antiqua"/>
        </w:rPr>
        <w:t xml:space="preserve">do umowy nr </w:t>
      </w:r>
      <w:r>
        <w:rPr>
          <w:rStyle w:val="Wyrnieniedelikatne"/>
          <w:rFonts w:ascii="Book Antiqua" w:hAnsi="Book Antiqua"/>
          <w:i/>
          <w:color w:val="auto"/>
        </w:rPr>
        <w:t>GP.III</w:t>
      </w:r>
      <w:r w:rsidRPr="00B52B6B">
        <w:rPr>
          <w:rStyle w:val="Wyrnieniedelikatne"/>
          <w:rFonts w:ascii="Book Antiqua" w:hAnsi="Book Antiqua"/>
          <w:i/>
          <w:color w:val="auto"/>
        </w:rPr>
        <w:t>.272.</w:t>
      </w:r>
      <w:r>
        <w:rPr>
          <w:rStyle w:val="Wyrnieniedelikatne"/>
          <w:rFonts w:ascii="Book Antiqua" w:hAnsi="Book Antiqua"/>
          <w:i/>
          <w:color w:val="auto"/>
        </w:rPr>
        <w:t>......</w:t>
      </w:r>
      <w:r w:rsidRPr="00B52B6B">
        <w:rPr>
          <w:rStyle w:val="Wyrnieniedelikatne"/>
          <w:rFonts w:ascii="Book Antiqua" w:hAnsi="Book Antiqua"/>
          <w:i/>
          <w:color w:val="auto"/>
        </w:rPr>
        <w:t>.2024 z dnia _______</w:t>
      </w:r>
    </w:p>
    <w:p w14:paraId="45E7B3A9" w14:textId="77777777" w:rsidR="009D582D" w:rsidRPr="00B52B6B" w:rsidRDefault="009D582D" w:rsidP="009D582D">
      <w:pPr>
        <w:pStyle w:val="Cytat"/>
        <w:tabs>
          <w:tab w:val="left" w:pos="567"/>
        </w:tabs>
        <w:spacing w:line="240" w:lineRule="exact"/>
        <w:jc w:val="center"/>
        <w:rPr>
          <w:rFonts w:ascii="Book Antiqua" w:hAnsi="Book Antiqua" w:cs="Arial-BoldMT"/>
          <w:b/>
          <w:bCs/>
        </w:rPr>
      </w:pPr>
      <w:r w:rsidRPr="00B52B6B">
        <w:rPr>
          <w:rFonts w:ascii="Book Antiqua" w:hAnsi="Book Antiqua" w:cs="Arial-BoldMT"/>
          <w:b/>
          <w:bCs/>
        </w:rPr>
        <w:t>Klauzula informacyjna RODO</w:t>
      </w:r>
    </w:p>
    <w:p w14:paraId="64E4234C" w14:textId="77777777" w:rsidR="009D582D" w:rsidRPr="00B52B6B" w:rsidRDefault="009D582D" w:rsidP="009D582D">
      <w:pPr>
        <w:pStyle w:val="Standard"/>
        <w:tabs>
          <w:tab w:val="left" w:pos="567"/>
        </w:tabs>
        <w:spacing w:after="283" w:line="240" w:lineRule="exact"/>
        <w:jc w:val="center"/>
        <w:rPr>
          <w:rFonts w:ascii="Book Antiqua" w:hAnsi="Book Antiqua" w:cstheme="minorHAnsi"/>
          <w:i/>
          <w:sz w:val="22"/>
        </w:rPr>
      </w:pPr>
      <w:r w:rsidRPr="00B52B6B">
        <w:rPr>
          <w:rFonts w:ascii="Book Antiqua" w:hAnsi="Book Antiqua" w:cstheme="minorHAnsi"/>
          <w:i/>
          <w:iCs/>
          <w:color w:val="222222"/>
          <w:sz w:val="22"/>
        </w:rPr>
        <w:t>Zgodnie z art. 13 ust. 1 i ust. 2 oraz art. 14 ust. 1 i ust. 2 Rozporządzenia Parlamentu Europejskiego i Rady (UE) 2016/679 z dnia 27 kwietnia 2016 r. w sprawie ochrony osób fizycznych w związku z przetwarzaniem danych osobowych i w sprawie swobodnego przepływu takich danych oraz uchylenia dyrektywy 95/46/WE</w:t>
      </w:r>
      <w:r w:rsidRPr="00B52B6B">
        <w:rPr>
          <w:rFonts w:ascii="Book Antiqua" w:hAnsi="Book Antiqua" w:cstheme="minorHAnsi"/>
          <w:i/>
          <w:iCs/>
          <w:sz w:val="22"/>
        </w:rPr>
        <w:t xml:space="preserve"> (RODO), informujemy, że:</w:t>
      </w:r>
    </w:p>
    <w:p w14:paraId="1F2B10B3" w14:textId="77777777" w:rsidR="009D582D" w:rsidRPr="00B52B6B" w:rsidRDefault="009D582D" w:rsidP="009D582D">
      <w:pPr>
        <w:pStyle w:val="Standard"/>
        <w:widowControl w:val="0"/>
        <w:numPr>
          <w:ilvl w:val="0"/>
          <w:numId w:val="42"/>
        </w:numPr>
        <w:tabs>
          <w:tab w:val="left" w:pos="567"/>
        </w:tabs>
        <w:spacing w:after="120" w:line="240" w:lineRule="exact"/>
        <w:ind w:left="0" w:hanging="357"/>
        <w:jc w:val="both"/>
        <w:rPr>
          <w:rFonts w:ascii="Book Antiqua" w:hAnsi="Book Antiqua" w:cstheme="minorHAnsi"/>
          <w:i/>
          <w:sz w:val="22"/>
        </w:rPr>
      </w:pPr>
      <w:r w:rsidRPr="00B52B6B">
        <w:rPr>
          <w:rFonts w:ascii="Book Antiqua" w:hAnsi="Book Antiqua" w:cstheme="minorHAnsi"/>
          <w:i/>
          <w:iCs/>
          <w:sz w:val="22"/>
        </w:rPr>
        <w:t>Administratorem Pana/Pani danych osobowych jest Urząd Gminy Kunice, reprezentowany przez Wójta Gminy, ul. Gwarna 1, 59-216 Kunice. Kontakt: tel. (+76) 857-50-13, e-mail: kunice@kunice.pl (dalej Administrator).</w:t>
      </w:r>
    </w:p>
    <w:p w14:paraId="522C60B1" w14:textId="77777777" w:rsidR="009D582D" w:rsidRPr="00B52B6B" w:rsidRDefault="009D582D" w:rsidP="009D582D">
      <w:pPr>
        <w:pStyle w:val="Standard"/>
        <w:numPr>
          <w:ilvl w:val="0"/>
          <w:numId w:val="42"/>
        </w:numPr>
        <w:tabs>
          <w:tab w:val="left" w:pos="567"/>
        </w:tabs>
        <w:spacing w:after="120" w:line="240" w:lineRule="exact"/>
        <w:ind w:left="0" w:hanging="357"/>
        <w:jc w:val="both"/>
        <w:rPr>
          <w:rFonts w:ascii="Book Antiqua" w:hAnsi="Book Antiqua" w:cstheme="minorHAnsi"/>
          <w:i/>
          <w:sz w:val="22"/>
        </w:rPr>
      </w:pPr>
      <w:r w:rsidRPr="00B52B6B">
        <w:rPr>
          <w:rFonts w:ascii="Book Antiqua" w:hAnsi="Book Antiqua" w:cstheme="minorHAnsi"/>
          <w:i/>
          <w:iCs/>
          <w:sz w:val="22"/>
        </w:rPr>
        <w:t xml:space="preserve">Kontakt z Inspektorem Ochrony Danych Osobowych: </w:t>
      </w:r>
      <w:hyperlink r:id="rId10" w:history="1">
        <w:r w:rsidRPr="00B52B6B">
          <w:rPr>
            <w:rStyle w:val="Hipercze"/>
            <w:rFonts w:ascii="Book Antiqua" w:hAnsi="Book Antiqua" w:cs="Tahoma"/>
            <w:i/>
            <w:color w:val="auto"/>
            <w:sz w:val="22"/>
            <w:u w:val="none"/>
          </w:rPr>
          <w:t>iodo.brzezinska@op.pl</w:t>
        </w:r>
      </w:hyperlink>
    </w:p>
    <w:p w14:paraId="0B8652F3" w14:textId="77777777" w:rsidR="009D582D" w:rsidRPr="00B52B6B" w:rsidRDefault="009D582D" w:rsidP="009D582D">
      <w:pPr>
        <w:pStyle w:val="Standard"/>
        <w:numPr>
          <w:ilvl w:val="0"/>
          <w:numId w:val="42"/>
        </w:numPr>
        <w:tabs>
          <w:tab w:val="left" w:pos="567"/>
        </w:tabs>
        <w:spacing w:after="120" w:line="240" w:lineRule="exact"/>
        <w:ind w:left="0" w:hanging="357"/>
        <w:jc w:val="both"/>
        <w:rPr>
          <w:rFonts w:ascii="Book Antiqua" w:hAnsi="Book Antiqua" w:cstheme="minorHAnsi"/>
          <w:i/>
          <w:sz w:val="22"/>
        </w:rPr>
      </w:pPr>
      <w:r w:rsidRPr="00B52B6B">
        <w:rPr>
          <w:rFonts w:ascii="Book Antiqua" w:hAnsi="Book Antiqua" w:cstheme="minorHAnsi"/>
          <w:i/>
          <w:iCs/>
          <w:sz w:val="22"/>
        </w:rPr>
        <w:t>Pani/Pana dane osobowe będą przetwarzane w celu realizacji umowy oraz w celach kontaktowych związanych z umową.</w:t>
      </w:r>
    </w:p>
    <w:p w14:paraId="3B28F64A" w14:textId="77777777" w:rsidR="009D582D" w:rsidRPr="00B52B6B" w:rsidRDefault="009D582D" w:rsidP="009D582D">
      <w:pPr>
        <w:pStyle w:val="Standard"/>
        <w:numPr>
          <w:ilvl w:val="0"/>
          <w:numId w:val="42"/>
        </w:numPr>
        <w:tabs>
          <w:tab w:val="left" w:pos="567"/>
        </w:tabs>
        <w:spacing w:after="120" w:line="240" w:lineRule="exact"/>
        <w:ind w:left="0" w:hanging="357"/>
        <w:jc w:val="both"/>
        <w:rPr>
          <w:rFonts w:ascii="Book Antiqua" w:hAnsi="Book Antiqua" w:cstheme="minorHAnsi"/>
          <w:i/>
          <w:sz w:val="22"/>
        </w:rPr>
      </w:pPr>
      <w:r w:rsidRPr="00B52B6B">
        <w:rPr>
          <w:rFonts w:ascii="Book Antiqua" w:hAnsi="Book Antiqua" w:cstheme="minorHAnsi"/>
          <w:i/>
          <w:iCs/>
          <w:sz w:val="22"/>
        </w:rPr>
        <w:t>Podstawą przetwarzania danych osobowych jest:</w:t>
      </w:r>
    </w:p>
    <w:p w14:paraId="2D7D4FB3" w14:textId="77777777" w:rsidR="009D582D" w:rsidRPr="00B52B6B" w:rsidRDefault="009D582D" w:rsidP="009D582D">
      <w:pPr>
        <w:pStyle w:val="Standard"/>
        <w:numPr>
          <w:ilvl w:val="0"/>
          <w:numId w:val="43"/>
        </w:numPr>
        <w:tabs>
          <w:tab w:val="left" w:pos="567"/>
        </w:tabs>
        <w:spacing w:after="120" w:line="240" w:lineRule="exact"/>
        <w:ind w:left="0"/>
        <w:jc w:val="both"/>
        <w:rPr>
          <w:rFonts w:ascii="Book Antiqua" w:hAnsi="Book Antiqua" w:cstheme="minorHAnsi"/>
          <w:i/>
          <w:sz w:val="22"/>
        </w:rPr>
      </w:pPr>
      <w:r w:rsidRPr="00B52B6B">
        <w:rPr>
          <w:rFonts w:ascii="Book Antiqua" w:hAnsi="Book Antiqua" w:cstheme="minorHAnsi"/>
          <w:i/>
          <w:iCs/>
          <w:sz w:val="22"/>
        </w:rPr>
        <w:t>art. 6 ust. 1 lit. b RODO - przetwarzanie jest niezbędne do wykonania umowy, której stroną jest osoba, której dane dotyczą, lub do podjęcia działań na żądanie osoby, której dane dotyczą, przed zawarciem umowy,</w:t>
      </w:r>
    </w:p>
    <w:p w14:paraId="3B673F33" w14:textId="77777777" w:rsidR="009D582D" w:rsidRPr="00B52B6B" w:rsidRDefault="009D582D" w:rsidP="009D582D">
      <w:pPr>
        <w:pStyle w:val="Standard"/>
        <w:numPr>
          <w:ilvl w:val="0"/>
          <w:numId w:val="43"/>
        </w:numPr>
        <w:tabs>
          <w:tab w:val="left" w:pos="567"/>
        </w:tabs>
        <w:spacing w:after="120" w:line="240" w:lineRule="exact"/>
        <w:ind w:left="0"/>
        <w:jc w:val="both"/>
        <w:rPr>
          <w:rFonts w:ascii="Book Antiqua" w:hAnsi="Book Antiqua" w:cstheme="minorHAnsi"/>
          <w:i/>
          <w:sz w:val="22"/>
        </w:rPr>
      </w:pPr>
      <w:r w:rsidRPr="00B52B6B">
        <w:rPr>
          <w:rFonts w:ascii="Book Antiqua" w:hAnsi="Book Antiqua" w:cstheme="minorHAnsi"/>
          <w:i/>
          <w:iCs/>
          <w:sz w:val="22"/>
        </w:rPr>
        <w:t>art. 6 ust. 1 lit. c RODO - przetwarzanie jest niezbędne do wypełnienia obowiązku prawnego ciążącego na administratorze – Ustawa z dnia 29 września 1994r. rachunkowości, Ustawa z dnia 27 sierpnia 2009r. o finansach publicznych,</w:t>
      </w:r>
    </w:p>
    <w:p w14:paraId="02F051B6" w14:textId="77777777" w:rsidR="009D582D" w:rsidRPr="00B52B6B" w:rsidRDefault="009D582D" w:rsidP="009D582D">
      <w:pPr>
        <w:pStyle w:val="Standard"/>
        <w:numPr>
          <w:ilvl w:val="0"/>
          <w:numId w:val="43"/>
        </w:numPr>
        <w:tabs>
          <w:tab w:val="left" w:pos="567"/>
        </w:tabs>
        <w:spacing w:after="120" w:line="240" w:lineRule="exact"/>
        <w:ind w:left="0"/>
        <w:jc w:val="both"/>
        <w:rPr>
          <w:rFonts w:ascii="Book Antiqua" w:hAnsi="Book Antiqua" w:cstheme="minorHAnsi"/>
          <w:i/>
          <w:sz w:val="22"/>
        </w:rPr>
      </w:pPr>
      <w:r w:rsidRPr="00B52B6B">
        <w:rPr>
          <w:rFonts w:ascii="Book Antiqua" w:hAnsi="Book Antiqua" w:cstheme="minorHAnsi"/>
          <w:i/>
          <w:iCs/>
          <w:sz w:val="22"/>
        </w:rPr>
        <w:t>art. 6 ust. 1 lit. f -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Prawnie uzasadnionym interesem administratora danych jest umożliwienie prawidłowej realizacji umowy między stronami, komunikacja z osobami kontaktowymi w zakresie realizacji umowy.</w:t>
      </w:r>
    </w:p>
    <w:p w14:paraId="587B5FD9" w14:textId="77777777" w:rsidR="009D582D" w:rsidRPr="00B52B6B" w:rsidRDefault="009D582D" w:rsidP="009D582D">
      <w:pPr>
        <w:pStyle w:val="Standard"/>
        <w:numPr>
          <w:ilvl w:val="0"/>
          <w:numId w:val="42"/>
        </w:numPr>
        <w:tabs>
          <w:tab w:val="left" w:pos="567"/>
        </w:tabs>
        <w:spacing w:after="120" w:line="240" w:lineRule="exact"/>
        <w:ind w:left="0" w:hanging="357"/>
        <w:jc w:val="both"/>
        <w:rPr>
          <w:rFonts w:ascii="Book Antiqua" w:hAnsi="Book Antiqua" w:cstheme="minorHAnsi"/>
          <w:i/>
          <w:sz w:val="22"/>
        </w:rPr>
      </w:pPr>
      <w:r w:rsidRPr="00B52B6B">
        <w:rPr>
          <w:rFonts w:ascii="Book Antiqua" w:hAnsi="Book Antiqua" w:cstheme="minorHAnsi"/>
          <w:i/>
          <w:iCs/>
          <w:sz w:val="22"/>
        </w:rPr>
        <w:t>Kategorie danych osobowych: dane osobowe osób uprawnionych do podpisania umowy: imię i nazwisko, stanowisko, dane osobowe pracowników strony w zakresie: imię i nazwisko, adres korespondencji służbowy, numer telefonu służbowego, adres e-mail służbowy.</w:t>
      </w:r>
    </w:p>
    <w:p w14:paraId="1018F289" w14:textId="77777777" w:rsidR="009D582D" w:rsidRPr="00B52B6B" w:rsidRDefault="009D582D" w:rsidP="009D582D">
      <w:pPr>
        <w:pStyle w:val="Standard"/>
        <w:numPr>
          <w:ilvl w:val="0"/>
          <w:numId w:val="42"/>
        </w:numPr>
        <w:tabs>
          <w:tab w:val="left" w:pos="567"/>
        </w:tabs>
        <w:spacing w:after="120" w:line="240" w:lineRule="exact"/>
        <w:ind w:left="0" w:hanging="357"/>
        <w:jc w:val="both"/>
        <w:rPr>
          <w:rFonts w:ascii="Book Antiqua" w:hAnsi="Book Antiqua" w:cstheme="minorHAnsi"/>
          <w:i/>
          <w:sz w:val="22"/>
        </w:rPr>
      </w:pPr>
      <w:r w:rsidRPr="00B52B6B">
        <w:rPr>
          <w:rFonts w:ascii="Book Antiqua" w:hAnsi="Book Antiqua" w:cstheme="minorHAnsi"/>
          <w:i/>
          <w:iCs/>
          <w:sz w:val="22"/>
        </w:rPr>
        <w:t>Odbiorca lub kategorie odbiorców: Podmioty upoważnione na podstawie zawartych umów powierzenia oraz uprawnione na mocy obowiązujących przepisów prawa. Podmioty tj. dostawców usług lub produktów, w szczególności podmiotom świadczącym Administratorowi usługi IT (serwis, hosting).</w:t>
      </w:r>
    </w:p>
    <w:p w14:paraId="281D2F10" w14:textId="77777777" w:rsidR="009D582D" w:rsidRPr="00B52B6B" w:rsidRDefault="009D582D" w:rsidP="009D582D">
      <w:pPr>
        <w:pStyle w:val="Standard"/>
        <w:numPr>
          <w:ilvl w:val="0"/>
          <w:numId w:val="42"/>
        </w:numPr>
        <w:tabs>
          <w:tab w:val="left" w:pos="567"/>
        </w:tabs>
        <w:spacing w:after="120" w:line="240" w:lineRule="exact"/>
        <w:ind w:left="0" w:hanging="357"/>
        <w:jc w:val="both"/>
        <w:rPr>
          <w:rFonts w:ascii="Book Antiqua" w:hAnsi="Book Antiqua" w:cstheme="minorHAnsi"/>
          <w:i/>
          <w:sz w:val="22"/>
        </w:rPr>
      </w:pPr>
      <w:r w:rsidRPr="00B52B6B">
        <w:rPr>
          <w:rFonts w:ascii="Book Antiqua" w:hAnsi="Book Antiqua" w:cstheme="minorHAnsi"/>
          <w:i/>
          <w:iCs/>
          <w:sz w:val="22"/>
        </w:rPr>
        <w:t>Pani/Pana dane osobowe będą przechowywane przez okres niezbędny do realizacji celu dla jakiego zostały zebrane. W szczególności dane mogą być również przetwarzane przez wynikający z przepisów prawa okres związany z dochodzeniem i przedawnieniem roszczeń.</w:t>
      </w:r>
    </w:p>
    <w:p w14:paraId="02A3429F" w14:textId="77777777" w:rsidR="009D582D" w:rsidRPr="00B52B6B" w:rsidRDefault="009D582D" w:rsidP="009D582D">
      <w:pPr>
        <w:pStyle w:val="Standard"/>
        <w:numPr>
          <w:ilvl w:val="0"/>
          <w:numId w:val="42"/>
        </w:numPr>
        <w:tabs>
          <w:tab w:val="left" w:pos="567"/>
        </w:tabs>
        <w:spacing w:after="120" w:line="240" w:lineRule="exact"/>
        <w:ind w:left="0" w:hanging="357"/>
        <w:jc w:val="both"/>
        <w:rPr>
          <w:rFonts w:ascii="Book Antiqua" w:hAnsi="Book Antiqua" w:cstheme="minorHAnsi"/>
          <w:i/>
          <w:sz w:val="22"/>
        </w:rPr>
      </w:pPr>
      <w:r w:rsidRPr="00B52B6B">
        <w:rPr>
          <w:rFonts w:ascii="Book Antiqua" w:hAnsi="Book Antiqua" w:cstheme="minorHAnsi"/>
          <w:i/>
          <w:iCs/>
          <w:sz w:val="22"/>
        </w:rPr>
        <w:t>Posiada Pani/Pan prawo do edycji, wglądu, informacji o źródle pozyskania, sprzeciwu na dalsze przetwarzanie, a także prawo do bycia zapomnianym, chyba że w przepisach prawa wyraźnie wskazano inaczej lub żądanie stoi w sprzeczności z prawnie uzasadnionym interesem Administratora.</w:t>
      </w:r>
    </w:p>
    <w:p w14:paraId="4C3F7E04" w14:textId="77777777" w:rsidR="009D582D" w:rsidRPr="00B52B6B" w:rsidRDefault="009D582D" w:rsidP="009D582D">
      <w:pPr>
        <w:pStyle w:val="Standard"/>
        <w:numPr>
          <w:ilvl w:val="0"/>
          <w:numId w:val="42"/>
        </w:numPr>
        <w:tabs>
          <w:tab w:val="left" w:pos="567"/>
        </w:tabs>
        <w:spacing w:after="120" w:line="240" w:lineRule="exact"/>
        <w:ind w:left="0" w:hanging="357"/>
        <w:jc w:val="both"/>
        <w:rPr>
          <w:rFonts w:ascii="Book Antiqua" w:hAnsi="Book Antiqua" w:cstheme="minorHAnsi"/>
          <w:i/>
          <w:sz w:val="22"/>
        </w:rPr>
      </w:pPr>
      <w:r w:rsidRPr="00B52B6B">
        <w:rPr>
          <w:rFonts w:ascii="Book Antiqua" w:hAnsi="Book Antiqua" w:cstheme="minorHAnsi"/>
          <w:i/>
          <w:iCs/>
          <w:sz w:val="22"/>
        </w:rPr>
        <w:t>Ma Pani/Pan prawo do wniesienia skargi do organu nadzorczego tj. Prezesa Urzędu Ochrony Danych Osobowych ul. Stawki 2, 00-913 Warszawa.</w:t>
      </w:r>
    </w:p>
    <w:p w14:paraId="3AD23865" w14:textId="77777777" w:rsidR="009D582D" w:rsidRPr="00B52B6B" w:rsidRDefault="009D582D" w:rsidP="009D582D">
      <w:pPr>
        <w:pStyle w:val="Standard"/>
        <w:numPr>
          <w:ilvl w:val="0"/>
          <w:numId w:val="42"/>
        </w:numPr>
        <w:tabs>
          <w:tab w:val="left" w:pos="567"/>
        </w:tabs>
        <w:spacing w:after="120" w:line="240" w:lineRule="exact"/>
        <w:ind w:left="0" w:hanging="357"/>
        <w:jc w:val="both"/>
        <w:rPr>
          <w:rFonts w:ascii="Book Antiqua" w:hAnsi="Book Antiqua" w:cstheme="minorHAnsi"/>
          <w:i/>
          <w:sz w:val="22"/>
        </w:rPr>
      </w:pPr>
      <w:r w:rsidRPr="00B52B6B">
        <w:rPr>
          <w:rFonts w:ascii="Book Antiqua" w:hAnsi="Book Antiqua" w:cstheme="minorHAnsi"/>
          <w:i/>
          <w:sz w:val="22"/>
        </w:rPr>
        <w:lastRenderedPageBreak/>
        <w:t>Pani/Pana dane osobowe nie będą poddawane zautomatyzowanemu podejmowaniu decyzji, w tym również profilowaniu.</w:t>
      </w:r>
    </w:p>
    <w:p w14:paraId="2DCA5C79" w14:textId="77777777" w:rsidR="009D582D" w:rsidRPr="00B52B6B" w:rsidRDefault="009D582D" w:rsidP="009D582D">
      <w:pPr>
        <w:pStyle w:val="Standard"/>
        <w:numPr>
          <w:ilvl w:val="0"/>
          <w:numId w:val="42"/>
        </w:numPr>
        <w:tabs>
          <w:tab w:val="left" w:pos="567"/>
        </w:tabs>
        <w:spacing w:after="120" w:line="240" w:lineRule="exact"/>
        <w:ind w:left="0" w:hanging="357"/>
        <w:jc w:val="both"/>
        <w:rPr>
          <w:rFonts w:ascii="Book Antiqua" w:hAnsi="Book Antiqua" w:cstheme="minorHAnsi"/>
          <w:i/>
          <w:sz w:val="22"/>
        </w:rPr>
      </w:pPr>
      <w:r w:rsidRPr="00B52B6B">
        <w:rPr>
          <w:rFonts w:ascii="Book Antiqua" w:hAnsi="Book Antiqua" w:cstheme="minorHAnsi"/>
          <w:i/>
          <w:color w:val="000000"/>
          <w:sz w:val="22"/>
        </w:rPr>
        <w:t>Pani/Pana dane osobowe nie będą przekazywane do państw trzecich lub organizacji międzynarodowych.</w:t>
      </w:r>
    </w:p>
    <w:p w14:paraId="474A695F" w14:textId="77777777" w:rsidR="009D582D" w:rsidRPr="00B52B6B" w:rsidRDefault="009D582D" w:rsidP="009D582D">
      <w:pPr>
        <w:pStyle w:val="Standard"/>
        <w:numPr>
          <w:ilvl w:val="0"/>
          <w:numId w:val="42"/>
        </w:numPr>
        <w:tabs>
          <w:tab w:val="left" w:pos="567"/>
        </w:tabs>
        <w:spacing w:after="120" w:line="240" w:lineRule="exact"/>
        <w:ind w:left="0" w:hanging="357"/>
        <w:jc w:val="both"/>
        <w:rPr>
          <w:rFonts w:ascii="Book Antiqua" w:hAnsi="Book Antiqua" w:cstheme="minorHAnsi"/>
          <w:i/>
          <w:sz w:val="22"/>
        </w:rPr>
      </w:pPr>
      <w:r w:rsidRPr="00B52B6B">
        <w:rPr>
          <w:rFonts w:ascii="Book Antiqua" w:hAnsi="Book Antiqua" w:cstheme="minorHAnsi"/>
          <w:i/>
          <w:iCs/>
          <w:sz w:val="22"/>
        </w:rPr>
        <w:t>Podanie danych jest dobrowolne jednak niezbędne do zawarcia do umowy.</w:t>
      </w:r>
    </w:p>
    <w:p w14:paraId="0CB92C12" w14:textId="77777777" w:rsidR="009D582D" w:rsidRPr="00B52B6B" w:rsidRDefault="009D582D" w:rsidP="009D582D">
      <w:pPr>
        <w:tabs>
          <w:tab w:val="left" w:pos="567"/>
        </w:tabs>
        <w:spacing w:line="240" w:lineRule="exact"/>
        <w:rPr>
          <w:rFonts w:ascii="Book Antiqua" w:hAnsi="Book Antiqua" w:cstheme="minorHAnsi"/>
          <w:i/>
        </w:rPr>
      </w:pPr>
      <w:r w:rsidRPr="00B52B6B">
        <w:rPr>
          <w:rFonts w:ascii="Book Antiqua" w:hAnsi="Book Antiqua" w:cstheme="minorHAnsi"/>
          <w:i/>
        </w:rPr>
        <w:t xml:space="preserve">Zapoznałam/em się z klauzulą informacyjną </w:t>
      </w:r>
    </w:p>
    <w:p w14:paraId="36DC57C0" w14:textId="77777777" w:rsidR="009D582D" w:rsidRPr="00B52B6B" w:rsidRDefault="009D582D" w:rsidP="009D582D">
      <w:pPr>
        <w:tabs>
          <w:tab w:val="left" w:pos="567"/>
        </w:tabs>
        <w:spacing w:line="240" w:lineRule="exact"/>
        <w:rPr>
          <w:rFonts w:ascii="Book Antiqua" w:hAnsi="Book Antiqua" w:cstheme="minorHAnsi"/>
          <w:i/>
        </w:rPr>
      </w:pPr>
      <w:r w:rsidRPr="00B52B6B">
        <w:rPr>
          <w:rFonts w:ascii="Book Antiqua" w:hAnsi="Book Antiqua" w:cstheme="minorHAnsi"/>
          <w:i/>
        </w:rPr>
        <w:t>(data i podpis Wykonawcy)</w:t>
      </w:r>
      <w:r w:rsidRPr="00B52B6B">
        <w:rPr>
          <w:rFonts w:ascii="Book Antiqua" w:hAnsi="Book Antiqua" w:cstheme="minorHAnsi"/>
          <w:i/>
        </w:rPr>
        <w:tab/>
      </w:r>
      <w:r w:rsidRPr="00B52B6B">
        <w:rPr>
          <w:rFonts w:ascii="Book Antiqua" w:hAnsi="Book Antiqua" w:cstheme="minorHAnsi"/>
          <w:i/>
        </w:rPr>
        <w:tab/>
      </w:r>
      <w:r w:rsidRPr="00B52B6B">
        <w:rPr>
          <w:rFonts w:ascii="Book Antiqua" w:hAnsi="Book Antiqua" w:cstheme="minorHAnsi"/>
          <w:i/>
        </w:rPr>
        <w:tab/>
      </w:r>
      <w:r w:rsidRPr="00B52B6B">
        <w:rPr>
          <w:rFonts w:ascii="Book Antiqua" w:hAnsi="Book Antiqua" w:cstheme="minorHAnsi"/>
          <w:i/>
        </w:rPr>
        <w:tab/>
      </w:r>
      <w:r w:rsidRPr="00B52B6B">
        <w:rPr>
          <w:rFonts w:ascii="Book Antiqua" w:hAnsi="Book Antiqua" w:cstheme="minorHAnsi"/>
          <w:i/>
        </w:rPr>
        <w:tab/>
      </w:r>
      <w:r w:rsidRPr="00B52B6B">
        <w:rPr>
          <w:rFonts w:ascii="Book Antiqua" w:hAnsi="Book Antiqua" w:cstheme="minorHAnsi"/>
          <w:i/>
        </w:rPr>
        <w:tab/>
        <w:t>…………..…………</w:t>
      </w:r>
    </w:p>
    <w:p w14:paraId="79C0021F" w14:textId="6C2EB965" w:rsidR="00FB63DF" w:rsidRPr="009D582D" w:rsidRDefault="00FB63DF" w:rsidP="009D582D"/>
    <w:sectPr w:rsidR="00FB63DF" w:rsidRPr="009D582D" w:rsidSect="0064448F">
      <w:headerReference w:type="even" r:id="rId11"/>
      <w:headerReference w:type="default" r:id="rId12"/>
      <w:footerReference w:type="even" r:id="rId13"/>
      <w:footerReference w:type="default" r:id="rId14"/>
      <w:headerReference w:type="first" r:id="rId15"/>
      <w:footerReference w:type="first" r:id="rId16"/>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93D52" w14:textId="77777777" w:rsidR="0064448F" w:rsidRDefault="0064448F" w:rsidP="00E577BF">
      <w:pPr>
        <w:spacing w:after="0" w:line="240" w:lineRule="auto"/>
      </w:pPr>
      <w:r>
        <w:separator/>
      </w:r>
    </w:p>
  </w:endnote>
  <w:endnote w:type="continuationSeparator" w:id="0">
    <w:p w14:paraId="61562679" w14:textId="77777777" w:rsidR="0064448F" w:rsidRDefault="0064448F" w:rsidP="00E5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harter BT Pro">
    <w:altName w:val="Cambria Math"/>
    <w:panose1 w:val="00000000000000000000"/>
    <w:charset w:val="EE"/>
    <w:family w:val="roman"/>
    <w:notTrueType/>
    <w:pitch w:val="variable"/>
    <w:sig w:usb0="00000001"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Agency FB">
    <w:panose1 w:val="020B0503020202020204"/>
    <w:charset w:val="00"/>
    <w:family w:val="swiss"/>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rial-Italic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39A7F" w14:textId="77777777" w:rsidR="00254799" w:rsidRDefault="002547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471B1" w14:textId="77777777" w:rsidR="00837100" w:rsidRDefault="00837100">
    <w:pPr>
      <w:pStyle w:val="Stopka"/>
    </w:pPr>
    <w:r w:rsidRPr="00473836">
      <w:rPr>
        <w:rFonts w:ascii="Garamond" w:hAnsi="Garamond"/>
        <w:i/>
        <w:noProof/>
        <w:szCs w:val="16"/>
        <w:lang w:eastAsia="pl-PL"/>
      </w:rPr>
      <w:drawing>
        <wp:anchor distT="0" distB="0" distL="114935" distR="114935" simplePos="0" relativeHeight="251661312" behindDoc="0" locked="0" layoutInCell="1" allowOverlap="1" wp14:anchorId="2C7B3363" wp14:editId="0D6F2FC4">
          <wp:simplePos x="0" y="0"/>
          <wp:positionH relativeFrom="column">
            <wp:posOffset>4864735</wp:posOffset>
          </wp:positionH>
          <wp:positionV relativeFrom="paragraph">
            <wp:posOffset>9514</wp:posOffset>
          </wp:positionV>
          <wp:extent cx="898525" cy="715645"/>
          <wp:effectExtent l="0" t="0" r="0" b="825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56374" t="502" r="-24" b="-72"/>
                  <a:stretch>
                    <a:fillRect/>
                  </a:stretch>
                </pic:blipFill>
                <pic:spPr bwMode="auto">
                  <a:xfrm>
                    <a:off x="0" y="0"/>
                    <a:ext cx="898525" cy="71564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473836">
      <w:rPr>
        <w:rFonts w:ascii="Garamond" w:hAnsi="Garamond"/>
        <w:i/>
        <w:noProof/>
        <w:szCs w:val="16"/>
        <w:lang w:eastAsia="pl-PL"/>
      </w:rPr>
      <w:drawing>
        <wp:anchor distT="0" distB="0" distL="114935" distR="114935" simplePos="0" relativeHeight="251659264" behindDoc="0" locked="0" layoutInCell="1" allowOverlap="1" wp14:anchorId="7D881AA9" wp14:editId="6973C8E4">
          <wp:simplePos x="0" y="0"/>
          <wp:positionH relativeFrom="margin">
            <wp:posOffset>11430</wp:posOffset>
          </wp:positionH>
          <wp:positionV relativeFrom="paragraph">
            <wp:posOffset>-57785</wp:posOffset>
          </wp:positionV>
          <wp:extent cx="1618615" cy="780415"/>
          <wp:effectExtent l="0" t="0" r="635" b="63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32898" t="18210" r="43445" b="61481"/>
                  <a:stretch>
                    <a:fillRect/>
                  </a:stretch>
                </pic:blipFill>
                <pic:spPr bwMode="auto">
                  <a:xfrm>
                    <a:off x="0" y="0"/>
                    <a:ext cx="1618615" cy="7804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6B4A8138" w14:textId="77777777" w:rsidR="00837100" w:rsidRDefault="0083710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5CBB4" w14:textId="77777777" w:rsidR="00254799" w:rsidRDefault="002547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C7324" w14:textId="77777777" w:rsidR="0064448F" w:rsidRDefault="0064448F" w:rsidP="00E577BF">
      <w:pPr>
        <w:spacing w:after="0" w:line="240" w:lineRule="auto"/>
      </w:pPr>
      <w:r>
        <w:separator/>
      </w:r>
    </w:p>
  </w:footnote>
  <w:footnote w:type="continuationSeparator" w:id="0">
    <w:p w14:paraId="633826B7" w14:textId="77777777" w:rsidR="0064448F" w:rsidRDefault="0064448F" w:rsidP="00E57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5ABF7" w14:textId="77777777" w:rsidR="00254799" w:rsidRDefault="0025479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C2405" w14:textId="77777777" w:rsidR="00254799" w:rsidRDefault="0025479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99957" w14:textId="77777777" w:rsidR="00254799" w:rsidRDefault="002547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8C8C6EDE"/>
    <w:lvl w:ilvl="0">
      <w:start w:val="1"/>
      <w:numFmt w:val="bullet"/>
      <w:lvlText w:val=""/>
      <w:lvlJc w:val="left"/>
      <w:pPr>
        <w:ind w:left="720" w:hanging="360"/>
      </w:pPr>
      <w:rPr>
        <w:rFonts w:ascii="Symbol" w:hAnsi="Symbol" w:hint="default"/>
        <w:b w:val="0"/>
        <w:sz w:val="22"/>
        <w:szCs w:val="22"/>
        <w:lang w:val="pl-PL"/>
      </w:rPr>
    </w:lvl>
  </w:abstractNum>
  <w:abstractNum w:abstractNumId="1">
    <w:nsid w:val="00000010"/>
    <w:multiLevelType w:val="singleLevel"/>
    <w:tmpl w:val="00000010"/>
    <w:name w:val="WW8Num19"/>
    <w:lvl w:ilvl="0">
      <w:start w:val="1"/>
      <w:numFmt w:val="lowerLetter"/>
      <w:lvlText w:val="%1)"/>
      <w:lvlJc w:val="left"/>
      <w:pPr>
        <w:tabs>
          <w:tab w:val="num" w:pos="0"/>
        </w:tabs>
        <w:ind w:left="717" w:hanging="360"/>
      </w:pPr>
      <w:rPr>
        <w:rFonts w:hint="default"/>
        <w:iCs/>
        <w:sz w:val="20"/>
        <w:szCs w:val="20"/>
        <w:lang w:val="pl-PL"/>
      </w:rPr>
    </w:lvl>
  </w:abstractNum>
  <w:abstractNum w:abstractNumId="2">
    <w:nsid w:val="007E10B3"/>
    <w:multiLevelType w:val="hybridMultilevel"/>
    <w:tmpl w:val="BED23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8B0EEB"/>
    <w:multiLevelType w:val="hybridMultilevel"/>
    <w:tmpl w:val="060099B2"/>
    <w:lvl w:ilvl="0" w:tplc="B90230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B30F4F"/>
    <w:multiLevelType w:val="hybridMultilevel"/>
    <w:tmpl w:val="02D850EC"/>
    <w:lvl w:ilvl="0" w:tplc="04150017">
      <w:start w:val="1"/>
      <w:numFmt w:val="lowerLetter"/>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39562D"/>
    <w:multiLevelType w:val="hybridMultilevel"/>
    <w:tmpl w:val="856E6B94"/>
    <w:lvl w:ilvl="0" w:tplc="7F9E5E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185D3E"/>
    <w:multiLevelType w:val="hybridMultilevel"/>
    <w:tmpl w:val="B8BA48D4"/>
    <w:lvl w:ilvl="0" w:tplc="9F7E4E0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31469B"/>
    <w:multiLevelType w:val="hybridMultilevel"/>
    <w:tmpl w:val="D9F8822C"/>
    <w:lvl w:ilvl="0" w:tplc="3C4ED576">
      <w:start w:val="5"/>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715863"/>
    <w:multiLevelType w:val="hybridMultilevel"/>
    <w:tmpl w:val="2B942222"/>
    <w:lvl w:ilvl="0" w:tplc="0D18B8E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836687"/>
    <w:multiLevelType w:val="hybridMultilevel"/>
    <w:tmpl w:val="5AA26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0A026A"/>
    <w:multiLevelType w:val="hybridMultilevel"/>
    <w:tmpl w:val="B8CE632C"/>
    <w:lvl w:ilvl="0" w:tplc="73E46020">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185E9C"/>
    <w:multiLevelType w:val="hybridMultilevel"/>
    <w:tmpl w:val="86A02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D1B0C"/>
    <w:multiLevelType w:val="hybridMultilevel"/>
    <w:tmpl w:val="B00A0D46"/>
    <w:lvl w:ilvl="0" w:tplc="9F02C170">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4EB26E4"/>
    <w:multiLevelType w:val="hybridMultilevel"/>
    <w:tmpl w:val="83B4097C"/>
    <w:lvl w:ilvl="0" w:tplc="F88493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75435A7"/>
    <w:multiLevelType w:val="hybridMultilevel"/>
    <w:tmpl w:val="0A7EECF0"/>
    <w:lvl w:ilvl="0" w:tplc="82CAE60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E604A2"/>
    <w:multiLevelType w:val="hybridMultilevel"/>
    <w:tmpl w:val="ECEE2524"/>
    <w:lvl w:ilvl="0" w:tplc="D6D08D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D84673"/>
    <w:multiLevelType w:val="hybridMultilevel"/>
    <w:tmpl w:val="C65EB614"/>
    <w:lvl w:ilvl="0" w:tplc="BB7C2216">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1E5B7C"/>
    <w:multiLevelType w:val="hybridMultilevel"/>
    <w:tmpl w:val="D3A8863C"/>
    <w:lvl w:ilvl="0" w:tplc="C676267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6E3BA3"/>
    <w:multiLevelType w:val="hybridMultilevel"/>
    <w:tmpl w:val="3B942AF6"/>
    <w:lvl w:ilvl="0" w:tplc="8960A10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DB2159"/>
    <w:multiLevelType w:val="hybridMultilevel"/>
    <w:tmpl w:val="D4929828"/>
    <w:lvl w:ilvl="0" w:tplc="540252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6217D0"/>
    <w:multiLevelType w:val="hybridMultilevel"/>
    <w:tmpl w:val="CE727452"/>
    <w:lvl w:ilvl="0" w:tplc="0574874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6D39F8"/>
    <w:multiLevelType w:val="hybridMultilevel"/>
    <w:tmpl w:val="63BA4048"/>
    <w:lvl w:ilvl="0" w:tplc="2DB4DC76">
      <w:start w:val="3"/>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350461"/>
    <w:multiLevelType w:val="hybridMultilevel"/>
    <w:tmpl w:val="7D92E6CA"/>
    <w:lvl w:ilvl="0" w:tplc="04150011">
      <w:start w:val="1"/>
      <w:numFmt w:val="decimal"/>
      <w:lvlText w:val="%1)"/>
      <w:lvlJc w:val="left"/>
      <w:pPr>
        <w:ind w:left="284" w:hanging="360"/>
      </w:p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3">
    <w:nsid w:val="309928DB"/>
    <w:multiLevelType w:val="hybridMultilevel"/>
    <w:tmpl w:val="44EA2C0C"/>
    <w:lvl w:ilvl="0" w:tplc="CFF8E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0A19D8"/>
    <w:multiLevelType w:val="hybridMultilevel"/>
    <w:tmpl w:val="5CEAF6FE"/>
    <w:lvl w:ilvl="0" w:tplc="D87E04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062375"/>
    <w:multiLevelType w:val="hybridMultilevel"/>
    <w:tmpl w:val="E24629CC"/>
    <w:lvl w:ilvl="0" w:tplc="E4FACC0A">
      <w:start w:val="1"/>
      <w:numFmt w:val="decimal"/>
      <w:lvlText w:val="%1."/>
      <w:lvlJc w:val="left"/>
      <w:pPr>
        <w:ind w:left="720" w:hanging="360"/>
      </w:pPr>
      <w:rPr>
        <w:rFonts w:ascii="Garamond" w:hAnsi="Garamond"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23475C"/>
    <w:multiLevelType w:val="multilevel"/>
    <w:tmpl w:val="A4445610"/>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368D002C"/>
    <w:multiLevelType w:val="hybridMultilevel"/>
    <w:tmpl w:val="76D899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8BE05E5"/>
    <w:multiLevelType w:val="multilevel"/>
    <w:tmpl w:val="FE0010CE"/>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94E1DB5"/>
    <w:multiLevelType w:val="hybridMultilevel"/>
    <w:tmpl w:val="DA1865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20260A"/>
    <w:multiLevelType w:val="hybridMultilevel"/>
    <w:tmpl w:val="25E2D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620F24"/>
    <w:multiLevelType w:val="hybridMultilevel"/>
    <w:tmpl w:val="03E02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6C5C7A"/>
    <w:multiLevelType w:val="hybridMultilevel"/>
    <w:tmpl w:val="D252316C"/>
    <w:lvl w:ilvl="0" w:tplc="493CE59A">
      <w:start w:val="3"/>
      <w:numFmt w:val="decimal"/>
      <w:lvlText w:val="%1."/>
      <w:lvlJc w:val="left"/>
      <w:pPr>
        <w:ind w:left="720" w:hanging="36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FF59D6"/>
    <w:multiLevelType w:val="hybridMultilevel"/>
    <w:tmpl w:val="DF80DB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D1F00D4"/>
    <w:multiLevelType w:val="hybridMultilevel"/>
    <w:tmpl w:val="8C02A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072DDE"/>
    <w:multiLevelType w:val="hybridMultilevel"/>
    <w:tmpl w:val="B978A086"/>
    <w:lvl w:ilvl="0" w:tplc="74925F96">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471286"/>
    <w:multiLevelType w:val="multilevel"/>
    <w:tmpl w:val="53E257B8"/>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41341A33"/>
    <w:multiLevelType w:val="multilevel"/>
    <w:tmpl w:val="2842C8B2"/>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481B0083"/>
    <w:multiLevelType w:val="hybridMultilevel"/>
    <w:tmpl w:val="6F383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5A5821"/>
    <w:multiLevelType w:val="hybridMultilevel"/>
    <w:tmpl w:val="76A88E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4C4B2AA4"/>
    <w:multiLevelType w:val="hybridMultilevel"/>
    <w:tmpl w:val="064C0984"/>
    <w:lvl w:ilvl="0" w:tplc="C9BA6AC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D075A4B"/>
    <w:multiLevelType w:val="hybridMultilevel"/>
    <w:tmpl w:val="0A106E7E"/>
    <w:lvl w:ilvl="0" w:tplc="36CECC1C">
      <w:start w:val="1"/>
      <w:numFmt w:val="decimal"/>
      <w:lvlText w:val="%1)"/>
      <w:lvlJc w:val="left"/>
      <w:pPr>
        <w:ind w:left="712" w:hanging="570"/>
      </w:pPr>
      <w:rPr>
        <w:rFonts w:ascii="Book Antiqua" w:hAnsi="Book Antiqua" w:hint="default"/>
        <w:b w:val="0"/>
        <w:bCs w:val="0"/>
        <w:i/>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E6B304E"/>
    <w:multiLevelType w:val="hybridMultilevel"/>
    <w:tmpl w:val="C8223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7F16EB"/>
    <w:multiLevelType w:val="hybridMultilevel"/>
    <w:tmpl w:val="BAB2ACD6"/>
    <w:lvl w:ilvl="0" w:tplc="BFE2C8E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FCA3207"/>
    <w:multiLevelType w:val="hybridMultilevel"/>
    <w:tmpl w:val="02886C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FD13963"/>
    <w:multiLevelType w:val="hybridMultilevel"/>
    <w:tmpl w:val="879CFBC2"/>
    <w:lvl w:ilvl="0" w:tplc="CF42A0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DC54BD"/>
    <w:multiLevelType w:val="hybridMultilevel"/>
    <w:tmpl w:val="27565036"/>
    <w:lvl w:ilvl="0" w:tplc="17CC478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0E3F9D"/>
    <w:multiLevelType w:val="hybridMultilevel"/>
    <w:tmpl w:val="7BECB31A"/>
    <w:lvl w:ilvl="0" w:tplc="F4F275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4811A56"/>
    <w:multiLevelType w:val="hybridMultilevel"/>
    <w:tmpl w:val="27ECD17C"/>
    <w:lvl w:ilvl="0" w:tplc="E090742E">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4A338C0"/>
    <w:multiLevelType w:val="hybridMultilevel"/>
    <w:tmpl w:val="86922EDA"/>
    <w:lvl w:ilvl="0" w:tplc="0E4A6D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626069"/>
    <w:multiLevelType w:val="hybridMultilevel"/>
    <w:tmpl w:val="CCDEE8D0"/>
    <w:lvl w:ilvl="0" w:tplc="E228B378">
      <w:start w:val="4"/>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68A3062"/>
    <w:multiLevelType w:val="hybridMultilevel"/>
    <w:tmpl w:val="9EF25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92D6B39"/>
    <w:multiLevelType w:val="hybridMultilevel"/>
    <w:tmpl w:val="6C661E24"/>
    <w:lvl w:ilvl="0" w:tplc="0B1EC6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96136A5"/>
    <w:multiLevelType w:val="hybridMultilevel"/>
    <w:tmpl w:val="3A485600"/>
    <w:lvl w:ilvl="0" w:tplc="509C08D8">
      <w:start w:val="4"/>
      <w:numFmt w:val="decimal"/>
      <w:lvlText w:val="%1."/>
      <w:lvlJc w:val="left"/>
      <w:pPr>
        <w:ind w:left="720" w:hanging="360"/>
      </w:pPr>
      <w:rPr>
        <w:rFonts w:hint="default"/>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D3B621F"/>
    <w:multiLevelType w:val="hybridMultilevel"/>
    <w:tmpl w:val="0C380F34"/>
    <w:lvl w:ilvl="0" w:tplc="04150011">
      <w:start w:val="1"/>
      <w:numFmt w:val="decimal"/>
      <w:lvlText w:val="%1)"/>
      <w:lvlJc w:val="left"/>
      <w:pPr>
        <w:ind w:left="644" w:hanging="360"/>
      </w:pPr>
      <w:rPr>
        <w:rFonts w:hint="default"/>
        <w:i/>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63976568"/>
    <w:multiLevelType w:val="hybridMultilevel"/>
    <w:tmpl w:val="2836E3CA"/>
    <w:lvl w:ilvl="0" w:tplc="0EBEF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55252E8"/>
    <w:multiLevelType w:val="hybridMultilevel"/>
    <w:tmpl w:val="9E98A9E4"/>
    <w:lvl w:ilvl="0" w:tplc="823242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5EA023F"/>
    <w:multiLevelType w:val="hybridMultilevel"/>
    <w:tmpl w:val="D7F46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454A79"/>
    <w:multiLevelType w:val="hybridMultilevel"/>
    <w:tmpl w:val="1A5EE2DA"/>
    <w:lvl w:ilvl="0" w:tplc="7BB2FFF4">
      <w:start w:val="1"/>
      <w:numFmt w:val="decimal"/>
      <w:lvlText w:val="%1."/>
      <w:lvlJc w:val="left"/>
      <w:pPr>
        <w:ind w:left="720" w:hanging="360"/>
      </w:pPr>
      <w:rPr>
        <w:rFonts w:ascii="Book Antiqua" w:hAnsi="Book Antiqu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BAC7CA7"/>
    <w:multiLevelType w:val="hybridMultilevel"/>
    <w:tmpl w:val="D5441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EE533D"/>
    <w:multiLevelType w:val="hybridMultilevel"/>
    <w:tmpl w:val="82C2BFB4"/>
    <w:lvl w:ilvl="0" w:tplc="135C055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3652EB2"/>
    <w:multiLevelType w:val="hybridMultilevel"/>
    <w:tmpl w:val="1DACA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3A2557C"/>
    <w:multiLevelType w:val="hybridMultilevel"/>
    <w:tmpl w:val="932A4B1C"/>
    <w:lvl w:ilvl="0" w:tplc="10E8DF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2041C5"/>
    <w:multiLevelType w:val="hybridMultilevel"/>
    <w:tmpl w:val="CD445FDE"/>
    <w:lvl w:ilvl="0" w:tplc="849605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1F7F21"/>
    <w:multiLevelType w:val="hybridMultilevel"/>
    <w:tmpl w:val="BC5801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626643"/>
    <w:multiLevelType w:val="hybridMultilevel"/>
    <w:tmpl w:val="B94C30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B7162E5"/>
    <w:multiLevelType w:val="hybridMultilevel"/>
    <w:tmpl w:val="6164BE7A"/>
    <w:lvl w:ilvl="0" w:tplc="2FCAC7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FB51671"/>
    <w:multiLevelType w:val="hybridMultilevel"/>
    <w:tmpl w:val="21006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63"/>
  </w:num>
  <w:num w:numId="3">
    <w:abstractNumId w:val="66"/>
  </w:num>
  <w:num w:numId="4">
    <w:abstractNumId w:val="27"/>
  </w:num>
  <w:num w:numId="5">
    <w:abstractNumId w:val="46"/>
  </w:num>
  <w:num w:numId="6">
    <w:abstractNumId w:val="44"/>
  </w:num>
  <w:num w:numId="7">
    <w:abstractNumId w:val="8"/>
  </w:num>
  <w:num w:numId="8">
    <w:abstractNumId w:val="57"/>
  </w:num>
  <w:num w:numId="9">
    <w:abstractNumId w:val="35"/>
  </w:num>
  <w:num w:numId="10">
    <w:abstractNumId w:val="12"/>
  </w:num>
  <w:num w:numId="11">
    <w:abstractNumId w:val="60"/>
  </w:num>
  <w:num w:numId="12">
    <w:abstractNumId w:val="4"/>
  </w:num>
  <w:num w:numId="13">
    <w:abstractNumId w:val="52"/>
  </w:num>
  <w:num w:numId="14">
    <w:abstractNumId w:val="38"/>
  </w:num>
  <w:num w:numId="15">
    <w:abstractNumId w:val="64"/>
  </w:num>
  <w:num w:numId="16">
    <w:abstractNumId w:val="18"/>
  </w:num>
  <w:num w:numId="17">
    <w:abstractNumId w:val="6"/>
  </w:num>
  <w:num w:numId="18">
    <w:abstractNumId w:val="47"/>
  </w:num>
  <w:num w:numId="19">
    <w:abstractNumId w:val="13"/>
  </w:num>
  <w:num w:numId="20">
    <w:abstractNumId w:val="3"/>
  </w:num>
  <w:num w:numId="21">
    <w:abstractNumId w:val="62"/>
  </w:num>
  <w:num w:numId="22">
    <w:abstractNumId w:val="5"/>
  </w:num>
  <w:num w:numId="23">
    <w:abstractNumId w:val="9"/>
  </w:num>
  <w:num w:numId="24">
    <w:abstractNumId w:val="24"/>
  </w:num>
  <w:num w:numId="25">
    <w:abstractNumId w:val="29"/>
  </w:num>
  <w:num w:numId="26">
    <w:abstractNumId w:val="55"/>
  </w:num>
  <w:num w:numId="27">
    <w:abstractNumId w:val="2"/>
  </w:num>
  <w:num w:numId="28">
    <w:abstractNumId w:val="20"/>
  </w:num>
  <w:num w:numId="29">
    <w:abstractNumId w:val="15"/>
  </w:num>
  <w:num w:numId="30">
    <w:abstractNumId w:val="11"/>
  </w:num>
  <w:num w:numId="31">
    <w:abstractNumId w:val="19"/>
  </w:num>
  <w:num w:numId="32">
    <w:abstractNumId w:val="65"/>
  </w:num>
  <w:num w:numId="33">
    <w:abstractNumId w:val="61"/>
  </w:num>
  <w:num w:numId="34">
    <w:abstractNumId w:val="30"/>
  </w:num>
  <w:num w:numId="35">
    <w:abstractNumId w:val="31"/>
  </w:num>
  <w:num w:numId="36">
    <w:abstractNumId w:val="33"/>
  </w:num>
  <w:num w:numId="37">
    <w:abstractNumId w:val="39"/>
  </w:num>
  <w:num w:numId="38">
    <w:abstractNumId w:val="23"/>
  </w:num>
  <w:num w:numId="39">
    <w:abstractNumId w:val="34"/>
  </w:num>
  <w:num w:numId="40">
    <w:abstractNumId w:val="56"/>
  </w:num>
  <w:num w:numId="41">
    <w:abstractNumId w:val="42"/>
  </w:num>
  <w:num w:numId="42">
    <w:abstractNumId w:val="0"/>
  </w:num>
  <w:num w:numId="43">
    <w:abstractNumId w:val="1"/>
  </w:num>
  <w:num w:numId="44">
    <w:abstractNumId w:val="37"/>
  </w:num>
  <w:num w:numId="45">
    <w:abstractNumId w:val="26"/>
  </w:num>
  <w:num w:numId="46">
    <w:abstractNumId w:val="36"/>
  </w:num>
  <w:num w:numId="47">
    <w:abstractNumId w:val="28"/>
  </w:num>
  <w:num w:numId="48">
    <w:abstractNumId w:val="16"/>
  </w:num>
  <w:num w:numId="49">
    <w:abstractNumId w:val="48"/>
  </w:num>
  <w:num w:numId="50">
    <w:abstractNumId w:val="50"/>
  </w:num>
  <w:num w:numId="51">
    <w:abstractNumId w:val="7"/>
  </w:num>
  <w:num w:numId="52">
    <w:abstractNumId w:val="49"/>
  </w:num>
  <w:num w:numId="53">
    <w:abstractNumId w:val="41"/>
  </w:num>
  <w:num w:numId="54">
    <w:abstractNumId w:val="32"/>
  </w:num>
  <w:num w:numId="55">
    <w:abstractNumId w:val="10"/>
  </w:num>
  <w:num w:numId="56">
    <w:abstractNumId w:val="21"/>
  </w:num>
  <w:num w:numId="57">
    <w:abstractNumId w:val="40"/>
  </w:num>
  <w:num w:numId="58">
    <w:abstractNumId w:val="51"/>
  </w:num>
  <w:num w:numId="59">
    <w:abstractNumId w:val="67"/>
  </w:num>
  <w:num w:numId="60">
    <w:abstractNumId w:val="22"/>
  </w:num>
  <w:num w:numId="61">
    <w:abstractNumId w:val="43"/>
  </w:num>
  <w:num w:numId="62">
    <w:abstractNumId w:val="59"/>
  </w:num>
  <w:num w:numId="63">
    <w:abstractNumId w:val="54"/>
  </w:num>
  <w:num w:numId="64">
    <w:abstractNumId w:val="53"/>
  </w:num>
  <w:num w:numId="65">
    <w:abstractNumId w:val="17"/>
  </w:num>
  <w:num w:numId="66">
    <w:abstractNumId w:val="25"/>
  </w:num>
  <w:num w:numId="67">
    <w:abstractNumId w:val="45"/>
  </w:num>
  <w:num w:numId="68">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4A"/>
    <w:rsid w:val="0001297C"/>
    <w:rsid w:val="000229A5"/>
    <w:rsid w:val="00023051"/>
    <w:rsid w:val="00023DDB"/>
    <w:rsid w:val="000254B6"/>
    <w:rsid w:val="00046707"/>
    <w:rsid w:val="00050997"/>
    <w:rsid w:val="0005209D"/>
    <w:rsid w:val="00052B0C"/>
    <w:rsid w:val="00053A61"/>
    <w:rsid w:val="0005546C"/>
    <w:rsid w:val="000771DD"/>
    <w:rsid w:val="00090F82"/>
    <w:rsid w:val="0009641A"/>
    <w:rsid w:val="000A062E"/>
    <w:rsid w:val="000A45C7"/>
    <w:rsid w:val="000B28E8"/>
    <w:rsid w:val="000B3FD5"/>
    <w:rsid w:val="000B56DC"/>
    <w:rsid w:val="000C0D0E"/>
    <w:rsid w:val="000C2814"/>
    <w:rsid w:val="000C3638"/>
    <w:rsid w:val="000D077C"/>
    <w:rsid w:val="000D0970"/>
    <w:rsid w:val="000D1F4D"/>
    <w:rsid w:val="000E6C35"/>
    <w:rsid w:val="000F5282"/>
    <w:rsid w:val="000F7204"/>
    <w:rsid w:val="000F750F"/>
    <w:rsid w:val="001038D5"/>
    <w:rsid w:val="00113261"/>
    <w:rsid w:val="001161E0"/>
    <w:rsid w:val="00116936"/>
    <w:rsid w:val="00121D2B"/>
    <w:rsid w:val="0012593E"/>
    <w:rsid w:val="00135A68"/>
    <w:rsid w:val="00155A5A"/>
    <w:rsid w:val="00160230"/>
    <w:rsid w:val="001624CB"/>
    <w:rsid w:val="001778C3"/>
    <w:rsid w:val="00183972"/>
    <w:rsid w:val="00187754"/>
    <w:rsid w:val="00192F23"/>
    <w:rsid w:val="00195FC7"/>
    <w:rsid w:val="00196919"/>
    <w:rsid w:val="001969BB"/>
    <w:rsid w:val="001B53F8"/>
    <w:rsid w:val="001C3904"/>
    <w:rsid w:val="001C614A"/>
    <w:rsid w:val="001C673F"/>
    <w:rsid w:val="001D2B8C"/>
    <w:rsid w:val="001D3C87"/>
    <w:rsid w:val="001D5214"/>
    <w:rsid w:val="001E0621"/>
    <w:rsid w:val="00203A77"/>
    <w:rsid w:val="00205543"/>
    <w:rsid w:val="002227E2"/>
    <w:rsid w:val="0023785E"/>
    <w:rsid w:val="002412B0"/>
    <w:rsid w:val="00241781"/>
    <w:rsid w:val="00242BFB"/>
    <w:rsid w:val="00250A05"/>
    <w:rsid w:val="00251E54"/>
    <w:rsid w:val="0025297F"/>
    <w:rsid w:val="00254799"/>
    <w:rsid w:val="00256454"/>
    <w:rsid w:val="00276912"/>
    <w:rsid w:val="00282B96"/>
    <w:rsid w:val="00285E4E"/>
    <w:rsid w:val="0028678D"/>
    <w:rsid w:val="002923BC"/>
    <w:rsid w:val="00293AD4"/>
    <w:rsid w:val="002A5BB0"/>
    <w:rsid w:val="002A5FB5"/>
    <w:rsid w:val="002B003E"/>
    <w:rsid w:val="002B50F1"/>
    <w:rsid w:val="002B7C37"/>
    <w:rsid w:val="002C1E69"/>
    <w:rsid w:val="002C621E"/>
    <w:rsid w:val="002D0252"/>
    <w:rsid w:val="002D17BE"/>
    <w:rsid w:val="002D5002"/>
    <w:rsid w:val="002D5646"/>
    <w:rsid w:val="002E0DEE"/>
    <w:rsid w:val="002F78DB"/>
    <w:rsid w:val="003036D2"/>
    <w:rsid w:val="003039D4"/>
    <w:rsid w:val="0030751B"/>
    <w:rsid w:val="00312911"/>
    <w:rsid w:val="00317297"/>
    <w:rsid w:val="0034013E"/>
    <w:rsid w:val="00340539"/>
    <w:rsid w:val="003455B8"/>
    <w:rsid w:val="00352CB3"/>
    <w:rsid w:val="00356BE4"/>
    <w:rsid w:val="00360C53"/>
    <w:rsid w:val="00361F03"/>
    <w:rsid w:val="0036732C"/>
    <w:rsid w:val="00367FA2"/>
    <w:rsid w:val="00370ECD"/>
    <w:rsid w:val="003738F0"/>
    <w:rsid w:val="00390F67"/>
    <w:rsid w:val="00395B05"/>
    <w:rsid w:val="003A5418"/>
    <w:rsid w:val="003A7B52"/>
    <w:rsid w:val="003B5A2A"/>
    <w:rsid w:val="003C48F6"/>
    <w:rsid w:val="003C5104"/>
    <w:rsid w:val="003C6E41"/>
    <w:rsid w:val="003D2EDA"/>
    <w:rsid w:val="003D32B7"/>
    <w:rsid w:val="003D412F"/>
    <w:rsid w:val="003E58FA"/>
    <w:rsid w:val="003F6B64"/>
    <w:rsid w:val="0040109F"/>
    <w:rsid w:val="00417C9C"/>
    <w:rsid w:val="00421223"/>
    <w:rsid w:val="0043378A"/>
    <w:rsid w:val="0043761C"/>
    <w:rsid w:val="00440853"/>
    <w:rsid w:val="0045079A"/>
    <w:rsid w:val="00466399"/>
    <w:rsid w:val="004705B2"/>
    <w:rsid w:val="004712D4"/>
    <w:rsid w:val="004779D7"/>
    <w:rsid w:val="00491BD4"/>
    <w:rsid w:val="004967B2"/>
    <w:rsid w:val="004A147D"/>
    <w:rsid w:val="004A38EA"/>
    <w:rsid w:val="004A4844"/>
    <w:rsid w:val="004C354E"/>
    <w:rsid w:val="004C4650"/>
    <w:rsid w:val="004C622E"/>
    <w:rsid w:val="004D138B"/>
    <w:rsid w:val="004D5D7A"/>
    <w:rsid w:val="004E2A14"/>
    <w:rsid w:val="004F34E6"/>
    <w:rsid w:val="004F4E03"/>
    <w:rsid w:val="004F7FD6"/>
    <w:rsid w:val="00510CF7"/>
    <w:rsid w:val="00515491"/>
    <w:rsid w:val="005165CB"/>
    <w:rsid w:val="00517D65"/>
    <w:rsid w:val="00521CB5"/>
    <w:rsid w:val="00524689"/>
    <w:rsid w:val="00535A99"/>
    <w:rsid w:val="005445A9"/>
    <w:rsid w:val="005451C0"/>
    <w:rsid w:val="0056298C"/>
    <w:rsid w:val="00586C76"/>
    <w:rsid w:val="005946B7"/>
    <w:rsid w:val="00594C11"/>
    <w:rsid w:val="00596810"/>
    <w:rsid w:val="005A2B71"/>
    <w:rsid w:val="005A7A90"/>
    <w:rsid w:val="005B3559"/>
    <w:rsid w:val="005E3290"/>
    <w:rsid w:val="005F25C6"/>
    <w:rsid w:val="005F4514"/>
    <w:rsid w:val="00605704"/>
    <w:rsid w:val="00607278"/>
    <w:rsid w:val="00607B9B"/>
    <w:rsid w:val="00615FC0"/>
    <w:rsid w:val="00622F1C"/>
    <w:rsid w:val="00635DD5"/>
    <w:rsid w:val="00636E14"/>
    <w:rsid w:val="0064448F"/>
    <w:rsid w:val="0064533E"/>
    <w:rsid w:val="0064765A"/>
    <w:rsid w:val="006545DD"/>
    <w:rsid w:val="006649CA"/>
    <w:rsid w:val="00674FBE"/>
    <w:rsid w:val="00682ABC"/>
    <w:rsid w:val="0068335A"/>
    <w:rsid w:val="00684301"/>
    <w:rsid w:val="0069385B"/>
    <w:rsid w:val="00695140"/>
    <w:rsid w:val="006B279D"/>
    <w:rsid w:val="006B7956"/>
    <w:rsid w:val="006D1608"/>
    <w:rsid w:val="006D2431"/>
    <w:rsid w:val="006D50EB"/>
    <w:rsid w:val="006F0A72"/>
    <w:rsid w:val="006F154F"/>
    <w:rsid w:val="007047A6"/>
    <w:rsid w:val="007070A1"/>
    <w:rsid w:val="00712CB7"/>
    <w:rsid w:val="00714E75"/>
    <w:rsid w:val="00722694"/>
    <w:rsid w:val="00724E4C"/>
    <w:rsid w:val="007250D7"/>
    <w:rsid w:val="0072694F"/>
    <w:rsid w:val="007274C3"/>
    <w:rsid w:val="00732000"/>
    <w:rsid w:val="007403EE"/>
    <w:rsid w:val="00742E82"/>
    <w:rsid w:val="00753CF2"/>
    <w:rsid w:val="007613DD"/>
    <w:rsid w:val="007662A0"/>
    <w:rsid w:val="007728C0"/>
    <w:rsid w:val="007754D8"/>
    <w:rsid w:val="00783A8E"/>
    <w:rsid w:val="00791EC5"/>
    <w:rsid w:val="00797011"/>
    <w:rsid w:val="007A3194"/>
    <w:rsid w:val="007A51F3"/>
    <w:rsid w:val="007A5FAE"/>
    <w:rsid w:val="007C4D31"/>
    <w:rsid w:val="007D3980"/>
    <w:rsid w:val="007D781D"/>
    <w:rsid w:val="007E6738"/>
    <w:rsid w:val="007F0EB3"/>
    <w:rsid w:val="008042F7"/>
    <w:rsid w:val="00806569"/>
    <w:rsid w:val="00811A37"/>
    <w:rsid w:val="00811B3A"/>
    <w:rsid w:val="00815859"/>
    <w:rsid w:val="00822C1C"/>
    <w:rsid w:val="0083206C"/>
    <w:rsid w:val="00837100"/>
    <w:rsid w:val="008434E8"/>
    <w:rsid w:val="0084476A"/>
    <w:rsid w:val="008479A0"/>
    <w:rsid w:val="008505E2"/>
    <w:rsid w:val="00860697"/>
    <w:rsid w:val="00876006"/>
    <w:rsid w:val="008842B0"/>
    <w:rsid w:val="00885A61"/>
    <w:rsid w:val="008867B8"/>
    <w:rsid w:val="00894134"/>
    <w:rsid w:val="00896FD7"/>
    <w:rsid w:val="00897D5A"/>
    <w:rsid w:val="008A4770"/>
    <w:rsid w:val="008A6D81"/>
    <w:rsid w:val="008B70C7"/>
    <w:rsid w:val="008B7D55"/>
    <w:rsid w:val="008C0D67"/>
    <w:rsid w:val="008C7596"/>
    <w:rsid w:val="008C78AC"/>
    <w:rsid w:val="008D0B31"/>
    <w:rsid w:val="008D4DD4"/>
    <w:rsid w:val="008E3795"/>
    <w:rsid w:val="00900317"/>
    <w:rsid w:val="0090168C"/>
    <w:rsid w:val="009102DE"/>
    <w:rsid w:val="00916CDA"/>
    <w:rsid w:val="009221E5"/>
    <w:rsid w:val="00924DF5"/>
    <w:rsid w:val="00941D65"/>
    <w:rsid w:val="00943379"/>
    <w:rsid w:val="00946A85"/>
    <w:rsid w:val="009607F2"/>
    <w:rsid w:val="00963326"/>
    <w:rsid w:val="00984518"/>
    <w:rsid w:val="009847D7"/>
    <w:rsid w:val="00986C42"/>
    <w:rsid w:val="00987BD8"/>
    <w:rsid w:val="009A07D8"/>
    <w:rsid w:val="009A086A"/>
    <w:rsid w:val="009A128E"/>
    <w:rsid w:val="009A4DEC"/>
    <w:rsid w:val="009A6AB2"/>
    <w:rsid w:val="009B4FD4"/>
    <w:rsid w:val="009C14F2"/>
    <w:rsid w:val="009C150C"/>
    <w:rsid w:val="009C1761"/>
    <w:rsid w:val="009C3868"/>
    <w:rsid w:val="009C4C1A"/>
    <w:rsid w:val="009C5BA9"/>
    <w:rsid w:val="009C623C"/>
    <w:rsid w:val="009D02D9"/>
    <w:rsid w:val="009D1093"/>
    <w:rsid w:val="009D1FC7"/>
    <w:rsid w:val="009D2657"/>
    <w:rsid w:val="009D288A"/>
    <w:rsid w:val="009D582D"/>
    <w:rsid w:val="009D6F0F"/>
    <w:rsid w:val="009E0580"/>
    <w:rsid w:val="009E3B65"/>
    <w:rsid w:val="009F337E"/>
    <w:rsid w:val="00A00642"/>
    <w:rsid w:val="00A03F5E"/>
    <w:rsid w:val="00A10D28"/>
    <w:rsid w:val="00A14E63"/>
    <w:rsid w:val="00A169E2"/>
    <w:rsid w:val="00A5192F"/>
    <w:rsid w:val="00A56A1F"/>
    <w:rsid w:val="00A65513"/>
    <w:rsid w:val="00A70218"/>
    <w:rsid w:val="00A731C4"/>
    <w:rsid w:val="00A76E03"/>
    <w:rsid w:val="00A81DCF"/>
    <w:rsid w:val="00A83C53"/>
    <w:rsid w:val="00A85689"/>
    <w:rsid w:val="00A85B54"/>
    <w:rsid w:val="00A87D1C"/>
    <w:rsid w:val="00A92744"/>
    <w:rsid w:val="00A9538E"/>
    <w:rsid w:val="00AA53C0"/>
    <w:rsid w:val="00AB1D85"/>
    <w:rsid w:val="00AB5224"/>
    <w:rsid w:val="00AB561A"/>
    <w:rsid w:val="00AC1C66"/>
    <w:rsid w:val="00AE1B51"/>
    <w:rsid w:val="00AE4B7B"/>
    <w:rsid w:val="00AE7111"/>
    <w:rsid w:val="00B01B65"/>
    <w:rsid w:val="00B22958"/>
    <w:rsid w:val="00B26C2B"/>
    <w:rsid w:val="00B273AF"/>
    <w:rsid w:val="00B30CF3"/>
    <w:rsid w:val="00B31164"/>
    <w:rsid w:val="00B37FC0"/>
    <w:rsid w:val="00B43E10"/>
    <w:rsid w:val="00B46EC1"/>
    <w:rsid w:val="00B507E8"/>
    <w:rsid w:val="00B527CF"/>
    <w:rsid w:val="00B52B6B"/>
    <w:rsid w:val="00B6015C"/>
    <w:rsid w:val="00B60450"/>
    <w:rsid w:val="00B7126A"/>
    <w:rsid w:val="00B713B2"/>
    <w:rsid w:val="00B84024"/>
    <w:rsid w:val="00B94E9C"/>
    <w:rsid w:val="00B973A8"/>
    <w:rsid w:val="00BA0ECE"/>
    <w:rsid w:val="00BA20F0"/>
    <w:rsid w:val="00BB2304"/>
    <w:rsid w:val="00BB5EFD"/>
    <w:rsid w:val="00BC000D"/>
    <w:rsid w:val="00BC0550"/>
    <w:rsid w:val="00BC0E65"/>
    <w:rsid w:val="00BC5295"/>
    <w:rsid w:val="00BD2F6E"/>
    <w:rsid w:val="00BD4F6C"/>
    <w:rsid w:val="00BD5C5F"/>
    <w:rsid w:val="00BE1CFE"/>
    <w:rsid w:val="00BF33A2"/>
    <w:rsid w:val="00BF344E"/>
    <w:rsid w:val="00BF4B81"/>
    <w:rsid w:val="00BF59C1"/>
    <w:rsid w:val="00BF5B61"/>
    <w:rsid w:val="00BF639F"/>
    <w:rsid w:val="00BF6854"/>
    <w:rsid w:val="00C06A68"/>
    <w:rsid w:val="00C1428B"/>
    <w:rsid w:val="00C20477"/>
    <w:rsid w:val="00C2503F"/>
    <w:rsid w:val="00C253BF"/>
    <w:rsid w:val="00C25D8F"/>
    <w:rsid w:val="00C271BF"/>
    <w:rsid w:val="00C4438E"/>
    <w:rsid w:val="00C50350"/>
    <w:rsid w:val="00C50CDF"/>
    <w:rsid w:val="00C51D68"/>
    <w:rsid w:val="00C5297A"/>
    <w:rsid w:val="00C66AB1"/>
    <w:rsid w:val="00C675F5"/>
    <w:rsid w:val="00C71F65"/>
    <w:rsid w:val="00C7621A"/>
    <w:rsid w:val="00C769F7"/>
    <w:rsid w:val="00C81149"/>
    <w:rsid w:val="00C819B1"/>
    <w:rsid w:val="00C8658F"/>
    <w:rsid w:val="00C9046C"/>
    <w:rsid w:val="00C90B47"/>
    <w:rsid w:val="00C92856"/>
    <w:rsid w:val="00C95075"/>
    <w:rsid w:val="00CA40D1"/>
    <w:rsid w:val="00CB3FE1"/>
    <w:rsid w:val="00CC260A"/>
    <w:rsid w:val="00CC3E63"/>
    <w:rsid w:val="00CE028E"/>
    <w:rsid w:val="00CE6D18"/>
    <w:rsid w:val="00CF71AF"/>
    <w:rsid w:val="00D063E3"/>
    <w:rsid w:val="00D06935"/>
    <w:rsid w:val="00D1047F"/>
    <w:rsid w:val="00D17814"/>
    <w:rsid w:val="00D212A7"/>
    <w:rsid w:val="00D226AA"/>
    <w:rsid w:val="00D23696"/>
    <w:rsid w:val="00D25CDD"/>
    <w:rsid w:val="00D407E4"/>
    <w:rsid w:val="00D42027"/>
    <w:rsid w:val="00D43604"/>
    <w:rsid w:val="00D45527"/>
    <w:rsid w:val="00D50E90"/>
    <w:rsid w:val="00D539D8"/>
    <w:rsid w:val="00D55C65"/>
    <w:rsid w:val="00D55F83"/>
    <w:rsid w:val="00D569DE"/>
    <w:rsid w:val="00D571EE"/>
    <w:rsid w:val="00D66442"/>
    <w:rsid w:val="00D710E4"/>
    <w:rsid w:val="00D7754A"/>
    <w:rsid w:val="00D81F79"/>
    <w:rsid w:val="00D86177"/>
    <w:rsid w:val="00D916D2"/>
    <w:rsid w:val="00D9452C"/>
    <w:rsid w:val="00D97217"/>
    <w:rsid w:val="00D97A5D"/>
    <w:rsid w:val="00DA2D18"/>
    <w:rsid w:val="00DA4329"/>
    <w:rsid w:val="00DA6D1C"/>
    <w:rsid w:val="00DB010C"/>
    <w:rsid w:val="00DC0DD4"/>
    <w:rsid w:val="00DC2A04"/>
    <w:rsid w:val="00DE224E"/>
    <w:rsid w:val="00DF0EB7"/>
    <w:rsid w:val="00DF30C4"/>
    <w:rsid w:val="00E03D17"/>
    <w:rsid w:val="00E052F9"/>
    <w:rsid w:val="00E145FF"/>
    <w:rsid w:val="00E1531B"/>
    <w:rsid w:val="00E21797"/>
    <w:rsid w:val="00E239E5"/>
    <w:rsid w:val="00E26949"/>
    <w:rsid w:val="00E26985"/>
    <w:rsid w:val="00E31881"/>
    <w:rsid w:val="00E41946"/>
    <w:rsid w:val="00E56FDF"/>
    <w:rsid w:val="00E577BF"/>
    <w:rsid w:val="00E76C83"/>
    <w:rsid w:val="00E846E0"/>
    <w:rsid w:val="00E856D5"/>
    <w:rsid w:val="00E90CE4"/>
    <w:rsid w:val="00E975C3"/>
    <w:rsid w:val="00EA163B"/>
    <w:rsid w:val="00EA23F1"/>
    <w:rsid w:val="00EA7080"/>
    <w:rsid w:val="00EB5BA2"/>
    <w:rsid w:val="00EB75D9"/>
    <w:rsid w:val="00EC2E32"/>
    <w:rsid w:val="00ED170D"/>
    <w:rsid w:val="00ED2968"/>
    <w:rsid w:val="00EF3EA0"/>
    <w:rsid w:val="00EF7338"/>
    <w:rsid w:val="00F102DD"/>
    <w:rsid w:val="00F1101C"/>
    <w:rsid w:val="00F20789"/>
    <w:rsid w:val="00F228D5"/>
    <w:rsid w:val="00F235EF"/>
    <w:rsid w:val="00F256E6"/>
    <w:rsid w:val="00F453FA"/>
    <w:rsid w:val="00F4607B"/>
    <w:rsid w:val="00F47967"/>
    <w:rsid w:val="00F606A8"/>
    <w:rsid w:val="00F77F73"/>
    <w:rsid w:val="00F80AAF"/>
    <w:rsid w:val="00F832EB"/>
    <w:rsid w:val="00F909A7"/>
    <w:rsid w:val="00F92789"/>
    <w:rsid w:val="00F93785"/>
    <w:rsid w:val="00FA08EA"/>
    <w:rsid w:val="00FA2309"/>
    <w:rsid w:val="00FB1CB2"/>
    <w:rsid w:val="00FB2CD6"/>
    <w:rsid w:val="00FB3588"/>
    <w:rsid w:val="00FB63DF"/>
    <w:rsid w:val="00FC33C1"/>
    <w:rsid w:val="00FD3563"/>
    <w:rsid w:val="00FD3C60"/>
    <w:rsid w:val="00FD3D03"/>
    <w:rsid w:val="00FD5336"/>
    <w:rsid w:val="00FE3110"/>
    <w:rsid w:val="00FE31B9"/>
    <w:rsid w:val="00FF375D"/>
    <w:rsid w:val="00FF39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82D"/>
  </w:style>
  <w:style w:type="paragraph" w:styleId="Nagwek1">
    <w:name w:val="heading 1"/>
    <w:basedOn w:val="Normalny"/>
    <w:next w:val="Normalny"/>
    <w:link w:val="Nagwek1Znak"/>
    <w:uiPriority w:val="9"/>
    <w:qFormat/>
    <w:rsid w:val="00E57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577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577B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577BF"/>
    <w:rPr>
      <w:rFonts w:asciiTheme="majorHAnsi" w:eastAsiaTheme="majorEastAsia" w:hAnsiTheme="majorHAnsi" w:cstheme="majorBidi"/>
      <w:b/>
      <w:bCs/>
      <w:color w:val="4F81BD" w:themeColor="accent1"/>
      <w:sz w:val="26"/>
      <w:szCs w:val="26"/>
    </w:rPr>
  </w:style>
  <w:style w:type="paragraph" w:styleId="Cytat">
    <w:name w:val="Quote"/>
    <w:basedOn w:val="Normalny"/>
    <w:next w:val="Normalny"/>
    <w:link w:val="CytatZnak"/>
    <w:uiPriority w:val="29"/>
    <w:qFormat/>
    <w:rsid w:val="00E577BF"/>
    <w:rPr>
      <w:i/>
      <w:iCs/>
      <w:color w:val="000000" w:themeColor="text1"/>
    </w:rPr>
  </w:style>
  <w:style w:type="character" w:customStyle="1" w:styleId="CytatZnak">
    <w:name w:val="Cytat Znak"/>
    <w:basedOn w:val="Domylnaczcionkaakapitu"/>
    <w:link w:val="Cytat"/>
    <w:uiPriority w:val="29"/>
    <w:rsid w:val="00E577BF"/>
    <w:rPr>
      <w:i/>
      <w:iCs/>
      <w:color w:val="000000" w:themeColor="text1"/>
    </w:rPr>
  </w:style>
  <w:style w:type="character" w:styleId="Wyrnieniedelikatne">
    <w:name w:val="Subtle Emphasis"/>
    <w:basedOn w:val="Domylnaczcionkaakapitu"/>
    <w:uiPriority w:val="19"/>
    <w:qFormat/>
    <w:rsid w:val="00E577BF"/>
    <w:rPr>
      <w:i/>
      <w:iCs/>
      <w:color w:val="808080" w:themeColor="text1" w:themeTint="7F"/>
    </w:rPr>
  </w:style>
  <w:style w:type="paragraph" w:customStyle="1" w:styleId="Textbody">
    <w:name w:val="Text body"/>
    <w:basedOn w:val="Normalny"/>
    <w:qFormat/>
    <w:rsid w:val="00E577BF"/>
    <w:pPr>
      <w:suppressAutoHyphens/>
      <w:spacing w:after="120" w:line="240" w:lineRule="auto"/>
    </w:pPr>
    <w:rPr>
      <w:rFonts w:ascii="Arial" w:eastAsia="Lucida Sans Unicode" w:hAnsi="Arial" w:cs="Times New Roman"/>
      <w:kern w:val="2"/>
      <w:sz w:val="20"/>
      <w:lang w:eastAsia="pl-PL"/>
    </w:rPr>
  </w:style>
  <w:style w:type="paragraph" w:styleId="Nagwek">
    <w:name w:val="header"/>
    <w:basedOn w:val="Normalny"/>
    <w:link w:val="NagwekZnak"/>
    <w:uiPriority w:val="99"/>
    <w:unhideWhenUsed/>
    <w:rsid w:val="00E577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77BF"/>
  </w:style>
  <w:style w:type="paragraph" w:styleId="Stopka">
    <w:name w:val="footer"/>
    <w:basedOn w:val="Normalny"/>
    <w:link w:val="StopkaZnak"/>
    <w:uiPriority w:val="99"/>
    <w:unhideWhenUsed/>
    <w:rsid w:val="00E577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77BF"/>
  </w:style>
  <w:style w:type="paragraph" w:styleId="Tekstdymka">
    <w:name w:val="Balloon Text"/>
    <w:basedOn w:val="Normalny"/>
    <w:link w:val="TekstdymkaZnak"/>
    <w:uiPriority w:val="99"/>
    <w:semiHidden/>
    <w:unhideWhenUsed/>
    <w:rsid w:val="00E577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77BF"/>
    <w:rPr>
      <w:rFonts w:ascii="Tahoma" w:hAnsi="Tahoma" w:cs="Tahoma"/>
      <w:sz w:val="16"/>
      <w:szCs w:val="16"/>
    </w:rPr>
  </w:style>
  <w:style w:type="paragraph" w:customStyle="1" w:styleId="Standard">
    <w:name w:val="Standard"/>
    <w:qFormat/>
    <w:rsid w:val="00276912"/>
    <w:pPr>
      <w:suppressAutoHyphens/>
      <w:spacing w:after="0" w:line="240" w:lineRule="auto"/>
    </w:pPr>
    <w:rPr>
      <w:rFonts w:ascii="Arial" w:eastAsia="Lucida Sans Unicode" w:hAnsi="Arial" w:cs="Times New Roman"/>
      <w:kern w:val="2"/>
      <w:sz w:val="20"/>
      <w:lang w:eastAsia="pl-PL"/>
    </w:rPr>
  </w:style>
  <w:style w:type="character" w:styleId="Odwoaniedokomentarza">
    <w:name w:val="annotation reference"/>
    <w:basedOn w:val="Domylnaczcionkaakapitu"/>
    <w:uiPriority w:val="99"/>
    <w:semiHidden/>
    <w:unhideWhenUsed/>
    <w:rsid w:val="009D1FC7"/>
    <w:rPr>
      <w:sz w:val="16"/>
      <w:szCs w:val="16"/>
    </w:rPr>
  </w:style>
  <w:style w:type="paragraph" w:styleId="Tekstkomentarza">
    <w:name w:val="annotation text"/>
    <w:basedOn w:val="Normalny"/>
    <w:link w:val="TekstkomentarzaZnak"/>
    <w:uiPriority w:val="99"/>
    <w:semiHidden/>
    <w:unhideWhenUsed/>
    <w:rsid w:val="009D1F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1FC7"/>
    <w:rPr>
      <w:sz w:val="20"/>
      <w:szCs w:val="20"/>
    </w:rPr>
  </w:style>
  <w:style w:type="paragraph" w:styleId="Tematkomentarza">
    <w:name w:val="annotation subject"/>
    <w:basedOn w:val="Tekstkomentarza"/>
    <w:next w:val="Tekstkomentarza"/>
    <w:link w:val="TematkomentarzaZnak"/>
    <w:uiPriority w:val="99"/>
    <w:semiHidden/>
    <w:unhideWhenUsed/>
    <w:rsid w:val="009D1FC7"/>
    <w:rPr>
      <w:b/>
      <w:bCs/>
    </w:rPr>
  </w:style>
  <w:style w:type="character" w:customStyle="1" w:styleId="TematkomentarzaZnak">
    <w:name w:val="Temat komentarza Znak"/>
    <w:basedOn w:val="TekstkomentarzaZnak"/>
    <w:link w:val="Tematkomentarza"/>
    <w:uiPriority w:val="99"/>
    <w:semiHidden/>
    <w:rsid w:val="009D1FC7"/>
    <w:rPr>
      <w:b/>
      <w:bCs/>
      <w:sz w:val="20"/>
      <w:szCs w:val="20"/>
    </w:rPr>
  </w:style>
  <w:style w:type="paragraph" w:customStyle="1" w:styleId="Nagwek10">
    <w:name w:val="Nagłówek1"/>
    <w:basedOn w:val="Normalny"/>
    <w:next w:val="Normalny"/>
    <w:rsid w:val="008A4770"/>
    <w:pPr>
      <w:pBdr>
        <w:top w:val="none" w:sz="0" w:space="0" w:color="000000"/>
        <w:left w:val="none" w:sz="0" w:space="0" w:color="000000"/>
        <w:bottom w:val="single" w:sz="8" w:space="4" w:color="4472C4"/>
        <w:right w:val="none" w:sz="0" w:space="0" w:color="000000"/>
      </w:pBdr>
      <w:suppressAutoHyphens/>
      <w:spacing w:after="300" w:line="240" w:lineRule="auto"/>
      <w:contextualSpacing/>
    </w:pPr>
    <w:rPr>
      <w:rFonts w:ascii="Calibri Light" w:eastAsia="Times New Roman" w:hAnsi="Calibri Light" w:cs="Times New Roman"/>
      <w:color w:val="323E4F"/>
      <w:spacing w:val="5"/>
      <w:kern w:val="2"/>
      <w:sz w:val="52"/>
      <w:szCs w:val="52"/>
      <w:lang w:eastAsia="zh-CN"/>
    </w:rPr>
  </w:style>
  <w:style w:type="character" w:styleId="Hipercze">
    <w:name w:val="Hyperlink"/>
    <w:basedOn w:val="Domylnaczcionkaakapitu"/>
    <w:uiPriority w:val="99"/>
    <w:semiHidden/>
    <w:unhideWhenUsed/>
    <w:rsid w:val="008A4770"/>
    <w:rPr>
      <w:color w:val="0000FF"/>
      <w:u w:val="single"/>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Standard"/>
    <w:link w:val="AkapitzlistZnak"/>
    <w:uiPriority w:val="34"/>
    <w:qFormat/>
    <w:rsid w:val="00605704"/>
    <w:pPr>
      <w:suppressAutoHyphens w:val="0"/>
      <w:spacing w:after="200" w:line="276" w:lineRule="auto"/>
      <w:ind w:left="720"/>
    </w:pPr>
    <w:rPr>
      <w:rFonts w:eastAsia="Calibri"/>
      <w:sz w:val="22"/>
      <w:lang w:eastAsia="en-US"/>
    </w:rPr>
  </w:style>
  <w:style w:type="paragraph" w:customStyle="1" w:styleId="Tekstpodstawowywcity21">
    <w:name w:val="Tekst podstawowy wcięty 21"/>
    <w:basedOn w:val="Standard"/>
    <w:qFormat/>
    <w:rsid w:val="00AC1C66"/>
    <w:pPr>
      <w:keepLines/>
      <w:widowControl w:val="0"/>
      <w:tabs>
        <w:tab w:val="left" w:pos="720"/>
      </w:tabs>
      <w:ind w:left="360" w:hanging="360"/>
      <w:jc w:val="both"/>
    </w:p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qFormat/>
    <w:locked/>
    <w:rsid w:val="00242BFB"/>
    <w:rPr>
      <w:rFonts w:ascii="Arial" w:eastAsia="Calibri" w:hAnsi="Arial" w:cs="Times New Roman"/>
      <w:kern w:val="2"/>
    </w:rPr>
  </w:style>
  <w:style w:type="paragraph" w:styleId="NormalnyWeb">
    <w:name w:val="Normal (Web)"/>
    <w:basedOn w:val="Normalny"/>
    <w:semiHidden/>
    <w:unhideWhenUsed/>
    <w:rsid w:val="00C92856"/>
    <w:pPr>
      <w:spacing w:before="100" w:after="100" w:line="240" w:lineRule="auto"/>
      <w:ind w:left="284" w:hanging="284"/>
      <w:jc w:val="both"/>
    </w:pPr>
    <w:rPr>
      <w:rFonts w:ascii="Arial Unicode MS" w:eastAsia="Arial Unicode MS" w:hAnsi="Arial Unicode MS" w:cs="Arial Unicode MS"/>
      <w:kern w:val="2"/>
      <w:sz w:val="24"/>
      <w:szCs w:val="24"/>
      <w:lang w:eastAsia="ar-SA"/>
    </w:rPr>
  </w:style>
  <w:style w:type="paragraph" w:styleId="Adreszwrotnynakopercie">
    <w:name w:val="envelope return"/>
    <w:basedOn w:val="Normalny"/>
    <w:semiHidden/>
    <w:unhideWhenUsed/>
    <w:rsid w:val="00C92856"/>
    <w:pPr>
      <w:spacing w:after="0" w:line="240" w:lineRule="auto"/>
    </w:pPr>
    <w:rPr>
      <w:rFonts w:ascii="Arial" w:eastAsia="Times New Roman" w:hAnsi="Arial" w:cs="Times New Roman"/>
      <w:sz w:val="20"/>
      <w:szCs w:val="20"/>
      <w:lang w:eastAsia="pl-PL"/>
    </w:rPr>
  </w:style>
  <w:style w:type="paragraph" w:customStyle="1" w:styleId="Wzorytekst">
    <w:name w:val="Wzory tekst"/>
    <w:basedOn w:val="Normalny"/>
    <w:uiPriority w:val="99"/>
    <w:rsid w:val="008042F7"/>
    <w:pPr>
      <w:widowControl w:val="0"/>
      <w:autoSpaceDE w:val="0"/>
      <w:autoSpaceDN w:val="0"/>
      <w:adjustRightInd w:val="0"/>
      <w:spacing w:after="0" w:line="288" w:lineRule="auto"/>
      <w:jc w:val="both"/>
    </w:pPr>
    <w:rPr>
      <w:rFonts w:ascii="Charter BT Pro" w:eastAsia="Times New Roman" w:hAnsi="Charter BT Pro" w:cs="Charter BT Pro"/>
      <w:color w:val="000000"/>
      <w:sz w:val="18"/>
      <w:szCs w:val="18"/>
      <w:lang w:eastAsia="pl-PL"/>
    </w:rPr>
  </w:style>
  <w:style w:type="paragraph" w:customStyle="1" w:styleId="Default">
    <w:name w:val="Default"/>
    <w:qFormat/>
    <w:rsid w:val="0043378A"/>
    <w:pPr>
      <w:suppressAutoHyphens/>
      <w:spacing w:after="0" w:line="240" w:lineRule="auto"/>
    </w:pPr>
    <w:rPr>
      <w:rFonts w:ascii="Calibri" w:eastAsia="Times New Roman" w:hAnsi="Calibri" w:cs="Calibri"/>
      <w:color w:val="000000"/>
      <w:kern w:val="2"/>
      <w:sz w:val="24"/>
      <w:szCs w:val="24"/>
      <w:lang w:eastAsia="pl-PL"/>
    </w:rPr>
  </w:style>
  <w:style w:type="character" w:customStyle="1" w:styleId="markedcontent">
    <w:name w:val="markedcontent"/>
    <w:basedOn w:val="Domylnaczcionkaakapitu"/>
    <w:rsid w:val="002227E2"/>
  </w:style>
  <w:style w:type="paragraph" w:styleId="Bezodstpw">
    <w:name w:val="No Spacing"/>
    <w:uiPriority w:val="1"/>
    <w:qFormat/>
    <w:rsid w:val="002227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82D"/>
  </w:style>
  <w:style w:type="paragraph" w:styleId="Nagwek1">
    <w:name w:val="heading 1"/>
    <w:basedOn w:val="Normalny"/>
    <w:next w:val="Normalny"/>
    <w:link w:val="Nagwek1Znak"/>
    <w:uiPriority w:val="9"/>
    <w:qFormat/>
    <w:rsid w:val="00E57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577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577B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577BF"/>
    <w:rPr>
      <w:rFonts w:asciiTheme="majorHAnsi" w:eastAsiaTheme="majorEastAsia" w:hAnsiTheme="majorHAnsi" w:cstheme="majorBidi"/>
      <w:b/>
      <w:bCs/>
      <w:color w:val="4F81BD" w:themeColor="accent1"/>
      <w:sz w:val="26"/>
      <w:szCs w:val="26"/>
    </w:rPr>
  </w:style>
  <w:style w:type="paragraph" w:styleId="Cytat">
    <w:name w:val="Quote"/>
    <w:basedOn w:val="Normalny"/>
    <w:next w:val="Normalny"/>
    <w:link w:val="CytatZnak"/>
    <w:uiPriority w:val="29"/>
    <w:qFormat/>
    <w:rsid w:val="00E577BF"/>
    <w:rPr>
      <w:i/>
      <w:iCs/>
      <w:color w:val="000000" w:themeColor="text1"/>
    </w:rPr>
  </w:style>
  <w:style w:type="character" w:customStyle="1" w:styleId="CytatZnak">
    <w:name w:val="Cytat Znak"/>
    <w:basedOn w:val="Domylnaczcionkaakapitu"/>
    <w:link w:val="Cytat"/>
    <w:uiPriority w:val="29"/>
    <w:rsid w:val="00E577BF"/>
    <w:rPr>
      <w:i/>
      <w:iCs/>
      <w:color w:val="000000" w:themeColor="text1"/>
    </w:rPr>
  </w:style>
  <w:style w:type="character" w:styleId="Wyrnieniedelikatne">
    <w:name w:val="Subtle Emphasis"/>
    <w:basedOn w:val="Domylnaczcionkaakapitu"/>
    <w:uiPriority w:val="19"/>
    <w:qFormat/>
    <w:rsid w:val="00E577BF"/>
    <w:rPr>
      <w:i/>
      <w:iCs/>
      <w:color w:val="808080" w:themeColor="text1" w:themeTint="7F"/>
    </w:rPr>
  </w:style>
  <w:style w:type="paragraph" w:customStyle="1" w:styleId="Textbody">
    <w:name w:val="Text body"/>
    <w:basedOn w:val="Normalny"/>
    <w:qFormat/>
    <w:rsid w:val="00E577BF"/>
    <w:pPr>
      <w:suppressAutoHyphens/>
      <w:spacing w:after="120" w:line="240" w:lineRule="auto"/>
    </w:pPr>
    <w:rPr>
      <w:rFonts w:ascii="Arial" w:eastAsia="Lucida Sans Unicode" w:hAnsi="Arial" w:cs="Times New Roman"/>
      <w:kern w:val="2"/>
      <w:sz w:val="20"/>
      <w:lang w:eastAsia="pl-PL"/>
    </w:rPr>
  </w:style>
  <w:style w:type="paragraph" w:styleId="Nagwek">
    <w:name w:val="header"/>
    <w:basedOn w:val="Normalny"/>
    <w:link w:val="NagwekZnak"/>
    <w:uiPriority w:val="99"/>
    <w:unhideWhenUsed/>
    <w:rsid w:val="00E577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77BF"/>
  </w:style>
  <w:style w:type="paragraph" w:styleId="Stopka">
    <w:name w:val="footer"/>
    <w:basedOn w:val="Normalny"/>
    <w:link w:val="StopkaZnak"/>
    <w:uiPriority w:val="99"/>
    <w:unhideWhenUsed/>
    <w:rsid w:val="00E577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77BF"/>
  </w:style>
  <w:style w:type="paragraph" w:styleId="Tekstdymka">
    <w:name w:val="Balloon Text"/>
    <w:basedOn w:val="Normalny"/>
    <w:link w:val="TekstdymkaZnak"/>
    <w:uiPriority w:val="99"/>
    <w:semiHidden/>
    <w:unhideWhenUsed/>
    <w:rsid w:val="00E577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77BF"/>
    <w:rPr>
      <w:rFonts w:ascii="Tahoma" w:hAnsi="Tahoma" w:cs="Tahoma"/>
      <w:sz w:val="16"/>
      <w:szCs w:val="16"/>
    </w:rPr>
  </w:style>
  <w:style w:type="paragraph" w:customStyle="1" w:styleId="Standard">
    <w:name w:val="Standard"/>
    <w:qFormat/>
    <w:rsid w:val="00276912"/>
    <w:pPr>
      <w:suppressAutoHyphens/>
      <w:spacing w:after="0" w:line="240" w:lineRule="auto"/>
    </w:pPr>
    <w:rPr>
      <w:rFonts w:ascii="Arial" w:eastAsia="Lucida Sans Unicode" w:hAnsi="Arial" w:cs="Times New Roman"/>
      <w:kern w:val="2"/>
      <w:sz w:val="20"/>
      <w:lang w:eastAsia="pl-PL"/>
    </w:rPr>
  </w:style>
  <w:style w:type="character" w:styleId="Odwoaniedokomentarza">
    <w:name w:val="annotation reference"/>
    <w:basedOn w:val="Domylnaczcionkaakapitu"/>
    <w:uiPriority w:val="99"/>
    <w:semiHidden/>
    <w:unhideWhenUsed/>
    <w:rsid w:val="009D1FC7"/>
    <w:rPr>
      <w:sz w:val="16"/>
      <w:szCs w:val="16"/>
    </w:rPr>
  </w:style>
  <w:style w:type="paragraph" w:styleId="Tekstkomentarza">
    <w:name w:val="annotation text"/>
    <w:basedOn w:val="Normalny"/>
    <w:link w:val="TekstkomentarzaZnak"/>
    <w:uiPriority w:val="99"/>
    <w:semiHidden/>
    <w:unhideWhenUsed/>
    <w:rsid w:val="009D1F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1FC7"/>
    <w:rPr>
      <w:sz w:val="20"/>
      <w:szCs w:val="20"/>
    </w:rPr>
  </w:style>
  <w:style w:type="paragraph" w:styleId="Tematkomentarza">
    <w:name w:val="annotation subject"/>
    <w:basedOn w:val="Tekstkomentarza"/>
    <w:next w:val="Tekstkomentarza"/>
    <w:link w:val="TematkomentarzaZnak"/>
    <w:uiPriority w:val="99"/>
    <w:semiHidden/>
    <w:unhideWhenUsed/>
    <w:rsid w:val="009D1FC7"/>
    <w:rPr>
      <w:b/>
      <w:bCs/>
    </w:rPr>
  </w:style>
  <w:style w:type="character" w:customStyle="1" w:styleId="TematkomentarzaZnak">
    <w:name w:val="Temat komentarza Znak"/>
    <w:basedOn w:val="TekstkomentarzaZnak"/>
    <w:link w:val="Tematkomentarza"/>
    <w:uiPriority w:val="99"/>
    <w:semiHidden/>
    <w:rsid w:val="009D1FC7"/>
    <w:rPr>
      <w:b/>
      <w:bCs/>
      <w:sz w:val="20"/>
      <w:szCs w:val="20"/>
    </w:rPr>
  </w:style>
  <w:style w:type="paragraph" w:customStyle="1" w:styleId="Nagwek10">
    <w:name w:val="Nagłówek1"/>
    <w:basedOn w:val="Normalny"/>
    <w:next w:val="Normalny"/>
    <w:rsid w:val="008A4770"/>
    <w:pPr>
      <w:pBdr>
        <w:top w:val="none" w:sz="0" w:space="0" w:color="000000"/>
        <w:left w:val="none" w:sz="0" w:space="0" w:color="000000"/>
        <w:bottom w:val="single" w:sz="8" w:space="4" w:color="4472C4"/>
        <w:right w:val="none" w:sz="0" w:space="0" w:color="000000"/>
      </w:pBdr>
      <w:suppressAutoHyphens/>
      <w:spacing w:after="300" w:line="240" w:lineRule="auto"/>
      <w:contextualSpacing/>
    </w:pPr>
    <w:rPr>
      <w:rFonts w:ascii="Calibri Light" w:eastAsia="Times New Roman" w:hAnsi="Calibri Light" w:cs="Times New Roman"/>
      <w:color w:val="323E4F"/>
      <w:spacing w:val="5"/>
      <w:kern w:val="2"/>
      <w:sz w:val="52"/>
      <w:szCs w:val="52"/>
      <w:lang w:eastAsia="zh-CN"/>
    </w:rPr>
  </w:style>
  <w:style w:type="character" w:styleId="Hipercze">
    <w:name w:val="Hyperlink"/>
    <w:basedOn w:val="Domylnaczcionkaakapitu"/>
    <w:uiPriority w:val="99"/>
    <w:semiHidden/>
    <w:unhideWhenUsed/>
    <w:rsid w:val="008A4770"/>
    <w:rPr>
      <w:color w:val="0000FF"/>
      <w:u w:val="single"/>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Standard"/>
    <w:link w:val="AkapitzlistZnak"/>
    <w:uiPriority w:val="34"/>
    <w:qFormat/>
    <w:rsid w:val="00605704"/>
    <w:pPr>
      <w:suppressAutoHyphens w:val="0"/>
      <w:spacing w:after="200" w:line="276" w:lineRule="auto"/>
      <w:ind w:left="720"/>
    </w:pPr>
    <w:rPr>
      <w:rFonts w:eastAsia="Calibri"/>
      <w:sz w:val="22"/>
      <w:lang w:eastAsia="en-US"/>
    </w:rPr>
  </w:style>
  <w:style w:type="paragraph" w:customStyle="1" w:styleId="Tekstpodstawowywcity21">
    <w:name w:val="Tekst podstawowy wcięty 21"/>
    <w:basedOn w:val="Standard"/>
    <w:qFormat/>
    <w:rsid w:val="00AC1C66"/>
    <w:pPr>
      <w:keepLines/>
      <w:widowControl w:val="0"/>
      <w:tabs>
        <w:tab w:val="left" w:pos="720"/>
      </w:tabs>
      <w:ind w:left="360" w:hanging="360"/>
      <w:jc w:val="both"/>
    </w:p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qFormat/>
    <w:locked/>
    <w:rsid w:val="00242BFB"/>
    <w:rPr>
      <w:rFonts w:ascii="Arial" w:eastAsia="Calibri" w:hAnsi="Arial" w:cs="Times New Roman"/>
      <w:kern w:val="2"/>
    </w:rPr>
  </w:style>
  <w:style w:type="paragraph" w:styleId="NormalnyWeb">
    <w:name w:val="Normal (Web)"/>
    <w:basedOn w:val="Normalny"/>
    <w:semiHidden/>
    <w:unhideWhenUsed/>
    <w:rsid w:val="00C92856"/>
    <w:pPr>
      <w:spacing w:before="100" w:after="100" w:line="240" w:lineRule="auto"/>
      <w:ind w:left="284" w:hanging="284"/>
      <w:jc w:val="both"/>
    </w:pPr>
    <w:rPr>
      <w:rFonts w:ascii="Arial Unicode MS" w:eastAsia="Arial Unicode MS" w:hAnsi="Arial Unicode MS" w:cs="Arial Unicode MS"/>
      <w:kern w:val="2"/>
      <w:sz w:val="24"/>
      <w:szCs w:val="24"/>
      <w:lang w:eastAsia="ar-SA"/>
    </w:rPr>
  </w:style>
  <w:style w:type="paragraph" w:styleId="Adreszwrotnynakopercie">
    <w:name w:val="envelope return"/>
    <w:basedOn w:val="Normalny"/>
    <w:semiHidden/>
    <w:unhideWhenUsed/>
    <w:rsid w:val="00C92856"/>
    <w:pPr>
      <w:spacing w:after="0" w:line="240" w:lineRule="auto"/>
    </w:pPr>
    <w:rPr>
      <w:rFonts w:ascii="Arial" w:eastAsia="Times New Roman" w:hAnsi="Arial" w:cs="Times New Roman"/>
      <w:sz w:val="20"/>
      <w:szCs w:val="20"/>
      <w:lang w:eastAsia="pl-PL"/>
    </w:rPr>
  </w:style>
  <w:style w:type="paragraph" w:customStyle="1" w:styleId="Wzorytekst">
    <w:name w:val="Wzory tekst"/>
    <w:basedOn w:val="Normalny"/>
    <w:uiPriority w:val="99"/>
    <w:rsid w:val="008042F7"/>
    <w:pPr>
      <w:widowControl w:val="0"/>
      <w:autoSpaceDE w:val="0"/>
      <w:autoSpaceDN w:val="0"/>
      <w:adjustRightInd w:val="0"/>
      <w:spacing w:after="0" w:line="288" w:lineRule="auto"/>
      <w:jc w:val="both"/>
    </w:pPr>
    <w:rPr>
      <w:rFonts w:ascii="Charter BT Pro" w:eastAsia="Times New Roman" w:hAnsi="Charter BT Pro" w:cs="Charter BT Pro"/>
      <w:color w:val="000000"/>
      <w:sz w:val="18"/>
      <w:szCs w:val="18"/>
      <w:lang w:eastAsia="pl-PL"/>
    </w:rPr>
  </w:style>
  <w:style w:type="paragraph" w:customStyle="1" w:styleId="Default">
    <w:name w:val="Default"/>
    <w:qFormat/>
    <w:rsid w:val="0043378A"/>
    <w:pPr>
      <w:suppressAutoHyphens/>
      <w:spacing w:after="0" w:line="240" w:lineRule="auto"/>
    </w:pPr>
    <w:rPr>
      <w:rFonts w:ascii="Calibri" w:eastAsia="Times New Roman" w:hAnsi="Calibri" w:cs="Calibri"/>
      <w:color w:val="000000"/>
      <w:kern w:val="2"/>
      <w:sz w:val="24"/>
      <w:szCs w:val="24"/>
      <w:lang w:eastAsia="pl-PL"/>
    </w:rPr>
  </w:style>
  <w:style w:type="character" w:customStyle="1" w:styleId="markedcontent">
    <w:name w:val="markedcontent"/>
    <w:basedOn w:val="Domylnaczcionkaakapitu"/>
    <w:rsid w:val="002227E2"/>
  </w:style>
  <w:style w:type="paragraph" w:styleId="Bezodstpw">
    <w:name w:val="No Spacing"/>
    <w:uiPriority w:val="1"/>
    <w:qFormat/>
    <w:rsid w:val="002227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438">
      <w:bodyDiv w:val="1"/>
      <w:marLeft w:val="0"/>
      <w:marRight w:val="0"/>
      <w:marTop w:val="0"/>
      <w:marBottom w:val="0"/>
      <w:divBdr>
        <w:top w:val="none" w:sz="0" w:space="0" w:color="auto"/>
        <w:left w:val="none" w:sz="0" w:space="0" w:color="auto"/>
        <w:bottom w:val="none" w:sz="0" w:space="0" w:color="auto"/>
        <w:right w:val="none" w:sz="0" w:space="0" w:color="auto"/>
      </w:divBdr>
    </w:div>
    <w:div w:id="910693982">
      <w:bodyDiv w:val="1"/>
      <w:marLeft w:val="0"/>
      <w:marRight w:val="0"/>
      <w:marTop w:val="0"/>
      <w:marBottom w:val="0"/>
      <w:divBdr>
        <w:top w:val="none" w:sz="0" w:space="0" w:color="auto"/>
        <w:left w:val="none" w:sz="0" w:space="0" w:color="auto"/>
        <w:bottom w:val="none" w:sz="0" w:space="0" w:color="auto"/>
        <w:right w:val="none" w:sz="0" w:space="0" w:color="auto"/>
      </w:divBdr>
    </w:div>
    <w:div w:id="1116409600">
      <w:bodyDiv w:val="1"/>
      <w:marLeft w:val="0"/>
      <w:marRight w:val="0"/>
      <w:marTop w:val="0"/>
      <w:marBottom w:val="0"/>
      <w:divBdr>
        <w:top w:val="none" w:sz="0" w:space="0" w:color="auto"/>
        <w:left w:val="none" w:sz="0" w:space="0" w:color="auto"/>
        <w:bottom w:val="none" w:sz="0" w:space="0" w:color="auto"/>
        <w:right w:val="none" w:sz="0" w:space="0" w:color="auto"/>
      </w:divBdr>
    </w:div>
    <w:div w:id="1213038058">
      <w:bodyDiv w:val="1"/>
      <w:marLeft w:val="0"/>
      <w:marRight w:val="0"/>
      <w:marTop w:val="0"/>
      <w:marBottom w:val="0"/>
      <w:divBdr>
        <w:top w:val="none" w:sz="0" w:space="0" w:color="auto"/>
        <w:left w:val="none" w:sz="0" w:space="0" w:color="auto"/>
        <w:bottom w:val="none" w:sz="0" w:space="0" w:color="auto"/>
        <w:right w:val="none" w:sz="0" w:space="0" w:color="auto"/>
      </w:divBdr>
    </w:div>
    <w:div w:id="12981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odo.brzezinska@op.pl" TargetMode="External"/><Relationship Id="rId4" Type="http://schemas.microsoft.com/office/2007/relationships/stylesWithEffects" Target="stylesWithEffects.xml"/><Relationship Id="rId9" Type="http://schemas.openxmlformats.org/officeDocument/2006/relationships/hyperlink" Target="http://platformazakupowa.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90245-8AEB-46E8-9EA8-24AC07D2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21</Pages>
  <Words>9369</Words>
  <Characters>56215</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Grzeszyk</dc:creator>
  <cp:lastModifiedBy>Krzysztof Grzeszyk</cp:lastModifiedBy>
  <cp:revision>46</cp:revision>
  <cp:lastPrinted>2024-05-28T14:10:00Z</cp:lastPrinted>
  <dcterms:created xsi:type="dcterms:W3CDTF">2024-03-11T12:18:00Z</dcterms:created>
  <dcterms:modified xsi:type="dcterms:W3CDTF">2024-05-28T14:10:00Z</dcterms:modified>
</cp:coreProperties>
</file>