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2021 r., </w:t>
      </w:r>
      <w:r w:rsidRPr="00AF0ED2">
        <w:rPr>
          <w:rFonts w:eastAsia="Times New Roman" w:cs="Times New Roman"/>
        </w:rPr>
        <w:t>w Wiskitkach, pomiędzy:</w:t>
      </w:r>
    </w:p>
    <w:p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:rsidR="00DE5DEB" w:rsidRPr="0082663A" w:rsidRDefault="00DE5DEB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6406C5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1</w:t>
      </w:r>
    </w:p>
    <w:p w:rsidR="00DE5DEB" w:rsidRPr="0082663A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Przedmiot umowy i zasady realizacji</w:t>
      </w:r>
    </w:p>
    <w:p w:rsidR="003E7231" w:rsidRPr="009D1846" w:rsidRDefault="00DE5DEB" w:rsidP="009D1846">
      <w:pPr>
        <w:numPr>
          <w:ilvl w:val="0"/>
          <w:numId w:val="2"/>
        </w:numPr>
        <w:spacing w:before="240"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Przedmiotem niniejszej umowy </w:t>
      </w:r>
      <w:r w:rsidR="003E7231">
        <w:rPr>
          <w:rFonts w:eastAsia="Times New Roman" w:cs="Times New Roman"/>
        </w:rPr>
        <w:t xml:space="preserve">jest </w:t>
      </w:r>
      <w:r w:rsidR="009D1846">
        <w:rPr>
          <w:rFonts w:eastAsia="Times New Roman" w:cs="Times New Roman"/>
        </w:rPr>
        <w:t>realizacja usługi utworzenia nowych terenów zielonych lub rewitalizacja istniejących terenów zielonych w mieście Wiskitki</w:t>
      </w:r>
      <w:r w:rsidR="003E7231">
        <w:rPr>
          <w:rFonts w:eastAsia="Times New Roman" w:cs="Times New Roman"/>
        </w:rPr>
        <w:t>, w ramach realizacji zamówienia pn.: „</w:t>
      </w:r>
      <w:r w:rsidR="009D1846">
        <w:rPr>
          <w:rFonts w:eastAsia="Times New Roman" w:cs="Times New Roman"/>
          <w:b/>
        </w:rPr>
        <w:t xml:space="preserve">Utworzenie nowych </w:t>
      </w:r>
      <w:r w:rsidR="009D1846" w:rsidRPr="009D1846">
        <w:rPr>
          <w:rFonts w:eastAsia="Times New Roman" w:cs="Times New Roman"/>
          <w:b/>
        </w:rPr>
        <w:t>i rewitalizacja istniejących terenów zieleni w mieście Wiskitki</w:t>
      </w:r>
      <w:r w:rsidR="003E7231">
        <w:rPr>
          <w:rFonts w:eastAsia="Times New Roman" w:cs="Times New Roman"/>
        </w:rPr>
        <w:t>”, nr ref. IZRK.271.</w:t>
      </w:r>
      <w:r w:rsidR="009D1846">
        <w:rPr>
          <w:rFonts w:eastAsia="Times New Roman" w:cs="Times New Roman"/>
        </w:rPr>
        <w:t>19</w:t>
      </w:r>
      <w:r w:rsidR="003E7231">
        <w:rPr>
          <w:rFonts w:eastAsia="Times New Roman" w:cs="Times New Roman"/>
        </w:rPr>
        <w:t xml:space="preserve">.2021, w ramach bieżącego utrzymania </w:t>
      </w:r>
      <w:r w:rsidR="009D1846">
        <w:rPr>
          <w:rFonts w:eastAsia="Times New Roman" w:cs="Times New Roman"/>
        </w:rPr>
        <w:t xml:space="preserve">terenów </w:t>
      </w:r>
      <w:r w:rsidR="003E7231">
        <w:rPr>
          <w:rFonts w:eastAsia="Times New Roman" w:cs="Times New Roman"/>
        </w:rPr>
        <w:t>będących w zarządzie Gminy Wiskitki</w:t>
      </w:r>
      <w:r w:rsidR="009D1846">
        <w:rPr>
          <w:rFonts w:eastAsia="Times New Roman" w:cs="Times New Roman"/>
        </w:rPr>
        <w:t xml:space="preserve">, </w:t>
      </w:r>
      <w:r w:rsidR="009D1846" w:rsidRPr="009D1846">
        <w:rPr>
          <w:rFonts w:eastAsia="Times New Roman" w:cs="Times New Roman"/>
        </w:rPr>
        <w:t>przy udziale środków finansowych budżetu Województwa Mazowieckiego zgodnie z umową nr W/UMWM-UU/UM/PZ/1073/2021 na realizację zadania realizowanego w ramach „Mazowieckiego Instrumentu Wsparcia Ochrony Powietrza i Mikroklimatu MAZOWSZE 2021”</w:t>
      </w:r>
      <w:r w:rsidRPr="003F5BE7">
        <w:rPr>
          <w:rFonts w:eastAsia="Times New Roman" w:cs="Times New Roman"/>
        </w:rPr>
        <w:t>.</w:t>
      </w:r>
    </w:p>
    <w:p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Przedmiot zamówienia będzie realizowany zgodnie z ofertą Wykonawcy</w:t>
      </w:r>
      <w:r w:rsidR="003E7231">
        <w:rPr>
          <w:rFonts w:eastAsia="Times New Roman" w:cs="Times New Roman"/>
        </w:rPr>
        <w:t xml:space="preserve"> z dnia …………… </w:t>
      </w:r>
      <w:r w:rsidRPr="003F5BE7">
        <w:rPr>
          <w:rFonts w:eastAsia="Times New Roman" w:cs="Times New Roman"/>
        </w:rPr>
        <w:t xml:space="preserve">. </w:t>
      </w:r>
    </w:p>
    <w:p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Oferta Wykonawcy stanowi załącznik do niniejszej umowy. </w:t>
      </w:r>
      <w:r w:rsidR="003E7231">
        <w:rPr>
          <w:rFonts w:eastAsia="Times New Roman" w:cs="Times New Roman"/>
        </w:rPr>
        <w:t>Wszystkie z</w:t>
      </w:r>
      <w:r w:rsidRPr="003F5BE7">
        <w:rPr>
          <w:rFonts w:eastAsia="Times New Roman" w:cs="Times New Roman"/>
        </w:rPr>
        <w:t>ałącznik</w:t>
      </w:r>
      <w:r w:rsidR="003E7231">
        <w:rPr>
          <w:rFonts w:eastAsia="Times New Roman" w:cs="Times New Roman"/>
        </w:rPr>
        <w:t>i</w:t>
      </w:r>
      <w:r w:rsidRPr="003F5BE7">
        <w:rPr>
          <w:rFonts w:eastAsia="Times New Roman" w:cs="Times New Roman"/>
        </w:rPr>
        <w:t xml:space="preserve"> są integralną częścią umowy.</w:t>
      </w:r>
    </w:p>
    <w:p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Dodatkowo zakres rzeczowy przedmiotu niniejszej umowy określają obowiązujące w postępowaniu zapisy specyfikacji warunków zamówienia (SWZ)</w:t>
      </w:r>
      <w:r w:rsidR="003E7231">
        <w:rPr>
          <w:rFonts w:eastAsia="Times New Roman" w:cs="Times New Roman"/>
        </w:rPr>
        <w:t xml:space="preserve"> w postępowaniu, o którym mowa w ust. 1</w:t>
      </w:r>
      <w:r w:rsidRPr="003F5BE7">
        <w:rPr>
          <w:rFonts w:eastAsia="Times New Roman" w:cs="Times New Roman"/>
        </w:rPr>
        <w:t>.</w:t>
      </w:r>
    </w:p>
    <w:p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Usługa </w:t>
      </w:r>
      <w:r w:rsidR="003E7231">
        <w:rPr>
          <w:rFonts w:eastAsia="Times New Roman" w:cs="Times New Roman"/>
        </w:rPr>
        <w:t>jest realizowana jednorazowo, to znaczy nie w sposób ciągły, w terminie wskazanym w ust. 6.</w:t>
      </w:r>
      <w:r w:rsidRPr="003F5BE7">
        <w:rPr>
          <w:rFonts w:eastAsia="Times New Roman" w:cs="Times New Roman"/>
        </w:rPr>
        <w:t xml:space="preserve"> </w:t>
      </w:r>
    </w:p>
    <w:p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Wykonawca zobowiązany jest wykonać </w:t>
      </w:r>
      <w:r w:rsidR="003E7231">
        <w:rPr>
          <w:rFonts w:eastAsia="Times New Roman" w:cs="Times New Roman"/>
        </w:rPr>
        <w:t xml:space="preserve">całą </w:t>
      </w:r>
      <w:r w:rsidRPr="003F5BE7">
        <w:rPr>
          <w:rFonts w:eastAsia="Times New Roman" w:cs="Times New Roman"/>
        </w:rPr>
        <w:t xml:space="preserve">usługę w terminie </w:t>
      </w:r>
      <w:r w:rsidR="003E7231">
        <w:rPr>
          <w:rFonts w:eastAsia="Times New Roman" w:cs="Times New Roman"/>
        </w:rPr>
        <w:t xml:space="preserve">do dnia </w:t>
      </w:r>
      <w:r w:rsidR="009D1846">
        <w:rPr>
          <w:rFonts w:eastAsia="Times New Roman" w:cs="Times New Roman"/>
        </w:rPr>
        <w:t xml:space="preserve">29 października </w:t>
      </w:r>
      <w:r w:rsidR="003E7231">
        <w:rPr>
          <w:rFonts w:eastAsia="Times New Roman" w:cs="Times New Roman"/>
        </w:rPr>
        <w:t>2021 roku</w:t>
      </w:r>
      <w:r w:rsidR="006406C5">
        <w:rPr>
          <w:rFonts w:eastAsia="Times New Roman" w:cs="Times New Roman"/>
        </w:rPr>
        <w:t>.</w:t>
      </w:r>
    </w:p>
    <w:p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Wykonanie </w:t>
      </w:r>
      <w:r w:rsidR="009D1846">
        <w:rPr>
          <w:rFonts w:eastAsia="Times New Roman" w:cs="Times New Roman"/>
        </w:rPr>
        <w:t xml:space="preserve">usługi </w:t>
      </w:r>
      <w:r w:rsidRPr="003F5BE7">
        <w:rPr>
          <w:rFonts w:eastAsia="Times New Roman" w:cs="Times New Roman"/>
        </w:rPr>
        <w:t xml:space="preserve">potwierdzone </w:t>
      </w:r>
      <w:r w:rsidR="009D1846">
        <w:rPr>
          <w:rFonts w:eastAsia="Times New Roman" w:cs="Times New Roman"/>
        </w:rPr>
        <w:t xml:space="preserve">zostanie </w:t>
      </w:r>
      <w:r w:rsidRPr="003F5BE7">
        <w:rPr>
          <w:rFonts w:eastAsia="Times New Roman" w:cs="Times New Roman"/>
        </w:rPr>
        <w:t xml:space="preserve">podpisanym przez przedstawiciela Zamawiającego protokołem zatwierdzającym prawidłowe </w:t>
      </w:r>
      <w:r w:rsidR="009D1846">
        <w:rPr>
          <w:rFonts w:eastAsia="Times New Roman" w:cs="Times New Roman"/>
        </w:rPr>
        <w:t xml:space="preserve">jej </w:t>
      </w:r>
      <w:r w:rsidRPr="003F5BE7">
        <w:rPr>
          <w:rFonts w:eastAsia="Times New Roman" w:cs="Times New Roman"/>
        </w:rPr>
        <w:t>wykonanie.</w:t>
      </w:r>
    </w:p>
    <w:p w:rsidR="00DE5DEB" w:rsidRPr="003F5BE7" w:rsidRDefault="003E723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Usługa realizowana będzie </w:t>
      </w:r>
      <w:r w:rsidR="00DE5DEB" w:rsidRPr="003F5BE7">
        <w:rPr>
          <w:rFonts w:eastAsia="Times New Roman" w:cs="Times New Roman"/>
        </w:rPr>
        <w:t>na koszt i ryzyko Wykonawcy.</w:t>
      </w:r>
    </w:p>
    <w:p w:rsidR="00DE5DEB" w:rsidRPr="00C36235" w:rsidRDefault="00DE5DEB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</w:t>
      </w:r>
      <w:r w:rsidR="00C36235">
        <w:rPr>
          <w:rFonts w:eastAsia="Times New Roman" w:cs="Times New Roman"/>
        </w:rPr>
        <w:t>ależytej realizacji zamówienia.</w:t>
      </w:r>
    </w:p>
    <w:p w:rsidR="00C36235" w:rsidRDefault="00C36235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Wykonawca oświadcza, że na zrealizowane prace udziela Zamawiającemu gwarancji jakości na okres … miesięcy.</w:t>
      </w:r>
    </w:p>
    <w:p w:rsidR="00DE5DEB" w:rsidRPr="0082663A" w:rsidRDefault="00DE5DEB" w:rsidP="0082663A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82663A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2</w:t>
      </w:r>
    </w:p>
    <w:p w:rsidR="00DE5DEB" w:rsidRPr="0082663A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Czas trwania umowy</w:t>
      </w:r>
    </w:p>
    <w:p w:rsidR="00DE5DEB" w:rsidRPr="003F5BE7" w:rsidRDefault="00DE5DEB" w:rsidP="0082663A">
      <w:pPr>
        <w:spacing w:before="240" w:line="100" w:lineRule="atLeast"/>
        <w:ind w:left="75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Niniejsza umowa zostaje zawarta na okres</w:t>
      </w:r>
      <w:r w:rsidR="00427C0B">
        <w:rPr>
          <w:rFonts w:eastAsia="Times New Roman" w:cs="Times New Roman"/>
        </w:rPr>
        <w:t xml:space="preserve"> od dnia podpisania niniejszej umowy do dnia </w:t>
      </w:r>
      <w:r w:rsidR="009D1846">
        <w:rPr>
          <w:rFonts w:eastAsia="Times New Roman" w:cs="Times New Roman"/>
        </w:rPr>
        <w:t>29 października</w:t>
      </w:r>
      <w:r w:rsidR="00427C0B">
        <w:rPr>
          <w:rFonts w:eastAsia="Times New Roman" w:cs="Times New Roman"/>
        </w:rPr>
        <w:t xml:space="preserve"> 2021 roku</w:t>
      </w:r>
      <w:r w:rsidRPr="003F5BE7">
        <w:rPr>
          <w:rFonts w:eastAsia="Times New Roman" w:cs="Times New Roman"/>
        </w:rPr>
        <w:t>.</w:t>
      </w:r>
    </w:p>
    <w:p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786916">
        <w:rPr>
          <w:rFonts w:eastAsia="Times New Roman" w:cs="Times New Roman"/>
          <w:b/>
          <w:bCs/>
        </w:rPr>
        <w:t>§</w:t>
      </w:r>
      <w:r w:rsidR="0082663A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3</w:t>
      </w:r>
    </w:p>
    <w:p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lastRenderedPageBreak/>
        <w:t>Osoby upoważnione do realizacji umowy</w:t>
      </w:r>
    </w:p>
    <w:p w:rsidR="00844C39" w:rsidRPr="00786916" w:rsidRDefault="00844C39">
      <w:pPr>
        <w:spacing w:line="100" w:lineRule="atLeast"/>
        <w:jc w:val="center"/>
        <w:rPr>
          <w:rFonts w:cs="Times New Roman"/>
          <w:b/>
          <w:bCs/>
        </w:rPr>
      </w:pPr>
    </w:p>
    <w:p w:rsidR="00427C0B" w:rsidRPr="00AF0ED2" w:rsidRDefault="00427C0B" w:rsidP="00427C0B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427C0B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D1846">
        <w:rPr>
          <w:rFonts w:eastAsia="Times New Roman" w:cs="Times New Roman"/>
        </w:rPr>
        <w:t>Jacek Walczak</w:t>
      </w:r>
      <w:r>
        <w:rPr>
          <w:rFonts w:eastAsia="Times New Roman" w:cs="Times New Roman"/>
        </w:rPr>
        <w:t>, inspektor w Wydziale</w:t>
      </w:r>
      <w:r w:rsidR="009D1846">
        <w:rPr>
          <w:rFonts w:eastAsia="Times New Roman" w:cs="Times New Roman"/>
        </w:rPr>
        <w:t xml:space="preserve"> Gospodarki Nieruchomościami</w:t>
      </w:r>
      <w:r>
        <w:rPr>
          <w:rFonts w:eastAsia="Times New Roman" w:cs="Times New Roman"/>
        </w:rPr>
        <w:t xml:space="preserve">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>46 854 50 2</w:t>
      </w:r>
      <w:r w:rsidR="009D1846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, </w:t>
      </w:r>
      <w:r w:rsidRPr="00AF0ED2">
        <w:rPr>
          <w:rFonts w:eastAsia="Times New Roman" w:cs="Times New Roman"/>
        </w:rPr>
        <w:t xml:space="preserve">e-mail: </w:t>
      </w:r>
      <w:r w:rsidR="009D1846">
        <w:rPr>
          <w:rFonts w:eastAsia="Times New Roman" w:cs="Times New Roman"/>
        </w:rPr>
        <w:t>jacek.walczak</w:t>
      </w:r>
      <w:r>
        <w:rPr>
          <w:rFonts w:eastAsia="Times New Roman" w:cs="Times New Roman"/>
        </w:rPr>
        <w:t>@wiskitki.pl</w:t>
      </w:r>
      <w:r w:rsidRPr="00AF0ED2">
        <w:rPr>
          <w:rFonts w:eastAsia="Times New Roman" w:cs="Times New Roman"/>
        </w:rPr>
        <w:t xml:space="preserve"> </w:t>
      </w:r>
    </w:p>
    <w:p w:rsidR="003A2044" w:rsidRPr="00AF0ED2" w:rsidRDefault="003A2044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Osoby te są uprawnione do dokonywania odbiorów prac oraz do uzgodnień z Wykonawcą w zakresie sposobu realizowanych prac.</w:t>
      </w:r>
    </w:p>
    <w:p w:rsidR="00427C0B" w:rsidRPr="00AF0ED2" w:rsidRDefault="00427C0B" w:rsidP="00427C0B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4</w:t>
      </w:r>
    </w:p>
    <w:p w:rsidR="00DE5DEB" w:rsidRPr="00786916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Wartość umowy</w:t>
      </w:r>
    </w:p>
    <w:p w:rsidR="00DE5DEB" w:rsidRPr="003F5BE7" w:rsidRDefault="00C70993" w:rsidP="00C70993">
      <w:pPr>
        <w:spacing w:before="240"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>Wartość umowy zostaje określona na ...................................................</w:t>
      </w:r>
      <w:r w:rsidR="00DE5DEB" w:rsidRPr="00786916">
        <w:rPr>
          <w:rFonts w:eastAsia="Times New Roman" w:cs="Times New Roman"/>
        </w:rPr>
        <w:t xml:space="preserve"> </w:t>
      </w:r>
      <w:r w:rsidR="00DE5DEB" w:rsidRPr="003F5BE7">
        <w:rPr>
          <w:rFonts w:eastAsia="Times New Roman" w:cs="Times New Roman"/>
        </w:rPr>
        <w:t>PLN brutto (słownie ...................................................</w:t>
      </w:r>
      <w:r w:rsidR="00DE5DEB" w:rsidRPr="003F5BE7">
        <w:rPr>
          <w:rFonts w:eastAsia="Times New Roman" w:cs="Times New Roman"/>
          <w:b/>
          <w:bCs/>
        </w:rPr>
        <w:t xml:space="preserve"> </w:t>
      </w:r>
      <w:r w:rsidR="00DE5DEB" w:rsidRPr="003F5BE7">
        <w:rPr>
          <w:rFonts w:eastAsia="Times New Roman" w:cs="Times New Roman"/>
        </w:rPr>
        <w:t>złotych) i zawiera wszystkie składniki cenotwórcze.</w:t>
      </w:r>
      <w:r w:rsidR="009D1846">
        <w:rPr>
          <w:rFonts w:eastAsia="Times New Roman" w:cs="Times New Roman"/>
        </w:rPr>
        <w:t xml:space="preserve"> Na wynagrodzenie Wykonawcy składa się realizacja terenów zielonych w mieście Wiskitki zgodnie z wykazem cenowym stanowiącym </w:t>
      </w:r>
      <w:r w:rsidR="003A2044">
        <w:rPr>
          <w:rFonts w:eastAsia="Times New Roman" w:cs="Times New Roman"/>
        </w:rPr>
        <w:t>załącznik do umowy.</w:t>
      </w:r>
    </w:p>
    <w:p w:rsidR="00DE5DEB" w:rsidRPr="003F5BE7" w:rsidRDefault="00C70993" w:rsidP="00C709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Wartość umowy określona w ust. 1 jest wartością </w:t>
      </w:r>
      <w:r w:rsidR="009D1846">
        <w:rPr>
          <w:rFonts w:eastAsia="Times New Roman" w:cs="Times New Roman"/>
        </w:rPr>
        <w:t>ryczałtową</w:t>
      </w:r>
      <w:r w:rsidR="00DE5DEB" w:rsidRPr="003F5BE7">
        <w:rPr>
          <w:rFonts w:eastAsia="Times New Roman" w:cs="Times New Roman"/>
        </w:rPr>
        <w:t xml:space="preserve"> zamówienia. </w:t>
      </w:r>
    </w:p>
    <w:p w:rsidR="000621D5" w:rsidRDefault="00C70993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Zamawiający </w:t>
      </w:r>
      <w:r w:rsidR="000621D5">
        <w:rPr>
          <w:rFonts w:eastAsia="Times New Roman" w:cs="Times New Roman"/>
        </w:rPr>
        <w:t>zapłaci Wykonawcy wynagrodzenie na podstawie prawidłowo wystawionej faktury, sporządzonej zgodnie ze wzorem:</w:t>
      </w:r>
    </w:p>
    <w:p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Nabywca: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Gmina Wiskitki</w:t>
      </w:r>
    </w:p>
    <w:p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621D5" w:rsidRPr="000621D5" w:rsidRDefault="000621D5" w:rsidP="000621D5">
      <w:pPr>
        <w:spacing w:line="100" w:lineRule="atLeast"/>
        <w:ind w:left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Odbiorca:  </w:t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 xml:space="preserve">Urząd </w:t>
      </w:r>
      <w:r>
        <w:rPr>
          <w:rFonts w:eastAsia="Times New Roman" w:cs="Times New Roman"/>
        </w:rPr>
        <w:t xml:space="preserve">Miasta i </w:t>
      </w:r>
      <w:r w:rsidRPr="000621D5">
        <w:rPr>
          <w:rFonts w:eastAsia="Times New Roman" w:cs="Times New Roman"/>
        </w:rPr>
        <w:t>Gminy Wiskitki</w:t>
      </w:r>
    </w:p>
    <w:p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:rsid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5</w:t>
      </w:r>
    </w:p>
    <w:p w:rsidR="00DE5DEB" w:rsidRPr="00786916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Warunki płatności</w:t>
      </w:r>
    </w:p>
    <w:p w:rsidR="000621D5" w:rsidRPr="000621D5" w:rsidRDefault="00DE5DEB" w:rsidP="000621D5">
      <w:p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786916">
        <w:rPr>
          <w:rFonts w:eastAsia="Times New Roman" w:cs="Times New Roman"/>
        </w:rPr>
        <w:tab/>
      </w:r>
      <w:r>
        <w:rPr>
          <w:rFonts w:eastAsia="Times New Roman" w:cs="Times New Roman"/>
        </w:rPr>
        <w:t>Zamawiający zobowiązany jest do zapłaty należności pr</w:t>
      </w:r>
      <w:r w:rsidR="000621D5">
        <w:rPr>
          <w:rFonts w:eastAsia="Times New Roman" w:cs="Times New Roman"/>
        </w:rPr>
        <w:t xml:space="preserve">zelewem, na rachunek Wykonawcy wskazany na fakturze, </w:t>
      </w:r>
      <w:r>
        <w:rPr>
          <w:rFonts w:eastAsia="Times New Roman" w:cs="Times New Roman"/>
        </w:rPr>
        <w:t>po prawidłowym wykonaniu zamówienia.</w:t>
      </w:r>
    </w:p>
    <w:p w:rsidR="000621D5" w:rsidRDefault="00DE5DEB" w:rsidP="0078691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2.</w:t>
      </w:r>
      <w:r w:rsidR="00786916">
        <w:rPr>
          <w:rFonts w:eastAsia="Times New Roman" w:cs="Times New Roman"/>
        </w:rPr>
        <w:tab/>
      </w:r>
      <w:r w:rsidR="000621D5">
        <w:rPr>
          <w:rFonts w:eastAsia="Times New Roman" w:cs="Times New Roman"/>
        </w:rPr>
        <w:t xml:space="preserve">Zamawiający wyraża zgodę na płatności częściowe za realizację umowy. </w:t>
      </w:r>
      <w:r w:rsidR="009D1846">
        <w:rPr>
          <w:rFonts w:eastAsia="Times New Roman" w:cs="Times New Roman"/>
        </w:rPr>
        <w:t>W takim wypadku każda faktura częściowa</w:t>
      </w:r>
      <w:r w:rsidR="003A2044">
        <w:rPr>
          <w:rFonts w:eastAsia="Times New Roman" w:cs="Times New Roman"/>
        </w:rPr>
        <w:t xml:space="preserve"> wystawiona będzie na podstawie protokołu odbioru częściowego prac po zrealizowaniu w całości jednego terenu zielonego</w:t>
      </w:r>
      <w:r w:rsidR="000621D5">
        <w:rPr>
          <w:rFonts w:eastAsia="Times New Roman" w:cs="Times New Roman"/>
        </w:rPr>
        <w:t>. Faktury częściowe są uprawnieniem Wykonawcy, z którego może zrezygnować w celu wystawienia jednej faktury końcowej po realizacji całości przedmiotu umowy.</w:t>
      </w:r>
      <w:r w:rsidR="00BF3F46">
        <w:rPr>
          <w:rFonts w:eastAsia="Times New Roman" w:cs="Times New Roman"/>
        </w:rPr>
        <w:t xml:space="preserve"> Faktura końcowa zawierać będzie wykaz </w:t>
      </w:r>
      <w:r w:rsidR="003A2044">
        <w:rPr>
          <w:rFonts w:eastAsia="Times New Roman" w:cs="Times New Roman"/>
        </w:rPr>
        <w:t>zrealizowanych robót i zostanie wystawiona po podpisaniu przez Strony protokołu odbioru końcowego prac</w:t>
      </w:r>
      <w:r w:rsidR="00BF3F46">
        <w:rPr>
          <w:rFonts w:eastAsia="Times New Roman" w:cs="Times New Roman"/>
        </w:rPr>
        <w:t>.</w:t>
      </w:r>
    </w:p>
    <w:p w:rsidR="00DE5DEB" w:rsidRDefault="000621D5" w:rsidP="0078691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Termin zapłaty ustala się na </w:t>
      </w:r>
      <w:r w:rsidR="003A2044">
        <w:rPr>
          <w:rFonts w:eastAsia="Times New Roman" w:cs="Times New Roman"/>
        </w:rPr>
        <w:t>30</w:t>
      </w:r>
      <w:r w:rsidR="00DE5DEB" w:rsidRPr="003F5BE7">
        <w:rPr>
          <w:rFonts w:eastAsia="Times New Roman" w:cs="Times New Roman"/>
        </w:rPr>
        <w:t xml:space="preserve"> dni od daty otrzymania </w:t>
      </w:r>
      <w:r>
        <w:rPr>
          <w:rFonts w:eastAsia="Times New Roman" w:cs="Times New Roman"/>
        </w:rPr>
        <w:t xml:space="preserve">prawidłowo wystawionej </w:t>
      </w:r>
      <w:r w:rsidR="00DE5DEB" w:rsidRPr="003F5BE7">
        <w:rPr>
          <w:rFonts w:eastAsia="Times New Roman" w:cs="Times New Roman"/>
        </w:rPr>
        <w:t>faktury VAT.</w:t>
      </w:r>
    </w:p>
    <w:p w:rsidR="00BF3F46" w:rsidRPr="00BF3F46" w:rsidRDefault="00BF3F46" w:rsidP="00BF3F4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Zamawiający zastrzega sobie prawo rozliczenia płatności wynikających z umowy za pośrednictwem metody podzielonej płatności przewidziane</w:t>
      </w:r>
      <w:r>
        <w:rPr>
          <w:rFonts w:eastAsia="Times New Roman" w:cs="Times New Roman"/>
        </w:rPr>
        <w:t>j</w:t>
      </w:r>
      <w:r w:rsidRPr="00BF3F46">
        <w:rPr>
          <w:rFonts w:eastAsia="Times New Roman" w:cs="Times New Roman"/>
        </w:rPr>
        <w:t xml:space="preserve"> w przepisach ustawy o podatku od towarów i usług. </w:t>
      </w:r>
    </w:p>
    <w:p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Wykonawca oświadcza, że rachunek bankowy wskazany w Umowie: </w:t>
      </w:r>
    </w:p>
    <w:p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a)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jest rachunkiem umożliwiającym płatność w ramach mechanizmu podzielonej </w:t>
      </w:r>
      <w:r w:rsidRPr="00BF3F46">
        <w:rPr>
          <w:rFonts w:eastAsia="Times New Roman" w:cs="Times New Roman"/>
        </w:rPr>
        <w:lastRenderedPageBreak/>
        <w:t xml:space="preserve">płatności, o którym mowa powyżej, </w:t>
      </w:r>
    </w:p>
    <w:p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eastAsia="Times New Roman" w:cs="Times New Roman"/>
        </w:rPr>
        <w:t xml:space="preserve"> towarów i usług. </w:t>
      </w:r>
    </w:p>
    <w:p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3)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gdy rachunek bankowy wykonawcy nie spełnia warunków określonych w ust. </w:t>
      </w:r>
      <w:r>
        <w:rPr>
          <w:rFonts w:eastAsia="Times New Roman" w:cs="Times New Roman"/>
        </w:rPr>
        <w:t>4</w:t>
      </w:r>
      <w:r w:rsidRPr="00BF3F46">
        <w:rPr>
          <w:rFonts w:eastAsia="Times New Roman"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eastAsia="Times New Roman" w:cs="Times New Roman"/>
        </w:rPr>
        <w:t xml:space="preserve">ieterminowej płatności. </w:t>
      </w:r>
    </w:p>
    <w:p w:rsidR="00BF3F46" w:rsidRPr="003F5BE7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zamiaru złożenia ustrukturyzowanej faktury wykonawca </w:t>
      </w:r>
      <w:r>
        <w:rPr>
          <w:rFonts w:eastAsia="Times New Roman" w:cs="Times New Roman"/>
        </w:rPr>
        <w:t xml:space="preserve">zobowiązany </w:t>
      </w:r>
      <w:r w:rsidRPr="00BF3F46">
        <w:rPr>
          <w:rFonts w:eastAsia="Times New Roman" w:cs="Times New Roman"/>
        </w:rPr>
        <w:t xml:space="preserve">jest </w:t>
      </w:r>
      <w:r>
        <w:rPr>
          <w:rFonts w:eastAsia="Times New Roman" w:cs="Times New Roman"/>
        </w:rPr>
        <w:t>d</w:t>
      </w:r>
      <w:r w:rsidRPr="00BF3F46">
        <w:rPr>
          <w:rFonts w:eastAsia="Times New Roman" w:cs="Times New Roman"/>
        </w:rPr>
        <w:t>o poinformowani</w:t>
      </w:r>
      <w:r>
        <w:rPr>
          <w:rFonts w:eastAsia="Times New Roman" w:cs="Times New Roman"/>
        </w:rPr>
        <w:t>a</w:t>
      </w:r>
      <w:r w:rsidRPr="00BF3F46">
        <w:rPr>
          <w:rFonts w:eastAsia="Times New Roman"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eastAsia="Times New Roman" w:cs="Times New Roman"/>
        </w:rPr>
        <w:t>.</w:t>
      </w:r>
    </w:p>
    <w:p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6</w:t>
      </w:r>
    </w:p>
    <w:p w:rsidR="00DE5DEB" w:rsidRPr="00786916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Kary umowne</w:t>
      </w:r>
    </w:p>
    <w:p w:rsidR="00BF3F46" w:rsidRPr="00AF0ED2" w:rsidRDefault="00BF3F46" w:rsidP="00BF3F46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>Wykonawca zapłaci karę umowną w przypadku:</w:t>
      </w:r>
    </w:p>
    <w:p w:rsidR="00BF3F46" w:rsidRPr="00AF0ED2" w:rsidRDefault="00BF3F46" w:rsidP="00BF3F46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zwłoki w wykonaniu </w:t>
      </w:r>
      <w:r w:rsidR="003A2044">
        <w:rPr>
          <w:rFonts w:eastAsia="Times New Roman" w:cs="Times New Roman"/>
        </w:rPr>
        <w:t>usługi</w:t>
      </w:r>
      <w:r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w</w:t>
      </w:r>
      <w:r>
        <w:rPr>
          <w:rFonts w:eastAsia="Times New Roman" w:cs="Times New Roman"/>
        </w:rPr>
        <w:t>e wskazanym</w:t>
      </w:r>
      <w:r w:rsidRPr="00AF0ED2">
        <w:rPr>
          <w:rFonts w:eastAsia="Times New Roman" w:cs="Times New Roman"/>
        </w:rPr>
        <w:t xml:space="preserve"> terminie w wysokości </w:t>
      </w:r>
      <w:r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określonego w § </w:t>
      </w: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 xml:space="preserve"> ust. 1</w:t>
      </w:r>
      <w:r>
        <w:rPr>
          <w:rFonts w:eastAsia="Times New Roman" w:cs="Times New Roman"/>
        </w:rPr>
        <w:t xml:space="preserve"> za każdy dzień zwłoki</w:t>
      </w:r>
      <w:r w:rsidRPr="00AF0ED2">
        <w:rPr>
          <w:rFonts w:eastAsia="Times New Roman" w:cs="Times New Roman"/>
        </w:rPr>
        <w:t xml:space="preserve">, </w:t>
      </w:r>
    </w:p>
    <w:p w:rsidR="00BF3F46" w:rsidRPr="00AF0ED2" w:rsidRDefault="00BF3F46" w:rsidP="00BF3F46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Pr="00AF0ED2">
        <w:rPr>
          <w:rFonts w:eastAsia="Times New Roman" w:cs="Times New Roman"/>
        </w:rPr>
        <w:t>)</w:t>
      </w:r>
      <w:r w:rsidRPr="00AF0ED2">
        <w:rPr>
          <w:rFonts w:eastAsia="Times New Roman" w:cs="Times New Roman"/>
        </w:rPr>
        <w:tab/>
        <w:t>z tytułu odstąpienia od umowy przez Zamawiającego z powodu okoliczności, o których mowa w § 1</w:t>
      </w:r>
      <w:r w:rsidR="00F81A35">
        <w:rPr>
          <w:rFonts w:eastAsia="Times New Roman" w:cs="Times New Roman"/>
        </w:rPr>
        <w:t>1</w:t>
      </w:r>
      <w:r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określonego w § </w:t>
      </w: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 xml:space="preserve"> ust. 1,</w:t>
      </w:r>
    </w:p>
    <w:p w:rsidR="00BF3F46" w:rsidRPr="00AF0ED2" w:rsidRDefault="00BF3F46" w:rsidP="00BF3F46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AF0ED2">
        <w:rPr>
          <w:rFonts w:eastAsia="Times New Roman" w:cs="Times New Roman"/>
        </w:rPr>
        <w:t>)</w:t>
      </w:r>
      <w:r w:rsidRPr="00AF0ED2">
        <w:rPr>
          <w:rFonts w:eastAsia="Times New Roman" w:cs="Times New Roman"/>
        </w:rPr>
        <w:tab/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Pr="00AF0ED2">
        <w:rPr>
          <w:rFonts w:eastAsia="Times New Roman" w:cs="Times New Roman"/>
        </w:rPr>
        <w:t xml:space="preserve">% wynagrodzenia umownego brutto określonego w § </w:t>
      </w: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 xml:space="preserve"> ust. 1.</w:t>
      </w:r>
    </w:p>
    <w:p w:rsidR="00BF3F46" w:rsidRPr="00AF0ED2" w:rsidRDefault="00BF3F46" w:rsidP="00BF3F46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>Zamawiający zastrzega sobie prawo do żądania odszkodowania uzupełniającego, gdyby wysokość poniesionej szkody przewyższała wysokość kar umownych.</w:t>
      </w:r>
    </w:p>
    <w:p w:rsidR="00BF3F46" w:rsidRPr="00AF0ED2" w:rsidRDefault="00BF3F46" w:rsidP="00BF3F46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>W razie naliczenia kar umownych</w:t>
      </w:r>
      <w:r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BF3F46" w:rsidRPr="00AF0ED2" w:rsidRDefault="00BF3F46" w:rsidP="00BF3F46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Pr="00AF0ED2">
        <w:rPr>
          <w:rFonts w:eastAsia="Times New Roman" w:cs="Times New Roman"/>
        </w:rPr>
        <w:tab/>
        <w:t xml:space="preserve">Łączna maksymalna wysokość kar umownych, których mogą dochodzić strony wynosi </w:t>
      </w:r>
      <w:r>
        <w:rPr>
          <w:rFonts w:eastAsia="Times New Roman" w:cs="Times New Roman"/>
        </w:rPr>
        <w:t>50% kwoty umownego wynagrodzenia brutto</w:t>
      </w:r>
      <w:r w:rsidRPr="00AF0ED2">
        <w:rPr>
          <w:rFonts w:eastAsia="Times New Roman" w:cs="Times New Roman"/>
        </w:rPr>
        <w:t>.</w:t>
      </w:r>
    </w:p>
    <w:p w:rsidR="00DE5DEB" w:rsidRPr="00A33768" w:rsidRDefault="00DE5DEB" w:rsidP="00A33768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t>§</w:t>
      </w:r>
      <w:r w:rsidR="00A33768" w:rsidRPr="00A33768">
        <w:rPr>
          <w:rFonts w:eastAsia="Times New Roman" w:cs="Times New Roman"/>
          <w:b/>
          <w:bCs/>
        </w:rPr>
        <w:t> </w:t>
      </w:r>
      <w:r w:rsidRPr="00A33768">
        <w:rPr>
          <w:rFonts w:eastAsia="Times New Roman" w:cs="Times New Roman"/>
          <w:b/>
          <w:bCs/>
        </w:rPr>
        <w:t>7</w:t>
      </w:r>
    </w:p>
    <w:p w:rsidR="00DE5DEB" w:rsidRPr="00A33768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t xml:space="preserve">Zabezpieczenie należytego wykonania umowy </w:t>
      </w:r>
    </w:p>
    <w:p w:rsidR="00DE5DEB" w:rsidRPr="003F5BE7" w:rsidRDefault="00BF3F46" w:rsidP="00A33768">
      <w:pPr>
        <w:numPr>
          <w:ilvl w:val="0"/>
          <w:numId w:val="4"/>
        </w:numPr>
        <w:tabs>
          <w:tab w:val="left" w:pos="851"/>
        </w:tabs>
        <w:spacing w:before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umowa nie podlega zabezpieczeniu jej należytego wykonania</w:t>
      </w:r>
      <w:r w:rsidR="00DE5DEB" w:rsidRPr="003F5BE7">
        <w:rPr>
          <w:rFonts w:eastAsia="Times New Roman" w:cs="Times New Roman"/>
        </w:rPr>
        <w:t>.</w:t>
      </w:r>
    </w:p>
    <w:p w:rsidR="00DE5DEB" w:rsidRPr="003F5BE7" w:rsidRDefault="00BF3F46" w:rsidP="00BF3F46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może w każde</w:t>
      </w:r>
      <w:r w:rsidR="00A52D4A">
        <w:rPr>
          <w:rFonts w:eastAsia="Times New Roman" w:cs="Times New Roman"/>
        </w:rPr>
        <w:t>j chwili zabezpieczyć należyte</w:t>
      </w:r>
      <w:r>
        <w:rPr>
          <w:rFonts w:eastAsia="Times New Roman" w:cs="Times New Roman"/>
        </w:rPr>
        <w:t xml:space="preserve"> wykonanie niniejszej umowy</w:t>
      </w:r>
      <w:r w:rsidR="00DE5DEB" w:rsidRPr="003F5BE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W takim przypadku </w:t>
      </w:r>
      <w:r w:rsidR="00844C39">
        <w:rPr>
          <w:rFonts w:eastAsia="Times New Roman" w:cs="Times New Roman"/>
        </w:rPr>
        <w:t>stosować się będą zapisy art. 449 i kolejne ustawy Prawo zamówień publicznych</w:t>
      </w:r>
      <w:r>
        <w:rPr>
          <w:rFonts w:eastAsia="Times New Roman" w:cs="Times New Roman"/>
        </w:rPr>
        <w:t>.</w:t>
      </w:r>
      <w:r w:rsidR="00DE5DEB" w:rsidRPr="003F5BE7">
        <w:rPr>
          <w:rFonts w:eastAsia="Times New Roman" w:cs="Times New Roman"/>
        </w:rPr>
        <w:t xml:space="preserve"> </w:t>
      </w:r>
    </w:p>
    <w:p w:rsidR="00DE5DEB" w:rsidRPr="003F5BE7" w:rsidRDefault="00BF3F46">
      <w:pPr>
        <w:numPr>
          <w:ilvl w:val="0"/>
          <w:numId w:val="4"/>
        </w:numPr>
        <w:tabs>
          <w:tab w:val="left" w:pos="852"/>
        </w:tabs>
        <w:spacing w:line="100" w:lineRule="atLeast"/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</w:rPr>
        <w:t>Zamawiający nie może żądać od Wykonawcy zabezpieczenia należytego wykonania umowy</w:t>
      </w:r>
      <w:r w:rsidR="00DE5DEB" w:rsidRPr="003F5BE7">
        <w:rPr>
          <w:rFonts w:eastAsia="Times New Roman" w:cs="Times New Roman"/>
        </w:rPr>
        <w:t xml:space="preserve">. </w:t>
      </w:r>
    </w:p>
    <w:p w:rsidR="00DE5DEB" w:rsidRPr="002B39D2" w:rsidRDefault="00DE5DEB" w:rsidP="002B39D2">
      <w:pPr>
        <w:tabs>
          <w:tab w:val="left" w:pos="284"/>
        </w:tabs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>§</w:t>
      </w:r>
      <w:r w:rsidR="002B39D2" w:rsidRPr="002B39D2">
        <w:rPr>
          <w:rFonts w:eastAsia="Times New Roman" w:cs="Times New Roman"/>
          <w:b/>
          <w:bCs/>
        </w:rPr>
        <w:t> </w:t>
      </w:r>
      <w:r w:rsidRPr="002B39D2">
        <w:rPr>
          <w:rFonts w:eastAsia="Times New Roman" w:cs="Times New Roman"/>
          <w:b/>
          <w:bCs/>
        </w:rPr>
        <w:t>8</w:t>
      </w:r>
    </w:p>
    <w:p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 xml:space="preserve">Zmiany umowy </w:t>
      </w:r>
    </w:p>
    <w:p w:rsidR="00F81A35" w:rsidRPr="002B39D2" w:rsidRDefault="00F81A35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844C39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</w:t>
      </w:r>
      <w:r>
        <w:rPr>
          <w:rFonts w:eastAsia="Times New Roman" w:cs="Times New Roman"/>
        </w:rPr>
        <w:t xml:space="preserve"> w zakresie</w:t>
      </w:r>
      <w:r w:rsidRPr="00AF0ED2">
        <w:rPr>
          <w:rFonts w:eastAsia="Times New Roman" w:cs="Times New Roman"/>
        </w:rPr>
        <w:t xml:space="preserve">: </w:t>
      </w:r>
    </w:p>
    <w:p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cs="Times New Roman"/>
        </w:rPr>
        <w:tab/>
        <w:t>zmiany terminu wykonania zamówienia z przyczyn niezależnych od Wykonawcy,</w:t>
      </w:r>
    </w:p>
    <w:p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lastRenderedPageBreak/>
        <w:t>b)</w:t>
      </w:r>
      <w:r w:rsidRPr="00AF0ED2">
        <w:rPr>
          <w:rFonts w:cs="Times New Roman"/>
        </w:rPr>
        <w:tab/>
        <w:t>ustawowej zmiany stawki podatku VAT.</w:t>
      </w:r>
    </w:p>
    <w:p w:rsidR="00844C39" w:rsidRPr="00AF0ED2" w:rsidRDefault="00844C39" w:rsidP="00844C39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zmiany osób upoważnionych do realizacji umowy wskazanych w § </w:t>
      </w: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</w:p>
    <w:p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 jeżeli łączna wartość zmian jest mniejsza niż progi unijne oraz jest niższa niż 15% wartości pierwotnej umowy</w:t>
      </w:r>
      <w:r>
        <w:rPr>
          <w:rFonts w:eastAsia="Times New Roman" w:cs="Times New Roman"/>
        </w:rPr>
        <w:t xml:space="preserve">, a także jeśli </w:t>
      </w:r>
      <w:r w:rsidRPr="00906DB5">
        <w:rPr>
          <w:rFonts w:eastAsia="Times New Roman" w:cs="Times New Roman"/>
        </w:rPr>
        <w:t>zmiany te nie powodują zmiany ogólnego charakteru umowy</w:t>
      </w:r>
      <w:r w:rsidRPr="00AF0ED2">
        <w:rPr>
          <w:rFonts w:eastAsia="Times New Roman" w:cs="Times New Roman"/>
        </w:rPr>
        <w:t>.</w:t>
      </w:r>
    </w:p>
    <w:p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wymaga formy pisemnej pod rygorem nieważności.</w:t>
      </w:r>
    </w:p>
    <w:p w:rsidR="00DE5DEB" w:rsidRPr="002864EC" w:rsidRDefault="00DE5DEB" w:rsidP="002864EC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>§</w:t>
      </w:r>
      <w:r w:rsidR="002864EC" w:rsidRPr="002864EC">
        <w:rPr>
          <w:rFonts w:eastAsia="Times New Roman" w:cs="Times New Roman"/>
          <w:b/>
          <w:bCs/>
        </w:rPr>
        <w:t> </w:t>
      </w:r>
      <w:r w:rsidRPr="002864EC">
        <w:rPr>
          <w:rFonts w:eastAsia="Times New Roman" w:cs="Times New Roman"/>
          <w:b/>
          <w:bCs/>
        </w:rPr>
        <w:t>9</w:t>
      </w:r>
    </w:p>
    <w:p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 xml:space="preserve">Zatrudnienie na podstawie umowy o pracę </w:t>
      </w:r>
    </w:p>
    <w:p w:rsidR="00F81A35" w:rsidRPr="002864EC" w:rsidRDefault="00F81A35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Pr="00AF0ED2">
        <w:rPr>
          <w:rFonts w:cs="Times New Roman"/>
        </w:rPr>
        <w:tab/>
        <w:t>Dokumentowanie zatrudnienia przez Wykonawcę lub podwykonawcę wymagań dotyczących zatrudnienia na podsta</w:t>
      </w:r>
      <w:r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>
        <w:rPr>
          <w:rFonts w:eastAsia="Times New Roman" w:cs="Times New Roman"/>
        </w:rPr>
        <w:t xml:space="preserve"> zapewniający ochronę danych osobowych: Zamawiający może zażądać od Wykonawcy w</w:t>
      </w:r>
      <w:r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>
        <w:rPr>
          <w:rFonts w:eastAsia="Times New Roman" w:cs="Times New Roman"/>
        </w:rPr>
        <w:t xml:space="preserve">w </w:t>
      </w:r>
      <w:r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poświadczonej za zgodność z oryginałem kopii umowy o pracę zatrudnionego pracownika,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Pr="00AF0ED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>Dokumentowanie kontroli spełniania przez Wykonawcę lub podwykonawcę wymagań dotyczących zatrudnienia na podstawie umowy o pracę odbywać się będzie w następujący sposób</w:t>
      </w:r>
      <w:r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F81A35" w:rsidRDefault="00F81A35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0</w:t>
      </w:r>
    </w:p>
    <w:p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>W związku z podwykonawstwem Wykonawca ma obowiązek: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wskazania terminu na zgłoszenie przez Zamawiającego zastrzeżeń do projektu umowy o podwykonawstwo, i do projektu jej zmiany lub sprzeciwu do umowy o podwykonawstwo, i do jej zmian; 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przedkładania Zamawiającemu poświadczonej za zgodność z oryginałem kopii zawartych umów o podwykonawstwo, których przedmiotem są dostawy lub usługi, oraz ich zmian; </w:t>
      </w: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>Termin zapłaty wynagrodzenia podwykonawcom lub dalszym podwykonawcom zostaje ustalony w następujący sposób:</w:t>
      </w:r>
    </w:p>
    <w:p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Wykonawca zapłaci podwykonawcom lub dalszym podwykonawcom wynagrodzenie na podstawie faktury w terminie do 21 dni kalendarzowych od dnia otrzymania prawidłowo wystawionej faktury do zapłaty.</w:t>
      </w: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Pr="00AF0ED2">
        <w:rPr>
          <w:rFonts w:eastAsia="Times New Roman" w:cs="Times New Roman"/>
        </w:rPr>
        <w:tab/>
        <w:t xml:space="preserve">Ustala się następujące zasady zawierania umów o podwykonawstwo z dalszymi podwykonawcami: </w:t>
      </w:r>
    </w:p>
    <w:p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Pr="00AF0ED2">
        <w:rPr>
          <w:rFonts w:eastAsia="Times New Roman" w:cs="Times New Roman"/>
        </w:rPr>
        <w:tab/>
        <w:t xml:space="preserve">Ustala się wysokości kar umownych, z tytułu: 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braku zapłaty lub nieterminowej zapłaty wynagrodzenia należnego podwykonawcom lub dalszym podwykonawcom - </w:t>
      </w:r>
      <w:r>
        <w:rPr>
          <w:rFonts w:cs="Times New Roman"/>
        </w:rPr>
        <w:t>0,1% wartości brutto niniejszej umowy za każdy dzień zwłoki w płatności wynagrodzenia;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>nieprzedłożenia do zaakceptowania projekt</w:t>
      </w:r>
      <w:r>
        <w:rPr>
          <w:rFonts w:eastAsia="Times New Roman" w:cs="Times New Roman"/>
        </w:rPr>
        <w:t>u umowy o podwykonawstwo</w:t>
      </w:r>
      <w:r w:rsidRPr="00AF0ED2">
        <w:rPr>
          <w:rFonts w:eastAsia="Times New Roman" w:cs="Times New Roman"/>
        </w:rPr>
        <w:t xml:space="preserve">, lub projektu jej zmiany </w:t>
      </w:r>
      <w:r>
        <w:rPr>
          <w:rFonts w:eastAsia="Times New Roman" w:cs="Times New Roman"/>
        </w:rPr>
        <w:t>– 1% wartości brutto niniejszej umowy za każdorazowe uchybienie;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>nieprzedłożenia poświadczonej za zgodność z oryginałem kopii umowy o podwykonawstwo lub jej zmiany: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0,1% wartości brutto niniejszej umowy za każdy dzień zwłoki w dostarczenia takiej umowy lub jej zmiany;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Pr="00AF0ED2">
        <w:rPr>
          <w:rFonts w:eastAsia="Times New Roman" w:cs="Times New Roman"/>
        </w:rPr>
        <w:tab/>
        <w:t>braku zmiany umowy o podwykonawstwo w zakresie terminu zapłaty:</w:t>
      </w:r>
      <w:r>
        <w:rPr>
          <w:rFonts w:eastAsia="Times New Roman" w:cs="Times New Roman"/>
        </w:rPr>
        <w:t xml:space="preserve"> 0,1% wartości brutto niniejszej umowy za każdorazowe uchybienie. </w:t>
      </w:r>
    </w:p>
    <w:p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1</w:t>
      </w:r>
    </w:p>
    <w:p w:rsidR="00F81A35" w:rsidRDefault="00F81A35" w:rsidP="00F81A35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F81A35" w:rsidRPr="00AF0ED2" w:rsidRDefault="00F81A35" w:rsidP="00F81A35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</w:p>
    <w:p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 xml:space="preserve">Zamawiający może odstąpić od umowy: 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Pr="00AF0ED2">
        <w:rPr>
          <w:rFonts w:eastAsia="Times New Roman" w:cs="Times New Roman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Pr="00AF0ED2">
        <w:rPr>
          <w:rFonts w:eastAsia="Times New Roman" w:cs="Times New Roman"/>
        </w:rPr>
        <w:tab/>
        <w:t xml:space="preserve">jeżeli zachodzi co najmniej jedna z następujących okoliczności: </w:t>
      </w:r>
    </w:p>
    <w:p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2</w:t>
      </w:r>
    </w:p>
    <w:p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>
        <w:rPr>
          <w:rFonts w:cs="Times New Roman"/>
        </w:rPr>
        <w:t>miejscowo</w:t>
      </w:r>
      <w:r w:rsidRPr="00AF0ED2">
        <w:rPr>
          <w:rFonts w:cs="Times New Roman"/>
        </w:rPr>
        <w:t xml:space="preserve"> dla </w:t>
      </w:r>
      <w:r w:rsidRPr="00AF0ED2">
        <w:rPr>
          <w:rFonts w:cs="Times New Roman"/>
        </w:rPr>
        <w:lastRenderedPageBreak/>
        <w:t xml:space="preserve">siedziby Zamawiającego. </w:t>
      </w:r>
    </w:p>
    <w:p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>W sprawach nieuregulowanych postanowieniami niniejszej umowy mają zastosowanie przepisy Ustawy z dnia 23 kwietnia 1964 r. - 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 xml:space="preserve">. Dz. U. z 2020 r. poz. 1740), ustawy z dnia 11 września 2019 r. - Prawo Zamówień Publicznych (Dz. U. poz. 2019, z 2020 r. poz. 288, 875, 1492, 1517). </w:t>
      </w:r>
    </w:p>
    <w:p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5D7755" w:rsidRPr="00AF0ED2" w:rsidRDefault="005D775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Załącznikami do niniejszej umowy są: dokumenty postępowania, oferta Wykonawcy, opis przedmiotu zamówienia, klauzula o ochronie danych osobowych.</w:t>
      </w:r>
    </w:p>
    <w:p w:rsidR="00F81A35" w:rsidRDefault="005D775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F81A35" w:rsidRPr="00AF0ED2">
        <w:rPr>
          <w:rFonts w:eastAsia="Times New Roman" w:cs="Times New Roman"/>
        </w:rPr>
        <w:t>.</w:t>
      </w:r>
      <w:r w:rsidR="00F81A35" w:rsidRPr="00AF0ED2">
        <w:rPr>
          <w:rFonts w:eastAsia="Times New Roman" w:cs="Times New Roman"/>
        </w:rPr>
        <w:tab/>
        <w:t xml:space="preserve">Niniejszą umowę sporządzono w dwóch jednobrzmiących egzemplarzach jeden dla Zamawiającego jeden dla Wykonawcy. </w:t>
      </w:r>
    </w:p>
    <w:p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F81A35" w:rsidRPr="00AF0ED2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:rsidR="00DE5DEB" w:rsidRDefault="006730EE" w:rsidP="00DF4FD7">
      <w:pPr>
        <w:tabs>
          <w:tab w:val="right" w:pos="9072"/>
        </w:tabs>
        <w:spacing w:before="240" w:line="100" w:lineRule="atLeast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</w:t>
      </w:r>
      <w:r w:rsidR="00DE5DEB">
        <w:rPr>
          <w:rFonts w:eastAsia="Times New Roman" w:cs="Times New Roman"/>
        </w:rPr>
        <w:tab/>
        <w:t>.........................................</w:t>
      </w:r>
    </w:p>
    <w:p w:rsidR="00DE5DEB" w:rsidRPr="006730EE" w:rsidRDefault="00DE5DEB" w:rsidP="00DF4FD7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  <w:r w:rsidRPr="006730EE">
        <w:rPr>
          <w:rFonts w:eastAsia="Times New Roman" w:cs="Times New Roman"/>
          <w:sz w:val="20"/>
          <w:szCs w:val="20"/>
        </w:rPr>
        <w:t>(Wykonawca)</w:t>
      </w:r>
      <w:r w:rsidR="006730EE" w:rsidRPr="006730EE">
        <w:rPr>
          <w:rFonts w:eastAsia="Times New Roman" w:cs="Times New Roman"/>
          <w:sz w:val="20"/>
          <w:szCs w:val="20"/>
        </w:rPr>
        <w:tab/>
      </w:r>
      <w:r w:rsidRPr="006730EE">
        <w:rPr>
          <w:rFonts w:eastAsia="Times New Roman" w:cs="Times New Roman"/>
          <w:sz w:val="20"/>
          <w:szCs w:val="20"/>
        </w:rPr>
        <w:t>(Zamawiający)</w:t>
      </w:r>
    </w:p>
    <w:sectPr w:rsidR="00DE5DEB" w:rsidRPr="006730EE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F" w:rsidRDefault="008554AF">
      <w:r>
        <w:separator/>
      </w:r>
    </w:p>
  </w:endnote>
  <w:endnote w:type="continuationSeparator" w:id="0">
    <w:p w:rsidR="008554AF" w:rsidRDefault="008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362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F" w:rsidRDefault="008554AF">
      <w:r>
        <w:separator/>
      </w:r>
    </w:p>
  </w:footnote>
  <w:footnote w:type="continuationSeparator" w:id="0">
    <w:p w:rsidR="008554AF" w:rsidRDefault="0085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7"/>
    <w:rsid w:val="000529DB"/>
    <w:rsid w:val="000621D5"/>
    <w:rsid w:val="002864EC"/>
    <w:rsid w:val="002B39D2"/>
    <w:rsid w:val="00385AFE"/>
    <w:rsid w:val="003A2044"/>
    <w:rsid w:val="003E7231"/>
    <w:rsid w:val="003F5BE7"/>
    <w:rsid w:val="00427C0B"/>
    <w:rsid w:val="005D7755"/>
    <w:rsid w:val="005F34D5"/>
    <w:rsid w:val="006406C5"/>
    <w:rsid w:val="006730EE"/>
    <w:rsid w:val="00786916"/>
    <w:rsid w:val="007E733D"/>
    <w:rsid w:val="0082663A"/>
    <w:rsid w:val="00844C39"/>
    <w:rsid w:val="008554AF"/>
    <w:rsid w:val="008F6132"/>
    <w:rsid w:val="00906DB5"/>
    <w:rsid w:val="009D1846"/>
    <w:rsid w:val="00A33768"/>
    <w:rsid w:val="00A52D4A"/>
    <w:rsid w:val="00AF0ED2"/>
    <w:rsid w:val="00B47D91"/>
    <w:rsid w:val="00BF3F46"/>
    <w:rsid w:val="00C205A1"/>
    <w:rsid w:val="00C36235"/>
    <w:rsid w:val="00C70993"/>
    <w:rsid w:val="00DE5DEB"/>
    <w:rsid w:val="00DF4FD7"/>
    <w:rsid w:val="00E43636"/>
    <w:rsid w:val="00ED0424"/>
    <w:rsid w:val="00EF27B5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2009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6</cp:revision>
  <cp:lastPrinted>2021-02-03T13:28:00Z</cp:lastPrinted>
  <dcterms:created xsi:type="dcterms:W3CDTF">2021-04-23T08:19:00Z</dcterms:created>
  <dcterms:modified xsi:type="dcterms:W3CDTF">2021-08-05T11:52:00Z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