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92DBC" w14:textId="181AFD32" w:rsidR="00BA72A6" w:rsidRDefault="00B20A34" w:rsidP="00C33B82">
      <w:pPr>
        <w:ind w:right="-1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="00BA72A6" w:rsidRPr="00BA72A6">
        <w:rPr>
          <w:b/>
          <w:sz w:val="36"/>
          <w:szCs w:val="36"/>
        </w:rPr>
        <w:t>OPIS PRZEDMIOTU ZAMÓWIENIA</w:t>
      </w:r>
    </w:p>
    <w:p w14:paraId="1EDD3C51" w14:textId="1A7F5E1C" w:rsidR="00006241" w:rsidRDefault="00E51B0F" w:rsidP="00C33B82">
      <w:pPr>
        <w:jc w:val="center"/>
        <w:rPr>
          <w:rFonts w:asciiTheme="majorHAnsi" w:hAnsiTheme="majorHAnsi" w:cstheme="minorHAnsi"/>
          <w:sz w:val="32"/>
          <w:szCs w:val="32"/>
        </w:rPr>
      </w:pPr>
      <w:r>
        <w:rPr>
          <w:rFonts w:asciiTheme="majorHAnsi" w:hAnsiTheme="majorHAnsi" w:cstheme="minorHAnsi"/>
          <w:sz w:val="32"/>
          <w:szCs w:val="32"/>
        </w:rPr>
        <w:t>„</w:t>
      </w:r>
      <w:r w:rsidRPr="00E51B0F">
        <w:rPr>
          <w:rFonts w:asciiTheme="majorHAnsi" w:hAnsiTheme="majorHAnsi" w:cstheme="minorHAnsi"/>
          <w:sz w:val="32"/>
          <w:szCs w:val="32"/>
        </w:rPr>
        <w:t xml:space="preserve">Budowa chodnika na ul. Powstańców Warszawy na oś. Leśnym </w:t>
      </w:r>
      <w:r w:rsidR="00006241">
        <w:rPr>
          <w:rFonts w:asciiTheme="majorHAnsi" w:hAnsiTheme="majorHAnsi" w:cstheme="minorHAnsi"/>
          <w:sz w:val="32"/>
          <w:szCs w:val="32"/>
        </w:rPr>
        <w:br/>
      </w:r>
      <w:r w:rsidRPr="00E51B0F">
        <w:rPr>
          <w:rFonts w:asciiTheme="majorHAnsi" w:hAnsiTheme="majorHAnsi" w:cstheme="minorHAnsi"/>
          <w:sz w:val="32"/>
          <w:szCs w:val="32"/>
        </w:rPr>
        <w:t>w Bydgoszczy</w:t>
      </w:r>
      <w:r w:rsidR="002C7EAA">
        <w:rPr>
          <w:rFonts w:asciiTheme="majorHAnsi" w:hAnsiTheme="majorHAnsi" w:cstheme="minorHAnsi"/>
          <w:sz w:val="32"/>
          <w:szCs w:val="32"/>
        </w:rPr>
        <w:t xml:space="preserve"> (Program BBO)</w:t>
      </w:r>
      <w:r w:rsidR="00B90A10" w:rsidRPr="007F4DC1">
        <w:rPr>
          <w:rFonts w:asciiTheme="majorHAnsi" w:hAnsiTheme="majorHAnsi" w:cstheme="minorHAnsi"/>
          <w:sz w:val="32"/>
          <w:szCs w:val="32"/>
        </w:rPr>
        <w:t>”</w:t>
      </w:r>
    </w:p>
    <w:p w14:paraId="55137B6A" w14:textId="1CE88258" w:rsidR="0038388C" w:rsidRPr="007F4DC1" w:rsidRDefault="00A15DA0" w:rsidP="00C33B82">
      <w:pPr>
        <w:jc w:val="center"/>
        <w:rPr>
          <w:rFonts w:asciiTheme="majorHAnsi" w:hAnsiTheme="majorHAnsi" w:cstheme="minorHAnsi"/>
          <w:b/>
          <w:sz w:val="32"/>
          <w:szCs w:val="32"/>
        </w:rPr>
      </w:pPr>
      <w:r>
        <w:rPr>
          <w:rFonts w:asciiTheme="majorHAnsi" w:hAnsiTheme="majorHAnsi" w:cstheme="minorHAnsi"/>
          <w:sz w:val="32"/>
          <w:szCs w:val="32"/>
        </w:rPr>
        <w:t xml:space="preserve">  </w:t>
      </w:r>
    </w:p>
    <w:p w14:paraId="3E14F7E0" w14:textId="4978415F" w:rsidR="00136D20" w:rsidRDefault="00542098" w:rsidP="00C33B82">
      <w:pPr>
        <w:pStyle w:val="Akapitzlist"/>
        <w:numPr>
          <w:ilvl w:val="0"/>
          <w:numId w:val="10"/>
        </w:numPr>
        <w:spacing w:after="0" w:line="240" w:lineRule="auto"/>
        <w:jc w:val="center"/>
        <w:rPr>
          <w:b/>
          <w:i/>
          <w:sz w:val="28"/>
          <w:szCs w:val="28"/>
        </w:rPr>
      </w:pPr>
      <w:r w:rsidRPr="00136D20">
        <w:rPr>
          <w:b/>
          <w:i/>
          <w:sz w:val="28"/>
          <w:szCs w:val="28"/>
        </w:rPr>
        <w:t>OPIS ZADANIA</w:t>
      </w:r>
    </w:p>
    <w:p w14:paraId="6D5E6F3B" w14:textId="77777777" w:rsidR="00C33B82" w:rsidRPr="00C33B82" w:rsidRDefault="00C33B82" w:rsidP="00C33B82">
      <w:pPr>
        <w:pStyle w:val="Akapitzlist"/>
        <w:spacing w:after="0" w:line="240" w:lineRule="auto"/>
        <w:rPr>
          <w:b/>
          <w:i/>
          <w:sz w:val="28"/>
          <w:szCs w:val="28"/>
        </w:rPr>
      </w:pPr>
    </w:p>
    <w:p w14:paraId="457615F4" w14:textId="1E6CA47E" w:rsidR="00542098" w:rsidRPr="007C2CD4" w:rsidRDefault="00542098" w:rsidP="00C33B82">
      <w:pPr>
        <w:pStyle w:val="Akapitzlist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r w:rsidRPr="007C2CD4">
        <w:rPr>
          <w:rFonts w:asciiTheme="minorHAnsi" w:hAnsiTheme="minorHAnsi" w:cstheme="minorHAnsi"/>
        </w:rPr>
        <w:t xml:space="preserve">Przedmiotem zamówienia są roboty budowlane w rozumieniu art. </w:t>
      </w:r>
      <w:r w:rsidR="002C0701" w:rsidRPr="007C2CD4">
        <w:rPr>
          <w:rFonts w:asciiTheme="minorHAnsi" w:hAnsiTheme="minorHAnsi" w:cstheme="minorHAnsi"/>
        </w:rPr>
        <w:t>7</w:t>
      </w:r>
      <w:r w:rsidRPr="007C2CD4">
        <w:rPr>
          <w:rFonts w:asciiTheme="minorHAnsi" w:hAnsiTheme="minorHAnsi" w:cstheme="minorHAnsi"/>
        </w:rPr>
        <w:t xml:space="preserve"> pkt </w:t>
      </w:r>
      <w:r w:rsidR="002C0701" w:rsidRPr="007C2CD4">
        <w:rPr>
          <w:rFonts w:asciiTheme="minorHAnsi" w:hAnsiTheme="minorHAnsi" w:cstheme="minorHAnsi"/>
        </w:rPr>
        <w:t>21</w:t>
      </w:r>
      <w:r w:rsidRPr="007C2CD4">
        <w:rPr>
          <w:rFonts w:asciiTheme="minorHAnsi" w:hAnsiTheme="minorHAnsi" w:cstheme="minorHAnsi"/>
        </w:rPr>
        <w:t xml:space="preserve"> ustawy z dnia </w:t>
      </w:r>
      <w:r w:rsidR="002C0701" w:rsidRPr="007C2CD4">
        <w:rPr>
          <w:rFonts w:asciiTheme="minorHAnsi" w:hAnsiTheme="minorHAnsi" w:cstheme="minorHAnsi"/>
        </w:rPr>
        <w:t>11</w:t>
      </w:r>
      <w:r w:rsidRPr="007C2CD4">
        <w:rPr>
          <w:rFonts w:asciiTheme="minorHAnsi" w:hAnsiTheme="minorHAnsi" w:cstheme="minorHAnsi"/>
        </w:rPr>
        <w:t xml:space="preserve"> </w:t>
      </w:r>
      <w:r w:rsidR="002C0701" w:rsidRPr="007C2CD4">
        <w:rPr>
          <w:rFonts w:asciiTheme="minorHAnsi" w:hAnsiTheme="minorHAnsi" w:cstheme="minorHAnsi"/>
        </w:rPr>
        <w:t>września</w:t>
      </w:r>
      <w:r w:rsidRPr="007C2CD4">
        <w:rPr>
          <w:rFonts w:asciiTheme="minorHAnsi" w:hAnsiTheme="minorHAnsi" w:cstheme="minorHAnsi"/>
        </w:rPr>
        <w:t xml:space="preserve"> 20</w:t>
      </w:r>
      <w:r w:rsidR="002C0701" w:rsidRPr="007C2CD4">
        <w:rPr>
          <w:rFonts w:asciiTheme="minorHAnsi" w:hAnsiTheme="minorHAnsi" w:cstheme="minorHAnsi"/>
        </w:rPr>
        <w:t>19</w:t>
      </w:r>
      <w:r w:rsidRPr="007C2CD4">
        <w:rPr>
          <w:rFonts w:asciiTheme="minorHAnsi" w:hAnsiTheme="minorHAnsi" w:cstheme="minorHAnsi"/>
        </w:rPr>
        <w:t xml:space="preserve">r. Prawo zamówień publicznych - dalej </w:t>
      </w:r>
      <w:r w:rsidR="00054AEB" w:rsidRPr="007C2CD4">
        <w:rPr>
          <w:rFonts w:asciiTheme="minorHAnsi" w:hAnsiTheme="minorHAnsi" w:cstheme="minorHAnsi"/>
        </w:rPr>
        <w:t>„</w:t>
      </w:r>
      <w:proofErr w:type="spellStart"/>
      <w:r w:rsidR="00054AEB" w:rsidRPr="007C2CD4">
        <w:rPr>
          <w:rFonts w:asciiTheme="minorHAnsi" w:hAnsiTheme="minorHAnsi" w:cstheme="minorHAnsi"/>
        </w:rPr>
        <w:t>P</w:t>
      </w:r>
      <w:r w:rsidR="00B45901">
        <w:rPr>
          <w:rFonts w:asciiTheme="minorHAnsi" w:hAnsiTheme="minorHAnsi" w:cstheme="minorHAnsi"/>
        </w:rPr>
        <w:t>zp</w:t>
      </w:r>
      <w:proofErr w:type="spellEnd"/>
      <w:r w:rsidR="00054AEB" w:rsidRPr="007C2CD4">
        <w:rPr>
          <w:rFonts w:asciiTheme="minorHAnsi" w:hAnsiTheme="minorHAnsi" w:cstheme="minorHAnsi"/>
        </w:rPr>
        <w:t>”</w:t>
      </w:r>
      <w:r w:rsidRPr="007C2CD4">
        <w:rPr>
          <w:rFonts w:asciiTheme="minorHAnsi" w:hAnsiTheme="minorHAnsi" w:cstheme="minorHAnsi"/>
        </w:rPr>
        <w:t xml:space="preserve"> polegające na</w:t>
      </w:r>
      <w:r w:rsidR="00054AEB" w:rsidRPr="007C2CD4">
        <w:rPr>
          <w:rFonts w:asciiTheme="minorHAnsi" w:hAnsiTheme="minorHAnsi" w:cstheme="minorHAnsi"/>
        </w:rPr>
        <w:t xml:space="preserve"> </w:t>
      </w:r>
      <w:r w:rsidR="00AD78FC" w:rsidRPr="007C2CD4">
        <w:rPr>
          <w:rFonts w:asciiTheme="minorHAnsi" w:hAnsiTheme="minorHAnsi" w:cstheme="minorHAnsi"/>
        </w:rPr>
        <w:t>budowie</w:t>
      </w:r>
      <w:r w:rsidRPr="007C2CD4">
        <w:rPr>
          <w:rFonts w:asciiTheme="minorHAnsi" w:hAnsiTheme="minorHAnsi" w:cstheme="minorHAnsi"/>
        </w:rPr>
        <w:t xml:space="preserve"> w rozumieniu art. 3 pkt.</w:t>
      </w:r>
      <w:r w:rsidR="00054AEB" w:rsidRPr="007C2CD4">
        <w:rPr>
          <w:rFonts w:asciiTheme="minorHAnsi" w:hAnsiTheme="minorHAnsi" w:cstheme="minorHAnsi"/>
        </w:rPr>
        <w:t xml:space="preserve"> 6 </w:t>
      </w:r>
      <w:r w:rsidR="00B45901">
        <w:rPr>
          <w:rFonts w:asciiTheme="minorHAnsi" w:hAnsiTheme="minorHAnsi" w:cstheme="minorHAnsi"/>
        </w:rPr>
        <w:br/>
      </w:r>
      <w:r w:rsidR="00054AEB" w:rsidRPr="007C2CD4">
        <w:rPr>
          <w:rFonts w:asciiTheme="minorHAnsi" w:hAnsiTheme="minorHAnsi" w:cstheme="minorHAnsi"/>
        </w:rPr>
        <w:t>i</w:t>
      </w:r>
      <w:r w:rsidRPr="007C2CD4">
        <w:rPr>
          <w:rFonts w:asciiTheme="minorHAnsi" w:hAnsiTheme="minorHAnsi" w:cstheme="minorHAnsi"/>
        </w:rPr>
        <w:t xml:space="preserve"> 7a ustawy z dnia 7 lipca 1994r. Prawo budowlane - dalej „</w:t>
      </w:r>
      <w:proofErr w:type="spellStart"/>
      <w:r w:rsidRPr="007C2CD4">
        <w:rPr>
          <w:rFonts w:asciiTheme="minorHAnsi" w:hAnsiTheme="minorHAnsi" w:cstheme="minorHAnsi"/>
        </w:rPr>
        <w:t>uPb</w:t>
      </w:r>
      <w:proofErr w:type="spellEnd"/>
      <w:r w:rsidRPr="007C2CD4">
        <w:rPr>
          <w:rFonts w:asciiTheme="minorHAnsi" w:hAnsiTheme="minorHAnsi" w:cstheme="minorHAnsi"/>
        </w:rPr>
        <w:t>”, w zakresie i na warunkach wykonania zamówienia, szczegółowo określonych w:</w:t>
      </w:r>
    </w:p>
    <w:p w14:paraId="2844C92A" w14:textId="7D1239AF" w:rsidR="000E23B1" w:rsidRPr="007C2CD4" w:rsidRDefault="000E23B1" w:rsidP="009F5B2B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709" w:hanging="283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dokumentacji projektowej (DP) oraz specyfikacjach technicznych wykonania i odbioru robót</w:t>
      </w:r>
      <w:r w:rsidR="00FD3399" w:rsidRPr="007C2CD4">
        <w:rPr>
          <w:rFonts w:asciiTheme="minorHAnsi" w:hAnsiTheme="minorHAnsi" w:cstheme="minorHAnsi"/>
        </w:rPr>
        <w:t xml:space="preserve"> </w:t>
      </w:r>
      <w:r w:rsidRPr="007C2CD4">
        <w:rPr>
          <w:rFonts w:asciiTheme="minorHAnsi" w:hAnsiTheme="minorHAnsi" w:cstheme="minorHAnsi"/>
        </w:rPr>
        <w:t>budowlanych (S</w:t>
      </w:r>
      <w:r w:rsidR="001F1741" w:rsidRPr="007C2CD4">
        <w:rPr>
          <w:rFonts w:asciiTheme="minorHAnsi" w:hAnsiTheme="minorHAnsi" w:cstheme="minorHAnsi"/>
        </w:rPr>
        <w:t>TWIORB</w:t>
      </w:r>
      <w:r w:rsidRPr="007C2CD4">
        <w:rPr>
          <w:rFonts w:asciiTheme="minorHAnsi" w:hAnsiTheme="minorHAnsi" w:cstheme="minorHAnsi"/>
        </w:rPr>
        <w:t xml:space="preserve">) </w:t>
      </w:r>
      <w:r w:rsidR="00006241" w:rsidRPr="007C2CD4">
        <w:rPr>
          <w:rFonts w:asciiTheme="minorHAnsi" w:hAnsiTheme="minorHAnsi" w:cstheme="minorHAnsi"/>
        </w:rPr>
        <w:t xml:space="preserve">dla zadania </w:t>
      </w:r>
      <w:r w:rsidRPr="007C2CD4">
        <w:rPr>
          <w:rFonts w:asciiTheme="minorHAnsi" w:hAnsiTheme="minorHAnsi" w:cstheme="minorHAnsi"/>
        </w:rPr>
        <w:t>pn.</w:t>
      </w:r>
      <w:r w:rsidR="00554173" w:rsidRPr="007C2CD4">
        <w:rPr>
          <w:rFonts w:asciiTheme="minorHAnsi" w:hAnsiTheme="minorHAnsi" w:cstheme="minorHAnsi"/>
        </w:rPr>
        <w:t xml:space="preserve"> „Przebudowa ulicy Powstańców Warszawy</w:t>
      </w:r>
      <w:r w:rsidR="00006241" w:rsidRPr="007C2CD4">
        <w:rPr>
          <w:rFonts w:asciiTheme="minorHAnsi" w:hAnsiTheme="minorHAnsi" w:cstheme="minorHAnsi"/>
        </w:rPr>
        <w:br/>
      </w:r>
      <w:r w:rsidR="00554173" w:rsidRPr="007C2CD4">
        <w:rPr>
          <w:rFonts w:asciiTheme="minorHAnsi" w:hAnsiTheme="minorHAnsi" w:cstheme="minorHAnsi"/>
        </w:rPr>
        <w:t>w Bydgoszczy”</w:t>
      </w:r>
      <w:r w:rsidR="00FD3399" w:rsidRPr="007C2CD4">
        <w:rPr>
          <w:rFonts w:asciiTheme="minorHAnsi" w:hAnsiTheme="minorHAnsi" w:cstheme="minorHAnsi"/>
          <w:b/>
        </w:rPr>
        <w:t xml:space="preserve"> </w:t>
      </w:r>
      <w:r w:rsidRPr="007C2CD4">
        <w:rPr>
          <w:rFonts w:asciiTheme="minorHAnsi" w:hAnsiTheme="minorHAnsi" w:cstheme="minorHAnsi"/>
        </w:rPr>
        <w:t>opracowanych przez</w:t>
      </w:r>
      <w:bookmarkStart w:id="0" w:name="_Hlk85110138"/>
      <w:r w:rsidRPr="007C2CD4">
        <w:rPr>
          <w:rFonts w:asciiTheme="minorHAnsi" w:hAnsiTheme="minorHAnsi" w:cstheme="minorHAnsi"/>
        </w:rPr>
        <w:t xml:space="preserve"> </w:t>
      </w:r>
      <w:bookmarkEnd w:id="0"/>
      <w:r w:rsidR="00FD3399" w:rsidRPr="007C2CD4">
        <w:rPr>
          <w:rFonts w:asciiTheme="minorHAnsi" w:hAnsiTheme="minorHAnsi" w:cstheme="minorHAnsi"/>
        </w:rPr>
        <w:t xml:space="preserve">Zarząd Dróg Miejskich i Komunikacji Publicznej </w:t>
      </w:r>
      <w:r w:rsidR="000F60E1" w:rsidRPr="007C2CD4">
        <w:rPr>
          <w:rFonts w:asciiTheme="minorHAnsi" w:hAnsiTheme="minorHAnsi" w:cstheme="minorHAnsi"/>
        </w:rPr>
        <w:br/>
      </w:r>
      <w:r w:rsidR="00FD3399" w:rsidRPr="007C2CD4">
        <w:rPr>
          <w:rFonts w:asciiTheme="minorHAnsi" w:hAnsiTheme="minorHAnsi" w:cstheme="minorHAnsi"/>
        </w:rPr>
        <w:t>w Bydgoszczy, ul. Toruńska 174a, 85-844 Bydgoszcz</w:t>
      </w:r>
    </w:p>
    <w:p w14:paraId="1B04D419" w14:textId="280D9C24" w:rsidR="00C9248A" w:rsidRPr="007C2CD4" w:rsidRDefault="00C9248A" w:rsidP="00C9248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709" w:hanging="283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 xml:space="preserve">wzorze kosztorysu </w:t>
      </w:r>
      <w:r w:rsidR="001F1741" w:rsidRPr="007C2CD4">
        <w:rPr>
          <w:rFonts w:asciiTheme="minorHAnsi" w:hAnsiTheme="minorHAnsi" w:cstheme="minorHAnsi"/>
        </w:rPr>
        <w:t xml:space="preserve">pomocniczego </w:t>
      </w:r>
      <w:r w:rsidRPr="007C2CD4">
        <w:rPr>
          <w:rFonts w:asciiTheme="minorHAnsi" w:hAnsiTheme="minorHAnsi" w:cstheme="minorHAnsi"/>
        </w:rPr>
        <w:t xml:space="preserve"> zawierającego przedmiar robót,</w:t>
      </w:r>
    </w:p>
    <w:p w14:paraId="4BBD5D96" w14:textId="00B318FD" w:rsidR="000E23B1" w:rsidRPr="007C2CD4" w:rsidRDefault="00006241" w:rsidP="000F60E1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709" w:hanging="283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projektowanych postanowie</w:t>
      </w:r>
      <w:r w:rsidR="00C47234">
        <w:rPr>
          <w:rFonts w:asciiTheme="minorHAnsi" w:hAnsiTheme="minorHAnsi" w:cstheme="minorHAnsi"/>
        </w:rPr>
        <w:t xml:space="preserve">niach </w:t>
      </w:r>
      <w:r w:rsidR="00542098" w:rsidRPr="007C2CD4">
        <w:rPr>
          <w:rFonts w:asciiTheme="minorHAnsi" w:hAnsiTheme="minorHAnsi" w:cstheme="minorHAnsi"/>
        </w:rPr>
        <w:t>umowy.</w:t>
      </w:r>
    </w:p>
    <w:p w14:paraId="233984CD" w14:textId="3AB69EC4" w:rsidR="000E23B1" w:rsidRPr="007C2CD4" w:rsidRDefault="000F60E1" w:rsidP="000F60E1">
      <w:pPr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C2CD4">
        <w:rPr>
          <w:rFonts w:asciiTheme="minorHAnsi" w:hAnsiTheme="minorHAnsi" w:cstheme="minorHAnsi"/>
          <w:b/>
          <w:sz w:val="22"/>
          <w:szCs w:val="22"/>
          <w:u w:val="single"/>
        </w:rPr>
        <w:t>K</w:t>
      </w:r>
      <w:r w:rsidR="000E23B1" w:rsidRPr="007C2CD4">
        <w:rPr>
          <w:rFonts w:asciiTheme="minorHAnsi" w:hAnsiTheme="minorHAnsi" w:cstheme="minorHAnsi"/>
          <w:b/>
          <w:sz w:val="22"/>
          <w:szCs w:val="22"/>
          <w:u w:val="single"/>
        </w:rPr>
        <w:t>rótki opis zamówienia:</w:t>
      </w:r>
    </w:p>
    <w:p w14:paraId="4BA59B7B" w14:textId="77777777" w:rsidR="005A13BC" w:rsidRPr="007C2CD4" w:rsidRDefault="005A13BC" w:rsidP="000F60E1">
      <w:pPr>
        <w:pStyle w:val="Akapitzlist"/>
        <w:ind w:left="709" w:right="11"/>
        <w:jc w:val="both"/>
        <w:rPr>
          <w:rFonts w:asciiTheme="minorHAnsi" w:hAnsiTheme="minorHAnsi" w:cstheme="minorHAnsi"/>
          <w:color w:val="000000" w:themeColor="text1"/>
        </w:rPr>
      </w:pPr>
      <w:r w:rsidRPr="007C2CD4">
        <w:rPr>
          <w:rFonts w:asciiTheme="minorHAnsi" w:hAnsiTheme="minorHAnsi" w:cstheme="minorHAnsi"/>
          <w:b/>
          <w:bCs/>
          <w:color w:val="000000" w:themeColor="text1"/>
        </w:rPr>
        <w:t>Główny kod CPV:</w:t>
      </w:r>
      <w:r w:rsidRPr="007C2CD4">
        <w:rPr>
          <w:rFonts w:asciiTheme="minorHAnsi" w:hAnsiTheme="minorHAnsi" w:cstheme="minorHAnsi"/>
          <w:color w:val="000000" w:themeColor="text1"/>
        </w:rPr>
        <w:t xml:space="preserve">   </w:t>
      </w:r>
    </w:p>
    <w:p w14:paraId="2B4A9D72" w14:textId="77777777" w:rsidR="005A13BC" w:rsidRPr="007C2CD4" w:rsidRDefault="005A13BC" w:rsidP="000F60E1">
      <w:pPr>
        <w:pStyle w:val="Akapitzlist"/>
        <w:ind w:left="709" w:right="11"/>
        <w:jc w:val="both"/>
        <w:rPr>
          <w:rFonts w:asciiTheme="minorHAnsi" w:hAnsiTheme="minorHAnsi" w:cstheme="minorHAnsi"/>
          <w:color w:val="000000"/>
        </w:rPr>
      </w:pPr>
      <w:bookmarkStart w:id="1" w:name="_Hlk193099233"/>
      <w:r w:rsidRPr="007C2CD4">
        <w:rPr>
          <w:rFonts w:asciiTheme="minorHAnsi" w:hAnsiTheme="minorHAnsi" w:cstheme="minorHAnsi"/>
          <w:b/>
          <w:bCs/>
          <w:color w:val="000000"/>
        </w:rPr>
        <w:t>45233222-1</w:t>
      </w:r>
      <w:r w:rsidRPr="007C2CD4">
        <w:rPr>
          <w:rFonts w:asciiTheme="minorHAnsi" w:hAnsiTheme="minorHAnsi" w:cstheme="minorHAnsi"/>
          <w:color w:val="000000"/>
        </w:rPr>
        <w:t xml:space="preserve"> Roboty budowlane w zakresie układania chodników i asfaltowania</w:t>
      </w:r>
      <w:bookmarkEnd w:id="1"/>
    </w:p>
    <w:p w14:paraId="6886D722" w14:textId="77777777" w:rsidR="005A13BC" w:rsidRPr="007C2CD4" w:rsidRDefault="005A13BC" w:rsidP="000F60E1">
      <w:pPr>
        <w:pStyle w:val="Akapitzlist"/>
        <w:ind w:left="709" w:right="11"/>
        <w:jc w:val="both"/>
        <w:rPr>
          <w:rFonts w:asciiTheme="minorHAnsi" w:hAnsiTheme="minorHAnsi" w:cstheme="minorHAnsi"/>
          <w:b/>
          <w:bCs/>
          <w:color w:val="000000"/>
        </w:rPr>
      </w:pPr>
      <w:r w:rsidRPr="007C2CD4">
        <w:rPr>
          <w:rFonts w:asciiTheme="minorHAnsi" w:hAnsiTheme="minorHAnsi" w:cstheme="minorHAnsi"/>
          <w:b/>
          <w:bCs/>
          <w:color w:val="000000"/>
        </w:rPr>
        <w:t>Dodatkowe kody CPV:</w:t>
      </w:r>
    </w:p>
    <w:p w14:paraId="12C1FD03" w14:textId="4424DF52" w:rsidR="005A13BC" w:rsidRPr="007C2CD4" w:rsidRDefault="005A13BC" w:rsidP="000F60E1">
      <w:pPr>
        <w:pStyle w:val="Akapitzlist"/>
        <w:ind w:left="709" w:right="11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7C2CD4">
        <w:rPr>
          <w:rFonts w:asciiTheme="minorHAnsi" w:hAnsiTheme="minorHAnsi" w:cstheme="minorHAnsi"/>
          <w:b/>
          <w:bCs/>
          <w:color w:val="000000"/>
          <w:lang w:eastAsia="pl-PL"/>
        </w:rPr>
        <w:t>45.23.31.20 - 6</w:t>
      </w:r>
      <w:r w:rsidRPr="007C2CD4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Pr="007C2CD4">
        <w:rPr>
          <w:rFonts w:asciiTheme="minorHAnsi" w:hAnsiTheme="minorHAnsi" w:cstheme="minorHAnsi"/>
        </w:rPr>
        <w:t xml:space="preserve">Roboty w zakresie budowy dróg </w:t>
      </w:r>
    </w:p>
    <w:p w14:paraId="6A6DC755" w14:textId="1C7E11DC" w:rsidR="00EE64B7" w:rsidRPr="007C2CD4" w:rsidRDefault="00892D5E" w:rsidP="00EE64B7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Projekt zakłada wybudowanie drogi dla pieszych z nawierzchni bitumicznej wzdłuż ulicy Powstańców Warszawy (po stronie północnej) na odcinku od ulicy Zaświat do ulicy Skromnej, o długości ok. 210</w:t>
      </w:r>
      <w:r w:rsidR="00006241" w:rsidRPr="007C2CD4">
        <w:rPr>
          <w:rFonts w:asciiTheme="minorHAnsi" w:hAnsiTheme="minorHAnsi" w:cstheme="minorHAnsi"/>
          <w:sz w:val="22"/>
          <w:szCs w:val="22"/>
        </w:rPr>
        <w:t xml:space="preserve"> m</w:t>
      </w:r>
      <w:r w:rsidRPr="007C2CD4">
        <w:rPr>
          <w:rFonts w:asciiTheme="minorHAnsi" w:hAnsiTheme="minorHAnsi" w:cstheme="minorHAnsi"/>
          <w:sz w:val="22"/>
          <w:szCs w:val="22"/>
        </w:rPr>
        <w:t xml:space="preserve">. W ciągu realizowanego zadania występuje zjazd, który został zaprojektowany w wzmocnionej konstrukcji i nawierzchni bitumicznej na szerokości wykonywanego ciągu pieszego. Pozostała część zjazdu zaprojektowana została z płyt ażurowych. Teren otaczający projektowaną drogę dla pieszych planuje się zagospodarować </w:t>
      </w:r>
      <w:r w:rsidR="00B45901">
        <w:rPr>
          <w:rFonts w:asciiTheme="minorHAnsi" w:hAnsiTheme="minorHAnsi" w:cstheme="minorHAnsi"/>
          <w:sz w:val="22"/>
          <w:szCs w:val="22"/>
        </w:rPr>
        <w:br/>
      </w:r>
      <w:r w:rsidRPr="007C2CD4">
        <w:rPr>
          <w:rFonts w:asciiTheme="minorHAnsi" w:hAnsiTheme="minorHAnsi" w:cstheme="minorHAnsi"/>
          <w:sz w:val="22"/>
          <w:szCs w:val="22"/>
        </w:rPr>
        <w:t>z zielenią w postaci trawy.</w:t>
      </w:r>
    </w:p>
    <w:p w14:paraId="46F836E4" w14:textId="77777777" w:rsidR="00892D5E" w:rsidRPr="007C2CD4" w:rsidRDefault="00892D5E" w:rsidP="00EE64B7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7FDC59DE" w14:textId="2A75B92B" w:rsidR="00F75110" w:rsidRPr="007C2CD4" w:rsidRDefault="00054AEB" w:rsidP="00F75110">
      <w:pPr>
        <w:pStyle w:val="Akapitzlist"/>
        <w:spacing w:after="0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Zakres zadania obejmuje:</w:t>
      </w:r>
    </w:p>
    <w:p w14:paraId="20E6F849" w14:textId="757CA04B" w:rsidR="00F75110" w:rsidRPr="007C2CD4" w:rsidRDefault="00F75110" w:rsidP="00B45901">
      <w:pPr>
        <w:pStyle w:val="Akapitzlist"/>
        <w:numPr>
          <w:ilvl w:val="0"/>
          <w:numId w:val="34"/>
        </w:numPr>
        <w:ind w:left="1276"/>
        <w:rPr>
          <w:rFonts w:asciiTheme="minorHAnsi" w:hAnsiTheme="minorHAnsi" w:cstheme="minorHAnsi"/>
          <w:u w:val="single"/>
        </w:rPr>
      </w:pPr>
      <w:r w:rsidRPr="007C2CD4">
        <w:rPr>
          <w:rFonts w:asciiTheme="minorHAnsi" w:hAnsiTheme="minorHAnsi" w:cstheme="minorHAnsi"/>
        </w:rPr>
        <w:t>wykonanie projektu i wprowadzenie tymczasowej organizacji ruchu na czas prowadzonych robót zatwierdzonego przez ZDMiKP</w:t>
      </w:r>
    </w:p>
    <w:p w14:paraId="548E1ED6" w14:textId="74314312" w:rsidR="00D91DEF" w:rsidRPr="007C2CD4" w:rsidRDefault="00D91DEF" w:rsidP="00B45901">
      <w:pPr>
        <w:pStyle w:val="Akapitzlist"/>
        <w:numPr>
          <w:ilvl w:val="0"/>
          <w:numId w:val="34"/>
        </w:numPr>
        <w:spacing w:after="0"/>
        <w:ind w:left="1276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obsługę geodezyjną</w:t>
      </w:r>
    </w:p>
    <w:p w14:paraId="2BA27F31" w14:textId="6B3C35FD" w:rsidR="00D91DEF" w:rsidRPr="007C2CD4" w:rsidRDefault="00D91DEF" w:rsidP="00B45901">
      <w:pPr>
        <w:pStyle w:val="Akapitzlist"/>
        <w:numPr>
          <w:ilvl w:val="0"/>
          <w:numId w:val="34"/>
        </w:numPr>
        <w:spacing w:after="0"/>
        <w:ind w:left="1276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 xml:space="preserve">przygotowanie terenu do robót </w:t>
      </w:r>
    </w:p>
    <w:p w14:paraId="6D3999A2" w14:textId="5E80B9BA" w:rsidR="00D91DEF" w:rsidRPr="007C2CD4" w:rsidRDefault="00D91DEF" w:rsidP="00B45901">
      <w:pPr>
        <w:pStyle w:val="Akapitzlist"/>
        <w:numPr>
          <w:ilvl w:val="0"/>
          <w:numId w:val="34"/>
        </w:numPr>
        <w:spacing w:after="0"/>
        <w:ind w:left="1276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wykonanie robót ziemnych</w:t>
      </w:r>
    </w:p>
    <w:p w14:paraId="02DF7F2A" w14:textId="3E3D6666" w:rsidR="00554173" w:rsidRPr="007C2CD4" w:rsidRDefault="00554173" w:rsidP="00B45901">
      <w:pPr>
        <w:pStyle w:val="Akapitzlist"/>
        <w:numPr>
          <w:ilvl w:val="0"/>
          <w:numId w:val="34"/>
        </w:numPr>
        <w:spacing w:after="0"/>
        <w:ind w:left="1276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wykonanie drogi dla pieszych z betonu asfaltowego wraz z niezbędnymi krawężnikami, obrzeżami, opornikami;</w:t>
      </w:r>
    </w:p>
    <w:p w14:paraId="531E2661" w14:textId="31CDDE40" w:rsidR="00554173" w:rsidRPr="007C2CD4" w:rsidRDefault="00554173" w:rsidP="00B45901">
      <w:pPr>
        <w:pStyle w:val="Akapitzlist"/>
        <w:numPr>
          <w:ilvl w:val="0"/>
          <w:numId w:val="34"/>
        </w:numPr>
        <w:spacing w:after="0"/>
        <w:ind w:left="1276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wykonani</w:t>
      </w:r>
      <w:r w:rsidR="00EE64B7" w:rsidRPr="007C2CD4">
        <w:rPr>
          <w:rFonts w:asciiTheme="minorHAnsi" w:hAnsiTheme="minorHAnsi" w:cstheme="minorHAnsi"/>
        </w:rPr>
        <w:t>e</w:t>
      </w:r>
      <w:r w:rsidRPr="007C2CD4">
        <w:rPr>
          <w:rFonts w:asciiTheme="minorHAnsi" w:hAnsiTheme="minorHAnsi" w:cstheme="minorHAnsi"/>
        </w:rPr>
        <w:t xml:space="preserve"> muldy trawiastej wzdłuż projektowanej drogi dla pieszych (zgodnie z planem sytuacyjnym;</w:t>
      </w:r>
    </w:p>
    <w:p w14:paraId="46B332F4" w14:textId="41D40EC6" w:rsidR="00554173" w:rsidRPr="007C2CD4" w:rsidRDefault="00554173" w:rsidP="00B45901">
      <w:pPr>
        <w:pStyle w:val="Akapitzlist"/>
        <w:numPr>
          <w:ilvl w:val="0"/>
          <w:numId w:val="34"/>
        </w:numPr>
        <w:spacing w:after="0"/>
        <w:ind w:left="1276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demontaż barierek U-12a i przewiezieniu do siedziby Zamawiającego przy ul. Witebskiej;</w:t>
      </w:r>
    </w:p>
    <w:p w14:paraId="1772142A" w14:textId="689ED942" w:rsidR="00257C59" w:rsidRPr="007C2CD4" w:rsidRDefault="00257C59" w:rsidP="00B45901">
      <w:pPr>
        <w:pStyle w:val="Akapitzlist"/>
        <w:numPr>
          <w:ilvl w:val="0"/>
          <w:numId w:val="34"/>
        </w:numPr>
        <w:spacing w:after="0"/>
        <w:ind w:left="1276"/>
        <w:jc w:val="both"/>
        <w:rPr>
          <w:rFonts w:asciiTheme="minorHAnsi" w:hAnsiTheme="minorHAnsi" w:cstheme="minorHAnsi"/>
        </w:rPr>
      </w:pPr>
      <w:r w:rsidRPr="007C2CD4">
        <w:rPr>
          <w:rFonts w:asciiTheme="minorHAnsi" w:eastAsia="Times New Roman" w:hAnsiTheme="minorHAnsi" w:cstheme="minorHAnsi"/>
          <w:lang w:eastAsia="pl-PL"/>
        </w:rPr>
        <w:t xml:space="preserve">uzgodnienie z gestorem </w:t>
      </w:r>
      <w:proofErr w:type="spellStart"/>
      <w:r w:rsidRPr="007C2CD4">
        <w:rPr>
          <w:rFonts w:asciiTheme="minorHAnsi" w:eastAsia="Times New Roman" w:hAnsiTheme="minorHAnsi" w:cstheme="minorHAnsi"/>
          <w:lang w:eastAsia="pl-PL"/>
        </w:rPr>
        <w:t>MWiK</w:t>
      </w:r>
      <w:proofErr w:type="spellEnd"/>
      <w:r w:rsidRPr="007C2CD4">
        <w:rPr>
          <w:rFonts w:asciiTheme="minorHAnsi" w:eastAsia="Times New Roman" w:hAnsiTheme="minorHAnsi" w:cstheme="minorHAnsi"/>
          <w:lang w:eastAsia="pl-PL"/>
        </w:rPr>
        <w:t xml:space="preserve">, a następnie przeniesienie słupka z tabliczką informującą </w:t>
      </w:r>
      <w:r w:rsidR="000F60E1" w:rsidRPr="007C2CD4">
        <w:rPr>
          <w:rFonts w:asciiTheme="minorHAnsi" w:eastAsia="Times New Roman" w:hAnsiTheme="minorHAnsi" w:cstheme="minorHAnsi"/>
          <w:lang w:eastAsia="pl-PL"/>
        </w:rPr>
        <w:br/>
      </w:r>
      <w:r w:rsidRPr="007C2CD4">
        <w:rPr>
          <w:rFonts w:asciiTheme="minorHAnsi" w:eastAsia="Times New Roman" w:hAnsiTheme="minorHAnsi" w:cstheme="minorHAnsi"/>
          <w:lang w:eastAsia="pl-PL"/>
        </w:rPr>
        <w:t xml:space="preserve">o istniejącej armaturze </w:t>
      </w:r>
    </w:p>
    <w:p w14:paraId="4209E055" w14:textId="77777777" w:rsidR="00C33B82" w:rsidRDefault="00554173" w:rsidP="00C33B82">
      <w:pPr>
        <w:pStyle w:val="Akapitzlist"/>
        <w:numPr>
          <w:ilvl w:val="0"/>
          <w:numId w:val="34"/>
        </w:numPr>
        <w:spacing w:after="0"/>
        <w:ind w:left="1276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wymi</w:t>
      </w:r>
      <w:r w:rsidR="00EE64B7" w:rsidRPr="007C2CD4">
        <w:rPr>
          <w:rFonts w:asciiTheme="minorHAnsi" w:hAnsiTheme="minorHAnsi" w:cstheme="minorHAnsi"/>
        </w:rPr>
        <w:t>a</w:t>
      </w:r>
      <w:r w:rsidRPr="007C2CD4">
        <w:rPr>
          <w:rFonts w:asciiTheme="minorHAnsi" w:hAnsiTheme="minorHAnsi" w:cstheme="minorHAnsi"/>
        </w:rPr>
        <w:t>n</w:t>
      </w:r>
      <w:r w:rsidR="00EE64B7" w:rsidRPr="007C2CD4">
        <w:rPr>
          <w:rFonts w:asciiTheme="minorHAnsi" w:hAnsiTheme="minorHAnsi" w:cstheme="minorHAnsi"/>
        </w:rPr>
        <w:t>ę</w:t>
      </w:r>
      <w:r w:rsidRPr="007C2CD4">
        <w:rPr>
          <w:rFonts w:asciiTheme="minorHAnsi" w:hAnsiTheme="minorHAnsi" w:cstheme="minorHAnsi"/>
        </w:rPr>
        <w:t xml:space="preserve"> krawężnik</w:t>
      </w:r>
      <w:r w:rsidR="00EE64B7" w:rsidRPr="007C2CD4">
        <w:rPr>
          <w:rFonts w:asciiTheme="minorHAnsi" w:hAnsiTheme="minorHAnsi" w:cstheme="minorHAnsi"/>
        </w:rPr>
        <w:t>ów na istniejących zjazdach</w:t>
      </w:r>
      <w:r w:rsidRPr="007C2CD4">
        <w:rPr>
          <w:rFonts w:asciiTheme="minorHAnsi" w:hAnsiTheme="minorHAnsi" w:cstheme="minorHAnsi"/>
        </w:rPr>
        <w:t xml:space="preserve"> na krawężniki obniżone (+0,00 cm) oraz skośne/przejściowe;</w:t>
      </w:r>
    </w:p>
    <w:p w14:paraId="685FCCAF" w14:textId="05B9C010" w:rsidR="00EE64B7" w:rsidRPr="00C33B82" w:rsidRDefault="00EE64B7" w:rsidP="00C33B82">
      <w:pPr>
        <w:pStyle w:val="Akapitzlist"/>
        <w:numPr>
          <w:ilvl w:val="0"/>
          <w:numId w:val="34"/>
        </w:numPr>
        <w:spacing w:after="0"/>
        <w:ind w:left="1276"/>
        <w:jc w:val="both"/>
        <w:rPr>
          <w:rFonts w:asciiTheme="minorHAnsi" w:hAnsiTheme="minorHAnsi" w:cstheme="minorHAnsi"/>
        </w:rPr>
      </w:pPr>
      <w:r w:rsidRPr="00C33B82">
        <w:rPr>
          <w:rFonts w:asciiTheme="minorHAnsi" w:hAnsiTheme="minorHAnsi" w:cstheme="minorHAnsi"/>
        </w:rPr>
        <w:t>obniżeni</w:t>
      </w:r>
      <w:r w:rsidR="001A03A6" w:rsidRPr="00C33B82">
        <w:rPr>
          <w:rFonts w:asciiTheme="minorHAnsi" w:hAnsiTheme="minorHAnsi" w:cstheme="minorHAnsi"/>
        </w:rPr>
        <w:t>e</w:t>
      </w:r>
      <w:r w:rsidRPr="00C33B82">
        <w:rPr>
          <w:rFonts w:asciiTheme="minorHAnsi" w:hAnsiTheme="minorHAnsi" w:cstheme="minorHAnsi"/>
        </w:rPr>
        <w:t xml:space="preserve"> obrzeży na połączeniu zakresów </w:t>
      </w:r>
    </w:p>
    <w:p w14:paraId="2A65A27F" w14:textId="362B6495" w:rsidR="00554173" w:rsidRPr="007C2CD4" w:rsidRDefault="00EE64B7" w:rsidP="00554173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lastRenderedPageBreak/>
        <w:t xml:space="preserve">regulację wysokościową istniejących dojść do posesji </w:t>
      </w:r>
      <w:r w:rsidR="00554173" w:rsidRPr="007C2CD4">
        <w:rPr>
          <w:rFonts w:asciiTheme="minorHAnsi" w:hAnsiTheme="minorHAnsi" w:cstheme="minorHAnsi"/>
        </w:rPr>
        <w:t>(</w:t>
      </w:r>
      <w:r w:rsidR="001A03A6" w:rsidRPr="007C2CD4">
        <w:rPr>
          <w:rFonts w:asciiTheme="minorHAnsi" w:hAnsiTheme="minorHAnsi" w:cstheme="minorHAnsi"/>
        </w:rPr>
        <w:t xml:space="preserve">należy </w:t>
      </w:r>
      <w:r w:rsidR="00554173" w:rsidRPr="007C2CD4">
        <w:rPr>
          <w:rFonts w:asciiTheme="minorHAnsi" w:hAnsiTheme="minorHAnsi" w:cstheme="minorHAnsi"/>
        </w:rPr>
        <w:t>przebrukować istniejącą nawierzchnię z kostki betonowej lub przełożyć istniejące płytki betonowe), tak aby wody opadowe nie spływały w kierunku działek prywatnych;</w:t>
      </w:r>
    </w:p>
    <w:p w14:paraId="1817A281" w14:textId="715B3AB2" w:rsidR="00554173" w:rsidRPr="007C2CD4" w:rsidRDefault="00554173" w:rsidP="00554173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wykonani</w:t>
      </w:r>
      <w:r w:rsidR="00EE64B7" w:rsidRPr="007C2CD4">
        <w:rPr>
          <w:rFonts w:asciiTheme="minorHAnsi" w:hAnsiTheme="minorHAnsi" w:cstheme="minorHAnsi"/>
        </w:rPr>
        <w:t>e</w:t>
      </w:r>
      <w:r w:rsidRPr="007C2CD4">
        <w:rPr>
          <w:rFonts w:asciiTheme="minorHAnsi" w:hAnsiTheme="minorHAnsi" w:cstheme="minorHAnsi"/>
        </w:rPr>
        <w:t xml:space="preserve"> wszystkich niezbędnych robót odtworzeniowych wynikających ze zniszczeń z etapu realizacji robót;</w:t>
      </w:r>
    </w:p>
    <w:p w14:paraId="5DC1E376" w14:textId="5241764E" w:rsidR="00554173" w:rsidRPr="007C2CD4" w:rsidRDefault="001A03A6" w:rsidP="00554173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wprowadzenie</w:t>
      </w:r>
      <w:r w:rsidR="00554173" w:rsidRPr="007C2CD4">
        <w:rPr>
          <w:rFonts w:asciiTheme="minorHAnsi" w:hAnsiTheme="minorHAnsi" w:cstheme="minorHAnsi"/>
        </w:rPr>
        <w:t xml:space="preserve"> stał</w:t>
      </w:r>
      <w:r w:rsidRPr="007C2CD4">
        <w:rPr>
          <w:rFonts w:asciiTheme="minorHAnsi" w:hAnsiTheme="minorHAnsi" w:cstheme="minorHAnsi"/>
        </w:rPr>
        <w:t xml:space="preserve">ej </w:t>
      </w:r>
      <w:r w:rsidR="00554173" w:rsidRPr="007C2CD4">
        <w:rPr>
          <w:rFonts w:asciiTheme="minorHAnsi" w:hAnsiTheme="minorHAnsi" w:cstheme="minorHAnsi"/>
        </w:rPr>
        <w:t>organizacj</w:t>
      </w:r>
      <w:r w:rsidRPr="007C2CD4">
        <w:rPr>
          <w:rFonts w:asciiTheme="minorHAnsi" w:hAnsiTheme="minorHAnsi" w:cstheme="minorHAnsi"/>
        </w:rPr>
        <w:t>i</w:t>
      </w:r>
      <w:r w:rsidR="00554173" w:rsidRPr="007C2CD4">
        <w:rPr>
          <w:rFonts w:asciiTheme="minorHAnsi" w:hAnsiTheme="minorHAnsi" w:cstheme="minorHAnsi"/>
        </w:rPr>
        <w:t xml:space="preserve"> ruchu (wg odrębnego opracowania).</w:t>
      </w:r>
    </w:p>
    <w:p w14:paraId="66E7BBCC" w14:textId="4813F0A5" w:rsidR="001F1741" w:rsidRPr="007C2CD4" w:rsidRDefault="001F1741" w:rsidP="00554173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wykonanie i montażu 1 sztuki tabliczki monochromatycznej wykonanej z mosiądzu z logo Bydgoskiego Budżetu Obywatelskiego (zgodnie z załączonym wzorem) - zał. nr 1 do OPZ. Miejsce wbudowania należy uzgodnić z Inspektorem Nadzoru</w:t>
      </w:r>
    </w:p>
    <w:p w14:paraId="134EEDB4" w14:textId="1753AE66" w:rsidR="00D2495F" w:rsidRPr="007C2CD4" w:rsidRDefault="00F75110" w:rsidP="001F1741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Wykonanie dokumentacji powykonawczej</w:t>
      </w:r>
    </w:p>
    <w:p w14:paraId="3BAC6EB4" w14:textId="78706FCC" w:rsidR="00F75110" w:rsidRPr="007C2CD4" w:rsidRDefault="000B5D1C" w:rsidP="00F75110">
      <w:pPr>
        <w:pStyle w:val="LPTnormalny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Szczegółowy z</w:t>
      </w:r>
      <w:r w:rsidR="007C4A51" w:rsidRPr="007C2CD4">
        <w:rPr>
          <w:rFonts w:asciiTheme="minorHAnsi" w:hAnsiTheme="minorHAnsi" w:cstheme="minorHAnsi"/>
          <w:sz w:val="22"/>
          <w:szCs w:val="22"/>
        </w:rPr>
        <w:t xml:space="preserve">akres zamówienia został szczegółowo określony w dokumentacji projektowej, </w:t>
      </w:r>
      <w:r w:rsidR="00C47234" w:rsidRPr="007C2CD4">
        <w:rPr>
          <w:rFonts w:asciiTheme="minorHAnsi" w:hAnsiTheme="minorHAnsi" w:cstheme="minorHAnsi"/>
        </w:rPr>
        <w:t>STWIORB</w:t>
      </w:r>
      <w:r w:rsidR="007C4A51" w:rsidRPr="007C2CD4">
        <w:rPr>
          <w:rFonts w:asciiTheme="minorHAnsi" w:hAnsiTheme="minorHAnsi" w:cstheme="minorHAnsi"/>
          <w:sz w:val="22"/>
          <w:szCs w:val="22"/>
        </w:rPr>
        <w:t xml:space="preserve"> oraz projek</w:t>
      </w:r>
      <w:r w:rsidR="00C47234">
        <w:rPr>
          <w:rFonts w:asciiTheme="minorHAnsi" w:hAnsiTheme="minorHAnsi" w:cstheme="minorHAnsi"/>
          <w:sz w:val="22"/>
          <w:szCs w:val="22"/>
        </w:rPr>
        <w:t>towanych postanowieniach</w:t>
      </w:r>
      <w:r w:rsidR="007C4A51" w:rsidRPr="007C2CD4">
        <w:rPr>
          <w:rFonts w:asciiTheme="minorHAnsi" w:hAnsiTheme="minorHAnsi" w:cstheme="minorHAnsi"/>
          <w:sz w:val="22"/>
          <w:szCs w:val="22"/>
        </w:rPr>
        <w:t xml:space="preserve"> umowy.</w:t>
      </w:r>
      <w:r w:rsidR="00F75110" w:rsidRPr="007C2C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C63F2F" w14:textId="2BBB3B39" w:rsidR="007C4A51" w:rsidRPr="007C2CD4" w:rsidRDefault="00F75110" w:rsidP="007C4A51">
      <w:pPr>
        <w:pStyle w:val="LPTnormalny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Wykonawca zobowiązany jest w ofercie uwzględnić wszystkie roboty zawarte w dokumentacji projektowej niezbędne do wykonania przedmiotu zamówienia zgodnie z obowiązującymi przepisami oraz osiągnięcia celu.</w:t>
      </w:r>
    </w:p>
    <w:p w14:paraId="19B4626A" w14:textId="09E1F382" w:rsidR="00F75110" w:rsidRPr="007C2CD4" w:rsidRDefault="00F75110" w:rsidP="00F75110">
      <w:pPr>
        <w:pStyle w:val="LPTnormalny"/>
        <w:rPr>
          <w:rFonts w:asciiTheme="minorHAnsi" w:hAnsiTheme="minorHAnsi" w:cstheme="minorHAnsi"/>
          <w:spacing w:val="-6"/>
          <w:sz w:val="22"/>
          <w:szCs w:val="22"/>
        </w:rPr>
      </w:pPr>
      <w:r w:rsidRPr="007C2CD4">
        <w:rPr>
          <w:rFonts w:asciiTheme="minorHAnsi" w:hAnsiTheme="minorHAnsi" w:cstheme="minorHAnsi"/>
          <w:spacing w:val="-6"/>
          <w:sz w:val="22"/>
          <w:szCs w:val="22"/>
        </w:rPr>
        <w:t xml:space="preserve">Roboty budowlane będące przedmiotem zamówienia jak wyżej należy wykonać zgodnie z: dokumentacją projektową, decyzjami administracyjnymi, uzgodnieniami, specyfikacjami technicznymi wykonania i odbioru robót budowlanych, obowiązującymi przepisami, w tym w szczególności z przepisami ustawy z dnia 7 lipca 1994r. Prawo budowlane oraz zasadami wiedzy technicznej. </w:t>
      </w:r>
    </w:p>
    <w:p w14:paraId="4C35F194" w14:textId="1E9587BC" w:rsidR="007C4A51" w:rsidRPr="007C2CD4" w:rsidRDefault="007C4A51" w:rsidP="007C4A51">
      <w:pPr>
        <w:pStyle w:val="LPTnormalny"/>
        <w:rPr>
          <w:rFonts w:asciiTheme="minorHAnsi" w:hAnsiTheme="minorHAnsi" w:cstheme="minorHAnsi"/>
          <w:sz w:val="22"/>
          <w:szCs w:val="22"/>
          <w:u w:val="single"/>
        </w:rPr>
      </w:pPr>
      <w:r w:rsidRPr="007C2CD4">
        <w:rPr>
          <w:rFonts w:asciiTheme="minorHAnsi" w:hAnsiTheme="minorHAnsi" w:cstheme="minorHAnsi"/>
          <w:sz w:val="22"/>
          <w:szCs w:val="22"/>
          <w:u w:val="single"/>
        </w:rPr>
        <w:t>Do dokumentacji projektowej w celu oszacowania wielkości zamówienia dołącza się poglądowy przedmiar</w:t>
      </w:r>
      <w:r w:rsidR="0070494B" w:rsidRPr="007C2CD4">
        <w:rPr>
          <w:rFonts w:asciiTheme="minorHAnsi" w:hAnsiTheme="minorHAnsi" w:cstheme="minorHAnsi"/>
          <w:sz w:val="22"/>
          <w:szCs w:val="22"/>
          <w:u w:val="single"/>
        </w:rPr>
        <w:t xml:space="preserve"> robót.</w:t>
      </w:r>
      <w:r w:rsidRPr="007C2CD4">
        <w:rPr>
          <w:rFonts w:asciiTheme="minorHAnsi" w:hAnsiTheme="minorHAnsi" w:cstheme="minorHAnsi"/>
          <w:sz w:val="22"/>
          <w:szCs w:val="22"/>
          <w:u w:val="single"/>
        </w:rPr>
        <w:t xml:space="preserve"> Przedmiar ten</w:t>
      </w:r>
      <w:r w:rsidR="0070494B" w:rsidRPr="007C2CD4">
        <w:rPr>
          <w:rFonts w:asciiTheme="minorHAnsi" w:hAnsiTheme="minorHAnsi" w:cstheme="minorHAnsi"/>
          <w:sz w:val="22"/>
          <w:szCs w:val="22"/>
          <w:u w:val="single"/>
        </w:rPr>
        <w:t xml:space="preserve"> ma charakter informacyjny i </w:t>
      </w:r>
      <w:r w:rsidRPr="007C2CD4">
        <w:rPr>
          <w:rFonts w:asciiTheme="minorHAnsi" w:hAnsiTheme="minorHAnsi" w:cstheme="minorHAnsi"/>
          <w:sz w:val="22"/>
          <w:szCs w:val="22"/>
          <w:u w:val="single"/>
        </w:rPr>
        <w:t xml:space="preserve"> nie stanowi podstawy</w:t>
      </w:r>
      <w:r w:rsidR="0070494B" w:rsidRPr="007C2CD4">
        <w:rPr>
          <w:rFonts w:asciiTheme="minorHAnsi" w:hAnsiTheme="minorHAnsi" w:cstheme="minorHAnsi"/>
          <w:sz w:val="22"/>
          <w:szCs w:val="22"/>
          <w:u w:val="single"/>
        </w:rPr>
        <w:t xml:space="preserve"> do </w:t>
      </w:r>
      <w:r w:rsidRPr="007C2CD4">
        <w:rPr>
          <w:rFonts w:asciiTheme="minorHAnsi" w:hAnsiTheme="minorHAnsi" w:cstheme="minorHAnsi"/>
          <w:sz w:val="22"/>
          <w:szCs w:val="22"/>
          <w:u w:val="single"/>
        </w:rPr>
        <w:t xml:space="preserve"> określ</w:t>
      </w:r>
      <w:r w:rsidR="0070494B" w:rsidRPr="007C2CD4">
        <w:rPr>
          <w:rFonts w:asciiTheme="minorHAnsi" w:hAnsiTheme="minorHAnsi" w:cstheme="minorHAnsi"/>
          <w:sz w:val="22"/>
          <w:szCs w:val="22"/>
          <w:u w:val="single"/>
        </w:rPr>
        <w:t xml:space="preserve">ania </w:t>
      </w:r>
      <w:r w:rsidRPr="007C2CD4">
        <w:rPr>
          <w:rFonts w:asciiTheme="minorHAnsi" w:hAnsiTheme="minorHAnsi" w:cstheme="minorHAnsi"/>
          <w:sz w:val="22"/>
          <w:szCs w:val="22"/>
          <w:u w:val="single"/>
        </w:rPr>
        <w:t xml:space="preserve"> wielkości zamówienia i podstawy rozliczenia Umowy. Wykonawca zgodnie </w:t>
      </w:r>
      <w:r w:rsidR="0070494B" w:rsidRPr="007C2CD4">
        <w:rPr>
          <w:rFonts w:asciiTheme="minorHAnsi" w:hAnsiTheme="minorHAnsi" w:cstheme="minorHAnsi"/>
          <w:sz w:val="22"/>
          <w:szCs w:val="22"/>
          <w:u w:val="single"/>
        </w:rPr>
        <w:t xml:space="preserve">z postanowieniami </w:t>
      </w:r>
      <w:r w:rsidRPr="007C2CD4">
        <w:rPr>
          <w:rFonts w:asciiTheme="minorHAnsi" w:hAnsiTheme="minorHAnsi" w:cstheme="minorHAnsi"/>
          <w:sz w:val="22"/>
          <w:szCs w:val="22"/>
          <w:u w:val="single"/>
        </w:rPr>
        <w:t>Wzor</w:t>
      </w:r>
      <w:r w:rsidR="0070494B" w:rsidRPr="007C2CD4">
        <w:rPr>
          <w:rFonts w:asciiTheme="minorHAnsi" w:hAnsiTheme="minorHAnsi" w:cstheme="minorHAnsi"/>
          <w:sz w:val="22"/>
          <w:szCs w:val="22"/>
          <w:u w:val="single"/>
        </w:rPr>
        <w:t>u</w:t>
      </w:r>
      <w:r w:rsidRPr="007C2CD4">
        <w:rPr>
          <w:rFonts w:asciiTheme="minorHAnsi" w:hAnsiTheme="minorHAnsi" w:cstheme="minorHAnsi"/>
          <w:sz w:val="22"/>
          <w:szCs w:val="22"/>
          <w:u w:val="single"/>
        </w:rPr>
        <w:t xml:space="preserve"> Umowy zobowiązany jest do p</w:t>
      </w:r>
      <w:r w:rsidR="0070494B" w:rsidRPr="007C2CD4">
        <w:rPr>
          <w:rFonts w:asciiTheme="minorHAnsi" w:hAnsiTheme="minorHAnsi" w:cstheme="minorHAnsi"/>
          <w:sz w:val="22"/>
          <w:szCs w:val="22"/>
          <w:u w:val="single"/>
        </w:rPr>
        <w:t xml:space="preserve">rzedstawienia </w:t>
      </w:r>
      <w:r w:rsidRPr="007C2CD4">
        <w:rPr>
          <w:rFonts w:asciiTheme="minorHAnsi" w:hAnsiTheme="minorHAnsi" w:cstheme="minorHAnsi"/>
          <w:sz w:val="22"/>
          <w:szCs w:val="22"/>
          <w:u w:val="single"/>
        </w:rPr>
        <w:t xml:space="preserve"> ryczałtowej ceny ofertowej. </w:t>
      </w:r>
      <w:r w:rsidR="0070494B" w:rsidRPr="007C2CD4">
        <w:rPr>
          <w:rFonts w:asciiTheme="minorHAnsi" w:hAnsiTheme="minorHAnsi" w:cstheme="minorHAnsi"/>
          <w:sz w:val="22"/>
          <w:szCs w:val="22"/>
          <w:u w:val="single"/>
        </w:rPr>
        <w:t>Wynagrodzenie za realizację zadania, zgodnie ze Wzorem Umowy będzie miało charakter ryczałtowy</w:t>
      </w:r>
      <w:r w:rsidRPr="007C2CD4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66F87756" w14:textId="77777777" w:rsidR="00027B26" w:rsidRPr="007C2CD4" w:rsidRDefault="00027B26" w:rsidP="00027B26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C2CD4">
        <w:rPr>
          <w:rFonts w:asciiTheme="minorHAnsi" w:hAnsiTheme="minorHAnsi" w:cstheme="minorHAnsi"/>
          <w:b/>
          <w:sz w:val="22"/>
          <w:szCs w:val="22"/>
          <w:u w:val="single"/>
        </w:rPr>
        <w:t>Uwagi realizacyjne</w:t>
      </w:r>
    </w:p>
    <w:p w14:paraId="424CDA33" w14:textId="77777777" w:rsidR="000F60E1" w:rsidRPr="007C2CD4" w:rsidRDefault="000F60E1" w:rsidP="00027B26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5070ABD" w14:textId="77777777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Wykonawca za wynagrodzeniem ryczałtowym uwzględnionym w ofercie zapewni w szczególności:</w:t>
      </w:r>
    </w:p>
    <w:p w14:paraId="109CD524" w14:textId="77777777" w:rsidR="00027B26" w:rsidRPr="007C2CD4" w:rsidRDefault="00027B26" w:rsidP="000F60E1">
      <w:pPr>
        <w:pStyle w:val="LPTnormalny"/>
        <w:numPr>
          <w:ilvl w:val="0"/>
          <w:numId w:val="40"/>
        </w:numPr>
        <w:spacing w:before="0" w:after="0"/>
        <w:rPr>
          <w:rFonts w:asciiTheme="minorHAnsi" w:hAnsiTheme="minorHAnsi" w:cstheme="minorHAnsi"/>
          <w:spacing w:val="-6"/>
          <w:sz w:val="22"/>
          <w:szCs w:val="22"/>
        </w:rPr>
      </w:pPr>
      <w:r w:rsidRPr="007C2CD4">
        <w:rPr>
          <w:rFonts w:asciiTheme="minorHAnsi" w:hAnsiTheme="minorHAnsi" w:cstheme="minorHAnsi"/>
          <w:spacing w:val="-6"/>
          <w:sz w:val="22"/>
          <w:szCs w:val="22"/>
        </w:rPr>
        <w:t xml:space="preserve">obsługę geodezyjną i inwentaryzację powykonawczą, wykonanie robót tymczasowych, </w:t>
      </w:r>
    </w:p>
    <w:p w14:paraId="61BC2026" w14:textId="77777777" w:rsidR="00027B26" w:rsidRPr="00C33B82" w:rsidRDefault="00027B26" w:rsidP="000F60E1">
      <w:pPr>
        <w:pStyle w:val="LPTnormalny"/>
        <w:numPr>
          <w:ilvl w:val="0"/>
          <w:numId w:val="40"/>
        </w:numPr>
        <w:spacing w:before="0" w:after="0"/>
        <w:rPr>
          <w:rFonts w:asciiTheme="minorHAnsi" w:hAnsiTheme="minorHAnsi" w:cstheme="minorHAnsi"/>
          <w:spacing w:val="-12"/>
          <w:sz w:val="22"/>
          <w:szCs w:val="22"/>
        </w:rPr>
      </w:pPr>
      <w:r w:rsidRPr="00C33B82">
        <w:rPr>
          <w:rFonts w:asciiTheme="minorHAnsi" w:hAnsiTheme="minorHAnsi" w:cstheme="minorHAnsi"/>
          <w:spacing w:val="-12"/>
          <w:sz w:val="22"/>
          <w:szCs w:val="22"/>
        </w:rPr>
        <w:t>wypełnienie wszystkich wymagań zawartych w opiniach, uzgodnieniach, decyzjach i warunkach dla projektu;</w:t>
      </w:r>
    </w:p>
    <w:p w14:paraId="33D033FB" w14:textId="77777777" w:rsidR="00027B26" w:rsidRPr="007C2CD4" w:rsidRDefault="00027B26" w:rsidP="000F60E1">
      <w:pPr>
        <w:pStyle w:val="LPTnormalny"/>
        <w:numPr>
          <w:ilvl w:val="0"/>
          <w:numId w:val="40"/>
        </w:numPr>
        <w:spacing w:before="0" w:after="0"/>
        <w:rPr>
          <w:rFonts w:asciiTheme="minorHAnsi" w:hAnsiTheme="minorHAnsi" w:cstheme="minorHAnsi"/>
          <w:spacing w:val="-6"/>
          <w:sz w:val="22"/>
          <w:szCs w:val="22"/>
        </w:rPr>
      </w:pPr>
      <w:r w:rsidRPr="007C2CD4">
        <w:rPr>
          <w:rFonts w:asciiTheme="minorHAnsi" w:hAnsiTheme="minorHAnsi" w:cstheme="minorHAnsi"/>
          <w:spacing w:val="-6"/>
          <w:sz w:val="22"/>
          <w:szCs w:val="22"/>
        </w:rPr>
        <w:t>doprowadzi wodę, energię elektryczną na teren budowy, stosownie do potrzeb;</w:t>
      </w:r>
    </w:p>
    <w:p w14:paraId="6C42D14E" w14:textId="77777777" w:rsidR="00027B26" w:rsidRPr="007C2CD4" w:rsidRDefault="00027B26" w:rsidP="000F60E1">
      <w:pPr>
        <w:pStyle w:val="LPTnormalny"/>
        <w:numPr>
          <w:ilvl w:val="0"/>
          <w:numId w:val="40"/>
        </w:numPr>
        <w:spacing w:before="0" w:after="0"/>
        <w:rPr>
          <w:rFonts w:asciiTheme="minorHAnsi" w:hAnsiTheme="minorHAnsi" w:cstheme="minorHAnsi"/>
          <w:spacing w:val="-6"/>
          <w:sz w:val="22"/>
          <w:szCs w:val="22"/>
        </w:rPr>
      </w:pPr>
      <w:r w:rsidRPr="007C2CD4">
        <w:rPr>
          <w:rFonts w:asciiTheme="minorHAnsi" w:hAnsiTheme="minorHAnsi" w:cstheme="minorHAnsi"/>
          <w:spacing w:val="-6"/>
          <w:sz w:val="22"/>
          <w:szCs w:val="22"/>
        </w:rPr>
        <w:t>będzie ponosił koszty utrzymania oraz konserwacji wszelkich urządzeń i obiektów tymczasowych, dróg dojazdowych i montażowych, na zorganizowanym przez siebie terenie budowy;</w:t>
      </w:r>
    </w:p>
    <w:p w14:paraId="5A648CFA" w14:textId="77777777" w:rsidR="00027B26" w:rsidRPr="007C2CD4" w:rsidRDefault="00027B26" w:rsidP="000F60E1">
      <w:pPr>
        <w:pStyle w:val="LPTnormalny"/>
        <w:numPr>
          <w:ilvl w:val="0"/>
          <w:numId w:val="4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będzie utrzymywał teren budowy w należytym porządku oraz będzie składował w miejscach wskazanych przez Zamawiającego śmieci i inne odpady powstałe podczas wykonywania robót do czasu całkowitego ich usunięcia;</w:t>
      </w:r>
    </w:p>
    <w:p w14:paraId="1BDA2639" w14:textId="77777777" w:rsidR="00027B26" w:rsidRPr="007C2CD4" w:rsidRDefault="00027B26" w:rsidP="000F60E1">
      <w:pPr>
        <w:pStyle w:val="LPTnormalny"/>
        <w:numPr>
          <w:ilvl w:val="0"/>
          <w:numId w:val="4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pokrycie kosztów wynikających z nadzoru gestora sieci (dotyczy uzgodnień i warunków gestorów sieci);</w:t>
      </w:r>
    </w:p>
    <w:p w14:paraId="1AF9122E" w14:textId="77777777" w:rsidR="00027B26" w:rsidRPr="007C2CD4" w:rsidRDefault="00027B26" w:rsidP="000F60E1">
      <w:pPr>
        <w:pStyle w:val="LPTnormalny"/>
        <w:numPr>
          <w:ilvl w:val="0"/>
          <w:numId w:val="4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pokrycie kosztów odtworzenia i przeniesienia kolidujących punktów istniejącej osnowy geodezyjnej poza granicę robót ziemnych, ustalenia ich nowych współrzędnych, łącznie z ich zgłoszeniem do Państwowego Zasobu Geodezyjnego.</w:t>
      </w:r>
    </w:p>
    <w:p w14:paraId="603B2E66" w14:textId="66D08A5C" w:rsidR="00027B26" w:rsidRPr="007C2CD4" w:rsidRDefault="00027B26" w:rsidP="000F60E1">
      <w:pPr>
        <w:pStyle w:val="LPTnormalny"/>
        <w:numPr>
          <w:ilvl w:val="0"/>
          <w:numId w:val="4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wykonanie stałej organizacji ruchu z uwzględnieniem uwag zawartych w opinii Wydziału Inżynierii Ruchu;</w:t>
      </w:r>
    </w:p>
    <w:p w14:paraId="596FE807" w14:textId="195BBB75" w:rsidR="00027B26" w:rsidRPr="007C2CD4" w:rsidRDefault="00027B26" w:rsidP="000F60E1">
      <w:pPr>
        <w:pStyle w:val="LPTnormalny"/>
        <w:numPr>
          <w:ilvl w:val="0"/>
          <w:numId w:val="4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 xml:space="preserve">będzie prowadził ewidencję dostaw materiałów dostępną w biurze budowy przedkładaną  </w:t>
      </w:r>
      <w:r w:rsidR="000F60E1" w:rsidRPr="007C2CD4">
        <w:rPr>
          <w:rFonts w:asciiTheme="minorHAnsi" w:hAnsiTheme="minorHAnsi" w:cstheme="minorHAnsi"/>
          <w:sz w:val="22"/>
          <w:szCs w:val="22"/>
        </w:rPr>
        <w:br/>
      </w:r>
      <w:r w:rsidRPr="007C2CD4">
        <w:rPr>
          <w:rFonts w:asciiTheme="minorHAnsi" w:hAnsiTheme="minorHAnsi" w:cstheme="minorHAnsi"/>
          <w:sz w:val="22"/>
          <w:szCs w:val="22"/>
        </w:rPr>
        <w:t>na wniosek Zamawiającego,</w:t>
      </w:r>
    </w:p>
    <w:p w14:paraId="352540BE" w14:textId="77777777" w:rsidR="00027B26" w:rsidRPr="007C2CD4" w:rsidRDefault="00027B26" w:rsidP="000F60E1">
      <w:pPr>
        <w:pStyle w:val="LPTnormalny"/>
        <w:numPr>
          <w:ilvl w:val="0"/>
          <w:numId w:val="4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lastRenderedPageBreak/>
        <w:t>wypełnienie wszystkich zapisów ujętych w Umowie</w:t>
      </w:r>
    </w:p>
    <w:p w14:paraId="71317796" w14:textId="77777777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pacing w:val="-6"/>
          <w:sz w:val="22"/>
          <w:szCs w:val="22"/>
        </w:rPr>
      </w:pPr>
      <w:r w:rsidRPr="007C2CD4">
        <w:rPr>
          <w:rFonts w:asciiTheme="minorHAnsi" w:hAnsiTheme="minorHAnsi" w:cstheme="minorHAnsi"/>
          <w:spacing w:val="-6"/>
          <w:sz w:val="22"/>
          <w:szCs w:val="22"/>
        </w:rPr>
        <w:t>Wszystkie prace ziemne i fundamentowe prowadzić pod nadzorem laboratorium ZDMiKP w Bydgoszczy;</w:t>
      </w:r>
    </w:p>
    <w:p w14:paraId="11C5A909" w14:textId="77777777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pacing w:val="-6"/>
          <w:sz w:val="22"/>
          <w:szCs w:val="22"/>
        </w:rPr>
      </w:pPr>
      <w:r w:rsidRPr="007C2CD4">
        <w:rPr>
          <w:rFonts w:asciiTheme="minorHAnsi" w:hAnsiTheme="minorHAnsi" w:cstheme="minorHAnsi"/>
          <w:spacing w:val="-6"/>
          <w:sz w:val="22"/>
          <w:szCs w:val="22"/>
        </w:rPr>
        <w:t>Prace ogrodnicze prowadzić pod nadzorem ZDMiKP i Wydziału Gospodarki Komunalnej Urzędu Miasta Bydgoszczy;</w:t>
      </w:r>
    </w:p>
    <w:p w14:paraId="7E8C77D9" w14:textId="77777777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 xml:space="preserve">Wykonawca zobowiązany jest do wypełnienia wszystkich wymagań zawartych w uzgodnieniach </w:t>
      </w:r>
      <w:r w:rsidRPr="007C2CD4">
        <w:rPr>
          <w:rFonts w:asciiTheme="minorHAnsi" w:hAnsiTheme="minorHAnsi" w:cstheme="minorHAnsi"/>
          <w:sz w:val="22"/>
          <w:szCs w:val="22"/>
        </w:rPr>
        <w:br/>
        <w:t>i warunkach gestorów sieci, w tym w szczególności do uzyskania wymaganych przez gestorów pozwoleń i zgód administracyjnych;</w:t>
      </w:r>
    </w:p>
    <w:p w14:paraId="1482B624" w14:textId="77777777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W czasie wykonywania jakichkolwiek robót związanych z zamówieniem, Wykonawca stosuje wszystkie przepisy dotyczące ochrony środowiska naturalnego, ochrony przyrody, bezpieczeństwa ruchu w miejscu prowadzonych robót;</w:t>
      </w:r>
    </w:p>
    <w:p w14:paraId="75924649" w14:textId="77777777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Wykonawca zapewni prawidłowe odprowadzenie wód powierzchniowych;</w:t>
      </w:r>
    </w:p>
    <w:p w14:paraId="079F5C1A" w14:textId="77777777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Wykonawca zapewni płynność ruchu podczas budowy,</w:t>
      </w:r>
    </w:p>
    <w:p w14:paraId="4956A61E" w14:textId="77777777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W czasie robót prowadzić monitoring stanu technicznego zabudowy;</w:t>
      </w:r>
    </w:p>
    <w:p w14:paraId="1C2FA0D2" w14:textId="77777777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pacing w:val="-8"/>
          <w:sz w:val="22"/>
          <w:szCs w:val="22"/>
        </w:rPr>
      </w:pPr>
      <w:r w:rsidRPr="007C2CD4">
        <w:rPr>
          <w:rFonts w:asciiTheme="minorHAnsi" w:hAnsiTheme="minorHAnsi" w:cstheme="minorHAnsi"/>
          <w:spacing w:val="-8"/>
          <w:sz w:val="22"/>
          <w:szCs w:val="22"/>
        </w:rPr>
        <w:t>Prace budowlane prowadzić w porze dziennej od 6:00-22:00 na terenach objętych ochrona przed hałasem;</w:t>
      </w:r>
    </w:p>
    <w:p w14:paraId="62996545" w14:textId="07B55E60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 xml:space="preserve">Materiał z rozbiórki drogowej stanowi własność Wykonawcy. Utylizacji danego materiału </w:t>
      </w:r>
      <w:r w:rsidRPr="007C2CD4">
        <w:rPr>
          <w:rFonts w:asciiTheme="minorHAnsi" w:hAnsiTheme="minorHAnsi" w:cstheme="minorHAnsi"/>
          <w:sz w:val="22"/>
          <w:szCs w:val="22"/>
        </w:rPr>
        <w:br/>
        <w:t>z rozbiórki Wykonawca dokona na własny koszt</w:t>
      </w:r>
    </w:p>
    <w:p w14:paraId="31CF03D9" w14:textId="77777777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 xml:space="preserve">Urządzenia obce w chodnikach należy regulować do wysokość chodnika w danej lokalizacji, </w:t>
      </w:r>
      <w:r w:rsidRPr="007C2CD4">
        <w:rPr>
          <w:rFonts w:asciiTheme="minorHAnsi" w:hAnsiTheme="minorHAnsi" w:cstheme="minorHAnsi"/>
          <w:sz w:val="22"/>
          <w:szCs w:val="22"/>
        </w:rPr>
        <w:br/>
        <w:t>a urządzenia obce w zieleńcach należy regulować do wysokości najbliższego krawężnika.</w:t>
      </w:r>
    </w:p>
    <w:p w14:paraId="6DD3785E" w14:textId="77777777" w:rsidR="00027B26" w:rsidRPr="007C2CD4" w:rsidRDefault="00027B26" w:rsidP="000F60E1">
      <w:pPr>
        <w:pStyle w:val="LPTnormalny"/>
        <w:numPr>
          <w:ilvl w:val="0"/>
          <w:numId w:val="41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Należy stosować krawężniki łukowe dla każdego promienia łuku drogowego,</w:t>
      </w:r>
    </w:p>
    <w:p w14:paraId="66B14E76" w14:textId="77777777" w:rsidR="00360C58" w:rsidRPr="007C2CD4" w:rsidRDefault="00360C58" w:rsidP="007C4A51">
      <w:pPr>
        <w:rPr>
          <w:rFonts w:asciiTheme="minorHAnsi" w:hAnsiTheme="minorHAnsi" w:cstheme="minorHAnsi"/>
          <w:sz w:val="22"/>
          <w:szCs w:val="22"/>
        </w:rPr>
      </w:pPr>
    </w:p>
    <w:p w14:paraId="3B6F0851" w14:textId="511DB0C9" w:rsidR="00C33B82" w:rsidRDefault="007E0156" w:rsidP="00C33B82">
      <w:pPr>
        <w:pStyle w:val="Akapitzlist"/>
        <w:numPr>
          <w:ilvl w:val="0"/>
          <w:numId w:val="10"/>
        </w:num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7C2CD4">
        <w:rPr>
          <w:rFonts w:asciiTheme="minorHAnsi" w:hAnsiTheme="minorHAnsi" w:cstheme="minorHAnsi"/>
          <w:b/>
          <w:i/>
          <w:sz w:val="28"/>
          <w:szCs w:val="28"/>
        </w:rPr>
        <w:t>WYMAGANIA ZAMAWIAJĄCEGO</w:t>
      </w:r>
    </w:p>
    <w:p w14:paraId="45CD921C" w14:textId="77777777" w:rsidR="00C33B82" w:rsidRPr="00C33B82" w:rsidRDefault="00C33B82" w:rsidP="00C33B82">
      <w:pPr>
        <w:pStyle w:val="Akapitzlist"/>
        <w:rPr>
          <w:rFonts w:asciiTheme="minorHAnsi" w:hAnsiTheme="minorHAnsi" w:cstheme="minorHAnsi"/>
          <w:b/>
          <w:i/>
          <w:sz w:val="28"/>
          <w:szCs w:val="28"/>
        </w:rPr>
      </w:pPr>
    </w:p>
    <w:p w14:paraId="67489184" w14:textId="3909FF3F" w:rsidR="000E23B1" w:rsidRPr="007C2CD4" w:rsidRDefault="000E23B1" w:rsidP="000F60E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u w:val="single"/>
        </w:rPr>
      </w:pPr>
      <w:r w:rsidRPr="007C2CD4">
        <w:rPr>
          <w:rFonts w:asciiTheme="minorHAnsi" w:hAnsiTheme="minorHAnsi" w:cstheme="minorHAnsi"/>
          <w:u w:val="single"/>
        </w:rPr>
        <w:t>Wymagania Zamawiającego dotyczące terminu realizacji</w:t>
      </w:r>
    </w:p>
    <w:p w14:paraId="11F79F40" w14:textId="636E25C1" w:rsidR="00E04534" w:rsidRPr="00C33B82" w:rsidRDefault="00E04534" w:rsidP="00C33B82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u w:val="single"/>
        </w:rPr>
      </w:pPr>
      <w:r w:rsidRPr="007C2CD4">
        <w:rPr>
          <w:rFonts w:asciiTheme="minorHAnsi" w:hAnsiTheme="minorHAnsi" w:cstheme="minorHAnsi"/>
        </w:rPr>
        <w:t xml:space="preserve">Termin wykonania robót budowlanych: </w:t>
      </w:r>
      <w:r w:rsidRPr="007C2CD4">
        <w:rPr>
          <w:rFonts w:asciiTheme="minorHAnsi" w:hAnsiTheme="minorHAnsi" w:cstheme="minorHAnsi"/>
          <w:b/>
          <w:bCs/>
        </w:rPr>
        <w:t xml:space="preserve"> </w:t>
      </w:r>
      <w:r w:rsidR="00D2495F" w:rsidRPr="007C2CD4">
        <w:rPr>
          <w:rFonts w:asciiTheme="minorHAnsi" w:hAnsiTheme="minorHAnsi" w:cstheme="minorHAnsi"/>
          <w:b/>
          <w:bCs/>
        </w:rPr>
        <w:t>3</w:t>
      </w:r>
      <w:r w:rsidR="006306A3" w:rsidRPr="007C2CD4">
        <w:rPr>
          <w:rFonts w:asciiTheme="minorHAnsi" w:hAnsiTheme="minorHAnsi" w:cstheme="minorHAnsi"/>
          <w:b/>
          <w:bCs/>
        </w:rPr>
        <w:t xml:space="preserve"> mi</w:t>
      </w:r>
      <w:r w:rsidR="00475349" w:rsidRPr="007C2CD4">
        <w:rPr>
          <w:rFonts w:asciiTheme="minorHAnsi" w:hAnsiTheme="minorHAnsi" w:cstheme="minorHAnsi"/>
          <w:b/>
          <w:bCs/>
        </w:rPr>
        <w:t>esiące</w:t>
      </w:r>
      <w:r w:rsidR="001707D9" w:rsidRPr="007C2CD4">
        <w:rPr>
          <w:rFonts w:asciiTheme="minorHAnsi" w:hAnsiTheme="minorHAnsi" w:cstheme="minorHAnsi"/>
          <w:b/>
          <w:bCs/>
        </w:rPr>
        <w:t xml:space="preserve"> </w:t>
      </w:r>
      <w:r w:rsidRPr="007C2CD4">
        <w:rPr>
          <w:rFonts w:asciiTheme="minorHAnsi" w:hAnsiTheme="minorHAnsi" w:cstheme="minorHAnsi"/>
        </w:rPr>
        <w:t xml:space="preserve"> </w:t>
      </w:r>
      <w:r w:rsidR="0070081F" w:rsidRPr="007C2CD4">
        <w:rPr>
          <w:rFonts w:asciiTheme="minorHAnsi" w:hAnsiTheme="minorHAnsi" w:cstheme="minorHAnsi"/>
        </w:rPr>
        <w:t xml:space="preserve">licząc </w:t>
      </w:r>
      <w:r w:rsidRPr="007C2CD4">
        <w:rPr>
          <w:rFonts w:asciiTheme="minorHAnsi" w:hAnsiTheme="minorHAnsi" w:cstheme="minorHAnsi"/>
        </w:rPr>
        <w:t xml:space="preserve">od dnia podpisania umowy do zakończenia wszystkich robót, wpisu do dziennika budowy o zakończeniu robót </w:t>
      </w:r>
      <w:r w:rsidR="000F60E1" w:rsidRPr="007C2CD4">
        <w:rPr>
          <w:rFonts w:asciiTheme="minorHAnsi" w:hAnsiTheme="minorHAnsi" w:cstheme="minorHAnsi"/>
        </w:rPr>
        <w:br/>
      </w:r>
      <w:r w:rsidRPr="007C2CD4">
        <w:rPr>
          <w:rFonts w:asciiTheme="minorHAnsi" w:hAnsiTheme="minorHAnsi" w:cstheme="minorHAnsi"/>
        </w:rPr>
        <w:t>i zgłoszenia gotowości do odbioru końcowego</w:t>
      </w:r>
      <w:r w:rsidR="00C33B82">
        <w:rPr>
          <w:rFonts w:asciiTheme="minorHAnsi" w:hAnsiTheme="minorHAnsi" w:cstheme="minorHAnsi"/>
        </w:rPr>
        <w:t>,</w:t>
      </w:r>
    </w:p>
    <w:p w14:paraId="2A793F8A" w14:textId="77777777" w:rsidR="00C33B82" w:rsidRPr="00C33B82" w:rsidRDefault="00C33B82" w:rsidP="00C33B82">
      <w:pPr>
        <w:pStyle w:val="Akapitzlist"/>
        <w:ind w:left="1440"/>
        <w:jc w:val="both"/>
        <w:rPr>
          <w:rFonts w:asciiTheme="minorHAnsi" w:hAnsiTheme="minorHAnsi" w:cstheme="minorHAnsi"/>
          <w:u w:val="single"/>
        </w:rPr>
      </w:pPr>
    </w:p>
    <w:p w14:paraId="1F72B7BA" w14:textId="77777777" w:rsidR="000E23B1" w:rsidRPr="007C2CD4" w:rsidRDefault="000E23B1" w:rsidP="000F60E1">
      <w:pPr>
        <w:pStyle w:val="Akapitzlist"/>
        <w:numPr>
          <w:ilvl w:val="0"/>
          <w:numId w:val="11"/>
        </w:numPr>
        <w:spacing w:after="0"/>
        <w:ind w:left="720"/>
        <w:rPr>
          <w:rFonts w:asciiTheme="minorHAnsi" w:hAnsiTheme="minorHAnsi" w:cstheme="minorHAnsi"/>
          <w:u w:val="single"/>
        </w:rPr>
      </w:pPr>
      <w:r w:rsidRPr="007C2CD4">
        <w:rPr>
          <w:rFonts w:asciiTheme="minorHAnsi" w:hAnsiTheme="minorHAnsi" w:cstheme="minorHAnsi"/>
          <w:u w:val="single"/>
        </w:rPr>
        <w:t>Wymagania Zamawiającego dotyczące harmonogramu:</w:t>
      </w:r>
    </w:p>
    <w:p w14:paraId="0EFF2F78" w14:textId="4B0DC7BC" w:rsidR="000E23B1" w:rsidRPr="007C2CD4" w:rsidRDefault="000E23B1" w:rsidP="000F60E1">
      <w:pPr>
        <w:numPr>
          <w:ilvl w:val="0"/>
          <w:numId w:val="12"/>
        </w:numPr>
        <w:tabs>
          <w:tab w:val="left" w:pos="-41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 xml:space="preserve">realizacja robót budowlanych zgodna z dokumentacją projektową i specyfikacjami  technicznymi  wykonania i odbioru robót, będzie realizowana zgodnie i na podstawie zatwierdzonego harmonogramu rzeczowo-finansowego robót, uzgodnionego </w:t>
      </w:r>
      <w:r w:rsidR="000603E9" w:rsidRPr="007C2CD4">
        <w:rPr>
          <w:rFonts w:asciiTheme="minorHAnsi" w:hAnsiTheme="minorHAnsi" w:cstheme="minorHAnsi"/>
          <w:sz w:val="22"/>
          <w:szCs w:val="22"/>
        </w:rPr>
        <w:t xml:space="preserve">                                          </w:t>
      </w:r>
      <w:r w:rsidRPr="007C2CD4">
        <w:rPr>
          <w:rFonts w:asciiTheme="minorHAnsi" w:hAnsiTheme="minorHAnsi" w:cstheme="minorHAnsi"/>
          <w:sz w:val="22"/>
          <w:szCs w:val="22"/>
        </w:rPr>
        <w:t>z Zamawiającym w ciągu 7 dni od podpisania Umowy,</w:t>
      </w:r>
    </w:p>
    <w:p w14:paraId="484FF0EF" w14:textId="7FDBCBF2" w:rsidR="000F60E1" w:rsidRDefault="000E23B1" w:rsidP="00C33B82">
      <w:pPr>
        <w:numPr>
          <w:ilvl w:val="0"/>
          <w:numId w:val="12"/>
        </w:numPr>
        <w:tabs>
          <w:tab w:val="left" w:pos="-41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C2CD4">
        <w:rPr>
          <w:rFonts w:asciiTheme="minorHAnsi" w:hAnsiTheme="minorHAnsi" w:cstheme="minorHAnsi"/>
          <w:sz w:val="22"/>
          <w:szCs w:val="22"/>
        </w:rPr>
        <w:t>harmonogram winien uwzględniać realizację robót w godzinach od 06:00 do 22:00. Dopuszcza się prowadzenie robót w godzinach 22:00–6:00 w wyjątkowych przypadkach jedynie za zgodą Inspektora Nadzoru. W przypadku opóźnienia robót powyższe zalecenie staje się obowiązkiem Wykonawcy.</w:t>
      </w:r>
    </w:p>
    <w:p w14:paraId="1B188B04" w14:textId="77777777" w:rsidR="00C33B82" w:rsidRPr="007C2CD4" w:rsidRDefault="00C33B82" w:rsidP="00C33B82">
      <w:pPr>
        <w:tabs>
          <w:tab w:val="left" w:pos="-4140"/>
        </w:tabs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46F99C58" w14:textId="2BF2CC4A" w:rsidR="000E23B1" w:rsidRPr="007C2CD4" w:rsidRDefault="000E23B1" w:rsidP="00C33B82">
      <w:pPr>
        <w:pStyle w:val="Akapitzlist"/>
        <w:numPr>
          <w:ilvl w:val="0"/>
          <w:numId w:val="11"/>
        </w:numPr>
        <w:tabs>
          <w:tab w:val="left" w:pos="-4140"/>
        </w:tabs>
        <w:spacing w:after="0"/>
        <w:ind w:left="720"/>
        <w:jc w:val="both"/>
        <w:rPr>
          <w:rFonts w:asciiTheme="minorHAnsi" w:hAnsiTheme="minorHAnsi" w:cstheme="minorHAnsi"/>
          <w:u w:val="single"/>
        </w:rPr>
      </w:pPr>
      <w:r w:rsidRPr="007C2CD4">
        <w:rPr>
          <w:rFonts w:asciiTheme="minorHAnsi" w:hAnsiTheme="minorHAnsi" w:cstheme="minorHAnsi"/>
          <w:u w:val="single"/>
        </w:rPr>
        <w:t>Wymagania Zamawiającego dotyczące gwarancji:</w:t>
      </w:r>
    </w:p>
    <w:p w14:paraId="70EFB0EF" w14:textId="6D9E1DA5" w:rsidR="000E23B1" w:rsidRPr="007C2CD4" w:rsidRDefault="000E23B1" w:rsidP="00C33B8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 xml:space="preserve">Zamawiający wymaga </w:t>
      </w:r>
      <w:r w:rsidR="002C0701" w:rsidRPr="007C2CD4">
        <w:rPr>
          <w:rFonts w:asciiTheme="minorHAnsi" w:hAnsiTheme="minorHAnsi" w:cstheme="minorHAnsi"/>
        </w:rPr>
        <w:t xml:space="preserve">minimum </w:t>
      </w:r>
      <w:r w:rsidR="00623630" w:rsidRPr="007C2CD4">
        <w:rPr>
          <w:rFonts w:asciiTheme="minorHAnsi" w:hAnsiTheme="minorHAnsi" w:cstheme="minorHAnsi"/>
        </w:rPr>
        <w:t>2</w:t>
      </w:r>
      <w:r w:rsidR="002C0701" w:rsidRPr="007C2CD4">
        <w:rPr>
          <w:rFonts w:asciiTheme="minorHAnsi" w:hAnsiTheme="minorHAnsi" w:cstheme="minorHAnsi"/>
        </w:rPr>
        <w:t>-</w:t>
      </w:r>
      <w:r w:rsidRPr="007C2CD4">
        <w:rPr>
          <w:rFonts w:asciiTheme="minorHAnsi" w:hAnsiTheme="minorHAnsi" w:cstheme="minorHAnsi"/>
        </w:rPr>
        <w:t>letniego okresu gwarancji</w:t>
      </w:r>
      <w:r w:rsidR="00A67321" w:rsidRPr="007C2CD4">
        <w:rPr>
          <w:rFonts w:asciiTheme="minorHAnsi" w:hAnsiTheme="minorHAnsi" w:cstheme="minorHAnsi"/>
        </w:rPr>
        <w:t xml:space="preserve"> </w:t>
      </w:r>
      <w:r w:rsidRPr="007C2CD4">
        <w:rPr>
          <w:rFonts w:asciiTheme="minorHAnsi" w:hAnsiTheme="minorHAnsi" w:cstheme="minorHAnsi"/>
        </w:rPr>
        <w:t>na wykonane roboty budowlane, od dnia</w:t>
      </w:r>
      <w:r w:rsidR="00915D29" w:rsidRPr="007C2CD4">
        <w:rPr>
          <w:rFonts w:asciiTheme="minorHAnsi" w:hAnsiTheme="minorHAnsi" w:cstheme="minorHAnsi"/>
        </w:rPr>
        <w:t xml:space="preserve"> skutecznego</w:t>
      </w:r>
      <w:r w:rsidRPr="007C2CD4">
        <w:rPr>
          <w:rFonts w:asciiTheme="minorHAnsi" w:hAnsiTheme="minorHAnsi" w:cstheme="minorHAnsi"/>
        </w:rPr>
        <w:t xml:space="preserve"> odbioru końcowego, w zależności do deklaracji </w:t>
      </w:r>
      <w:r w:rsidR="000F60E1" w:rsidRPr="007C2CD4">
        <w:rPr>
          <w:rFonts w:asciiTheme="minorHAnsi" w:hAnsiTheme="minorHAnsi" w:cstheme="minorHAnsi"/>
        </w:rPr>
        <w:br/>
      </w:r>
      <w:r w:rsidRPr="007C2CD4">
        <w:rPr>
          <w:rFonts w:asciiTheme="minorHAnsi" w:hAnsiTheme="minorHAnsi" w:cstheme="minorHAnsi"/>
        </w:rPr>
        <w:t>w ofercie z wyłączeniem:</w:t>
      </w:r>
    </w:p>
    <w:p w14:paraId="2BD43C96" w14:textId="0F4D95F5" w:rsidR="000E23B1" w:rsidRPr="007C2CD4" w:rsidRDefault="000E23B1" w:rsidP="000E23B1">
      <w:pPr>
        <w:pStyle w:val="Akapitzlist"/>
        <w:spacing w:before="100" w:beforeAutospacing="1" w:after="100" w:afterAutospacing="1" w:line="240" w:lineRule="auto"/>
        <w:ind w:left="1440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 xml:space="preserve">- zieleni, na które zamawiający wymaga </w:t>
      </w:r>
      <w:r w:rsidRPr="007C2CD4">
        <w:rPr>
          <w:rFonts w:asciiTheme="minorHAnsi" w:hAnsiTheme="minorHAnsi" w:cstheme="minorHAnsi"/>
          <w:u w:val="single"/>
        </w:rPr>
        <w:t>rocznego</w:t>
      </w:r>
      <w:r w:rsidRPr="007C2CD4">
        <w:rPr>
          <w:rFonts w:asciiTheme="minorHAnsi" w:hAnsiTheme="minorHAnsi" w:cstheme="minorHAnsi"/>
        </w:rPr>
        <w:t xml:space="preserve"> okresu gwarancji, liczonego od dnia odbioru końcowego, </w:t>
      </w:r>
    </w:p>
    <w:p w14:paraId="6600DFE6" w14:textId="77777777" w:rsidR="00A52453" w:rsidRPr="007C2CD4" w:rsidRDefault="00A52453" w:rsidP="000E23B1">
      <w:pPr>
        <w:pStyle w:val="Akapitzlist"/>
        <w:spacing w:before="100" w:beforeAutospacing="1" w:after="100" w:afterAutospacing="1" w:line="240" w:lineRule="auto"/>
        <w:ind w:left="1440"/>
        <w:jc w:val="both"/>
        <w:rPr>
          <w:rFonts w:asciiTheme="minorHAnsi" w:hAnsiTheme="minorHAnsi" w:cstheme="minorHAnsi"/>
        </w:rPr>
      </w:pPr>
    </w:p>
    <w:p w14:paraId="37D29CED" w14:textId="1D93F249" w:rsidR="000E23B1" w:rsidRPr="007C2CD4" w:rsidRDefault="000E23B1" w:rsidP="000F60E1">
      <w:pPr>
        <w:pStyle w:val="Akapitzlist"/>
        <w:numPr>
          <w:ilvl w:val="0"/>
          <w:numId w:val="1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  <w:u w:val="single"/>
        </w:rPr>
        <w:t xml:space="preserve">Wymagania, o których mowa w </w:t>
      </w:r>
      <w:r w:rsidR="000F60E1" w:rsidRPr="007C2CD4">
        <w:rPr>
          <w:rFonts w:asciiTheme="minorHAnsi" w:hAnsiTheme="minorHAnsi" w:cstheme="minorHAnsi"/>
          <w:u w:val="single"/>
        </w:rPr>
        <w:t>art</w:t>
      </w:r>
      <w:r w:rsidRPr="007C2CD4">
        <w:rPr>
          <w:rFonts w:asciiTheme="minorHAnsi" w:hAnsiTheme="minorHAnsi" w:cstheme="minorHAnsi"/>
          <w:u w:val="single"/>
        </w:rPr>
        <w:t xml:space="preserve">. </w:t>
      </w:r>
      <w:r w:rsidR="00583876" w:rsidRPr="007C2CD4">
        <w:rPr>
          <w:rFonts w:asciiTheme="minorHAnsi" w:hAnsiTheme="minorHAnsi" w:cstheme="minorHAnsi"/>
          <w:u w:val="single"/>
        </w:rPr>
        <w:t>95</w:t>
      </w:r>
      <w:r w:rsidRPr="007C2CD4">
        <w:rPr>
          <w:rFonts w:asciiTheme="minorHAnsi" w:hAnsiTheme="minorHAnsi" w:cstheme="minorHAnsi"/>
          <w:u w:val="single"/>
        </w:rPr>
        <w:t xml:space="preserve"> ust. </w:t>
      </w:r>
      <w:r w:rsidR="00583876" w:rsidRPr="007C2CD4">
        <w:rPr>
          <w:rFonts w:asciiTheme="minorHAnsi" w:hAnsiTheme="minorHAnsi" w:cstheme="minorHAnsi"/>
          <w:u w:val="single"/>
        </w:rPr>
        <w:t>1</w:t>
      </w:r>
      <w:r w:rsidRPr="007C2CD4">
        <w:rPr>
          <w:rFonts w:asciiTheme="minorHAnsi" w:hAnsiTheme="minorHAnsi" w:cstheme="minorHAnsi"/>
          <w:u w:val="single"/>
        </w:rPr>
        <w:t xml:space="preserve"> UPZP</w:t>
      </w:r>
      <w:r w:rsidRPr="007C2CD4">
        <w:rPr>
          <w:rFonts w:asciiTheme="minorHAnsi" w:hAnsiTheme="minorHAnsi" w:cstheme="minorHAnsi"/>
          <w:b/>
        </w:rPr>
        <w:t xml:space="preserve">.  </w:t>
      </w:r>
    </w:p>
    <w:p w14:paraId="2D2452EF" w14:textId="0AF305BB" w:rsidR="002C7EAA" w:rsidRPr="007C2CD4" w:rsidRDefault="00915D29" w:rsidP="00915D29">
      <w:pPr>
        <w:pStyle w:val="Akapitzlist"/>
        <w:numPr>
          <w:ilvl w:val="0"/>
          <w:numId w:val="1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Zamawiający wymaga zatrudnienia przez Wykonawcę, Podwykonawcę lub dalszego Podwykonawcę na umowach o pracę osób bezpośrednio wykonujących roboty, tzw. pracowników fizycznych</w:t>
      </w:r>
      <w:r w:rsidR="002C7EAA" w:rsidRPr="007C2CD4">
        <w:rPr>
          <w:rFonts w:asciiTheme="minorHAnsi" w:hAnsiTheme="minorHAnsi" w:cstheme="minorHAnsi"/>
        </w:rPr>
        <w:t xml:space="preserve">: </w:t>
      </w:r>
      <w:r w:rsidR="002C7EAA" w:rsidRPr="007C2CD4">
        <w:rPr>
          <w:rFonts w:asciiTheme="minorHAnsi" w:eastAsia="Times New Roman" w:hAnsiTheme="minorHAnsi" w:cstheme="minorHAnsi"/>
          <w:color w:val="000000"/>
          <w:lang w:eastAsia="pl-PL"/>
        </w:rPr>
        <w:t xml:space="preserve">brukarzy, kamieniarzy, monterów, robotników pracujących </w:t>
      </w:r>
      <w:r w:rsidR="002C7EAA" w:rsidRPr="007C2CD4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 xml:space="preserve">przy instalacji elektrycznej, sanitarnej, gazowej, </w:t>
      </w:r>
      <w:proofErr w:type="spellStart"/>
      <w:r w:rsidR="002C7EAA" w:rsidRPr="007C2CD4">
        <w:rPr>
          <w:rFonts w:asciiTheme="minorHAnsi" w:eastAsia="Times New Roman" w:hAnsiTheme="minorHAnsi" w:cstheme="minorHAnsi"/>
          <w:color w:val="000000"/>
          <w:lang w:eastAsia="pl-PL"/>
        </w:rPr>
        <w:t>wod-kan</w:t>
      </w:r>
      <w:proofErr w:type="spellEnd"/>
      <w:r w:rsidR="002C7EAA" w:rsidRPr="007C2CD4">
        <w:rPr>
          <w:rFonts w:asciiTheme="minorHAnsi" w:eastAsia="Times New Roman" w:hAnsiTheme="minorHAnsi" w:cstheme="minorHAnsi"/>
          <w:color w:val="000000"/>
          <w:lang w:eastAsia="pl-PL"/>
        </w:rPr>
        <w:t>, kanalizacji, spawaczy, operatorów/kierowców maszyn i pojazdów budowlanych, ogrodników</w:t>
      </w:r>
    </w:p>
    <w:p w14:paraId="5EA0534A" w14:textId="65E4441E" w:rsidR="000E23B1" w:rsidRPr="007C2CD4" w:rsidRDefault="00915D29" w:rsidP="000F60E1">
      <w:pPr>
        <w:pStyle w:val="Akapitzlist"/>
        <w:numPr>
          <w:ilvl w:val="0"/>
          <w:numId w:val="1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 xml:space="preserve">Wymóg ten nie dotyczy osób kierujących budową lub robotami budowlanymi, wykonujących obsługę geodezyjną, ani dostawców materiałów budowlanych. </w:t>
      </w:r>
      <w:r w:rsidR="000F60E1" w:rsidRPr="007C2CD4">
        <w:rPr>
          <w:rFonts w:asciiTheme="minorHAnsi" w:hAnsiTheme="minorHAnsi" w:cstheme="minorHAnsi"/>
        </w:rPr>
        <w:br/>
      </w:r>
      <w:r w:rsidRPr="007C2CD4">
        <w:rPr>
          <w:rFonts w:asciiTheme="minorHAnsi" w:hAnsiTheme="minorHAnsi" w:cstheme="minorHAnsi"/>
        </w:rPr>
        <w:t>W zakresie formy zatrudnienia, Zamawiający uprawniony jest do kontroli, na zasadach szczegółowo określonych we wzorze Umowy.</w:t>
      </w:r>
      <w:r w:rsidRPr="007C2CD4">
        <w:rPr>
          <w:rFonts w:asciiTheme="minorHAnsi" w:hAnsiTheme="minorHAnsi" w:cstheme="minorHAnsi"/>
          <w:b/>
          <w:bCs/>
        </w:rPr>
        <w:t xml:space="preserve"> </w:t>
      </w:r>
    </w:p>
    <w:p w14:paraId="751586FC" w14:textId="77777777" w:rsidR="000F60E1" w:rsidRPr="007C2CD4" w:rsidRDefault="000F60E1" w:rsidP="000F60E1">
      <w:pPr>
        <w:pStyle w:val="Akapitzlist"/>
        <w:spacing w:before="100" w:beforeAutospacing="1" w:after="100" w:afterAutospacing="1"/>
        <w:ind w:left="1352"/>
        <w:jc w:val="both"/>
        <w:rPr>
          <w:rFonts w:asciiTheme="minorHAnsi" w:hAnsiTheme="minorHAnsi" w:cstheme="minorHAnsi"/>
        </w:rPr>
      </w:pPr>
    </w:p>
    <w:p w14:paraId="1982C4C6" w14:textId="3065B512" w:rsidR="000E23B1" w:rsidRPr="007C2CD4" w:rsidRDefault="000E23B1" w:rsidP="000F60E1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720"/>
        <w:jc w:val="both"/>
        <w:rPr>
          <w:rFonts w:asciiTheme="minorHAnsi" w:hAnsiTheme="minorHAnsi" w:cstheme="minorHAnsi"/>
          <w:u w:val="single"/>
        </w:rPr>
      </w:pPr>
      <w:r w:rsidRPr="007C2CD4">
        <w:rPr>
          <w:rFonts w:asciiTheme="minorHAnsi" w:hAnsiTheme="minorHAnsi" w:cstheme="minorHAnsi"/>
          <w:u w:val="single"/>
        </w:rPr>
        <w:t xml:space="preserve">Wymagania, o których mowa w art. </w:t>
      </w:r>
      <w:r w:rsidR="00583876" w:rsidRPr="007C2CD4">
        <w:rPr>
          <w:rFonts w:asciiTheme="minorHAnsi" w:hAnsiTheme="minorHAnsi" w:cstheme="minorHAnsi"/>
          <w:u w:val="single"/>
        </w:rPr>
        <w:t>96 ust.1 i 2; art. 100 ust.5; art. 101</w:t>
      </w:r>
      <w:r w:rsidRPr="007C2CD4">
        <w:rPr>
          <w:rFonts w:asciiTheme="minorHAnsi" w:hAnsiTheme="minorHAnsi" w:cstheme="minorHAnsi"/>
          <w:u w:val="single"/>
        </w:rPr>
        <w:t xml:space="preserve"> UPZP.</w:t>
      </w:r>
    </w:p>
    <w:p w14:paraId="1274E659" w14:textId="77777777" w:rsidR="00AF54E6" w:rsidRPr="007C2CD4" w:rsidRDefault="000E23B1" w:rsidP="00AF54E6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 xml:space="preserve">Zamawiający nie przewiduje wymagań, określonych w art. </w:t>
      </w:r>
      <w:r w:rsidR="00583876" w:rsidRPr="007C2CD4">
        <w:rPr>
          <w:rFonts w:asciiTheme="minorHAnsi" w:hAnsiTheme="minorHAnsi" w:cstheme="minorHAnsi"/>
        </w:rPr>
        <w:t>96</w:t>
      </w:r>
      <w:r w:rsidRPr="007C2CD4">
        <w:rPr>
          <w:rFonts w:asciiTheme="minorHAnsi" w:hAnsiTheme="minorHAnsi" w:cstheme="minorHAnsi"/>
        </w:rPr>
        <w:t xml:space="preserve"> ust. </w:t>
      </w:r>
      <w:r w:rsidR="00583876" w:rsidRPr="007C2CD4">
        <w:rPr>
          <w:rFonts w:asciiTheme="minorHAnsi" w:hAnsiTheme="minorHAnsi" w:cstheme="minorHAnsi"/>
        </w:rPr>
        <w:t>1 i 2</w:t>
      </w:r>
      <w:r w:rsidRPr="007C2CD4">
        <w:rPr>
          <w:rFonts w:asciiTheme="minorHAnsi" w:hAnsiTheme="minorHAnsi" w:cstheme="minorHAnsi"/>
        </w:rPr>
        <w:t xml:space="preserve"> UPZP. </w:t>
      </w:r>
    </w:p>
    <w:p w14:paraId="078C85D0" w14:textId="684D5E7C" w:rsidR="00AF54E6" w:rsidRPr="007C2CD4" w:rsidRDefault="000E23B1" w:rsidP="00AF54E6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 xml:space="preserve">Zamawiający informuje, że dokumentacja projektowa (DP) oraz specyfikacje </w:t>
      </w:r>
      <w:r w:rsidR="00D96E03" w:rsidRPr="007C2CD4">
        <w:rPr>
          <w:rFonts w:asciiTheme="minorHAnsi" w:hAnsiTheme="minorHAnsi" w:cstheme="minorHAnsi"/>
        </w:rPr>
        <w:t>t</w:t>
      </w:r>
      <w:r w:rsidRPr="007C2CD4">
        <w:rPr>
          <w:rFonts w:asciiTheme="minorHAnsi" w:hAnsiTheme="minorHAnsi" w:cstheme="minorHAnsi"/>
        </w:rPr>
        <w:t>echniczne</w:t>
      </w:r>
      <w:r w:rsidR="00D96E03" w:rsidRPr="007C2CD4">
        <w:rPr>
          <w:rFonts w:asciiTheme="minorHAnsi" w:hAnsiTheme="minorHAnsi" w:cstheme="minorHAnsi"/>
        </w:rPr>
        <w:t xml:space="preserve"> </w:t>
      </w:r>
      <w:r w:rsidRPr="00C47234">
        <w:rPr>
          <w:rFonts w:asciiTheme="minorHAnsi" w:hAnsiTheme="minorHAnsi" w:cstheme="minorHAnsi"/>
        </w:rPr>
        <w:t>wykonania i odbioru robót budowlanych (</w:t>
      </w:r>
      <w:r w:rsidR="00006241" w:rsidRPr="00C47234">
        <w:rPr>
          <w:rFonts w:asciiTheme="minorHAnsi" w:hAnsiTheme="minorHAnsi" w:cstheme="minorHAnsi"/>
        </w:rPr>
        <w:t>STWIORB)</w:t>
      </w:r>
      <w:r w:rsidRPr="00C47234">
        <w:rPr>
          <w:rFonts w:asciiTheme="minorHAnsi" w:hAnsiTheme="minorHAnsi" w:cstheme="minorHAnsi"/>
        </w:rPr>
        <w:t xml:space="preserve"> </w:t>
      </w:r>
      <w:r w:rsidR="007C2CD4" w:rsidRPr="00C47234">
        <w:rPr>
          <w:rFonts w:asciiTheme="minorHAnsi" w:hAnsiTheme="minorHAnsi" w:cstheme="minorHAnsi"/>
        </w:rPr>
        <w:t xml:space="preserve">dla zadania </w:t>
      </w:r>
      <w:r w:rsidRPr="00C47234">
        <w:rPr>
          <w:rFonts w:asciiTheme="minorHAnsi" w:hAnsiTheme="minorHAnsi" w:cstheme="minorHAnsi"/>
        </w:rPr>
        <w:t xml:space="preserve">pn. </w:t>
      </w:r>
      <w:r w:rsidR="00D96E03" w:rsidRPr="00C47234">
        <w:rPr>
          <w:rFonts w:asciiTheme="minorHAnsi" w:hAnsiTheme="minorHAnsi" w:cstheme="minorHAnsi"/>
        </w:rPr>
        <w:t>„</w:t>
      </w:r>
      <w:r w:rsidR="003F39B3" w:rsidRPr="00C47234">
        <w:rPr>
          <w:rFonts w:asciiTheme="minorHAnsi" w:hAnsiTheme="minorHAnsi" w:cstheme="minorHAnsi"/>
        </w:rPr>
        <w:t>P</w:t>
      </w:r>
      <w:r w:rsidR="00AF54E6" w:rsidRPr="00C47234">
        <w:rPr>
          <w:rFonts w:asciiTheme="minorHAnsi" w:hAnsiTheme="minorHAnsi" w:cstheme="minorHAnsi"/>
        </w:rPr>
        <w:t xml:space="preserve">rzebudowa ul. </w:t>
      </w:r>
      <w:r w:rsidR="007F4DC1" w:rsidRPr="00C47234">
        <w:rPr>
          <w:rFonts w:asciiTheme="minorHAnsi" w:hAnsiTheme="minorHAnsi" w:cstheme="minorHAnsi"/>
        </w:rPr>
        <w:t xml:space="preserve">Powstańców Warszawy </w:t>
      </w:r>
      <w:r w:rsidR="00AF54E6" w:rsidRPr="00C47234">
        <w:rPr>
          <w:rFonts w:asciiTheme="minorHAnsi" w:hAnsiTheme="minorHAnsi" w:cstheme="minorHAnsi"/>
        </w:rPr>
        <w:t>w Bydgosz</w:t>
      </w:r>
      <w:r w:rsidR="007F4DC1" w:rsidRPr="00C47234">
        <w:rPr>
          <w:rFonts w:asciiTheme="minorHAnsi" w:hAnsiTheme="minorHAnsi" w:cstheme="minorHAnsi"/>
        </w:rPr>
        <w:t>czy”</w:t>
      </w:r>
      <w:r w:rsidR="00B230F5" w:rsidRPr="00C47234">
        <w:rPr>
          <w:rFonts w:asciiTheme="minorHAnsi" w:hAnsiTheme="minorHAnsi" w:cstheme="minorHAnsi"/>
        </w:rPr>
        <w:t>,</w:t>
      </w:r>
      <w:r w:rsidR="00B230F5" w:rsidRPr="007C2CD4">
        <w:rPr>
          <w:rFonts w:asciiTheme="minorHAnsi" w:hAnsiTheme="minorHAnsi" w:cstheme="minorHAnsi"/>
        </w:rPr>
        <w:t xml:space="preserve"> </w:t>
      </w:r>
      <w:r w:rsidRPr="007C2CD4">
        <w:rPr>
          <w:rFonts w:asciiTheme="minorHAnsi" w:hAnsiTheme="minorHAnsi" w:cstheme="minorHAnsi"/>
        </w:rPr>
        <w:t xml:space="preserve">stanowiące opis przedmiotu zamówienia, sporządzone zostały z uwzględnieniem wymagań w zakresie dostępności dla osób niepełnosprawnych, o których mowa w </w:t>
      </w:r>
      <w:r w:rsidR="00583876" w:rsidRPr="007C2CD4">
        <w:rPr>
          <w:rFonts w:asciiTheme="minorHAnsi" w:hAnsiTheme="minorHAnsi" w:cstheme="minorHAnsi"/>
          <w:u w:val="single"/>
        </w:rPr>
        <w:t>art. 100 ust.5</w:t>
      </w:r>
      <w:r w:rsidRPr="007C2CD4">
        <w:rPr>
          <w:rFonts w:asciiTheme="minorHAnsi" w:hAnsiTheme="minorHAnsi" w:cstheme="minorHAnsi"/>
        </w:rPr>
        <w:t xml:space="preserve"> UPZP. </w:t>
      </w:r>
    </w:p>
    <w:p w14:paraId="6AE42F9A" w14:textId="77777777" w:rsidR="00AF54E6" w:rsidRPr="007C2CD4" w:rsidRDefault="000E23B1" w:rsidP="00AF54E6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 xml:space="preserve">Wymagania z zakresu art. </w:t>
      </w:r>
      <w:r w:rsidR="00583876" w:rsidRPr="007C2CD4">
        <w:rPr>
          <w:rFonts w:asciiTheme="minorHAnsi" w:hAnsiTheme="minorHAnsi" w:cstheme="minorHAnsi"/>
        </w:rPr>
        <w:t>101</w:t>
      </w:r>
      <w:r w:rsidRPr="007C2CD4">
        <w:rPr>
          <w:rFonts w:asciiTheme="minorHAnsi" w:hAnsiTheme="minorHAnsi" w:cstheme="minorHAnsi"/>
        </w:rPr>
        <w:t xml:space="preserve"> UPZP</w:t>
      </w:r>
      <w:r w:rsidR="00583876" w:rsidRPr="007C2CD4">
        <w:rPr>
          <w:rFonts w:asciiTheme="minorHAnsi" w:hAnsiTheme="minorHAnsi" w:cstheme="minorHAnsi"/>
        </w:rPr>
        <w:t xml:space="preserve"> </w:t>
      </w:r>
      <w:r w:rsidRPr="007C2CD4">
        <w:rPr>
          <w:rFonts w:asciiTheme="minorHAnsi" w:hAnsiTheme="minorHAnsi" w:cstheme="minorHAnsi"/>
        </w:rPr>
        <w:t>nie mają zastosowania.</w:t>
      </w:r>
    </w:p>
    <w:p w14:paraId="0E927A33" w14:textId="4EC0C04D" w:rsidR="000E23B1" w:rsidRPr="007C2CD4" w:rsidRDefault="000E23B1" w:rsidP="00AF54E6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7C2CD4">
        <w:rPr>
          <w:rFonts w:asciiTheme="minorHAnsi" w:hAnsiTheme="minorHAnsi" w:cstheme="minorHAnsi"/>
        </w:rPr>
        <w:t>Pozostałe warunki wykonania zamówienia – w załączonym wzorze</w:t>
      </w:r>
      <w:r w:rsidR="002C7EAA" w:rsidRPr="007C2CD4">
        <w:rPr>
          <w:rFonts w:asciiTheme="minorHAnsi" w:hAnsiTheme="minorHAnsi" w:cstheme="minorHAnsi"/>
        </w:rPr>
        <w:t xml:space="preserve"> projektowanych postanowień</w:t>
      </w:r>
      <w:r w:rsidRPr="007C2CD4">
        <w:rPr>
          <w:rFonts w:asciiTheme="minorHAnsi" w:hAnsiTheme="minorHAnsi" w:cstheme="minorHAnsi"/>
        </w:rPr>
        <w:t xml:space="preserve"> umowy.</w:t>
      </w:r>
    </w:p>
    <w:p w14:paraId="2466AF53" w14:textId="77777777" w:rsidR="000E23B1" w:rsidRPr="007C2CD4" w:rsidRDefault="000E23B1" w:rsidP="000E23B1">
      <w:pPr>
        <w:pStyle w:val="Akapitzlist"/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</w:rPr>
      </w:pPr>
    </w:p>
    <w:p w14:paraId="34B1F320" w14:textId="4DF8E4B9" w:rsidR="000E23B1" w:rsidRPr="007C2CD4" w:rsidRDefault="000E23B1" w:rsidP="000F60E1">
      <w:pPr>
        <w:pStyle w:val="Akapitzlist"/>
        <w:numPr>
          <w:ilvl w:val="0"/>
          <w:numId w:val="11"/>
        </w:numPr>
        <w:ind w:left="720"/>
        <w:jc w:val="both"/>
        <w:rPr>
          <w:rFonts w:asciiTheme="minorHAnsi" w:hAnsiTheme="minorHAnsi" w:cstheme="minorHAnsi"/>
          <w:u w:val="single"/>
        </w:rPr>
      </w:pPr>
      <w:r w:rsidRPr="007C2CD4">
        <w:rPr>
          <w:rFonts w:asciiTheme="minorHAnsi" w:hAnsiTheme="minorHAnsi" w:cstheme="minorHAnsi"/>
          <w:u w:val="single"/>
        </w:rPr>
        <w:t>Wymagania dotyczące robót, o których mowa w art.</w:t>
      </w:r>
      <w:r w:rsidR="00042667" w:rsidRPr="007C2CD4">
        <w:rPr>
          <w:rFonts w:asciiTheme="minorHAnsi" w:hAnsiTheme="minorHAnsi" w:cstheme="minorHAnsi"/>
          <w:u w:val="single"/>
        </w:rPr>
        <w:t>214</w:t>
      </w:r>
      <w:r w:rsidRPr="007C2CD4">
        <w:rPr>
          <w:rFonts w:asciiTheme="minorHAnsi" w:hAnsiTheme="minorHAnsi" w:cstheme="minorHAnsi"/>
          <w:u w:val="single"/>
        </w:rPr>
        <w:t xml:space="preserve"> ust.1 pkt. </w:t>
      </w:r>
      <w:r w:rsidR="00042667" w:rsidRPr="007C2CD4">
        <w:rPr>
          <w:rFonts w:asciiTheme="minorHAnsi" w:hAnsiTheme="minorHAnsi" w:cstheme="minorHAnsi"/>
          <w:u w:val="single"/>
        </w:rPr>
        <w:t>7</w:t>
      </w:r>
      <w:r w:rsidRPr="007C2CD4">
        <w:rPr>
          <w:rFonts w:asciiTheme="minorHAnsi" w:hAnsiTheme="minorHAnsi" w:cstheme="minorHAnsi"/>
          <w:u w:val="single"/>
        </w:rPr>
        <w:t xml:space="preserve"> UPZP</w:t>
      </w:r>
    </w:p>
    <w:p w14:paraId="29C8E99E" w14:textId="251DAC9A" w:rsidR="000E23B1" w:rsidRPr="007C2CD4" w:rsidRDefault="000E23B1" w:rsidP="000E23B1">
      <w:pPr>
        <w:pStyle w:val="Akapitzlist"/>
        <w:numPr>
          <w:ilvl w:val="0"/>
          <w:numId w:val="13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</w:rPr>
      </w:pPr>
      <w:r w:rsidRPr="007C2CD4">
        <w:rPr>
          <w:rFonts w:asciiTheme="minorHAnsi" w:hAnsiTheme="minorHAnsi" w:cstheme="minorHAnsi"/>
          <w:bCs/>
        </w:rPr>
        <w:t xml:space="preserve">Zamawiający nie przewiduje wykonanie robót dodatkowych o których mowa w art. </w:t>
      </w:r>
      <w:r w:rsidR="00042667" w:rsidRPr="007C2CD4">
        <w:rPr>
          <w:rFonts w:asciiTheme="minorHAnsi" w:hAnsiTheme="minorHAnsi" w:cstheme="minorHAnsi"/>
          <w:bCs/>
        </w:rPr>
        <w:t>214</w:t>
      </w:r>
      <w:r w:rsidRPr="007C2CD4">
        <w:rPr>
          <w:rFonts w:asciiTheme="minorHAnsi" w:hAnsiTheme="minorHAnsi" w:cstheme="minorHAnsi"/>
          <w:bCs/>
        </w:rPr>
        <w:t xml:space="preserve"> ust.1 pkt </w:t>
      </w:r>
      <w:r w:rsidR="00042667" w:rsidRPr="007C2CD4">
        <w:rPr>
          <w:rFonts w:asciiTheme="minorHAnsi" w:hAnsiTheme="minorHAnsi" w:cstheme="minorHAnsi"/>
          <w:bCs/>
        </w:rPr>
        <w:t>7</w:t>
      </w:r>
      <w:r w:rsidRPr="007C2CD4">
        <w:rPr>
          <w:rFonts w:asciiTheme="minorHAnsi" w:hAnsiTheme="minorHAnsi" w:cstheme="minorHAnsi"/>
          <w:bCs/>
        </w:rPr>
        <w:t xml:space="preserve"> UPZP. </w:t>
      </w:r>
    </w:p>
    <w:p w14:paraId="1BB727D2" w14:textId="77777777" w:rsidR="000E23B1" w:rsidRPr="001036E7" w:rsidRDefault="000E23B1" w:rsidP="000E23B1">
      <w:pPr>
        <w:tabs>
          <w:tab w:val="num" w:pos="284"/>
        </w:tabs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C7F5976" w14:textId="6651A6E9" w:rsidR="000E23B1" w:rsidRPr="00093032" w:rsidRDefault="000E23B1" w:rsidP="00B47F3F">
      <w:pPr>
        <w:pStyle w:val="Akapitzlist"/>
        <w:jc w:val="both"/>
        <w:rPr>
          <w:rFonts w:asciiTheme="minorHAnsi" w:hAnsiTheme="minorHAnsi" w:cstheme="minorHAnsi"/>
          <w:u w:val="single"/>
        </w:rPr>
      </w:pPr>
    </w:p>
    <w:p w14:paraId="1C97EA39" w14:textId="77777777" w:rsidR="000E23B1" w:rsidRPr="007E0156" w:rsidRDefault="000E23B1" w:rsidP="000E23B1">
      <w:pPr>
        <w:pStyle w:val="Akapitzlist"/>
        <w:ind w:left="1440"/>
        <w:rPr>
          <w:u w:val="single"/>
        </w:rPr>
      </w:pPr>
    </w:p>
    <w:p w14:paraId="1FF05311" w14:textId="0F9B9BEC" w:rsidR="00520E2D" w:rsidRPr="007E0156" w:rsidRDefault="00520E2D" w:rsidP="00520E2D">
      <w:pPr>
        <w:pStyle w:val="Akapitzlist"/>
        <w:ind w:left="1440"/>
        <w:rPr>
          <w:u w:val="single"/>
        </w:rPr>
      </w:pPr>
    </w:p>
    <w:sectPr w:rsidR="00520E2D" w:rsidRPr="007E0156" w:rsidSect="00C33B82">
      <w:headerReference w:type="default" r:id="rId8"/>
      <w:footerReference w:type="even" r:id="rId9"/>
      <w:footerReference w:type="default" r:id="rId10"/>
      <w:pgSz w:w="11906" w:h="16838" w:code="9"/>
      <w:pgMar w:top="851" w:right="1418" w:bottom="1418" w:left="1418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F1F81" w14:textId="77777777" w:rsidR="006937A4" w:rsidRDefault="006937A4">
      <w:r>
        <w:separator/>
      </w:r>
    </w:p>
  </w:endnote>
  <w:endnote w:type="continuationSeparator" w:id="0">
    <w:p w14:paraId="2205B5FF" w14:textId="77777777" w:rsidR="006937A4" w:rsidRDefault="0069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F087A" w14:textId="77777777" w:rsidR="00E7489A" w:rsidRDefault="00E94DA7" w:rsidP="00D672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748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E52283" w14:textId="77777777" w:rsidR="00E7489A" w:rsidRDefault="00E7489A" w:rsidP="00092C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98419" w14:textId="1A153331" w:rsidR="00E7489A" w:rsidRPr="000F60E1" w:rsidRDefault="00AE4118" w:rsidP="00C61C64">
    <w:pPr>
      <w:pStyle w:val="Stopka"/>
      <w:pBdr>
        <w:top w:val="single" w:sz="4" w:space="0" w:color="auto"/>
      </w:pBdr>
      <w:spacing w:line="276" w:lineRule="auto"/>
      <w:jc w:val="center"/>
      <w:rPr>
        <w:rFonts w:ascii="Arial" w:hAnsi="Arial" w:cs="Arial"/>
        <w:i/>
        <w:sz w:val="22"/>
        <w:szCs w:val="22"/>
      </w:rPr>
    </w:pPr>
    <w:r w:rsidRPr="000F60E1">
      <w:rPr>
        <w:rFonts w:ascii="Calibri" w:hAnsi="Calibri" w:cs="Calibri"/>
        <w:b/>
        <w:sz w:val="22"/>
        <w:szCs w:val="22"/>
      </w:rPr>
      <w:t>„Budowa chodnika na ul. Powstańców Warszawy na oś. Leśnym w Bydgoszczy</w:t>
    </w:r>
    <w:r w:rsidR="002C7EAA" w:rsidRPr="000F60E1">
      <w:rPr>
        <w:rFonts w:ascii="Calibri" w:hAnsi="Calibri" w:cs="Calibri"/>
        <w:b/>
        <w:sz w:val="22"/>
        <w:szCs w:val="22"/>
      </w:rPr>
      <w:t xml:space="preserve"> (Program BBO)</w:t>
    </w:r>
    <w:r w:rsidR="000B71CE" w:rsidRPr="000F60E1">
      <w:rPr>
        <w:sz w:val="22"/>
        <w:szCs w:val="22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08E21" w14:textId="77777777" w:rsidR="006937A4" w:rsidRDefault="006937A4">
      <w:r>
        <w:separator/>
      </w:r>
    </w:p>
  </w:footnote>
  <w:footnote w:type="continuationSeparator" w:id="0">
    <w:p w14:paraId="44C6429E" w14:textId="77777777" w:rsidR="006937A4" w:rsidRDefault="00693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6EAD4" w14:textId="2F8FE6BF" w:rsidR="00AF54E6" w:rsidRPr="000F60E1" w:rsidRDefault="002C7EAA" w:rsidP="000F60E1">
    <w:pPr>
      <w:pBdr>
        <w:bottom w:val="single" w:sz="4" w:space="1" w:color="auto"/>
      </w:pBdr>
      <w:tabs>
        <w:tab w:val="left" w:pos="6946"/>
        <w:tab w:val="right" w:pos="9923"/>
      </w:tabs>
      <w:spacing w:after="60"/>
      <w:rPr>
        <w:i/>
        <w:sz w:val="18"/>
        <w:szCs w:val="20"/>
      </w:rPr>
    </w:pPr>
    <w:bookmarkStart w:id="2" w:name="_Hlk162341969"/>
    <w:r w:rsidRPr="002C7EAA">
      <w:rPr>
        <w:sz w:val="20"/>
        <w:szCs w:val="22"/>
      </w:rPr>
      <w:t xml:space="preserve">Nr sprawy </w:t>
    </w:r>
    <w:bookmarkStart w:id="3" w:name="_Hlk160695998"/>
    <w:bookmarkStart w:id="4" w:name="_Hlk193104229"/>
    <w:r w:rsidRPr="002C7EAA">
      <w:rPr>
        <w:b/>
        <w:bCs/>
      </w:rPr>
      <w:t>NZ.2531.16.202</w:t>
    </w:r>
    <w:bookmarkEnd w:id="3"/>
    <w:r w:rsidRPr="002C7EAA">
      <w:rPr>
        <w:b/>
        <w:bCs/>
      </w:rPr>
      <w:t>5</w:t>
    </w:r>
    <w:r w:rsidRPr="002C7EAA">
      <w:rPr>
        <w:sz w:val="16"/>
        <w:szCs w:val="16"/>
      </w:rPr>
      <w:t xml:space="preserve">                                       </w:t>
    </w:r>
    <w:r w:rsidRPr="002C7EAA">
      <w:rPr>
        <w:i/>
        <w:sz w:val="18"/>
        <w:szCs w:val="20"/>
      </w:rPr>
      <w:t xml:space="preserve">                            </w:t>
    </w:r>
    <w:r>
      <w:rPr>
        <w:i/>
        <w:sz w:val="18"/>
        <w:szCs w:val="20"/>
      </w:rPr>
      <w:t xml:space="preserve">                             </w:t>
    </w:r>
    <w:r w:rsidRPr="002C7EAA">
      <w:rPr>
        <w:i/>
        <w:sz w:val="18"/>
        <w:szCs w:val="20"/>
      </w:rPr>
      <w:t xml:space="preserve">   </w:t>
    </w:r>
    <w:bookmarkEnd w:id="4"/>
    <w:r>
      <w:rPr>
        <w:i/>
        <w:sz w:val="18"/>
        <w:szCs w:val="20"/>
      </w:rPr>
      <w:t xml:space="preserve">OPZ </w:t>
    </w:r>
    <w:r w:rsidRPr="002C7EAA">
      <w:rPr>
        <w:i/>
        <w:sz w:val="18"/>
        <w:szCs w:val="20"/>
      </w:rPr>
      <w:t>–</w:t>
    </w:r>
    <w:r w:rsidR="000F60E1">
      <w:rPr>
        <w:i/>
        <w:sz w:val="18"/>
        <w:szCs w:val="20"/>
      </w:rPr>
      <w:t xml:space="preserve"> </w:t>
    </w:r>
    <w:r w:rsidRPr="002C7EAA">
      <w:rPr>
        <w:i/>
        <w:sz w:val="18"/>
        <w:szCs w:val="20"/>
      </w:rPr>
      <w:t xml:space="preserve">załącznik Nr </w:t>
    </w:r>
    <w:r>
      <w:rPr>
        <w:i/>
        <w:sz w:val="18"/>
        <w:szCs w:val="20"/>
      </w:rPr>
      <w:t>2</w:t>
    </w:r>
    <w:r w:rsidRPr="002C7EAA">
      <w:rPr>
        <w:i/>
        <w:sz w:val="18"/>
        <w:szCs w:val="20"/>
      </w:rPr>
      <w:t xml:space="preserve"> do SWZ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" w15:restartNumberingAfterBreak="0">
    <w:nsid w:val="00F31F4B"/>
    <w:multiLevelType w:val="hybridMultilevel"/>
    <w:tmpl w:val="603AEB8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E45C6"/>
    <w:multiLevelType w:val="hybridMultilevel"/>
    <w:tmpl w:val="E4BED6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3A46688"/>
    <w:multiLevelType w:val="hybridMultilevel"/>
    <w:tmpl w:val="6B681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5B22"/>
    <w:multiLevelType w:val="hybridMultilevel"/>
    <w:tmpl w:val="CA3020A0"/>
    <w:lvl w:ilvl="0" w:tplc="0415000F">
      <w:start w:val="1"/>
      <w:numFmt w:val="decimal"/>
      <w:lvlText w:val="%1."/>
      <w:lvlJc w:val="left"/>
      <w:pPr>
        <w:ind w:left="3204" w:hanging="360"/>
      </w:pPr>
    </w:lvl>
    <w:lvl w:ilvl="1" w:tplc="04150019" w:tentative="1">
      <w:start w:val="1"/>
      <w:numFmt w:val="lowerLetter"/>
      <w:lvlText w:val="%2."/>
      <w:lvlJc w:val="left"/>
      <w:pPr>
        <w:ind w:left="3924" w:hanging="360"/>
      </w:pPr>
    </w:lvl>
    <w:lvl w:ilvl="2" w:tplc="0415001B" w:tentative="1">
      <w:start w:val="1"/>
      <w:numFmt w:val="lowerRoman"/>
      <w:lvlText w:val="%3."/>
      <w:lvlJc w:val="right"/>
      <w:pPr>
        <w:ind w:left="4644" w:hanging="180"/>
      </w:pPr>
    </w:lvl>
    <w:lvl w:ilvl="3" w:tplc="0415000F" w:tentative="1">
      <w:start w:val="1"/>
      <w:numFmt w:val="decimal"/>
      <w:lvlText w:val="%4."/>
      <w:lvlJc w:val="left"/>
      <w:pPr>
        <w:ind w:left="5364" w:hanging="360"/>
      </w:pPr>
    </w:lvl>
    <w:lvl w:ilvl="4" w:tplc="04150019" w:tentative="1">
      <w:start w:val="1"/>
      <w:numFmt w:val="lowerLetter"/>
      <w:lvlText w:val="%5."/>
      <w:lvlJc w:val="left"/>
      <w:pPr>
        <w:ind w:left="6084" w:hanging="360"/>
      </w:pPr>
    </w:lvl>
    <w:lvl w:ilvl="5" w:tplc="0415001B" w:tentative="1">
      <w:start w:val="1"/>
      <w:numFmt w:val="lowerRoman"/>
      <w:lvlText w:val="%6."/>
      <w:lvlJc w:val="right"/>
      <w:pPr>
        <w:ind w:left="6804" w:hanging="180"/>
      </w:pPr>
    </w:lvl>
    <w:lvl w:ilvl="6" w:tplc="0415000F" w:tentative="1">
      <w:start w:val="1"/>
      <w:numFmt w:val="decimal"/>
      <w:lvlText w:val="%7."/>
      <w:lvlJc w:val="left"/>
      <w:pPr>
        <w:ind w:left="7524" w:hanging="360"/>
      </w:pPr>
    </w:lvl>
    <w:lvl w:ilvl="7" w:tplc="04150019" w:tentative="1">
      <w:start w:val="1"/>
      <w:numFmt w:val="lowerLetter"/>
      <w:lvlText w:val="%8."/>
      <w:lvlJc w:val="left"/>
      <w:pPr>
        <w:ind w:left="8244" w:hanging="360"/>
      </w:pPr>
    </w:lvl>
    <w:lvl w:ilvl="8" w:tplc="041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5" w15:restartNumberingAfterBreak="0">
    <w:nsid w:val="0AB2130E"/>
    <w:multiLevelType w:val="hybridMultilevel"/>
    <w:tmpl w:val="89C49F70"/>
    <w:lvl w:ilvl="0" w:tplc="FABCBB5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B294A08"/>
    <w:multiLevelType w:val="hybridMultilevel"/>
    <w:tmpl w:val="A9CA16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5C6732"/>
    <w:multiLevelType w:val="hybridMultilevel"/>
    <w:tmpl w:val="7BA4D88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BF6CB2"/>
    <w:multiLevelType w:val="hybridMultilevel"/>
    <w:tmpl w:val="936629FE"/>
    <w:lvl w:ilvl="0" w:tplc="BD84E3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DA3BDD"/>
    <w:multiLevelType w:val="hybridMultilevel"/>
    <w:tmpl w:val="9084C2D6"/>
    <w:lvl w:ilvl="0" w:tplc="EE9201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C7394"/>
    <w:multiLevelType w:val="hybridMultilevel"/>
    <w:tmpl w:val="7958BDF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A071A69"/>
    <w:multiLevelType w:val="hybridMultilevel"/>
    <w:tmpl w:val="FDBE1632"/>
    <w:lvl w:ilvl="0" w:tplc="BBD0C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4C36A17"/>
    <w:multiLevelType w:val="hybridMultilevel"/>
    <w:tmpl w:val="CA2806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01839"/>
    <w:multiLevelType w:val="hybridMultilevel"/>
    <w:tmpl w:val="19AC50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23598"/>
    <w:multiLevelType w:val="hybridMultilevel"/>
    <w:tmpl w:val="901856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00352A"/>
    <w:multiLevelType w:val="hybridMultilevel"/>
    <w:tmpl w:val="9A8ECD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B3E7E82"/>
    <w:multiLevelType w:val="hybridMultilevel"/>
    <w:tmpl w:val="1D8A8C68"/>
    <w:lvl w:ilvl="0" w:tplc="EE92011A">
      <w:start w:val="1"/>
      <w:numFmt w:val="bullet"/>
      <w:lvlText w:val="-"/>
      <w:lvlJc w:val="left"/>
      <w:pPr>
        <w:ind w:left="249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7" w15:restartNumberingAfterBreak="0">
    <w:nsid w:val="3B503379"/>
    <w:multiLevelType w:val="hybridMultilevel"/>
    <w:tmpl w:val="EC1EFDA0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CCE7D5A"/>
    <w:multiLevelType w:val="hybridMultilevel"/>
    <w:tmpl w:val="86029856"/>
    <w:lvl w:ilvl="0" w:tplc="6ED8EF1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CF7102F"/>
    <w:multiLevelType w:val="hybridMultilevel"/>
    <w:tmpl w:val="FDF2B4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240BA"/>
    <w:multiLevelType w:val="hybridMultilevel"/>
    <w:tmpl w:val="2A742C12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45668FF"/>
    <w:multiLevelType w:val="hybridMultilevel"/>
    <w:tmpl w:val="8F7E70B0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569009D"/>
    <w:multiLevelType w:val="hybridMultilevel"/>
    <w:tmpl w:val="90105F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57A1807"/>
    <w:multiLevelType w:val="hybridMultilevel"/>
    <w:tmpl w:val="C2D61A0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78049FF"/>
    <w:multiLevelType w:val="hybridMultilevel"/>
    <w:tmpl w:val="EDBE2F74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8B878F5"/>
    <w:multiLevelType w:val="hybridMultilevel"/>
    <w:tmpl w:val="D37CE0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E735AE"/>
    <w:multiLevelType w:val="hybridMultilevel"/>
    <w:tmpl w:val="1C36BBCE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4592901"/>
    <w:multiLevelType w:val="hybridMultilevel"/>
    <w:tmpl w:val="D4F68A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5E1CC0"/>
    <w:multiLevelType w:val="multilevel"/>
    <w:tmpl w:val="8E98E5C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hint="default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1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Century Gothic" w:hAnsi="Century Gothic" w:hint="default"/>
        <w:sz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A0B1F3E"/>
    <w:multiLevelType w:val="multilevel"/>
    <w:tmpl w:val="A6C69B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56" w:hanging="1800"/>
      </w:pPr>
      <w:rPr>
        <w:rFonts w:hint="default"/>
      </w:rPr>
    </w:lvl>
  </w:abstractNum>
  <w:abstractNum w:abstractNumId="30" w15:restartNumberingAfterBreak="0">
    <w:nsid w:val="5C753DE5"/>
    <w:multiLevelType w:val="hybridMultilevel"/>
    <w:tmpl w:val="ECAE7D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B73030"/>
    <w:multiLevelType w:val="hybridMultilevel"/>
    <w:tmpl w:val="D758C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7A7298"/>
    <w:multiLevelType w:val="hybridMultilevel"/>
    <w:tmpl w:val="D9C617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DD7344"/>
    <w:multiLevelType w:val="hybridMultilevel"/>
    <w:tmpl w:val="AA68FE12"/>
    <w:lvl w:ilvl="0" w:tplc="7ACA3E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55B2948"/>
    <w:multiLevelType w:val="hybridMultilevel"/>
    <w:tmpl w:val="C5F49B96"/>
    <w:lvl w:ilvl="0" w:tplc="86B8E9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640C31"/>
    <w:multiLevelType w:val="hybridMultilevel"/>
    <w:tmpl w:val="9AECE078"/>
    <w:lvl w:ilvl="0" w:tplc="683AF556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A202FE"/>
    <w:multiLevelType w:val="hybridMultilevel"/>
    <w:tmpl w:val="CDE0800A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68A6F5D"/>
    <w:multiLevelType w:val="hybridMultilevel"/>
    <w:tmpl w:val="402C4C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69924FB"/>
    <w:multiLevelType w:val="hybridMultilevel"/>
    <w:tmpl w:val="E0DABD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B1401C"/>
    <w:multiLevelType w:val="hybridMultilevel"/>
    <w:tmpl w:val="822EAE4A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556D0"/>
    <w:multiLevelType w:val="hybridMultilevel"/>
    <w:tmpl w:val="6B9EF55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A7E0160"/>
    <w:multiLevelType w:val="hybridMultilevel"/>
    <w:tmpl w:val="D688A3F4"/>
    <w:lvl w:ilvl="0" w:tplc="BD84E36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FD73BB8"/>
    <w:multiLevelType w:val="hybridMultilevel"/>
    <w:tmpl w:val="291226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180528">
    <w:abstractNumId w:val="8"/>
  </w:num>
  <w:num w:numId="2" w16cid:durableId="457798401">
    <w:abstractNumId w:val="28"/>
  </w:num>
  <w:num w:numId="3" w16cid:durableId="1931963473">
    <w:abstractNumId w:val="1"/>
  </w:num>
  <w:num w:numId="4" w16cid:durableId="189146291">
    <w:abstractNumId w:val="15"/>
  </w:num>
  <w:num w:numId="5" w16cid:durableId="570241415">
    <w:abstractNumId w:val="25"/>
  </w:num>
  <w:num w:numId="6" w16cid:durableId="1307585282">
    <w:abstractNumId w:val="40"/>
  </w:num>
  <w:num w:numId="7" w16cid:durableId="829449070">
    <w:abstractNumId w:val="30"/>
  </w:num>
  <w:num w:numId="8" w16cid:durableId="1888058231">
    <w:abstractNumId w:val="14"/>
  </w:num>
  <w:num w:numId="9" w16cid:durableId="372270230">
    <w:abstractNumId w:val="22"/>
  </w:num>
  <w:num w:numId="10" w16cid:durableId="117645515">
    <w:abstractNumId w:val="34"/>
  </w:num>
  <w:num w:numId="11" w16cid:durableId="1412699277">
    <w:abstractNumId w:val="39"/>
  </w:num>
  <w:num w:numId="12" w16cid:durableId="1703704038">
    <w:abstractNumId w:val="37"/>
  </w:num>
  <w:num w:numId="13" w16cid:durableId="1730419327">
    <w:abstractNumId w:val="23"/>
  </w:num>
  <w:num w:numId="14" w16cid:durableId="696807718">
    <w:abstractNumId w:val="6"/>
  </w:num>
  <w:num w:numId="15" w16cid:durableId="878707966">
    <w:abstractNumId w:val="7"/>
  </w:num>
  <w:num w:numId="16" w16cid:durableId="32853027">
    <w:abstractNumId w:val="18"/>
  </w:num>
  <w:num w:numId="17" w16cid:durableId="124125361">
    <w:abstractNumId w:val="17"/>
  </w:num>
  <w:num w:numId="18" w16cid:durableId="999894219">
    <w:abstractNumId w:val="21"/>
  </w:num>
  <w:num w:numId="19" w16cid:durableId="974480424">
    <w:abstractNumId w:val="26"/>
  </w:num>
  <w:num w:numId="20" w16cid:durableId="64111368">
    <w:abstractNumId w:val="36"/>
  </w:num>
  <w:num w:numId="21" w16cid:durableId="1199125299">
    <w:abstractNumId w:val="24"/>
  </w:num>
  <w:num w:numId="22" w16cid:durableId="565844916">
    <w:abstractNumId w:val="41"/>
  </w:num>
  <w:num w:numId="23" w16cid:durableId="865021361">
    <w:abstractNumId w:val="4"/>
  </w:num>
  <w:num w:numId="24" w16cid:durableId="1940867254">
    <w:abstractNumId w:val="20"/>
  </w:num>
  <w:num w:numId="25" w16cid:durableId="1132477753">
    <w:abstractNumId w:val="27"/>
  </w:num>
  <w:num w:numId="26" w16cid:durableId="1945186218">
    <w:abstractNumId w:val="9"/>
  </w:num>
  <w:num w:numId="27" w16cid:durableId="753477591">
    <w:abstractNumId w:val="16"/>
  </w:num>
  <w:num w:numId="28" w16cid:durableId="459543580">
    <w:abstractNumId w:val="11"/>
  </w:num>
  <w:num w:numId="29" w16cid:durableId="409078494">
    <w:abstractNumId w:val="33"/>
  </w:num>
  <w:num w:numId="30" w16cid:durableId="559441520">
    <w:abstractNumId w:val="13"/>
  </w:num>
  <w:num w:numId="31" w16cid:durableId="875771400">
    <w:abstractNumId w:val="2"/>
  </w:num>
  <w:num w:numId="32" w16cid:durableId="1327973467">
    <w:abstractNumId w:val="5"/>
  </w:num>
  <w:num w:numId="33" w16cid:durableId="1361584113">
    <w:abstractNumId w:val="42"/>
  </w:num>
  <w:num w:numId="34" w16cid:durableId="113868686">
    <w:abstractNumId w:val="12"/>
  </w:num>
  <w:num w:numId="35" w16cid:durableId="243149118">
    <w:abstractNumId w:val="29"/>
  </w:num>
  <w:num w:numId="36" w16cid:durableId="1974872348">
    <w:abstractNumId w:val="32"/>
  </w:num>
  <w:num w:numId="37" w16cid:durableId="1746493658">
    <w:abstractNumId w:val="31"/>
  </w:num>
  <w:num w:numId="38" w16cid:durableId="1607342766">
    <w:abstractNumId w:val="10"/>
  </w:num>
  <w:num w:numId="39" w16cid:durableId="1157378392">
    <w:abstractNumId w:val="35"/>
  </w:num>
  <w:num w:numId="40" w16cid:durableId="2027781881">
    <w:abstractNumId w:val="19"/>
  </w:num>
  <w:num w:numId="41" w16cid:durableId="2041079784">
    <w:abstractNumId w:val="38"/>
  </w:num>
  <w:num w:numId="42" w16cid:durableId="389302694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F6"/>
    <w:rsid w:val="000059A3"/>
    <w:rsid w:val="00006241"/>
    <w:rsid w:val="00007B66"/>
    <w:rsid w:val="00011E14"/>
    <w:rsid w:val="00015007"/>
    <w:rsid w:val="00022736"/>
    <w:rsid w:val="00027B26"/>
    <w:rsid w:val="00032827"/>
    <w:rsid w:val="000329B4"/>
    <w:rsid w:val="000361DC"/>
    <w:rsid w:val="00042667"/>
    <w:rsid w:val="00045BBE"/>
    <w:rsid w:val="00046963"/>
    <w:rsid w:val="00054AEB"/>
    <w:rsid w:val="000603E9"/>
    <w:rsid w:val="00063C88"/>
    <w:rsid w:val="00064C76"/>
    <w:rsid w:val="00064F10"/>
    <w:rsid w:val="000666C9"/>
    <w:rsid w:val="0007066A"/>
    <w:rsid w:val="0007620C"/>
    <w:rsid w:val="000906B8"/>
    <w:rsid w:val="00091C13"/>
    <w:rsid w:val="00092CEF"/>
    <w:rsid w:val="00093032"/>
    <w:rsid w:val="000A0B1B"/>
    <w:rsid w:val="000A33D1"/>
    <w:rsid w:val="000B5D1C"/>
    <w:rsid w:val="000B71CE"/>
    <w:rsid w:val="000C5087"/>
    <w:rsid w:val="000C7C75"/>
    <w:rsid w:val="000D1580"/>
    <w:rsid w:val="000D3009"/>
    <w:rsid w:val="000E1C15"/>
    <w:rsid w:val="000E23B1"/>
    <w:rsid w:val="000F60E1"/>
    <w:rsid w:val="00101E6B"/>
    <w:rsid w:val="001036E7"/>
    <w:rsid w:val="001131BB"/>
    <w:rsid w:val="001145F6"/>
    <w:rsid w:val="00115E15"/>
    <w:rsid w:val="00121CC2"/>
    <w:rsid w:val="00122680"/>
    <w:rsid w:val="001352EC"/>
    <w:rsid w:val="00136D20"/>
    <w:rsid w:val="00144F67"/>
    <w:rsid w:val="00150F4B"/>
    <w:rsid w:val="00154281"/>
    <w:rsid w:val="0016368A"/>
    <w:rsid w:val="0016421C"/>
    <w:rsid w:val="00165C48"/>
    <w:rsid w:val="001707D9"/>
    <w:rsid w:val="00170EF9"/>
    <w:rsid w:val="001711C5"/>
    <w:rsid w:val="00184619"/>
    <w:rsid w:val="001935AE"/>
    <w:rsid w:val="00195166"/>
    <w:rsid w:val="001A03A6"/>
    <w:rsid w:val="001A5E70"/>
    <w:rsid w:val="001B12AF"/>
    <w:rsid w:val="001D001F"/>
    <w:rsid w:val="001D1143"/>
    <w:rsid w:val="001D2BC6"/>
    <w:rsid w:val="001D2C9D"/>
    <w:rsid w:val="001E20FF"/>
    <w:rsid w:val="001E23BF"/>
    <w:rsid w:val="001E7D69"/>
    <w:rsid w:val="001F1741"/>
    <w:rsid w:val="00201156"/>
    <w:rsid w:val="002033DB"/>
    <w:rsid w:val="00203C63"/>
    <w:rsid w:val="002056C5"/>
    <w:rsid w:val="00206B3B"/>
    <w:rsid w:val="002079D2"/>
    <w:rsid w:val="0021132F"/>
    <w:rsid w:val="00213F56"/>
    <w:rsid w:val="00220B7F"/>
    <w:rsid w:val="00222C5C"/>
    <w:rsid w:val="0022729F"/>
    <w:rsid w:val="00227F0A"/>
    <w:rsid w:val="00231145"/>
    <w:rsid w:val="0023373C"/>
    <w:rsid w:val="0024228B"/>
    <w:rsid w:val="00247DCD"/>
    <w:rsid w:val="0025031B"/>
    <w:rsid w:val="00257C21"/>
    <w:rsid w:val="00257C59"/>
    <w:rsid w:val="00262DDA"/>
    <w:rsid w:val="002635F9"/>
    <w:rsid w:val="00271AF9"/>
    <w:rsid w:val="0027605A"/>
    <w:rsid w:val="00276DA9"/>
    <w:rsid w:val="00277A15"/>
    <w:rsid w:val="0028422C"/>
    <w:rsid w:val="00287748"/>
    <w:rsid w:val="002933C2"/>
    <w:rsid w:val="0029469C"/>
    <w:rsid w:val="00295B49"/>
    <w:rsid w:val="00296280"/>
    <w:rsid w:val="002A031D"/>
    <w:rsid w:val="002A0982"/>
    <w:rsid w:val="002A6B88"/>
    <w:rsid w:val="002B0463"/>
    <w:rsid w:val="002B14E5"/>
    <w:rsid w:val="002B2322"/>
    <w:rsid w:val="002B60AB"/>
    <w:rsid w:val="002C0701"/>
    <w:rsid w:val="002C7690"/>
    <w:rsid w:val="002C7EAA"/>
    <w:rsid w:val="002D22B4"/>
    <w:rsid w:val="002D3496"/>
    <w:rsid w:val="002D3AA3"/>
    <w:rsid w:val="002D4531"/>
    <w:rsid w:val="002D78DA"/>
    <w:rsid w:val="002E13F7"/>
    <w:rsid w:val="002E1ABC"/>
    <w:rsid w:val="002F1BF0"/>
    <w:rsid w:val="002F2A7A"/>
    <w:rsid w:val="00302953"/>
    <w:rsid w:val="00303E7F"/>
    <w:rsid w:val="003056A7"/>
    <w:rsid w:val="00306219"/>
    <w:rsid w:val="003123D6"/>
    <w:rsid w:val="003249D5"/>
    <w:rsid w:val="00325C34"/>
    <w:rsid w:val="00336DC9"/>
    <w:rsid w:val="003404A8"/>
    <w:rsid w:val="0034058B"/>
    <w:rsid w:val="0034594F"/>
    <w:rsid w:val="003475BA"/>
    <w:rsid w:val="00357C18"/>
    <w:rsid w:val="00360C58"/>
    <w:rsid w:val="003635E9"/>
    <w:rsid w:val="00382586"/>
    <w:rsid w:val="0038388C"/>
    <w:rsid w:val="003842F6"/>
    <w:rsid w:val="00390CD9"/>
    <w:rsid w:val="003A1943"/>
    <w:rsid w:val="003A4837"/>
    <w:rsid w:val="003B5121"/>
    <w:rsid w:val="003B682E"/>
    <w:rsid w:val="003C2CCF"/>
    <w:rsid w:val="003C4E2D"/>
    <w:rsid w:val="003C64F7"/>
    <w:rsid w:val="003D452F"/>
    <w:rsid w:val="003E7D35"/>
    <w:rsid w:val="003F39B3"/>
    <w:rsid w:val="003F78DF"/>
    <w:rsid w:val="0040106A"/>
    <w:rsid w:val="0040440E"/>
    <w:rsid w:val="004242C9"/>
    <w:rsid w:val="00424387"/>
    <w:rsid w:val="00427BED"/>
    <w:rsid w:val="00430136"/>
    <w:rsid w:val="004352D0"/>
    <w:rsid w:val="00436028"/>
    <w:rsid w:val="0044518A"/>
    <w:rsid w:val="00445A1C"/>
    <w:rsid w:val="00457738"/>
    <w:rsid w:val="00461A7B"/>
    <w:rsid w:val="004700BA"/>
    <w:rsid w:val="004741FA"/>
    <w:rsid w:val="00475349"/>
    <w:rsid w:val="00477B80"/>
    <w:rsid w:val="004B5815"/>
    <w:rsid w:val="004C17F1"/>
    <w:rsid w:val="004C2403"/>
    <w:rsid w:val="004C2931"/>
    <w:rsid w:val="004C31B4"/>
    <w:rsid w:val="004D5754"/>
    <w:rsid w:val="004F1891"/>
    <w:rsid w:val="004F3722"/>
    <w:rsid w:val="004F4A1E"/>
    <w:rsid w:val="005045C0"/>
    <w:rsid w:val="0051035E"/>
    <w:rsid w:val="0051324F"/>
    <w:rsid w:val="00514BD1"/>
    <w:rsid w:val="00517ABF"/>
    <w:rsid w:val="00520E2D"/>
    <w:rsid w:val="00532702"/>
    <w:rsid w:val="00533F90"/>
    <w:rsid w:val="00542098"/>
    <w:rsid w:val="00546570"/>
    <w:rsid w:val="005477F1"/>
    <w:rsid w:val="00551A67"/>
    <w:rsid w:val="00552FFE"/>
    <w:rsid w:val="00553802"/>
    <w:rsid w:val="00554173"/>
    <w:rsid w:val="005829F6"/>
    <w:rsid w:val="00583876"/>
    <w:rsid w:val="00587089"/>
    <w:rsid w:val="00590A42"/>
    <w:rsid w:val="005A13BC"/>
    <w:rsid w:val="005A13C3"/>
    <w:rsid w:val="005A1DA4"/>
    <w:rsid w:val="005C17CD"/>
    <w:rsid w:val="005C1AE7"/>
    <w:rsid w:val="005C3A86"/>
    <w:rsid w:val="005D098A"/>
    <w:rsid w:val="005D2979"/>
    <w:rsid w:val="005D4297"/>
    <w:rsid w:val="005D4579"/>
    <w:rsid w:val="005E1EEB"/>
    <w:rsid w:val="005E66A4"/>
    <w:rsid w:val="005F1744"/>
    <w:rsid w:val="005F483D"/>
    <w:rsid w:val="00601053"/>
    <w:rsid w:val="006013CD"/>
    <w:rsid w:val="00614209"/>
    <w:rsid w:val="006217D7"/>
    <w:rsid w:val="00623630"/>
    <w:rsid w:val="00623F3F"/>
    <w:rsid w:val="006248AD"/>
    <w:rsid w:val="0062600A"/>
    <w:rsid w:val="00626B64"/>
    <w:rsid w:val="006306A3"/>
    <w:rsid w:val="006351BC"/>
    <w:rsid w:val="006369C3"/>
    <w:rsid w:val="0064671B"/>
    <w:rsid w:val="006554C8"/>
    <w:rsid w:val="00661562"/>
    <w:rsid w:val="006636E6"/>
    <w:rsid w:val="00666420"/>
    <w:rsid w:val="0067253B"/>
    <w:rsid w:val="00674B7C"/>
    <w:rsid w:val="00681155"/>
    <w:rsid w:val="00683838"/>
    <w:rsid w:val="00691871"/>
    <w:rsid w:val="006937A4"/>
    <w:rsid w:val="006A22A8"/>
    <w:rsid w:val="006A59B5"/>
    <w:rsid w:val="006C28FA"/>
    <w:rsid w:val="006C7DE3"/>
    <w:rsid w:val="006D686C"/>
    <w:rsid w:val="006E1C33"/>
    <w:rsid w:val="006E2051"/>
    <w:rsid w:val="006E258C"/>
    <w:rsid w:val="006E41AD"/>
    <w:rsid w:val="006E4FC2"/>
    <w:rsid w:val="006F264E"/>
    <w:rsid w:val="0070081F"/>
    <w:rsid w:val="00704860"/>
    <w:rsid w:val="0070494B"/>
    <w:rsid w:val="00713E10"/>
    <w:rsid w:val="00717F7A"/>
    <w:rsid w:val="0073039E"/>
    <w:rsid w:val="007311CF"/>
    <w:rsid w:val="007315FD"/>
    <w:rsid w:val="00735434"/>
    <w:rsid w:val="00743171"/>
    <w:rsid w:val="0075288C"/>
    <w:rsid w:val="00756317"/>
    <w:rsid w:val="00756583"/>
    <w:rsid w:val="00765DA8"/>
    <w:rsid w:val="00770B4E"/>
    <w:rsid w:val="00772396"/>
    <w:rsid w:val="00772626"/>
    <w:rsid w:val="00772868"/>
    <w:rsid w:val="00777146"/>
    <w:rsid w:val="007864C0"/>
    <w:rsid w:val="007906E6"/>
    <w:rsid w:val="00794FC8"/>
    <w:rsid w:val="007A20B4"/>
    <w:rsid w:val="007A2990"/>
    <w:rsid w:val="007A570F"/>
    <w:rsid w:val="007A716F"/>
    <w:rsid w:val="007B39E2"/>
    <w:rsid w:val="007B7F95"/>
    <w:rsid w:val="007C16F5"/>
    <w:rsid w:val="007C2CD4"/>
    <w:rsid w:val="007C42D8"/>
    <w:rsid w:val="007C4A51"/>
    <w:rsid w:val="007C5600"/>
    <w:rsid w:val="007D0893"/>
    <w:rsid w:val="007E0156"/>
    <w:rsid w:val="007E10DB"/>
    <w:rsid w:val="007E1501"/>
    <w:rsid w:val="007E7B15"/>
    <w:rsid w:val="007F2033"/>
    <w:rsid w:val="007F32BC"/>
    <w:rsid w:val="007F38C6"/>
    <w:rsid w:val="007F4DC1"/>
    <w:rsid w:val="007F6E1B"/>
    <w:rsid w:val="0080246F"/>
    <w:rsid w:val="0080496D"/>
    <w:rsid w:val="00805281"/>
    <w:rsid w:val="00806630"/>
    <w:rsid w:val="0080717D"/>
    <w:rsid w:val="00810343"/>
    <w:rsid w:val="00812C71"/>
    <w:rsid w:val="00820A11"/>
    <w:rsid w:val="00820E6C"/>
    <w:rsid w:val="00846477"/>
    <w:rsid w:val="00854FE8"/>
    <w:rsid w:val="00877D18"/>
    <w:rsid w:val="00891D66"/>
    <w:rsid w:val="00892D5E"/>
    <w:rsid w:val="008937D3"/>
    <w:rsid w:val="00895440"/>
    <w:rsid w:val="008A219A"/>
    <w:rsid w:val="008A4111"/>
    <w:rsid w:val="008A5A27"/>
    <w:rsid w:val="008B495D"/>
    <w:rsid w:val="008B5905"/>
    <w:rsid w:val="008B63BD"/>
    <w:rsid w:val="008B721C"/>
    <w:rsid w:val="008C4D11"/>
    <w:rsid w:val="008C6DBD"/>
    <w:rsid w:val="008D3797"/>
    <w:rsid w:val="008D435C"/>
    <w:rsid w:val="008E02D2"/>
    <w:rsid w:val="008E5F5E"/>
    <w:rsid w:val="008E774E"/>
    <w:rsid w:val="00910CE1"/>
    <w:rsid w:val="00911294"/>
    <w:rsid w:val="00911F6A"/>
    <w:rsid w:val="00913747"/>
    <w:rsid w:val="00915D29"/>
    <w:rsid w:val="009165EA"/>
    <w:rsid w:val="009418AD"/>
    <w:rsid w:val="009437AC"/>
    <w:rsid w:val="009472A6"/>
    <w:rsid w:val="00947F29"/>
    <w:rsid w:val="00951CDE"/>
    <w:rsid w:val="00952E5A"/>
    <w:rsid w:val="00953180"/>
    <w:rsid w:val="00955DBB"/>
    <w:rsid w:val="00957270"/>
    <w:rsid w:val="009611DA"/>
    <w:rsid w:val="00965262"/>
    <w:rsid w:val="00971AF1"/>
    <w:rsid w:val="009749A1"/>
    <w:rsid w:val="00977F3A"/>
    <w:rsid w:val="00984F6D"/>
    <w:rsid w:val="00986CEF"/>
    <w:rsid w:val="009871AE"/>
    <w:rsid w:val="00995FFE"/>
    <w:rsid w:val="00996CA6"/>
    <w:rsid w:val="009A0972"/>
    <w:rsid w:val="009A2158"/>
    <w:rsid w:val="009B0A4F"/>
    <w:rsid w:val="009B2556"/>
    <w:rsid w:val="009B7ABA"/>
    <w:rsid w:val="009D00A0"/>
    <w:rsid w:val="009D07D1"/>
    <w:rsid w:val="009D297D"/>
    <w:rsid w:val="009E35AA"/>
    <w:rsid w:val="009E729B"/>
    <w:rsid w:val="009E7EEE"/>
    <w:rsid w:val="009F57B7"/>
    <w:rsid w:val="00A05077"/>
    <w:rsid w:val="00A10A5E"/>
    <w:rsid w:val="00A12D5D"/>
    <w:rsid w:val="00A149CD"/>
    <w:rsid w:val="00A15DA0"/>
    <w:rsid w:val="00A1607F"/>
    <w:rsid w:val="00A20055"/>
    <w:rsid w:val="00A26B78"/>
    <w:rsid w:val="00A27F66"/>
    <w:rsid w:val="00A336B6"/>
    <w:rsid w:val="00A34C71"/>
    <w:rsid w:val="00A34F86"/>
    <w:rsid w:val="00A36BC3"/>
    <w:rsid w:val="00A43063"/>
    <w:rsid w:val="00A449D3"/>
    <w:rsid w:val="00A44C20"/>
    <w:rsid w:val="00A50449"/>
    <w:rsid w:val="00A52453"/>
    <w:rsid w:val="00A5735D"/>
    <w:rsid w:val="00A645C3"/>
    <w:rsid w:val="00A67321"/>
    <w:rsid w:val="00A846F1"/>
    <w:rsid w:val="00A87485"/>
    <w:rsid w:val="00A92AE0"/>
    <w:rsid w:val="00A94C1E"/>
    <w:rsid w:val="00A97B88"/>
    <w:rsid w:val="00AA21DA"/>
    <w:rsid w:val="00AA2F68"/>
    <w:rsid w:val="00AA721D"/>
    <w:rsid w:val="00AB4CAE"/>
    <w:rsid w:val="00AB671B"/>
    <w:rsid w:val="00AC3E02"/>
    <w:rsid w:val="00AC73BB"/>
    <w:rsid w:val="00AD4471"/>
    <w:rsid w:val="00AD76F6"/>
    <w:rsid w:val="00AD78FC"/>
    <w:rsid w:val="00AE08D6"/>
    <w:rsid w:val="00AE2417"/>
    <w:rsid w:val="00AE4118"/>
    <w:rsid w:val="00AE748F"/>
    <w:rsid w:val="00AF33BB"/>
    <w:rsid w:val="00AF43C0"/>
    <w:rsid w:val="00AF54E6"/>
    <w:rsid w:val="00AF614F"/>
    <w:rsid w:val="00B04303"/>
    <w:rsid w:val="00B07A50"/>
    <w:rsid w:val="00B11966"/>
    <w:rsid w:val="00B20A34"/>
    <w:rsid w:val="00B22B1F"/>
    <w:rsid w:val="00B230F5"/>
    <w:rsid w:val="00B252A7"/>
    <w:rsid w:val="00B334FC"/>
    <w:rsid w:val="00B33E86"/>
    <w:rsid w:val="00B34072"/>
    <w:rsid w:val="00B404B6"/>
    <w:rsid w:val="00B41195"/>
    <w:rsid w:val="00B43656"/>
    <w:rsid w:val="00B45901"/>
    <w:rsid w:val="00B47F3F"/>
    <w:rsid w:val="00B52DB2"/>
    <w:rsid w:val="00B60B79"/>
    <w:rsid w:val="00B6207C"/>
    <w:rsid w:val="00B63873"/>
    <w:rsid w:val="00B644F9"/>
    <w:rsid w:val="00B80BE2"/>
    <w:rsid w:val="00B83FF1"/>
    <w:rsid w:val="00B87913"/>
    <w:rsid w:val="00B90A10"/>
    <w:rsid w:val="00B92CDA"/>
    <w:rsid w:val="00BA50F9"/>
    <w:rsid w:val="00BA72A6"/>
    <w:rsid w:val="00BC23AA"/>
    <w:rsid w:val="00BE3216"/>
    <w:rsid w:val="00BE3E32"/>
    <w:rsid w:val="00C053D0"/>
    <w:rsid w:val="00C136B5"/>
    <w:rsid w:val="00C143EA"/>
    <w:rsid w:val="00C17E6F"/>
    <w:rsid w:val="00C26760"/>
    <w:rsid w:val="00C31133"/>
    <w:rsid w:val="00C33B82"/>
    <w:rsid w:val="00C35DCF"/>
    <w:rsid w:val="00C408C7"/>
    <w:rsid w:val="00C419D6"/>
    <w:rsid w:val="00C45755"/>
    <w:rsid w:val="00C47234"/>
    <w:rsid w:val="00C5311A"/>
    <w:rsid w:val="00C57B2C"/>
    <w:rsid w:val="00C61C64"/>
    <w:rsid w:val="00C66EA9"/>
    <w:rsid w:val="00C671B5"/>
    <w:rsid w:val="00C70139"/>
    <w:rsid w:val="00C77319"/>
    <w:rsid w:val="00C77C39"/>
    <w:rsid w:val="00C8378C"/>
    <w:rsid w:val="00C86022"/>
    <w:rsid w:val="00C878FD"/>
    <w:rsid w:val="00C92241"/>
    <w:rsid w:val="00C9248A"/>
    <w:rsid w:val="00C942CF"/>
    <w:rsid w:val="00C9520F"/>
    <w:rsid w:val="00CC20DC"/>
    <w:rsid w:val="00CC2C6C"/>
    <w:rsid w:val="00CC54DB"/>
    <w:rsid w:val="00CC5A1D"/>
    <w:rsid w:val="00CC5DF3"/>
    <w:rsid w:val="00CC6E1E"/>
    <w:rsid w:val="00CD099F"/>
    <w:rsid w:val="00CD1E35"/>
    <w:rsid w:val="00CD337A"/>
    <w:rsid w:val="00CD5BD5"/>
    <w:rsid w:val="00CE510C"/>
    <w:rsid w:val="00CF5313"/>
    <w:rsid w:val="00D04F7A"/>
    <w:rsid w:val="00D0588D"/>
    <w:rsid w:val="00D14B14"/>
    <w:rsid w:val="00D212D2"/>
    <w:rsid w:val="00D23F9B"/>
    <w:rsid w:val="00D241C3"/>
    <w:rsid w:val="00D2495F"/>
    <w:rsid w:val="00D34A18"/>
    <w:rsid w:val="00D438E1"/>
    <w:rsid w:val="00D47BFC"/>
    <w:rsid w:val="00D47FEA"/>
    <w:rsid w:val="00D577BB"/>
    <w:rsid w:val="00D67274"/>
    <w:rsid w:val="00D71135"/>
    <w:rsid w:val="00D7129D"/>
    <w:rsid w:val="00D724F2"/>
    <w:rsid w:val="00D75307"/>
    <w:rsid w:val="00D838BC"/>
    <w:rsid w:val="00D877CD"/>
    <w:rsid w:val="00D91DEF"/>
    <w:rsid w:val="00D9347D"/>
    <w:rsid w:val="00D966CF"/>
    <w:rsid w:val="00D96E03"/>
    <w:rsid w:val="00DA2AB9"/>
    <w:rsid w:val="00DA464B"/>
    <w:rsid w:val="00DB4726"/>
    <w:rsid w:val="00DC5095"/>
    <w:rsid w:val="00DC7584"/>
    <w:rsid w:val="00DD08FC"/>
    <w:rsid w:val="00DD5BC0"/>
    <w:rsid w:val="00DE139A"/>
    <w:rsid w:val="00DF00F8"/>
    <w:rsid w:val="00DF062E"/>
    <w:rsid w:val="00DF4488"/>
    <w:rsid w:val="00DF6CD9"/>
    <w:rsid w:val="00DF76C8"/>
    <w:rsid w:val="00E04266"/>
    <w:rsid w:val="00E04534"/>
    <w:rsid w:val="00E13C25"/>
    <w:rsid w:val="00E348F5"/>
    <w:rsid w:val="00E35CD8"/>
    <w:rsid w:val="00E4057D"/>
    <w:rsid w:val="00E41525"/>
    <w:rsid w:val="00E51B0F"/>
    <w:rsid w:val="00E54D2C"/>
    <w:rsid w:val="00E61758"/>
    <w:rsid w:val="00E6537D"/>
    <w:rsid w:val="00E65CDD"/>
    <w:rsid w:val="00E668D6"/>
    <w:rsid w:val="00E73219"/>
    <w:rsid w:val="00E7489A"/>
    <w:rsid w:val="00E7782B"/>
    <w:rsid w:val="00E77ED4"/>
    <w:rsid w:val="00E8198A"/>
    <w:rsid w:val="00E94DA7"/>
    <w:rsid w:val="00E94F14"/>
    <w:rsid w:val="00E964F5"/>
    <w:rsid w:val="00EA1D40"/>
    <w:rsid w:val="00EA53D5"/>
    <w:rsid w:val="00EC0493"/>
    <w:rsid w:val="00EC6307"/>
    <w:rsid w:val="00ED15E4"/>
    <w:rsid w:val="00ED243B"/>
    <w:rsid w:val="00EE1FDD"/>
    <w:rsid w:val="00EE255C"/>
    <w:rsid w:val="00EE4E07"/>
    <w:rsid w:val="00EE64B7"/>
    <w:rsid w:val="00EE6E60"/>
    <w:rsid w:val="00EF03B5"/>
    <w:rsid w:val="00EF2BBB"/>
    <w:rsid w:val="00EF33E9"/>
    <w:rsid w:val="00F067F4"/>
    <w:rsid w:val="00F178AC"/>
    <w:rsid w:val="00F23A66"/>
    <w:rsid w:val="00F27A5B"/>
    <w:rsid w:val="00F31A3A"/>
    <w:rsid w:val="00F4161D"/>
    <w:rsid w:val="00F42399"/>
    <w:rsid w:val="00F4283B"/>
    <w:rsid w:val="00F43CD5"/>
    <w:rsid w:val="00F46799"/>
    <w:rsid w:val="00F50AE0"/>
    <w:rsid w:val="00F51B73"/>
    <w:rsid w:val="00F57A6E"/>
    <w:rsid w:val="00F6403D"/>
    <w:rsid w:val="00F75110"/>
    <w:rsid w:val="00F772B1"/>
    <w:rsid w:val="00F77641"/>
    <w:rsid w:val="00F81A77"/>
    <w:rsid w:val="00FB0D35"/>
    <w:rsid w:val="00FD1412"/>
    <w:rsid w:val="00FD1AAC"/>
    <w:rsid w:val="00FD3399"/>
    <w:rsid w:val="00FD40B7"/>
    <w:rsid w:val="00FD6822"/>
    <w:rsid w:val="00FE096D"/>
    <w:rsid w:val="00FE0B59"/>
    <w:rsid w:val="00FE2ED3"/>
    <w:rsid w:val="00FE32BB"/>
    <w:rsid w:val="00FE43A2"/>
    <w:rsid w:val="00FE4E28"/>
    <w:rsid w:val="00FE71B3"/>
    <w:rsid w:val="00FF03E4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07D50A"/>
  <w15:docId w15:val="{4F734626-E0C9-4425-9B0D-2FD6C328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097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C16F5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C16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C16F5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C16F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C16F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16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C16F5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C16F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C16F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AD76F6"/>
    <w:rPr>
      <w:b/>
      <w:szCs w:val="20"/>
    </w:rPr>
  </w:style>
  <w:style w:type="paragraph" w:styleId="Tekstpodstawowy3">
    <w:name w:val="Body Text 3"/>
    <w:basedOn w:val="Normalny"/>
    <w:rsid w:val="00AD76F6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20"/>
    </w:rPr>
  </w:style>
  <w:style w:type="paragraph" w:customStyle="1" w:styleId="WW-Zwykytekst">
    <w:name w:val="WW-Zwykły tekst"/>
    <w:basedOn w:val="Normalny"/>
    <w:rsid w:val="00AD76F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E74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E74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2CEF"/>
  </w:style>
  <w:style w:type="paragraph" w:styleId="Tekstdymka">
    <w:name w:val="Balloon Text"/>
    <w:basedOn w:val="Normalny"/>
    <w:semiHidden/>
    <w:rsid w:val="0034058B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99"/>
    <w:qFormat/>
    <w:rsid w:val="005F17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DA2AB9"/>
    <w:pPr>
      <w:spacing w:after="120" w:line="480" w:lineRule="auto"/>
    </w:pPr>
  </w:style>
  <w:style w:type="character" w:customStyle="1" w:styleId="StopkaZnak">
    <w:name w:val="Stopka Znak"/>
    <w:link w:val="Stopka"/>
    <w:uiPriority w:val="99"/>
    <w:rsid w:val="00C9520F"/>
    <w:rPr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F46799"/>
    <w:pPr>
      <w:ind w:left="708"/>
    </w:pPr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C16F5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7C16F5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7C16F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7C16F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7C16F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16F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7C16F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16F5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16F5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A874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7485"/>
  </w:style>
  <w:style w:type="character" w:styleId="Odwoanieprzypisukocowego">
    <w:name w:val="endnote reference"/>
    <w:basedOn w:val="Domylnaczcionkaakapitu"/>
    <w:semiHidden/>
    <w:unhideWhenUsed/>
    <w:rsid w:val="00A87485"/>
    <w:rPr>
      <w:vertAlign w:val="superscript"/>
    </w:rPr>
  </w:style>
  <w:style w:type="paragraph" w:customStyle="1" w:styleId="Tekstzwyky">
    <w:name w:val="Tekst zwykły"/>
    <w:basedOn w:val="Normalny"/>
    <w:link w:val="TekstzwykyZnak"/>
    <w:qFormat/>
    <w:rsid w:val="00424387"/>
    <w:pPr>
      <w:spacing w:after="240" w:line="360" w:lineRule="auto"/>
      <w:ind w:left="851" w:firstLine="567"/>
      <w:jc w:val="both"/>
    </w:pPr>
    <w:rPr>
      <w:rFonts w:ascii="Arial" w:hAnsi="Arial" w:cs="Arial"/>
      <w:sz w:val="22"/>
      <w:szCs w:val="22"/>
    </w:rPr>
  </w:style>
  <w:style w:type="character" w:customStyle="1" w:styleId="TekstzwykyZnak">
    <w:name w:val="Tekst zwykły Znak"/>
    <w:basedOn w:val="Domylnaczcionkaakapitu"/>
    <w:link w:val="Tekstzwyky"/>
    <w:rsid w:val="00424387"/>
    <w:rPr>
      <w:rFonts w:ascii="Arial" w:hAnsi="Arial" w:cs="Arial"/>
      <w:sz w:val="22"/>
      <w:szCs w:val="22"/>
    </w:rPr>
  </w:style>
  <w:style w:type="paragraph" w:customStyle="1" w:styleId="1">
    <w:name w:val="1"/>
    <w:basedOn w:val="Normalny"/>
    <w:link w:val="1Znak"/>
    <w:qFormat/>
    <w:rsid w:val="00424387"/>
    <w:pPr>
      <w:spacing w:line="276" w:lineRule="auto"/>
      <w:jc w:val="both"/>
    </w:pPr>
    <w:rPr>
      <w:rFonts w:ascii="Arial" w:hAnsi="Arial"/>
      <w:sz w:val="20"/>
      <w:szCs w:val="20"/>
    </w:rPr>
  </w:style>
  <w:style w:type="character" w:customStyle="1" w:styleId="1Znak">
    <w:name w:val="1 Znak"/>
    <w:link w:val="1"/>
    <w:rsid w:val="00424387"/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369C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9C3"/>
    <w:rPr>
      <w:sz w:val="16"/>
      <w:szCs w:val="16"/>
    </w:rPr>
  </w:style>
  <w:style w:type="paragraph" w:styleId="Bezodstpw">
    <w:name w:val="No Spacing"/>
    <w:uiPriority w:val="1"/>
    <w:qFormat/>
    <w:rsid w:val="00AC3E02"/>
    <w:pPr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99"/>
    <w:qFormat/>
    <w:locked/>
    <w:rsid w:val="005D4579"/>
    <w:rPr>
      <w:rFonts w:ascii="Calibri" w:eastAsia="Calibri" w:hAnsi="Calibri"/>
      <w:sz w:val="22"/>
      <w:szCs w:val="22"/>
      <w:lang w:eastAsia="en-US"/>
    </w:rPr>
  </w:style>
  <w:style w:type="character" w:customStyle="1" w:styleId="acopre">
    <w:name w:val="acopre"/>
    <w:basedOn w:val="Domylnaczcionkaakapitu"/>
    <w:rsid w:val="005C3A86"/>
  </w:style>
  <w:style w:type="table" w:styleId="Tabela-Siatka">
    <w:name w:val="Table Grid"/>
    <w:basedOn w:val="Standardowy"/>
    <w:uiPriority w:val="59"/>
    <w:rsid w:val="004352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F54E6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495F"/>
    <w:pPr>
      <w:ind w:firstLine="397"/>
      <w:jc w:val="both"/>
    </w:pPr>
    <w:rPr>
      <w:rFonts w:eastAsia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495F"/>
    <w:rPr>
      <w:rFonts w:eastAsiaTheme="minorHAnsi" w:cstheme="minorBidi"/>
      <w:kern w:val="2"/>
      <w:lang w:eastAsia="en-US"/>
      <w14:ligatures w14:val="standardContextual"/>
    </w:rPr>
  </w:style>
  <w:style w:type="paragraph" w:customStyle="1" w:styleId="LPTnormalny">
    <w:name w:val="LPT normalny"/>
    <w:basedOn w:val="Normalny"/>
    <w:link w:val="LPTnormalnyZnak"/>
    <w:qFormat/>
    <w:rsid w:val="00F75110"/>
    <w:pPr>
      <w:spacing w:before="200" w:after="200" w:line="276" w:lineRule="auto"/>
      <w:jc w:val="both"/>
    </w:pPr>
    <w:rPr>
      <w:rFonts w:ascii="Calibri" w:hAnsi="Calibri" w:cs="Calibri"/>
      <w:lang w:eastAsia="ar-SA"/>
    </w:rPr>
  </w:style>
  <w:style w:type="character" w:customStyle="1" w:styleId="LPTnormalnyZnak">
    <w:name w:val="LPT normalny Znak"/>
    <w:link w:val="LPTnormalny"/>
    <w:rsid w:val="00F75110"/>
    <w:rPr>
      <w:rFonts w:ascii="Calibri" w:hAnsi="Calibri" w:cs="Calibri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006241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00624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06241"/>
    <w:pPr>
      <w:ind w:firstLine="0"/>
      <w:jc w:val="left"/>
    </w:pPr>
    <w:rPr>
      <w:rFonts w:eastAsia="Times New Roman" w:cs="Times New Roman"/>
      <w:b/>
      <w:bCs/>
      <w:kern w:val="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6241"/>
    <w:rPr>
      <w:rFonts w:eastAsiaTheme="minorHAnsi" w:cstheme="minorBidi"/>
      <w:b/>
      <w:bCs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D3B04-CAD3-4176-A73F-E17E23E65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1373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Załącznik:</vt:lpstr>
    </vt:vector>
  </TitlesOfParts>
  <Company>ZDMIKP</Company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Załącznik:</dc:title>
  <dc:creator>peszynski</dc:creator>
  <cp:lastModifiedBy>Małgorzata Gorzkiewicz</cp:lastModifiedBy>
  <cp:revision>14</cp:revision>
  <cp:lastPrinted>2025-03-11T07:08:00Z</cp:lastPrinted>
  <dcterms:created xsi:type="dcterms:W3CDTF">2025-03-18T06:17:00Z</dcterms:created>
  <dcterms:modified xsi:type="dcterms:W3CDTF">2025-03-21T08:50:00Z</dcterms:modified>
</cp:coreProperties>
</file>