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3901C" w14:textId="465AAE00" w:rsidR="00820E50" w:rsidRPr="007E3CFC" w:rsidRDefault="00DD3484">
      <w:pPr>
        <w:shd w:val="clear" w:color="auto" w:fill="F2F2F2"/>
        <w:spacing w:after="0" w:line="240" w:lineRule="auto"/>
        <w:rPr>
          <w:b/>
          <w:color w:val="000000" w:themeColor="text1"/>
        </w:rPr>
      </w:pPr>
      <w:bookmarkStart w:id="0" w:name="_heading=h.gjdgxs" w:colFirst="0" w:colLast="0"/>
      <w:bookmarkEnd w:id="0"/>
      <w:r w:rsidRPr="007E3CFC">
        <w:rPr>
          <w:b/>
          <w:color w:val="000000" w:themeColor="text1"/>
        </w:rPr>
        <w:t>IR.272</w:t>
      </w:r>
      <w:r w:rsidR="00330932">
        <w:rPr>
          <w:b/>
          <w:color w:val="000000" w:themeColor="text1"/>
        </w:rPr>
        <w:t>.17.</w:t>
      </w:r>
      <w:r w:rsidRPr="007E3CFC">
        <w:rPr>
          <w:b/>
          <w:color w:val="000000" w:themeColor="text1"/>
        </w:rPr>
        <w:t xml:space="preserve">2024 </w:t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</w:r>
      <w:r w:rsidRPr="007E3CFC">
        <w:rPr>
          <w:b/>
          <w:color w:val="000000" w:themeColor="text1"/>
        </w:rPr>
        <w:tab/>
        <w:t xml:space="preserve">  </w:t>
      </w:r>
      <w:r w:rsidRPr="007E3CFC">
        <w:rPr>
          <w:b/>
          <w:color w:val="000000" w:themeColor="text1"/>
        </w:rPr>
        <w:tab/>
        <w:t xml:space="preserve">                          Załącznik nr 1C do SWZ </w:t>
      </w:r>
    </w:p>
    <w:p w14:paraId="4C3C67B3" w14:textId="77777777" w:rsidR="00820E50" w:rsidRPr="007E3CFC" w:rsidRDefault="00DD3484">
      <w:pPr>
        <w:spacing w:after="0" w:line="240" w:lineRule="auto"/>
        <w:jc w:val="center"/>
        <w:rPr>
          <w:b/>
          <w:color w:val="000000" w:themeColor="text1"/>
          <w:sz w:val="26"/>
          <w:szCs w:val="26"/>
        </w:rPr>
      </w:pPr>
      <w:r w:rsidRPr="007E3CFC">
        <w:rPr>
          <w:b/>
          <w:color w:val="000000" w:themeColor="text1"/>
          <w:sz w:val="26"/>
          <w:szCs w:val="26"/>
        </w:rPr>
        <w:t>OPIS PRZEDMIOTU ZAMÓWIENIA</w:t>
      </w:r>
    </w:p>
    <w:p w14:paraId="44631C96" w14:textId="77777777" w:rsidR="00820E50" w:rsidRPr="007E3CFC" w:rsidRDefault="00DD3484">
      <w:pPr>
        <w:shd w:val="clear" w:color="auto" w:fill="FFFF00"/>
        <w:spacing w:before="360" w:after="140"/>
        <w:rPr>
          <w:b/>
          <w:color w:val="000000" w:themeColor="text1"/>
        </w:rPr>
      </w:pPr>
      <w:r w:rsidRPr="007E3CFC">
        <w:rPr>
          <w:b/>
          <w:color w:val="000000" w:themeColor="text1"/>
        </w:rPr>
        <w:t>Część 3. Licencje programów dla ZSZ w Brzegu Dolnym</w:t>
      </w:r>
    </w:p>
    <w:p w14:paraId="294C892D" w14:textId="3EEF7C59" w:rsidR="00820E50" w:rsidRPr="007E3CFC" w:rsidRDefault="00DD3484">
      <w:pPr>
        <w:spacing w:after="0" w:line="360" w:lineRule="auto"/>
        <w:rPr>
          <w:b/>
          <w:color w:val="000000" w:themeColor="text1"/>
        </w:rPr>
      </w:pPr>
      <w:r w:rsidRPr="007E3CFC">
        <w:rPr>
          <w:b/>
          <w:color w:val="000000" w:themeColor="text1"/>
        </w:rPr>
        <w:t xml:space="preserve">Wymagany minimalny okres gwarancji: </w:t>
      </w:r>
      <w:r w:rsidR="003D3EA1">
        <w:rPr>
          <w:b/>
          <w:color w:val="000000" w:themeColor="text1"/>
        </w:rPr>
        <w:t>12</w:t>
      </w:r>
      <w:r w:rsidRPr="007E3CFC">
        <w:rPr>
          <w:b/>
          <w:color w:val="000000" w:themeColor="text1"/>
        </w:rPr>
        <w:t xml:space="preserve"> miesi</w:t>
      </w:r>
      <w:r w:rsidR="003D3EA1">
        <w:rPr>
          <w:b/>
          <w:color w:val="000000" w:themeColor="text1"/>
        </w:rPr>
        <w:t>ę</w:t>
      </w:r>
      <w:r w:rsidRPr="007E3CFC">
        <w:rPr>
          <w:b/>
          <w:color w:val="000000" w:themeColor="text1"/>
        </w:rPr>
        <w:t>c</w:t>
      </w:r>
      <w:r w:rsidR="003D3EA1">
        <w:rPr>
          <w:b/>
          <w:color w:val="000000" w:themeColor="text1"/>
        </w:rPr>
        <w:t>y</w:t>
      </w:r>
      <w:r w:rsidRPr="007E3CFC">
        <w:rPr>
          <w:b/>
          <w:color w:val="000000" w:themeColor="text1"/>
        </w:rPr>
        <w:t>.</w:t>
      </w:r>
    </w:p>
    <w:tbl>
      <w:tblPr>
        <w:tblStyle w:val="a"/>
        <w:tblW w:w="14356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598"/>
        <w:gridCol w:w="1843"/>
        <w:gridCol w:w="1843"/>
      </w:tblGrid>
      <w:tr w:rsidR="0055158D" w:rsidRPr="007E3CFC" w14:paraId="381C1081" w14:textId="7E90EC22" w:rsidTr="0055158D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</w:tcPr>
          <w:p w14:paraId="78373F4A" w14:textId="77777777" w:rsidR="0055158D" w:rsidRPr="007E3CFC" w:rsidRDefault="0055158D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</w:tcPr>
          <w:p w14:paraId="7A83DFB5" w14:textId="77777777" w:rsidR="0055158D" w:rsidRPr="007E3CFC" w:rsidRDefault="0055158D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14:paraId="302A1D43" w14:textId="77777777" w:rsidR="0055158D" w:rsidRPr="007E3CFC" w:rsidRDefault="0055158D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14:paraId="5AB16C94" w14:textId="77777777" w:rsidR="0055158D" w:rsidRPr="007E3CFC" w:rsidRDefault="0055158D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</w:tcPr>
          <w:p w14:paraId="639F506A" w14:textId="77777777" w:rsidR="0055158D" w:rsidRPr="007E3CFC" w:rsidRDefault="0055158D">
            <w:pPr>
              <w:widowControl w:val="0"/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1DCECDD" w14:textId="77777777" w:rsidR="0055158D" w:rsidRPr="007E3CFC" w:rsidRDefault="0055158D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Spełnienie paramentów</w:t>
            </w:r>
          </w:p>
          <w:p w14:paraId="4377CBE0" w14:textId="77777777" w:rsidR="0055158D" w:rsidRPr="007E3CFC" w:rsidRDefault="0055158D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5D5384C" w14:textId="77777777" w:rsidR="0055158D" w:rsidRPr="007E3CFC" w:rsidRDefault="0055158D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Oferowane parametry</w:t>
            </w:r>
          </w:p>
          <w:p w14:paraId="3FDDB957" w14:textId="77777777" w:rsidR="0055158D" w:rsidRPr="007E3CFC" w:rsidRDefault="0055158D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3CFC">
              <w:rPr>
                <w:b/>
                <w:color w:val="000000" w:themeColor="text1"/>
                <w:sz w:val="20"/>
                <w:szCs w:val="20"/>
              </w:rPr>
              <w:t>(jeśli są inne niż wymaga Zamawiający)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BFBF0D" w14:textId="3673D419" w:rsidR="0055158D" w:rsidRPr="007E3CFC" w:rsidRDefault="0055158D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Producent i model/wersja</w:t>
            </w:r>
          </w:p>
        </w:tc>
      </w:tr>
      <w:tr w:rsidR="0055158D" w:rsidRPr="007E3CFC" w14:paraId="55AD812B" w14:textId="0F112261" w:rsidTr="0055158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B1ECCC" w14:textId="77777777" w:rsidR="0055158D" w:rsidRPr="007E3CFC" w:rsidRDefault="0055158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FD60FF8" w14:textId="77777777" w:rsidR="0055158D" w:rsidRPr="007E3CFC" w:rsidRDefault="0055158D">
            <w:pPr>
              <w:rPr>
                <w:color w:val="000000" w:themeColor="text1"/>
              </w:rPr>
            </w:pPr>
            <w:r w:rsidRPr="007E3CFC">
              <w:rPr>
                <w:color w:val="000000" w:themeColor="text1"/>
              </w:rPr>
              <w:t>Licencja do programów do obróbki zdjęć i filmów</w:t>
            </w:r>
          </w:p>
          <w:p w14:paraId="022F9056" w14:textId="77777777" w:rsidR="0055158D" w:rsidRPr="007E3CFC" w:rsidRDefault="0055158D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C0F4CD" w14:textId="77777777" w:rsidR="0055158D" w:rsidRPr="007E3CFC" w:rsidRDefault="0055158D">
            <w:pPr>
              <w:widowControl w:val="0"/>
              <w:spacing w:after="0" w:line="240" w:lineRule="auto"/>
              <w:ind w:left="317" w:hanging="360"/>
              <w:jc w:val="center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7C5A35" w14:textId="77777777" w:rsidR="0055158D" w:rsidRPr="007E3CFC" w:rsidRDefault="005515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B9D65DD" w14:textId="2F99507F" w:rsidR="0055158D" w:rsidRPr="007E3CFC" w:rsidRDefault="0055158D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 xml:space="preserve">Kompleksowy zestaw profesjonalnych narzędzi do tworzenia grafiki, edycji wideo, produkcji muzycznej, projektowania stron internetowych oraz innych zadań związanych z kreatywnością. Pakiet oferujący szeroki zakres aplikacji dedykowanych do różnych dziedzin, zapewniając użytkownikom możliwość tworzenia i udostępniania swoich projektów w sposób efektywny i zgodny z najnowszymi standardami branżowymi. </w:t>
            </w:r>
            <w:r>
              <w:rPr>
                <w:color w:val="000000" w:themeColor="text1"/>
                <w:sz w:val="20"/>
                <w:szCs w:val="20"/>
              </w:rPr>
              <w:t>Program zawiera co najmniej</w:t>
            </w:r>
            <w:r w:rsidRPr="007E3CFC">
              <w:rPr>
                <w:color w:val="000000" w:themeColor="text1"/>
                <w:sz w:val="20"/>
                <w:szCs w:val="20"/>
              </w:rPr>
              <w:t xml:space="preserve">: </w:t>
            </w:r>
          </w:p>
          <w:p w14:paraId="5D7A429C" w14:textId="31F819FA" w:rsidR="0055158D" w:rsidRPr="007E3CFC" w:rsidRDefault="0055158D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1. Aplikacje do grafiki i projektowania:</w:t>
            </w:r>
          </w:p>
          <w:p w14:paraId="365A4E36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Zaawansowane narzędzie do edycji i manipulacji grafiki rastrowej, oferujące niezrównane możliwości retuszu, kompozycji i projektowania.</w:t>
            </w:r>
          </w:p>
          <w:p w14:paraId="41774AE7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Program do tworzenia grafiki wektorowej, umożliwiający projektowanie logotypów, ilustracji, ikon i innych grafik o skalowalnej jakości.</w:t>
            </w:r>
          </w:p>
          <w:p w14:paraId="362F0FB5" w14:textId="6FF8BC91" w:rsidR="0055158D" w:rsidRPr="003D3EA1" w:rsidRDefault="0055158D" w:rsidP="003D3EA1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Narzędzie do projektowania stron, które pozwala tworzyć profesjonalne publikacje, takie jak broszury, czasopisma, katalogi i e-booki.</w:t>
            </w:r>
          </w:p>
          <w:p w14:paraId="467A7236" w14:textId="6E2BC71C" w:rsidR="0055158D" w:rsidRPr="007E3CFC" w:rsidRDefault="0055158D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lastRenderedPageBreak/>
              <w:t>2. Aplikacje do edycji wideo i produkcji filmowej:</w:t>
            </w:r>
          </w:p>
          <w:p w14:paraId="627C6B30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Zaawansowane narzędzie do montażu wideo, które umożliwia edycję, korekcję kolorów i dodawanie efektów specjalnych do materiałów wideo.</w:t>
            </w:r>
          </w:p>
          <w:p w14:paraId="5A290E04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Program do tworzenia efektów specjalnych i animacji, który pozwala na dodawanie dynamicznych efektów, animacji typograficznych i kompozycji 3D.</w:t>
            </w:r>
          </w:p>
          <w:p w14:paraId="740B99C6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 xml:space="preserve">Oprogramowanie do edycji dźwięku, oferujące narzędzia do nagrywania, miksowania i </w:t>
            </w:r>
            <w:proofErr w:type="spellStart"/>
            <w:r w:rsidRPr="007E3CFC">
              <w:rPr>
                <w:color w:val="000000" w:themeColor="text1"/>
                <w:sz w:val="20"/>
                <w:szCs w:val="20"/>
              </w:rPr>
              <w:t>masteringowania</w:t>
            </w:r>
            <w:proofErr w:type="spellEnd"/>
            <w:r w:rsidRPr="007E3CFC">
              <w:rPr>
                <w:color w:val="000000" w:themeColor="text1"/>
                <w:sz w:val="20"/>
                <w:szCs w:val="20"/>
              </w:rPr>
              <w:t xml:space="preserve"> ścieżek audio, stosowane zarówno w produkcji wideo, jak i dźwięku.</w:t>
            </w:r>
          </w:p>
          <w:p w14:paraId="21B7B7DC" w14:textId="0E13D536" w:rsidR="0055158D" w:rsidRPr="007E3CFC" w:rsidRDefault="0055158D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Pr="007E3CFC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3CFC">
              <w:rPr>
                <w:color w:val="000000" w:themeColor="text1"/>
                <w:sz w:val="20"/>
                <w:szCs w:val="20"/>
              </w:rPr>
              <w:t>Aplikacje do produkcji dźwięku i muzyki:</w:t>
            </w:r>
          </w:p>
          <w:p w14:paraId="20152E7E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 xml:space="preserve">Wspomniane już narzędzie do edycji dźwięku, powinno oferować również funkcje produkcji muzycznej, takie jak miksowanie, </w:t>
            </w:r>
            <w:proofErr w:type="spellStart"/>
            <w:r w:rsidRPr="007E3CFC">
              <w:rPr>
                <w:color w:val="000000" w:themeColor="text1"/>
                <w:sz w:val="20"/>
                <w:szCs w:val="20"/>
              </w:rPr>
              <w:t>mastering</w:t>
            </w:r>
            <w:proofErr w:type="spellEnd"/>
            <w:r w:rsidRPr="007E3CFC">
              <w:rPr>
                <w:color w:val="000000" w:themeColor="text1"/>
                <w:sz w:val="20"/>
                <w:szCs w:val="20"/>
              </w:rPr>
              <w:t xml:space="preserve"> i automatyzacja dźwięku.</w:t>
            </w:r>
          </w:p>
          <w:p w14:paraId="67A55AC2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Inne narzędzie do edycji dźwięku, które jest przeznaczone głównie do tworzenia i edycji ścieżek dźwiękowych w projektach multimedialnych.</w:t>
            </w:r>
          </w:p>
          <w:p w14:paraId="4EDA817E" w14:textId="31BA8A4E" w:rsidR="0055158D" w:rsidRPr="007E3CFC" w:rsidRDefault="0055158D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Pr="007E3CFC">
              <w:rPr>
                <w:color w:val="000000" w:themeColor="text1"/>
                <w:sz w:val="20"/>
                <w:szCs w:val="20"/>
              </w:rPr>
              <w:t>. Aplikacje do projektowania stron internetowych i interfejsów użytkownika:</w:t>
            </w:r>
          </w:p>
          <w:p w14:paraId="2FA68DD3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Środowisko do projektowania i edycji stron internetowych, które oferuje narzędzia do tworzenia responsywnych stron internetowych opartych na HTML, CSS i JavaScript.</w:t>
            </w:r>
          </w:p>
          <w:p w14:paraId="239BA355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Narzędzie do projektowania interfejsów użytkownika i prototypowania aplikacji mobilnych i internetowych, które umożliwia tworzenie interaktywnych prototypów i udostępnianie ich zespołowi projektowemu.</w:t>
            </w:r>
          </w:p>
          <w:p w14:paraId="24D5B8E4" w14:textId="77777777" w:rsidR="0055158D" w:rsidRPr="007E3CFC" w:rsidRDefault="0055158D">
            <w:pPr>
              <w:widowControl w:val="0"/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  <w:p w14:paraId="3622C178" w14:textId="1B423BE1" w:rsidR="0055158D" w:rsidRPr="007E3CFC" w:rsidRDefault="0055158D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5. Inne narzędzia i usługi:</w:t>
            </w:r>
          </w:p>
          <w:p w14:paraId="6E64ECBC" w14:textId="77777777" w:rsidR="0055158D" w:rsidRPr="007E3CFC" w:rsidRDefault="0055158D" w:rsidP="007E3CFC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Program do tworzenia, edycji i zarządzania plikami PDF, który jest niezbędnym narzędziem do pracy z dokumentami cyfrowymi.</w:t>
            </w:r>
          </w:p>
          <w:p w14:paraId="58FC697C" w14:textId="7364FDDC" w:rsidR="0055158D" w:rsidRPr="003D3EA1" w:rsidRDefault="0055158D" w:rsidP="003D3EA1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7E3CFC">
              <w:rPr>
                <w:color w:val="000000" w:themeColor="text1"/>
                <w:sz w:val="20"/>
                <w:szCs w:val="20"/>
              </w:rPr>
              <w:t>Usługa oferująca miliony zasobów graficznych, wideo i dźwiękowych, które można wykorzystać w projektach bezpośrednio z poziomu aplikacji</w:t>
            </w:r>
          </w:p>
          <w:p w14:paraId="3075C80F" w14:textId="2AB24E6D" w:rsidR="0055158D" w:rsidRPr="007E3CFC" w:rsidRDefault="0055158D" w:rsidP="007E3C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6. </w:t>
            </w:r>
            <w:r w:rsidRPr="007E3CFC">
              <w:rPr>
                <w:color w:val="000000" w:themeColor="text1"/>
                <w:sz w:val="20"/>
                <w:szCs w:val="20"/>
              </w:rPr>
              <w:t>Synchronizacja z chmurą</w:t>
            </w:r>
            <w:r>
              <w:rPr>
                <w:color w:val="000000" w:themeColor="text1"/>
                <w:sz w:val="20"/>
                <w:szCs w:val="20"/>
              </w:rPr>
              <w:t>, licencja elektroniczna min. 24 miesiące, wersja językowa Angielska/Polska.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88AD49" w14:textId="77777777" w:rsidR="0055158D" w:rsidRPr="007E3CFC" w:rsidRDefault="00551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6C8815" w14:textId="77777777" w:rsidR="0055158D" w:rsidRPr="007E3CFC" w:rsidRDefault="00551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608FBF" w14:textId="77777777" w:rsidR="0055158D" w:rsidRPr="007E3CFC" w:rsidRDefault="00551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</w:tc>
      </w:tr>
      <w:tr w:rsidR="0055158D" w:rsidRPr="007E3CFC" w14:paraId="20242293" w14:textId="5677682E" w:rsidTr="0055158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392DE9" w14:textId="568E6B41" w:rsidR="0055158D" w:rsidRPr="0082196A" w:rsidRDefault="00551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196A">
              <w:rPr>
                <w:b/>
                <w:color w:val="000000" w:themeColor="text1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6A31BFD" w14:textId="77777777" w:rsidR="0055158D" w:rsidRPr="0082196A" w:rsidRDefault="0055158D">
            <w:pPr>
              <w:rPr>
                <w:color w:val="000000" w:themeColor="text1"/>
              </w:rPr>
            </w:pPr>
            <w:r w:rsidRPr="0082196A">
              <w:rPr>
                <w:color w:val="000000" w:themeColor="text1"/>
              </w:rPr>
              <w:t>Licencja do programu do produkcji muzycznej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75724E" w14:textId="77777777" w:rsidR="0055158D" w:rsidRPr="0082196A" w:rsidRDefault="0055158D">
            <w:pPr>
              <w:widowControl w:val="0"/>
              <w:spacing w:after="0" w:line="240" w:lineRule="auto"/>
              <w:ind w:left="317" w:hanging="360"/>
              <w:jc w:val="center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AEF96B" w14:textId="77777777" w:rsidR="0055158D" w:rsidRPr="0082196A" w:rsidRDefault="005515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1A36AF7" w14:textId="3F187D22" w:rsidR="0055158D" w:rsidRPr="0082196A" w:rsidRDefault="0055158D" w:rsidP="007E3CFC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Kompleksowe narzędzie do produkcji, edycji i miksowania muzyki, zawierające co najmniej:</w:t>
            </w:r>
          </w:p>
          <w:p w14:paraId="554B718D" w14:textId="77777777" w:rsidR="0055158D" w:rsidRPr="0082196A" w:rsidRDefault="0055158D" w:rsidP="007E3C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Z bogatym zestawem instrumentów wirtualnych, efektów dźwiękowych i narzędzi do komponowania.</w:t>
            </w:r>
          </w:p>
          <w:p w14:paraId="4A5016AC" w14:textId="77777777" w:rsidR="0055158D" w:rsidRPr="0082196A" w:rsidRDefault="0055158D" w:rsidP="007E3C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Umożliwia tworzenie różnorodnych rodzajów muzyki, od elektronicznej po symfoniczną, dzięki szerokiemu zakresowi brzmień i możliwości miksowania.</w:t>
            </w:r>
          </w:p>
          <w:p w14:paraId="7D82A643" w14:textId="5F206F0A" w:rsidR="0055158D" w:rsidRPr="0082196A" w:rsidRDefault="0055158D" w:rsidP="007E3C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Możliwość eksportowania plików do formatów: MP3,FLAC,WAV,OGG,M4A,FLP, DWP</w:t>
            </w:r>
          </w:p>
          <w:p w14:paraId="18315A1E" w14:textId="00B4692B" w:rsidR="0055158D" w:rsidRPr="0082196A" w:rsidRDefault="0055158D" w:rsidP="007E3C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2196A">
              <w:rPr>
                <w:color w:val="000000" w:themeColor="text1"/>
                <w:sz w:val="20"/>
                <w:szCs w:val="20"/>
              </w:rPr>
              <w:t>Licencja elektroniczna</w:t>
            </w:r>
            <w:r>
              <w:rPr>
                <w:color w:val="000000" w:themeColor="text1"/>
                <w:sz w:val="20"/>
                <w:szCs w:val="20"/>
              </w:rPr>
              <w:t xml:space="preserve"> min. 24 miesiące</w:t>
            </w:r>
            <w:r w:rsidRPr="0082196A">
              <w:rPr>
                <w:color w:val="000000" w:themeColor="text1"/>
                <w:sz w:val="20"/>
                <w:szCs w:val="20"/>
              </w:rPr>
              <w:t>, wersja językowa Angielska/Polska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F9C844" w14:textId="77777777" w:rsidR="0055158D" w:rsidRPr="005F1115" w:rsidRDefault="00551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strike/>
                <w:color w:val="000000" w:themeColor="text1"/>
                <w:sz w:val="20"/>
                <w:szCs w:val="20"/>
              </w:rPr>
            </w:pPr>
          </w:p>
          <w:p w14:paraId="6BF04E19" w14:textId="77777777" w:rsidR="0055158D" w:rsidRPr="005F1115" w:rsidRDefault="0055158D" w:rsidP="003D3EA1">
            <w:pPr>
              <w:rPr>
                <w:strike/>
                <w:sz w:val="20"/>
                <w:szCs w:val="20"/>
              </w:rPr>
            </w:pPr>
          </w:p>
          <w:p w14:paraId="385AFB74" w14:textId="77777777" w:rsidR="0055158D" w:rsidRPr="005F1115" w:rsidRDefault="0055158D" w:rsidP="003D3EA1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D041B5" w14:textId="77777777" w:rsidR="0055158D" w:rsidRDefault="00551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  <w:p w14:paraId="08CD3E83" w14:textId="77777777" w:rsidR="0055158D" w:rsidRPr="003D3EA1" w:rsidRDefault="0055158D" w:rsidP="003D3EA1">
            <w:pPr>
              <w:rPr>
                <w:sz w:val="20"/>
                <w:szCs w:val="20"/>
              </w:rPr>
            </w:pPr>
          </w:p>
          <w:p w14:paraId="72978105" w14:textId="77777777" w:rsidR="0055158D" w:rsidRPr="003D3EA1" w:rsidRDefault="0055158D" w:rsidP="003D3EA1">
            <w:pPr>
              <w:rPr>
                <w:sz w:val="20"/>
                <w:szCs w:val="20"/>
              </w:rPr>
            </w:pPr>
          </w:p>
          <w:p w14:paraId="0A47EB61" w14:textId="77777777" w:rsidR="0055158D" w:rsidRPr="003D3EA1" w:rsidRDefault="0055158D" w:rsidP="003D3EA1">
            <w:pPr>
              <w:rPr>
                <w:sz w:val="20"/>
                <w:szCs w:val="20"/>
              </w:rPr>
            </w:pPr>
          </w:p>
          <w:p w14:paraId="7FB1E43A" w14:textId="77777777" w:rsidR="0055158D" w:rsidRPr="003D3EA1" w:rsidRDefault="0055158D" w:rsidP="003D3EA1">
            <w:pPr>
              <w:rPr>
                <w:sz w:val="20"/>
                <w:szCs w:val="20"/>
              </w:rPr>
            </w:pPr>
          </w:p>
          <w:p w14:paraId="1E8CA225" w14:textId="77777777" w:rsidR="0055158D" w:rsidRPr="003D3EA1" w:rsidRDefault="0055158D" w:rsidP="003D3EA1">
            <w:pPr>
              <w:rPr>
                <w:sz w:val="20"/>
                <w:szCs w:val="20"/>
              </w:rPr>
            </w:pPr>
          </w:p>
          <w:p w14:paraId="156D60B8" w14:textId="77777777" w:rsidR="0055158D" w:rsidRPr="003D3EA1" w:rsidRDefault="0055158D" w:rsidP="003D3EA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E485BA" w14:textId="77777777" w:rsidR="0055158D" w:rsidRDefault="00551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2D1CF4E" w14:textId="77777777" w:rsidR="00820E50" w:rsidRPr="007E3CFC" w:rsidRDefault="00820E50">
      <w:pP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</w:p>
    <w:p w14:paraId="560AB202" w14:textId="5EF38EB0" w:rsidR="00820E50" w:rsidRPr="007E3CFC" w:rsidRDefault="00DD348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Dostarczone wyposażenie / </w:t>
      </w:r>
      <w:r w:rsidR="003D3EA1">
        <w:rPr>
          <w:rFonts w:ascii="Arial" w:eastAsia="Arial" w:hAnsi="Arial" w:cs="Arial"/>
          <w:color w:val="000000" w:themeColor="text1"/>
          <w:sz w:val="18"/>
          <w:szCs w:val="18"/>
        </w:rPr>
        <w:t xml:space="preserve">licencje / </w:t>
      </w:r>
      <w:r w:rsidR="00365453">
        <w:rPr>
          <w:rFonts w:ascii="Arial" w:eastAsia="Arial" w:hAnsi="Arial" w:cs="Arial"/>
          <w:color w:val="000000" w:themeColor="text1"/>
          <w:sz w:val="18"/>
          <w:szCs w:val="18"/>
        </w:rPr>
        <w:t>sprzęt</w:t>
      </w: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 powinny być:</w:t>
      </w:r>
    </w:p>
    <w:p w14:paraId="735BEC49" w14:textId="77777777" w:rsidR="00820E50" w:rsidRPr="007E3CFC" w:rsidRDefault="00DD34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tak zapakowane, aby nie uległy uszkodzeniu lub pogorszeniu podczas transportu,</w:t>
      </w:r>
    </w:p>
    <w:p w14:paraId="2884AC80" w14:textId="77777777" w:rsidR="00820E50" w:rsidRPr="007E3CFC" w:rsidRDefault="00DD34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kompletne, gotowe do użytkowania, bez konieczności składania ich przez Zamawiającego,</w:t>
      </w:r>
    </w:p>
    <w:p w14:paraId="04DA6745" w14:textId="6F1ED1F0" w:rsidR="00820E50" w:rsidRPr="007E3CFC" w:rsidRDefault="00DD34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nowe, nieużywane i żaden</w:t>
      </w:r>
      <w:r w:rsidR="003D3EA1">
        <w:rPr>
          <w:rFonts w:ascii="Arial" w:eastAsia="Arial" w:hAnsi="Arial" w:cs="Arial"/>
          <w:color w:val="000000" w:themeColor="text1"/>
          <w:sz w:val="18"/>
          <w:szCs w:val="18"/>
        </w:rPr>
        <w:t xml:space="preserve"> ich</w:t>
      </w: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 element, ani żadna ich część składowa, nie jest powystawowa i nie była wykorzystywana wcześniej przez inny podmiot,</w:t>
      </w:r>
    </w:p>
    <w:p w14:paraId="49B88175" w14:textId="77777777" w:rsidR="00820E50" w:rsidRPr="007E3CFC" w:rsidRDefault="00DD34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wolne od wad fizycznych i prawnych.</w:t>
      </w:r>
    </w:p>
    <w:p w14:paraId="464B329B" w14:textId="05568617" w:rsidR="00820E50" w:rsidRPr="007E3CFC" w:rsidRDefault="00DD348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ind w:left="357" w:hanging="357"/>
        <w:jc w:val="both"/>
        <w:rPr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Dostarczone wyposażenie / </w:t>
      </w:r>
      <w:r w:rsidR="003D3EA1">
        <w:rPr>
          <w:rFonts w:ascii="Arial" w:eastAsia="Arial" w:hAnsi="Arial" w:cs="Arial"/>
          <w:color w:val="000000" w:themeColor="text1"/>
          <w:sz w:val="18"/>
          <w:szCs w:val="18"/>
        </w:rPr>
        <w:t xml:space="preserve">licencje / </w:t>
      </w:r>
      <w:r w:rsidR="00365453">
        <w:rPr>
          <w:rFonts w:ascii="Arial" w:eastAsia="Arial" w:hAnsi="Arial" w:cs="Arial"/>
          <w:color w:val="000000" w:themeColor="text1"/>
          <w:sz w:val="18"/>
          <w:szCs w:val="18"/>
        </w:rPr>
        <w:t>sprzęt</w:t>
      </w: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 xml:space="preserve"> muszą:</w:t>
      </w:r>
    </w:p>
    <w:p w14:paraId="4DE13AA0" w14:textId="77777777" w:rsidR="00820E50" w:rsidRPr="007E3CFC" w:rsidRDefault="00DD348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color w:val="000000" w:themeColor="text1"/>
          <w:sz w:val="18"/>
          <w:szCs w:val="18"/>
        </w:rPr>
        <w:t>spełniać wszelkie wymagania jakościowe i normy obowiązujące dla danego rodzaju asortymentu oraz wymogi przewidziane obowiązującymi przepisami,</w:t>
      </w:r>
    </w:p>
    <w:p w14:paraId="5492EF8E" w14:textId="77777777" w:rsidR="00820E50" w:rsidRPr="00365453" w:rsidRDefault="00DD348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 w:themeColor="text1"/>
          <w:sz w:val="18"/>
          <w:szCs w:val="18"/>
        </w:rPr>
      </w:pPr>
      <w:r w:rsidRPr="007E3CFC">
        <w:rPr>
          <w:rFonts w:ascii="Arial" w:eastAsia="Arial" w:hAnsi="Arial" w:cs="Arial"/>
          <w:b/>
          <w:color w:val="000000" w:themeColor="text1"/>
          <w:sz w:val="18"/>
          <w:szCs w:val="18"/>
          <w:u w:val="single"/>
        </w:rPr>
        <w:t>posiadać odpowiednie atesty lub certyfikaty.</w:t>
      </w:r>
    </w:p>
    <w:p w14:paraId="7DCE6993" w14:textId="28F587AC" w:rsidR="00365453" w:rsidRPr="00365453" w:rsidRDefault="00365453" w:rsidP="00365453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365453">
        <w:rPr>
          <w:rFonts w:ascii="Arial" w:hAnsi="Arial" w:cs="Arial"/>
          <w:b/>
          <w:bCs/>
          <w:sz w:val="18"/>
          <w:szCs w:val="20"/>
          <w:u w:val="single"/>
        </w:rPr>
        <w:lastRenderedPageBreak/>
        <w:t>Miejsce dostawy</w:t>
      </w:r>
      <w:r w:rsidRPr="00365453">
        <w:rPr>
          <w:rFonts w:ascii="Arial" w:hAnsi="Arial" w:cs="Arial"/>
          <w:sz w:val="18"/>
          <w:szCs w:val="20"/>
        </w:rPr>
        <w:t xml:space="preserve">: </w:t>
      </w:r>
      <w:r>
        <w:rPr>
          <w:rFonts w:ascii="Arial" w:hAnsi="Arial" w:cs="Arial"/>
          <w:sz w:val="18"/>
          <w:szCs w:val="20"/>
        </w:rPr>
        <w:t>Zespół Szkół Zawodowych w Brzegu Dolnym, ul. 1-go Maja 1A, 56 – 120 Brzeg Dolny</w:t>
      </w:r>
      <w:r w:rsidRPr="00365453">
        <w:rPr>
          <w:rFonts w:ascii="Arial" w:hAnsi="Arial" w:cs="Arial"/>
          <w:sz w:val="18"/>
          <w:szCs w:val="20"/>
        </w:rPr>
        <w:t xml:space="preserve">. </w:t>
      </w:r>
    </w:p>
    <w:p w14:paraId="2AB3D11C" w14:textId="77777777" w:rsidR="00365453" w:rsidRDefault="00365453" w:rsidP="00365453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2DBC8E32" w14:textId="77777777" w:rsidR="00365453" w:rsidRDefault="00365453" w:rsidP="00365453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0628F0A0" w14:textId="77777777" w:rsidR="00365453" w:rsidRDefault="00365453" w:rsidP="00365453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406DF5BD" w14:textId="77777777" w:rsidR="00365453" w:rsidRPr="007E3CFC" w:rsidRDefault="00365453" w:rsidP="0036545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 w:themeColor="text1"/>
          <w:sz w:val="18"/>
          <w:szCs w:val="18"/>
        </w:rPr>
      </w:pPr>
    </w:p>
    <w:p w14:paraId="23FCF5DA" w14:textId="77777777" w:rsidR="00820E50" w:rsidRPr="007E3CFC" w:rsidRDefault="00820E50">
      <w:pPr>
        <w:spacing w:after="0" w:line="240" w:lineRule="auto"/>
        <w:jc w:val="right"/>
        <w:rPr>
          <w:i/>
          <w:color w:val="000000" w:themeColor="text1"/>
        </w:rPr>
      </w:pPr>
    </w:p>
    <w:p w14:paraId="3A7068D0" w14:textId="77777777" w:rsidR="00820E50" w:rsidRPr="003D3EA1" w:rsidRDefault="00DD3484">
      <w:pPr>
        <w:spacing w:after="0" w:line="240" w:lineRule="auto"/>
        <w:jc w:val="right"/>
        <w:rPr>
          <w:i/>
          <w:color w:val="548DD4" w:themeColor="text2" w:themeTint="99"/>
        </w:rPr>
      </w:pPr>
      <w:r w:rsidRPr="003D3EA1">
        <w:rPr>
          <w:i/>
          <w:color w:val="548DD4" w:themeColor="text2" w:themeTint="99"/>
        </w:rPr>
        <w:t xml:space="preserve">Dokument należy podpisać kwalifikowanym podpisem </w:t>
      </w:r>
    </w:p>
    <w:p w14:paraId="0571CB62" w14:textId="77777777" w:rsidR="00820E50" w:rsidRPr="003D3EA1" w:rsidRDefault="00DD3484">
      <w:pPr>
        <w:spacing w:after="0" w:line="240" w:lineRule="auto"/>
        <w:ind w:left="2836"/>
        <w:jc w:val="right"/>
        <w:rPr>
          <w:color w:val="548DD4" w:themeColor="text2" w:themeTint="99"/>
        </w:rPr>
      </w:pPr>
      <w:r w:rsidRPr="003D3EA1">
        <w:rPr>
          <w:i/>
          <w:color w:val="548DD4" w:themeColor="text2" w:themeTint="99"/>
        </w:rPr>
        <w:t>elektronicznym lub podpisem zaufanym lub podpisem osobistym</w:t>
      </w:r>
    </w:p>
    <w:p w14:paraId="79941D94" w14:textId="77777777" w:rsidR="00820E50" w:rsidRPr="007E3CFC" w:rsidRDefault="00820E50">
      <w:pPr>
        <w:widowControl w:val="0"/>
        <w:spacing w:after="160" w:line="252" w:lineRule="auto"/>
        <w:rPr>
          <w:color w:val="000000" w:themeColor="text1"/>
        </w:rPr>
      </w:pPr>
    </w:p>
    <w:sectPr w:rsidR="00820E50" w:rsidRPr="007E3CFC">
      <w:headerReference w:type="default" r:id="rId8"/>
      <w:pgSz w:w="15840" w:h="12240" w:orient="landscape"/>
      <w:pgMar w:top="1809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341AB" w14:textId="77777777" w:rsidR="00DE749A" w:rsidRDefault="00DE749A">
      <w:pPr>
        <w:spacing w:after="0" w:line="240" w:lineRule="auto"/>
      </w:pPr>
      <w:r>
        <w:separator/>
      </w:r>
    </w:p>
  </w:endnote>
  <w:endnote w:type="continuationSeparator" w:id="0">
    <w:p w14:paraId="664CC2E7" w14:textId="77777777" w:rsidR="00DE749A" w:rsidRDefault="00DE7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panose1 w:val="00000000000000000000"/>
    <w:charset w:val="00"/>
    <w:family w:val="roman"/>
    <w:notTrueType/>
    <w:pitch w:val="default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7414A" w14:textId="77777777" w:rsidR="00DE749A" w:rsidRDefault="00DE749A">
      <w:pPr>
        <w:spacing w:after="0" w:line="240" w:lineRule="auto"/>
      </w:pPr>
      <w:r>
        <w:separator/>
      </w:r>
    </w:p>
  </w:footnote>
  <w:footnote w:type="continuationSeparator" w:id="0">
    <w:p w14:paraId="775486AA" w14:textId="77777777" w:rsidR="00DE749A" w:rsidRDefault="00DE7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4798A" w14:textId="77777777" w:rsidR="00820E50" w:rsidRDefault="00DD3484">
    <w:pPr>
      <w:tabs>
        <w:tab w:val="center" w:pos="4536"/>
        <w:tab w:val="right" w:pos="9072"/>
      </w:tabs>
      <w:spacing w:after="0" w:line="240" w:lineRule="auto"/>
      <w:jc w:val="center"/>
    </w:pPr>
    <w:r>
      <w:rPr>
        <w:noProof/>
      </w:rPr>
      <w:drawing>
        <wp:inline distT="0" distB="0" distL="0" distR="0" wp14:anchorId="06357CE7" wp14:editId="4D055F31">
          <wp:extent cx="5760720" cy="792480"/>
          <wp:effectExtent l="0" t="0" r="0" b="0"/>
          <wp:docPr id="639301153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94598"/>
    <w:multiLevelType w:val="multilevel"/>
    <w:tmpl w:val="5CF6B4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82390"/>
    <w:multiLevelType w:val="hybridMultilevel"/>
    <w:tmpl w:val="14E04F7A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9C7344"/>
    <w:multiLevelType w:val="multilevel"/>
    <w:tmpl w:val="5DAABE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9017B0E"/>
    <w:multiLevelType w:val="hybridMultilevel"/>
    <w:tmpl w:val="1952BB60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EC6B71"/>
    <w:multiLevelType w:val="hybridMultilevel"/>
    <w:tmpl w:val="2CE47C66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943AAD"/>
    <w:multiLevelType w:val="multilevel"/>
    <w:tmpl w:val="4F98D7B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1D10DC"/>
    <w:multiLevelType w:val="hybridMultilevel"/>
    <w:tmpl w:val="A0EC1BB8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0103BE"/>
    <w:multiLevelType w:val="multilevel"/>
    <w:tmpl w:val="C7A2044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9" w15:restartNumberingAfterBreak="0">
    <w:nsid w:val="3418462A"/>
    <w:multiLevelType w:val="multilevel"/>
    <w:tmpl w:val="0386A8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C358DF"/>
    <w:multiLevelType w:val="hybridMultilevel"/>
    <w:tmpl w:val="FD4C06EA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FF5038"/>
    <w:multiLevelType w:val="multilevel"/>
    <w:tmpl w:val="9036D22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41E81E77"/>
    <w:multiLevelType w:val="multilevel"/>
    <w:tmpl w:val="FB267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2B25E10"/>
    <w:multiLevelType w:val="multilevel"/>
    <w:tmpl w:val="BE74D9FE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172736"/>
    <w:multiLevelType w:val="multilevel"/>
    <w:tmpl w:val="155A9A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CF07873"/>
    <w:multiLevelType w:val="multilevel"/>
    <w:tmpl w:val="5030B55E"/>
    <w:lvl w:ilvl="0">
      <w:start w:val="1"/>
      <w:numFmt w:val="lowerLetter"/>
      <w:lvlText w:val="%1)"/>
      <w:lvlJc w:val="left"/>
      <w:pPr>
        <w:ind w:left="748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6" w15:restartNumberingAfterBreak="0">
    <w:nsid w:val="70BD5884"/>
    <w:multiLevelType w:val="hybridMultilevel"/>
    <w:tmpl w:val="3C3E7FD4"/>
    <w:lvl w:ilvl="0" w:tplc="D4E85C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0466165">
    <w:abstractNumId w:val="3"/>
  </w:num>
  <w:num w:numId="2" w16cid:durableId="1660963889">
    <w:abstractNumId w:val="11"/>
  </w:num>
  <w:num w:numId="3" w16cid:durableId="88308684">
    <w:abstractNumId w:val="6"/>
  </w:num>
  <w:num w:numId="4" w16cid:durableId="1830320315">
    <w:abstractNumId w:val="15"/>
  </w:num>
  <w:num w:numId="5" w16cid:durableId="347100115">
    <w:abstractNumId w:val="8"/>
  </w:num>
  <w:num w:numId="6" w16cid:durableId="1480416787">
    <w:abstractNumId w:val="1"/>
  </w:num>
  <w:num w:numId="7" w16cid:durableId="469248502">
    <w:abstractNumId w:val="13"/>
  </w:num>
  <w:num w:numId="8" w16cid:durableId="598366407">
    <w:abstractNumId w:val="14"/>
  </w:num>
  <w:num w:numId="9" w16cid:durableId="1157262139">
    <w:abstractNumId w:val="9"/>
  </w:num>
  <w:num w:numId="10" w16cid:durableId="1636252663">
    <w:abstractNumId w:val="12"/>
  </w:num>
  <w:num w:numId="11" w16cid:durableId="630523014">
    <w:abstractNumId w:val="4"/>
  </w:num>
  <w:num w:numId="12" w16cid:durableId="1832673375">
    <w:abstractNumId w:val="16"/>
  </w:num>
  <w:num w:numId="13" w16cid:durableId="1690789779">
    <w:abstractNumId w:val="5"/>
  </w:num>
  <w:num w:numId="14" w16cid:durableId="1913200752">
    <w:abstractNumId w:val="7"/>
  </w:num>
  <w:num w:numId="15" w16cid:durableId="1691029258">
    <w:abstractNumId w:val="2"/>
  </w:num>
  <w:num w:numId="16" w16cid:durableId="1771973332">
    <w:abstractNumId w:val="10"/>
  </w:num>
  <w:num w:numId="17" w16cid:durableId="39978989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077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E50"/>
    <w:rsid w:val="00273254"/>
    <w:rsid w:val="00330932"/>
    <w:rsid w:val="00365453"/>
    <w:rsid w:val="003B650D"/>
    <w:rsid w:val="003D3EA1"/>
    <w:rsid w:val="003E407D"/>
    <w:rsid w:val="005136E2"/>
    <w:rsid w:val="0055158D"/>
    <w:rsid w:val="005D7DF8"/>
    <w:rsid w:val="005F1115"/>
    <w:rsid w:val="00672F8A"/>
    <w:rsid w:val="00757541"/>
    <w:rsid w:val="007E3CFC"/>
    <w:rsid w:val="00820E50"/>
    <w:rsid w:val="0082196A"/>
    <w:rsid w:val="00B10C63"/>
    <w:rsid w:val="00B30BCC"/>
    <w:rsid w:val="00D326F3"/>
    <w:rsid w:val="00DD3484"/>
    <w:rsid w:val="00DE749A"/>
    <w:rsid w:val="00FE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35F8D"/>
  <w15:docId w15:val="{3AD1D5EC-F6A8-4DF2-9A0B-AD8214D2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98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F6pTgLtM9Kq2i5c2+6bRONnJtA==">CgMxLjAyCGguZ2pkZ3hzOAByITF2NG44eXREU2JORDU5cGUtbXVFRVB5UEZpQzZ3X3NpVg==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Angelika Błońska</cp:lastModifiedBy>
  <cp:revision>5</cp:revision>
  <dcterms:created xsi:type="dcterms:W3CDTF">2024-08-01T05:50:00Z</dcterms:created>
  <dcterms:modified xsi:type="dcterms:W3CDTF">2024-09-19T10:29:00Z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