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E2AF2" w14:textId="7B02697E" w:rsidR="00B937BE" w:rsidRDefault="00B937BE" w:rsidP="000F7A04">
      <w:pPr>
        <w:pStyle w:val="Nagwek1"/>
        <w:tabs>
          <w:tab w:val="left" w:pos="426"/>
        </w:tabs>
        <w:spacing w:before="0" w:after="0" w:line="360" w:lineRule="auto"/>
        <w:jc w:val="center"/>
        <w:rPr>
          <w:rFonts w:asciiTheme="minorHAnsi" w:eastAsia="Arial Unicode MS" w:hAnsiTheme="minorHAnsi"/>
          <w:szCs w:val="24"/>
          <w:u w:color="000000"/>
          <w:lang w:val="pl-PL" w:eastAsia="pl-PL"/>
        </w:rPr>
      </w:pPr>
      <w:r w:rsidRPr="00F46839">
        <w:rPr>
          <w:rFonts w:eastAsia="Calibri"/>
          <w:noProof/>
          <w:lang w:eastAsia="pl-PL"/>
        </w:rPr>
        <w:drawing>
          <wp:inline distT="0" distB="0" distL="0" distR="0" wp14:anchorId="2695EFFA" wp14:editId="50B6F017">
            <wp:extent cx="3924300" cy="729153"/>
            <wp:effectExtent l="0" t="0" r="0" b="0"/>
            <wp:docPr id="5" name="Obraz 5" descr="Na obrazku znajdują się: &#10;od lewej strony LOgotyp Programu Polski łąd, po środku znajduje się flaga Polski i biały orzeł w koronie na czerwonym tle, po prawej stronie znajduje się logotyp Banku Gospodarstwa Krajowego" title="Logotypy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3842" cy="738358"/>
                    </a:xfrm>
                    <a:prstGeom prst="rect">
                      <a:avLst/>
                    </a:prstGeom>
                    <a:noFill/>
                  </pic:spPr>
                </pic:pic>
              </a:graphicData>
            </a:graphic>
          </wp:inline>
        </w:drawing>
      </w:r>
    </w:p>
    <w:p w14:paraId="53B5BF1C" w14:textId="77777777" w:rsidR="001D241E" w:rsidRPr="008D28C0" w:rsidRDefault="001D241E" w:rsidP="000F7A04">
      <w:pPr>
        <w:pStyle w:val="Nagwek1"/>
        <w:tabs>
          <w:tab w:val="left" w:pos="426"/>
        </w:tabs>
        <w:spacing w:before="0" w:after="0" w:line="360" w:lineRule="auto"/>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0F7A0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3CDB9CBB" w:rsidR="002E04C1" w:rsidRPr="008D28C0" w:rsidRDefault="00344D11" w:rsidP="000F7A0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w:t>
      </w:r>
      <w:r w:rsidRPr="00B937BE">
        <w:rPr>
          <w:rFonts w:asciiTheme="minorHAnsi" w:eastAsia="Arial Unicode MS" w:hAnsiTheme="minorHAnsi"/>
          <w:color w:val="000000"/>
          <w:sz w:val="24"/>
          <w:szCs w:val="24"/>
          <w:u w:color="000000"/>
          <w:lang w:eastAsia="pl-PL"/>
        </w:rPr>
        <w:t xml:space="preserve">podstawowym </w:t>
      </w:r>
      <w:r w:rsidR="00B937BE" w:rsidRPr="00B937BE">
        <w:rPr>
          <w:rFonts w:asciiTheme="minorHAnsi" w:eastAsia="Arial Unicode MS" w:hAnsiTheme="minorHAnsi"/>
          <w:color w:val="000000"/>
          <w:sz w:val="24"/>
          <w:szCs w:val="24"/>
          <w:u w:color="000000"/>
          <w:lang w:eastAsia="pl-PL"/>
        </w:rPr>
        <w:t>z możliwością</w:t>
      </w:r>
      <w:r w:rsidRPr="00B937BE">
        <w:rPr>
          <w:rFonts w:asciiTheme="minorHAnsi" w:eastAsia="Arial Unicode MS" w:hAnsiTheme="minorHAnsi"/>
          <w:color w:val="000000"/>
          <w:sz w:val="24"/>
          <w:szCs w:val="24"/>
          <w:u w:color="000000"/>
          <w:lang w:eastAsia="pl-PL"/>
        </w:rPr>
        <w:t xml:space="preserve"> </w:t>
      </w:r>
      <w:r w:rsidR="00B937BE">
        <w:rPr>
          <w:rFonts w:asciiTheme="minorHAnsi" w:eastAsia="Arial Unicode MS" w:hAnsiTheme="minorHAnsi"/>
          <w:color w:val="000000"/>
          <w:sz w:val="24"/>
          <w:szCs w:val="24"/>
          <w:u w:color="000000"/>
          <w:lang w:eastAsia="pl-PL"/>
        </w:rPr>
        <w:t xml:space="preserve">prowadzenia </w:t>
      </w:r>
      <w:r w:rsidRPr="00B937BE">
        <w:rPr>
          <w:rFonts w:asciiTheme="minorHAnsi" w:eastAsia="Arial Unicode MS" w:hAnsiTheme="minorHAnsi"/>
          <w:color w:val="000000"/>
          <w:sz w:val="24"/>
          <w:szCs w:val="24"/>
          <w:u w:color="000000"/>
          <w:lang w:eastAsia="pl-PL"/>
        </w:rPr>
        <w:t>negocjacji</w:t>
      </w:r>
      <w:r w:rsidRPr="008D28C0">
        <w:rPr>
          <w:rFonts w:asciiTheme="minorHAnsi" w:eastAsia="Arial Unicode MS" w:hAnsiTheme="minorHAnsi"/>
          <w:color w:val="000000"/>
          <w:sz w:val="24"/>
          <w:szCs w:val="24"/>
          <w:u w:color="000000"/>
          <w:lang w:eastAsia="pl-PL"/>
        </w:rPr>
        <w:t xml:space="preserve"> na </w:t>
      </w:r>
      <w:r w:rsidR="00223059" w:rsidRPr="008D28C0">
        <w:rPr>
          <w:rFonts w:asciiTheme="minorHAnsi" w:eastAsia="Arial Unicode MS" w:hAnsiTheme="minorHAnsi"/>
          <w:color w:val="000000"/>
          <w:sz w:val="24"/>
          <w:szCs w:val="24"/>
          <w:u w:color="000000"/>
          <w:lang w:eastAsia="pl-PL"/>
        </w:rPr>
        <w:t>roboty budowlane</w:t>
      </w:r>
    </w:p>
    <w:p w14:paraId="28AEAC40" w14:textId="7716DBBA" w:rsidR="00344D11" w:rsidRDefault="00344D11" w:rsidP="000F7A0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0F7A04">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61104E70" w14:textId="77777777" w:rsidR="00A371B4" w:rsidRPr="008D28C0" w:rsidRDefault="00A371B4" w:rsidP="000F7A04">
      <w:pPr>
        <w:tabs>
          <w:tab w:val="left" w:pos="0"/>
          <w:tab w:val="left" w:pos="426"/>
        </w:tabs>
        <w:spacing w:after="0" w:line="360" w:lineRule="auto"/>
        <w:contextualSpacing/>
        <w:rPr>
          <w:rFonts w:asciiTheme="minorHAnsi" w:eastAsia="Times New Roman" w:hAnsiTheme="minorHAnsi"/>
          <w:color w:val="000000"/>
          <w:sz w:val="24"/>
          <w:szCs w:val="24"/>
          <w:u w:color="000000"/>
          <w:lang w:eastAsia="pl-PL"/>
        </w:rPr>
      </w:pPr>
    </w:p>
    <w:p w14:paraId="4E3C142F" w14:textId="77777777" w:rsidR="000F7A04" w:rsidRDefault="000F7A04" w:rsidP="000F7A04">
      <w:pPr>
        <w:tabs>
          <w:tab w:val="left" w:pos="426"/>
        </w:tabs>
        <w:spacing w:after="0" w:line="360" w:lineRule="auto"/>
        <w:rPr>
          <w:rFonts w:asciiTheme="minorHAnsi" w:eastAsiaTheme="majorEastAsia" w:hAnsiTheme="minorHAnsi" w:cstheme="majorBidi"/>
          <w:b/>
          <w:sz w:val="24"/>
          <w:szCs w:val="24"/>
        </w:rPr>
      </w:pPr>
      <w:r w:rsidRPr="000F7A04">
        <w:rPr>
          <w:rFonts w:asciiTheme="minorHAnsi" w:eastAsiaTheme="majorEastAsia" w:hAnsiTheme="minorHAnsi" w:cstheme="majorBidi"/>
          <w:b/>
          <w:sz w:val="24"/>
          <w:szCs w:val="24"/>
        </w:rPr>
        <w:t>Budowa Przedszkola</w:t>
      </w:r>
      <w:r>
        <w:rPr>
          <w:rFonts w:asciiTheme="minorHAnsi" w:eastAsiaTheme="majorEastAsia" w:hAnsiTheme="minorHAnsi" w:cstheme="majorBidi"/>
          <w:b/>
          <w:sz w:val="24"/>
          <w:szCs w:val="24"/>
        </w:rPr>
        <w:t xml:space="preserve"> </w:t>
      </w:r>
      <w:r w:rsidRPr="000F7A04">
        <w:rPr>
          <w:rFonts w:asciiTheme="minorHAnsi" w:eastAsiaTheme="majorEastAsia" w:hAnsiTheme="minorHAnsi" w:cstheme="majorBidi"/>
          <w:b/>
          <w:sz w:val="24"/>
          <w:szCs w:val="24"/>
        </w:rPr>
        <w:t xml:space="preserve">Miejskiego w standardzie pasywnym wraz z zagospodarowaniem działki nr ewid. 81 </w:t>
      </w:r>
      <w:proofErr w:type="gramStart"/>
      <w:r w:rsidRPr="000F7A04">
        <w:rPr>
          <w:rFonts w:asciiTheme="minorHAnsi" w:eastAsiaTheme="majorEastAsia" w:hAnsiTheme="minorHAnsi" w:cstheme="majorBidi"/>
          <w:b/>
          <w:sz w:val="24"/>
          <w:szCs w:val="24"/>
        </w:rPr>
        <w:t>przy</w:t>
      </w:r>
      <w:proofErr w:type="gramEnd"/>
      <w:r w:rsidRPr="000F7A04">
        <w:rPr>
          <w:rFonts w:asciiTheme="minorHAnsi" w:eastAsiaTheme="majorEastAsia" w:hAnsiTheme="minorHAnsi" w:cstheme="majorBidi"/>
          <w:b/>
          <w:sz w:val="24"/>
          <w:szCs w:val="24"/>
        </w:rPr>
        <w:t xml:space="preserve"> ul.</w:t>
      </w:r>
      <w:r>
        <w:rPr>
          <w:rFonts w:asciiTheme="minorHAnsi" w:eastAsiaTheme="majorEastAsia" w:hAnsiTheme="minorHAnsi" w:cstheme="majorBidi"/>
          <w:b/>
          <w:sz w:val="24"/>
          <w:szCs w:val="24"/>
        </w:rPr>
        <w:t xml:space="preserve"> </w:t>
      </w:r>
      <w:r w:rsidRPr="000F7A04">
        <w:rPr>
          <w:rFonts w:asciiTheme="minorHAnsi" w:eastAsiaTheme="majorEastAsia" w:hAnsiTheme="minorHAnsi" w:cstheme="majorBidi"/>
          <w:b/>
          <w:sz w:val="24"/>
          <w:szCs w:val="24"/>
        </w:rPr>
        <w:t>Opoczyńskiej w Sulejowie</w:t>
      </w:r>
    </w:p>
    <w:p w14:paraId="499E17FF" w14:textId="77777777" w:rsidR="00A371B4" w:rsidRDefault="00A371B4" w:rsidP="000F7A04">
      <w:pPr>
        <w:tabs>
          <w:tab w:val="left" w:pos="426"/>
        </w:tabs>
        <w:spacing w:after="0" w:line="360" w:lineRule="auto"/>
        <w:rPr>
          <w:rFonts w:asciiTheme="minorHAnsi" w:eastAsiaTheme="majorEastAsia" w:hAnsiTheme="minorHAnsi" w:cstheme="majorBidi"/>
          <w:b/>
          <w:sz w:val="24"/>
          <w:szCs w:val="24"/>
        </w:rPr>
      </w:pPr>
    </w:p>
    <w:p w14:paraId="7F948EBE" w14:textId="71DF3965" w:rsidR="002814F4" w:rsidRPr="008D28C0" w:rsidRDefault="00B027D6" w:rsidP="000F7A04">
      <w:pPr>
        <w:tabs>
          <w:tab w:val="left" w:pos="426"/>
        </w:tabs>
        <w:spacing w:after="0" w:line="360" w:lineRule="auto"/>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2887D7C3" w:rsidR="001D241E" w:rsidRPr="008D28C0" w:rsidRDefault="00490B1A" w:rsidP="000F7A0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0F7A04">
        <w:rPr>
          <w:rFonts w:asciiTheme="minorHAnsi" w:eastAsia="Times New Roman" w:hAnsiTheme="minorHAnsi"/>
          <w:color w:val="000000"/>
          <w:sz w:val="24"/>
          <w:szCs w:val="24"/>
          <w:u w:color="000000"/>
          <w:lang w:eastAsia="pl-PL"/>
        </w:rPr>
        <w:t>1.21.2023</w:t>
      </w:r>
    </w:p>
    <w:p w14:paraId="69E3E945" w14:textId="77777777" w:rsidR="001D241E" w:rsidRPr="008D28C0" w:rsidRDefault="001D241E" w:rsidP="000F7A04">
      <w:pPr>
        <w:tabs>
          <w:tab w:val="left" w:pos="426"/>
        </w:tabs>
        <w:spacing w:after="0" w:line="360" w:lineRule="auto"/>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6778DDEC" w14:textId="77777777" w:rsidR="001D241E" w:rsidRDefault="001D241E" w:rsidP="000F7A04">
      <w:pPr>
        <w:tabs>
          <w:tab w:val="left" w:pos="426"/>
        </w:tabs>
        <w:spacing w:after="0" w:line="360" w:lineRule="auto"/>
        <w:ind w:firstLine="6521"/>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Burmistrz Sulejowa</w:t>
      </w:r>
    </w:p>
    <w:p w14:paraId="4566D0B2" w14:textId="77777777" w:rsidR="00AD7CEF" w:rsidRPr="008D28C0" w:rsidRDefault="00AD7CEF" w:rsidP="000F7A04">
      <w:pPr>
        <w:tabs>
          <w:tab w:val="left" w:pos="426"/>
        </w:tabs>
        <w:spacing w:after="0" w:line="360" w:lineRule="auto"/>
        <w:ind w:firstLine="6521"/>
        <w:contextualSpacing/>
        <w:rPr>
          <w:rFonts w:asciiTheme="minorHAnsi" w:eastAsia="Times New Roman" w:hAnsiTheme="minorHAnsi"/>
          <w:color w:val="000000"/>
          <w:sz w:val="24"/>
          <w:szCs w:val="24"/>
          <w:u w:color="000000"/>
          <w:lang w:eastAsia="pl-PL"/>
        </w:rPr>
      </w:pPr>
    </w:p>
    <w:p w14:paraId="22E69495" w14:textId="7E6D2941" w:rsidR="001D241E" w:rsidRPr="008D28C0" w:rsidRDefault="000F7A04" w:rsidP="000F7A04">
      <w:pPr>
        <w:tabs>
          <w:tab w:val="left" w:pos="426"/>
        </w:tabs>
        <w:spacing w:after="0" w:line="360" w:lineRule="auto"/>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Wojciech Ostrowski</w:t>
      </w:r>
    </w:p>
    <w:p w14:paraId="42021A78"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65BE5405"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51AA2945"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07FE13A9"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3944FAD5"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26579F50"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0A87830D"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0BBB4C0A"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2B60C598" w14:textId="77777777" w:rsidR="00AD7CEF" w:rsidRDefault="00AD7CEF" w:rsidP="000F7A04">
      <w:pPr>
        <w:tabs>
          <w:tab w:val="left" w:pos="426"/>
        </w:tabs>
        <w:spacing w:after="0" w:line="360" w:lineRule="auto"/>
        <w:contextualSpacing/>
        <w:rPr>
          <w:rFonts w:asciiTheme="minorHAnsi" w:eastAsia="Arial Unicode MS" w:hAnsiTheme="minorHAnsi"/>
          <w:sz w:val="24"/>
          <w:szCs w:val="24"/>
          <w:u w:color="000000"/>
          <w:lang w:eastAsia="pl-PL"/>
        </w:rPr>
      </w:pPr>
    </w:p>
    <w:p w14:paraId="02DED68C" w14:textId="25D573E8" w:rsidR="00C214E8" w:rsidRPr="008D28C0" w:rsidRDefault="004A1E61" w:rsidP="000F7A04">
      <w:pPr>
        <w:tabs>
          <w:tab w:val="left" w:pos="426"/>
        </w:tabs>
        <w:spacing w:after="0" w:line="360" w:lineRule="auto"/>
        <w:contextualSpacing/>
        <w:rPr>
          <w:rFonts w:asciiTheme="minorHAnsi" w:eastAsia="Arial Unicode MS"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0F7A04">
        <w:rPr>
          <w:rFonts w:asciiTheme="minorHAnsi" w:eastAsia="Arial Unicode MS" w:hAnsiTheme="minorHAnsi"/>
          <w:sz w:val="24"/>
          <w:szCs w:val="24"/>
          <w:u w:color="000000"/>
          <w:lang w:eastAsia="pl-PL"/>
        </w:rPr>
        <w:t>12.10.2023</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0F7A04">
      <w:pPr>
        <w:tabs>
          <w:tab w:val="left" w:pos="426"/>
        </w:tabs>
        <w:spacing w:after="0" w:line="360" w:lineRule="auto"/>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0F7A04">
      <w:pPr>
        <w:pStyle w:val="Nagwek2"/>
        <w:tabs>
          <w:tab w:val="left" w:pos="426"/>
        </w:tabs>
        <w:spacing w:before="0" w:line="360" w:lineRule="auto"/>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2139DD05" w:rsidR="00A82171" w:rsidRPr="008C556E" w:rsidRDefault="000E6B39" w:rsidP="000F7A04">
      <w:pPr>
        <w:pStyle w:val="Bezodstpw"/>
        <w:tabs>
          <w:tab w:val="left" w:pos="426"/>
        </w:tabs>
        <w:spacing w:line="360" w:lineRule="auto"/>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0F7A04" w:rsidRPr="000F7A04">
        <w:rPr>
          <w:rFonts w:asciiTheme="minorHAnsi" w:eastAsia="Arial Unicode MS" w:hAnsiTheme="minorHAnsi"/>
          <w:color w:val="000000"/>
          <w:sz w:val="24"/>
          <w:szCs w:val="24"/>
          <w:u w:color="000000"/>
          <w:lang w:eastAsia="pl-PL"/>
        </w:rPr>
        <w:t>wt</w:t>
      </w:r>
      <w:proofErr w:type="gramEnd"/>
      <w:r w:rsidR="000F7A04" w:rsidRPr="000F7A04">
        <w:rPr>
          <w:rFonts w:asciiTheme="minorHAnsi" w:eastAsia="Arial Unicode MS" w:hAnsiTheme="minorHAnsi"/>
          <w:color w:val="000000"/>
          <w:sz w:val="24"/>
          <w:szCs w:val="24"/>
          <w:u w:color="000000"/>
          <w:lang w:eastAsia="pl-PL"/>
        </w:rPr>
        <w:t>.-</w:t>
      </w:r>
      <w:proofErr w:type="gramStart"/>
      <w:r w:rsidR="000F7A04" w:rsidRPr="000F7A04">
        <w:rPr>
          <w:rFonts w:asciiTheme="minorHAnsi" w:eastAsia="Arial Unicode MS" w:hAnsiTheme="minorHAnsi"/>
          <w:color w:val="000000"/>
          <w:sz w:val="24"/>
          <w:szCs w:val="24"/>
          <w:u w:color="000000"/>
          <w:lang w:eastAsia="pl-PL"/>
        </w:rPr>
        <w:t>czw</w:t>
      </w:r>
      <w:proofErr w:type="gramEnd"/>
      <w:r w:rsidR="000F7A04" w:rsidRPr="000F7A04">
        <w:rPr>
          <w:rFonts w:asciiTheme="minorHAnsi" w:eastAsia="Arial Unicode MS" w:hAnsiTheme="minorHAnsi"/>
          <w:color w:val="000000"/>
          <w:sz w:val="24"/>
          <w:szCs w:val="24"/>
          <w:u w:color="000000"/>
          <w:lang w:eastAsia="pl-PL"/>
        </w:rPr>
        <w:t xml:space="preserve">.: 7.30-.15.30; </w:t>
      </w:r>
      <w:proofErr w:type="gramStart"/>
      <w:r w:rsidR="000F7A04" w:rsidRPr="000F7A04">
        <w:rPr>
          <w:rFonts w:asciiTheme="minorHAnsi" w:eastAsia="Arial Unicode MS" w:hAnsiTheme="minorHAnsi"/>
          <w:color w:val="000000"/>
          <w:sz w:val="24"/>
          <w:szCs w:val="24"/>
          <w:u w:color="000000"/>
          <w:lang w:eastAsia="pl-PL"/>
        </w:rPr>
        <w:t>pt</w:t>
      </w:r>
      <w:proofErr w:type="gramEnd"/>
      <w:r w:rsidR="000F7A04" w:rsidRPr="000F7A04">
        <w:rPr>
          <w:rFonts w:asciiTheme="minorHAnsi" w:eastAsia="Arial Unicode MS" w:hAnsiTheme="minorHAnsi"/>
          <w:color w:val="000000"/>
          <w:sz w:val="24"/>
          <w:szCs w:val="24"/>
          <w:u w:color="000000"/>
          <w:lang w:eastAsia="pl-PL"/>
        </w:rPr>
        <w:t>.: 7.30 – 14.00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0F7A04">
      <w:pPr>
        <w:pStyle w:val="Bezodstpw"/>
        <w:tabs>
          <w:tab w:val="left" w:pos="426"/>
        </w:tabs>
        <w:spacing w:line="360" w:lineRule="auto"/>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0F7A04">
      <w:pPr>
        <w:pStyle w:val="Bezodstpw"/>
        <w:tabs>
          <w:tab w:val="left" w:pos="426"/>
        </w:tabs>
        <w:spacing w:line="360" w:lineRule="auto"/>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2F428D80" w:rsidR="00371045" w:rsidRPr="007B6BE5" w:rsidRDefault="000F7A04" w:rsidP="000F7A04">
      <w:pPr>
        <w:tabs>
          <w:tab w:val="left" w:pos="426"/>
        </w:tabs>
        <w:spacing w:after="0" w:line="360" w:lineRule="auto"/>
        <w:contextualSpacing/>
        <w:rPr>
          <w:rStyle w:val="Hipercze"/>
          <w:rFonts w:asciiTheme="minorHAnsi" w:eastAsia="Times New Roman" w:hAnsiTheme="minorHAnsi"/>
          <w:b/>
          <w:sz w:val="24"/>
          <w:szCs w:val="24"/>
          <w:lang w:eastAsia="pl-PL"/>
        </w:rPr>
      </w:pPr>
      <w:hyperlink r:id="rId9"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Pr="000F7A04">
        <w:rPr>
          <w:rStyle w:val="Hipercze"/>
          <w:rFonts w:asciiTheme="minorHAnsi" w:eastAsia="Times New Roman" w:hAnsiTheme="minorHAnsi"/>
          <w:sz w:val="24"/>
          <w:szCs w:val="24"/>
          <w:u w:val="none"/>
          <w:lang w:eastAsia="pl-PL"/>
        </w:rPr>
        <w:t>https</w:t>
      </w:r>
      <w:proofErr w:type="gramStart"/>
      <w:r w:rsidRPr="000F7A04">
        <w:rPr>
          <w:rStyle w:val="Hipercze"/>
          <w:rFonts w:asciiTheme="minorHAnsi" w:eastAsia="Times New Roman" w:hAnsiTheme="minorHAnsi"/>
          <w:sz w:val="24"/>
          <w:szCs w:val="24"/>
          <w:u w:val="none"/>
          <w:lang w:eastAsia="pl-PL"/>
        </w:rPr>
        <w:t>://platformazakupowa</w:t>
      </w:r>
      <w:proofErr w:type="gramEnd"/>
      <w:r w:rsidRPr="000F7A04">
        <w:rPr>
          <w:rStyle w:val="Hipercze"/>
          <w:rFonts w:asciiTheme="minorHAnsi" w:eastAsia="Times New Roman" w:hAnsiTheme="minorHAnsi"/>
          <w:sz w:val="24"/>
          <w:szCs w:val="24"/>
          <w:u w:val="none"/>
          <w:lang w:eastAsia="pl-PL"/>
        </w:rPr>
        <w:t>.</w:t>
      </w:r>
      <w:proofErr w:type="gramStart"/>
      <w:r w:rsidRPr="000F7A04">
        <w:rPr>
          <w:rStyle w:val="Hipercze"/>
          <w:rFonts w:asciiTheme="minorHAnsi" w:eastAsia="Times New Roman" w:hAnsiTheme="minorHAnsi"/>
          <w:sz w:val="24"/>
          <w:szCs w:val="24"/>
          <w:u w:val="none"/>
          <w:lang w:eastAsia="pl-PL"/>
        </w:rPr>
        <w:t>pl</w:t>
      </w:r>
      <w:proofErr w:type="gramEnd"/>
      <w:r w:rsidRPr="000F7A04">
        <w:rPr>
          <w:rStyle w:val="Hipercze"/>
          <w:rFonts w:asciiTheme="minorHAnsi" w:eastAsia="Times New Roman" w:hAnsiTheme="minorHAnsi"/>
          <w:sz w:val="24"/>
          <w:szCs w:val="24"/>
          <w:u w:val="none"/>
          <w:lang w:eastAsia="pl-PL"/>
        </w:rPr>
        <w:t xml:space="preserve">/transakcja/831417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61F4B40E" w14:textId="31D4A132" w:rsidR="001D241E" w:rsidRDefault="000F7A04" w:rsidP="000F7A04">
      <w:pPr>
        <w:tabs>
          <w:tab w:val="left" w:pos="426"/>
        </w:tabs>
        <w:spacing w:after="0" w:line="360" w:lineRule="auto"/>
        <w:contextualSpacing/>
        <w:rPr>
          <w:rStyle w:val="Hipercze"/>
          <w:rFonts w:asciiTheme="minorHAnsi" w:eastAsia="Times New Roman" w:hAnsiTheme="minorHAnsi"/>
          <w:sz w:val="24"/>
          <w:szCs w:val="24"/>
          <w:u w:val="none"/>
          <w:lang w:eastAsia="pl-PL"/>
        </w:rPr>
      </w:pPr>
      <w:hyperlink r:id="rId10"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hyperlink r:id="rId11" w:history="1">
        <w:proofErr w:type="gramEnd"/>
        <w:r w:rsidR="00A371B4" w:rsidRPr="003C5CF0">
          <w:rPr>
            <w:rStyle w:val="Hipercze"/>
            <w:rFonts w:asciiTheme="minorHAnsi" w:eastAsia="Times New Roman" w:hAnsiTheme="minorHAnsi"/>
            <w:sz w:val="24"/>
            <w:szCs w:val="24"/>
            <w:lang w:eastAsia="pl-PL"/>
          </w:rPr>
          <w:t>https://platformazakupowa.pl/transakcja/831417</w:t>
        </w:r>
      </w:hyperlink>
    </w:p>
    <w:p w14:paraId="510B6E66" w14:textId="77777777" w:rsidR="00A371B4" w:rsidRPr="008C556E" w:rsidRDefault="00A371B4" w:rsidP="000F7A04">
      <w:pPr>
        <w:tabs>
          <w:tab w:val="left" w:pos="426"/>
        </w:tabs>
        <w:spacing w:after="0" w:line="360" w:lineRule="auto"/>
        <w:contextualSpacing/>
        <w:rPr>
          <w:rFonts w:asciiTheme="minorHAnsi" w:eastAsia="Times New Roman" w:hAnsiTheme="minorHAnsi"/>
          <w:sz w:val="24"/>
          <w:szCs w:val="24"/>
          <w:lang w:eastAsia="pl-PL"/>
        </w:rPr>
      </w:pPr>
    </w:p>
    <w:p w14:paraId="03AC7A98"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E0F158C" w:rsidR="00B027D6" w:rsidRPr="008D28C0" w:rsidRDefault="001D241E"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BE7844">
        <w:rPr>
          <w:rFonts w:asciiTheme="minorHAnsi" w:eastAsia="Arial Unicode MS" w:hAnsiTheme="minorHAnsi"/>
          <w:color w:val="000000"/>
          <w:sz w:val="24"/>
          <w:szCs w:val="24"/>
          <w:u w:color="000000"/>
          <w:lang w:eastAsia="pl-PL"/>
        </w:rPr>
        <w:t>Postępowanie o udzielenie zamówienia</w:t>
      </w:r>
      <w:r w:rsidR="00D2752E" w:rsidRPr="00BE7844">
        <w:rPr>
          <w:rFonts w:asciiTheme="minorHAnsi" w:eastAsia="Arial Unicode MS" w:hAnsiTheme="minorHAnsi"/>
          <w:color w:val="000000"/>
          <w:sz w:val="24"/>
          <w:szCs w:val="24"/>
          <w:u w:color="000000"/>
          <w:lang w:eastAsia="pl-PL"/>
        </w:rPr>
        <w:t xml:space="preserve"> publicznego </w:t>
      </w:r>
      <w:r w:rsidR="00303F50" w:rsidRPr="00BE7844">
        <w:rPr>
          <w:rFonts w:asciiTheme="minorHAnsi" w:eastAsia="Arial Unicode MS" w:hAnsiTheme="minorHAnsi"/>
          <w:color w:val="000000"/>
          <w:sz w:val="24"/>
          <w:szCs w:val="24"/>
          <w:u w:color="000000"/>
          <w:lang w:eastAsia="pl-PL"/>
        </w:rPr>
        <w:t xml:space="preserve">na </w:t>
      </w:r>
      <w:r w:rsidR="00223059" w:rsidRPr="00BE7844">
        <w:rPr>
          <w:rFonts w:asciiTheme="minorHAnsi" w:eastAsia="Arial Unicode MS" w:hAnsiTheme="minorHAnsi"/>
          <w:color w:val="000000"/>
          <w:sz w:val="24"/>
          <w:szCs w:val="24"/>
          <w:u w:color="000000"/>
          <w:lang w:eastAsia="pl-PL"/>
        </w:rPr>
        <w:t>roboty budowlane</w:t>
      </w:r>
      <w:r w:rsidR="00407EB0"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 xml:space="preserve">prowadzone jest w trybie podstawowym </w:t>
      </w:r>
      <w:r w:rsidR="00B937BE" w:rsidRPr="00BE7844">
        <w:rPr>
          <w:rFonts w:asciiTheme="minorHAnsi" w:eastAsia="Arial Unicode MS" w:hAnsiTheme="minorHAnsi"/>
          <w:color w:val="000000"/>
          <w:sz w:val="24"/>
          <w:szCs w:val="24"/>
          <w:u w:color="000000"/>
          <w:lang w:eastAsia="pl-PL"/>
        </w:rPr>
        <w:t xml:space="preserve">z możliwością prowadzenia negocjacji </w:t>
      </w:r>
      <w:r w:rsidR="00106663" w:rsidRPr="00106663">
        <w:rPr>
          <w:rFonts w:asciiTheme="minorHAnsi" w:eastAsia="Arial Unicode MS" w:hAnsiTheme="minorHAnsi"/>
          <w:color w:val="000000"/>
          <w:sz w:val="24"/>
          <w:szCs w:val="24"/>
          <w:u w:color="000000"/>
          <w:lang w:eastAsia="pl-PL"/>
        </w:rPr>
        <w:t xml:space="preserve">treści ofert w celu ich ulepszenia </w:t>
      </w:r>
      <w:r w:rsidR="00B937BE" w:rsidRPr="00BE7844">
        <w:rPr>
          <w:rFonts w:asciiTheme="minorHAnsi" w:eastAsia="Arial Unicode MS" w:hAnsiTheme="minorHAnsi"/>
          <w:color w:val="000000"/>
          <w:sz w:val="24"/>
          <w:szCs w:val="24"/>
          <w:u w:color="000000"/>
          <w:lang w:eastAsia="pl-PL"/>
        </w:rPr>
        <w:t>na podstawie art. 275 pkt 2</w:t>
      </w:r>
      <w:r w:rsidR="00DB25FE"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ustawy z dnia 11 września 2019</w:t>
      </w:r>
      <w:r w:rsidR="00D2752E" w:rsidRPr="008C556E">
        <w:rPr>
          <w:rFonts w:asciiTheme="minorHAnsi" w:eastAsia="Arial Unicode MS" w:hAnsiTheme="minorHAnsi"/>
          <w:color w:val="000000"/>
          <w:sz w:val="24"/>
          <w:szCs w:val="24"/>
          <w:u w:color="000000"/>
          <w:lang w:eastAsia="pl-PL"/>
        </w:rPr>
        <w:t xml:space="preserve">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0F7A04">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FB036BE" w14:textId="6BF6E58F" w:rsidR="006069A3" w:rsidRDefault="006069A3" w:rsidP="000F7A0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BE7844">
        <w:rPr>
          <w:rFonts w:asciiTheme="minorHAnsi" w:eastAsia="Times New Roman" w:hAnsiTheme="minorHAnsi"/>
          <w:color w:val="000000"/>
          <w:sz w:val="24"/>
          <w:szCs w:val="24"/>
          <w:u w:color="000000"/>
          <w:lang w:eastAsia="pl-PL"/>
        </w:rPr>
        <w:t xml:space="preserve">Zamawiający </w:t>
      </w:r>
      <w:r w:rsidR="00B937BE" w:rsidRPr="00BE7844">
        <w:rPr>
          <w:rFonts w:asciiTheme="minorHAnsi" w:eastAsia="Times New Roman" w:hAnsiTheme="minorHAnsi"/>
          <w:color w:val="000000"/>
          <w:sz w:val="24"/>
          <w:szCs w:val="24"/>
          <w:u w:color="000000"/>
          <w:lang w:eastAsia="pl-PL"/>
        </w:rPr>
        <w:t>przewiduje wybór</w:t>
      </w:r>
      <w:r w:rsidR="00BE7844" w:rsidRPr="00BE7844">
        <w:rPr>
          <w:rFonts w:asciiTheme="minorHAnsi" w:eastAsia="Times New Roman" w:hAnsiTheme="minorHAnsi"/>
          <w:color w:val="000000"/>
          <w:sz w:val="24"/>
          <w:szCs w:val="24"/>
          <w:u w:color="000000"/>
          <w:lang w:eastAsia="pl-PL"/>
        </w:rPr>
        <w:t xml:space="preserve"> najkorzystniejszej oferty</w:t>
      </w:r>
      <w:r w:rsidRPr="00BE7844">
        <w:rPr>
          <w:rFonts w:asciiTheme="minorHAnsi" w:eastAsia="Times New Roman" w:hAnsiTheme="minorHAnsi"/>
          <w:color w:val="000000"/>
          <w:sz w:val="24"/>
          <w:szCs w:val="24"/>
          <w:u w:color="000000"/>
          <w:lang w:eastAsia="pl-PL"/>
        </w:rPr>
        <w:t xml:space="preserve"> </w:t>
      </w:r>
      <w:r w:rsidR="00B937BE" w:rsidRPr="00BE7844">
        <w:rPr>
          <w:rFonts w:asciiTheme="minorHAnsi" w:eastAsia="Times New Roman" w:hAnsiTheme="minorHAnsi"/>
          <w:color w:val="000000"/>
          <w:sz w:val="24"/>
          <w:szCs w:val="24"/>
          <w:u w:color="000000"/>
          <w:lang w:eastAsia="pl-PL"/>
        </w:rPr>
        <w:t>z możliwością prowadzenia negocjacji</w:t>
      </w:r>
      <w:r w:rsidRPr="00BE7844">
        <w:rPr>
          <w:rFonts w:asciiTheme="minorHAnsi" w:eastAsia="Times New Roman" w:hAnsiTheme="minorHAnsi"/>
          <w:color w:val="000000"/>
          <w:sz w:val="24"/>
          <w:szCs w:val="24"/>
          <w:u w:color="000000"/>
          <w:lang w:eastAsia="pl-PL"/>
        </w:rPr>
        <w:t>.</w:t>
      </w:r>
    </w:p>
    <w:p w14:paraId="678392CF" w14:textId="6FE5CAE5" w:rsidR="00106663" w:rsidRPr="00106663"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106663">
        <w:rPr>
          <w:rFonts w:asciiTheme="minorHAnsi" w:eastAsia="Times New Roman" w:hAnsiTheme="minorHAnsi"/>
          <w:color w:val="000000"/>
          <w:sz w:val="24"/>
          <w:szCs w:val="24"/>
          <w:u w:color="000000"/>
          <w:lang w:eastAsia="pl-PL"/>
        </w:rPr>
        <w:t>Z</w:t>
      </w:r>
      <w:r>
        <w:rPr>
          <w:rFonts w:asciiTheme="minorHAnsi" w:eastAsia="Times New Roman" w:hAnsiTheme="minorHAnsi"/>
          <w:color w:val="000000"/>
          <w:sz w:val="24"/>
          <w:szCs w:val="24"/>
          <w:u w:color="000000"/>
          <w:lang w:eastAsia="pl-PL"/>
        </w:rPr>
        <w:t>amawiający przewiduje możliwość</w:t>
      </w:r>
      <w:r w:rsidRPr="00106663">
        <w:rPr>
          <w:rFonts w:asciiTheme="minorHAnsi" w:eastAsia="Times New Roman" w:hAnsiTheme="minorHAnsi"/>
          <w:color w:val="000000"/>
          <w:sz w:val="24"/>
          <w:szCs w:val="24"/>
          <w:u w:color="000000"/>
          <w:lang w:eastAsia="pl-PL"/>
        </w:rPr>
        <w:t xml:space="preserve"> ograniczenia liczby wykonawców.</w:t>
      </w:r>
    </w:p>
    <w:p w14:paraId="581B292B" w14:textId="4A0076C4" w:rsidR="00106663" w:rsidRPr="00106663"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106663">
        <w:rPr>
          <w:rFonts w:asciiTheme="minorHAnsi" w:eastAsia="Times New Roman" w:hAnsiTheme="minorHAnsi"/>
          <w:color w:val="000000"/>
          <w:sz w:val="24"/>
          <w:szCs w:val="24"/>
          <w:u w:color="000000"/>
          <w:lang w:eastAsia="pl-PL"/>
        </w:rPr>
        <w:t xml:space="preserve">Maksymalna liczba wykonawców, których zamawiający zaprosi do negocjacji ofert: </w:t>
      </w:r>
      <w:r w:rsidR="00E605DD">
        <w:rPr>
          <w:rFonts w:asciiTheme="minorHAnsi" w:eastAsia="Times New Roman" w:hAnsiTheme="minorHAnsi"/>
          <w:color w:val="000000"/>
          <w:sz w:val="24"/>
          <w:szCs w:val="24"/>
          <w:u w:color="000000"/>
          <w:lang w:eastAsia="pl-PL"/>
        </w:rPr>
        <w:t>3</w:t>
      </w:r>
      <w:r>
        <w:rPr>
          <w:rFonts w:asciiTheme="minorHAnsi" w:eastAsia="Times New Roman" w:hAnsiTheme="minorHAnsi"/>
          <w:color w:val="000000"/>
          <w:sz w:val="24"/>
          <w:szCs w:val="24"/>
          <w:u w:color="000000"/>
          <w:lang w:eastAsia="pl-PL"/>
        </w:rPr>
        <w:t>.</w:t>
      </w:r>
    </w:p>
    <w:p w14:paraId="3F92706D" w14:textId="77777777" w:rsidR="00106663"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106663">
        <w:rPr>
          <w:rFonts w:asciiTheme="minorHAnsi" w:eastAsia="Times New Roman" w:hAnsiTheme="minorHAnsi"/>
          <w:color w:val="000000"/>
          <w:sz w:val="24"/>
          <w:szCs w:val="24"/>
          <w:u w:color="000000"/>
          <w:lang w:eastAsia="pl-PL"/>
        </w:rPr>
        <w:t xml:space="preserve">Kryteria oceny ofert, które </w:t>
      </w:r>
      <w:r w:rsidRPr="00106663">
        <w:rPr>
          <w:rFonts w:asciiTheme="minorHAnsi" w:eastAsia="Times New Roman" w:hAnsiTheme="minorHAnsi"/>
          <w:color w:val="000000"/>
          <w:sz w:val="24"/>
          <w:szCs w:val="24"/>
          <w:u w:color="000000"/>
          <w:lang w:eastAsia="pl-PL"/>
        </w:rPr>
        <w:t xml:space="preserve">Zamawiający </w:t>
      </w:r>
      <w:r w:rsidRPr="00106663">
        <w:rPr>
          <w:rFonts w:asciiTheme="minorHAnsi" w:eastAsia="Times New Roman" w:hAnsiTheme="minorHAnsi"/>
          <w:color w:val="000000"/>
          <w:sz w:val="24"/>
          <w:szCs w:val="24"/>
          <w:u w:color="000000"/>
          <w:lang w:eastAsia="pl-PL"/>
        </w:rPr>
        <w:t xml:space="preserve">zamierza stosować w celu ograniczenia liczby wykonawców zapraszanych do negocjacji ofert: </w:t>
      </w:r>
    </w:p>
    <w:p w14:paraId="6B924863" w14:textId="6FEFD086" w:rsidR="00106663" w:rsidRPr="00106663"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106663">
        <w:rPr>
          <w:rFonts w:asciiTheme="minorHAnsi" w:eastAsia="Times New Roman" w:hAnsiTheme="minorHAnsi"/>
          <w:color w:val="000000"/>
          <w:sz w:val="24"/>
          <w:szCs w:val="24"/>
          <w:u w:color="000000"/>
          <w:lang w:eastAsia="pl-PL"/>
        </w:rPr>
        <w:t>Cena - 60 % (60 pkt)</w:t>
      </w:r>
    </w:p>
    <w:p w14:paraId="25074392" w14:textId="6680EC94" w:rsidR="00106663" w:rsidRPr="00106663"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106663">
        <w:rPr>
          <w:rFonts w:asciiTheme="minorHAnsi" w:eastAsia="Times New Roman" w:hAnsiTheme="minorHAnsi"/>
          <w:color w:val="000000"/>
          <w:sz w:val="24"/>
          <w:szCs w:val="24"/>
          <w:u w:color="000000"/>
          <w:lang w:eastAsia="pl-PL"/>
        </w:rPr>
        <w:t>Dośw</w:t>
      </w:r>
      <w:r w:rsidR="00EB5E6E">
        <w:rPr>
          <w:rFonts w:asciiTheme="minorHAnsi" w:eastAsia="Times New Roman" w:hAnsiTheme="minorHAnsi"/>
          <w:color w:val="000000"/>
          <w:sz w:val="24"/>
          <w:szCs w:val="24"/>
          <w:u w:color="000000"/>
          <w:lang w:eastAsia="pl-PL"/>
        </w:rPr>
        <w:t>i</w:t>
      </w:r>
      <w:r w:rsidRPr="00106663">
        <w:rPr>
          <w:rFonts w:asciiTheme="minorHAnsi" w:eastAsia="Times New Roman" w:hAnsiTheme="minorHAnsi"/>
          <w:color w:val="000000"/>
          <w:sz w:val="24"/>
          <w:szCs w:val="24"/>
          <w:u w:color="000000"/>
          <w:lang w:eastAsia="pl-PL"/>
        </w:rPr>
        <w:t>adczenie zawodowe kierownika budowy</w:t>
      </w:r>
      <w:r>
        <w:rPr>
          <w:rFonts w:asciiTheme="minorHAnsi" w:eastAsia="Times New Roman" w:hAnsiTheme="minorHAnsi"/>
          <w:color w:val="000000"/>
          <w:sz w:val="24"/>
          <w:szCs w:val="24"/>
          <w:u w:color="000000"/>
          <w:lang w:eastAsia="pl-PL"/>
        </w:rPr>
        <w:t xml:space="preserve"> – 40 % (40 pkt)</w:t>
      </w:r>
    </w:p>
    <w:p w14:paraId="1819748E" w14:textId="677DB9EF" w:rsidR="00106663"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106663">
        <w:rPr>
          <w:rFonts w:asciiTheme="minorHAnsi" w:eastAsia="Times New Roman" w:hAnsiTheme="minorHAnsi"/>
          <w:color w:val="000000"/>
          <w:sz w:val="24"/>
          <w:szCs w:val="24"/>
          <w:u w:color="000000"/>
          <w:lang w:eastAsia="pl-PL"/>
        </w:rPr>
        <w:t xml:space="preserve">W przypadku skorzystania przez </w:t>
      </w:r>
      <w:r w:rsidRPr="00106663">
        <w:rPr>
          <w:rFonts w:asciiTheme="minorHAnsi" w:eastAsia="Times New Roman" w:hAnsiTheme="minorHAnsi"/>
          <w:color w:val="000000"/>
          <w:sz w:val="24"/>
          <w:szCs w:val="24"/>
          <w:u w:color="000000"/>
          <w:lang w:eastAsia="pl-PL"/>
        </w:rPr>
        <w:t xml:space="preserve">Zamawiającego </w:t>
      </w:r>
      <w:r w:rsidRPr="00106663">
        <w:rPr>
          <w:rFonts w:asciiTheme="minorHAnsi" w:eastAsia="Times New Roman" w:hAnsiTheme="minorHAnsi"/>
          <w:color w:val="000000"/>
          <w:sz w:val="24"/>
          <w:szCs w:val="24"/>
          <w:u w:color="000000"/>
          <w:lang w:eastAsia="pl-PL"/>
        </w:rPr>
        <w:t xml:space="preserve">z możliwości negocjowania treści ofert, negocjacje dotyczyć będą wyłącznie </w:t>
      </w:r>
      <w:r w:rsidR="000B039E">
        <w:rPr>
          <w:rFonts w:asciiTheme="minorHAnsi" w:eastAsia="Times New Roman" w:hAnsiTheme="minorHAnsi"/>
          <w:color w:val="000000"/>
          <w:sz w:val="24"/>
          <w:szCs w:val="24"/>
          <w:u w:color="000000"/>
          <w:lang w:eastAsia="pl-PL"/>
        </w:rPr>
        <w:t>Kryterium: Cena</w:t>
      </w:r>
      <w:r w:rsidRPr="00106663">
        <w:rPr>
          <w:rFonts w:asciiTheme="minorHAnsi" w:eastAsia="Times New Roman" w:hAnsiTheme="minorHAnsi"/>
          <w:color w:val="000000"/>
          <w:sz w:val="24"/>
          <w:szCs w:val="24"/>
          <w:u w:color="000000"/>
          <w:lang w:eastAsia="pl-PL"/>
        </w:rPr>
        <w:t>.</w:t>
      </w:r>
    </w:p>
    <w:p w14:paraId="5CBB1DE9" w14:textId="77777777" w:rsidR="00106663" w:rsidRPr="008C556E" w:rsidRDefault="00106663" w:rsidP="00106663">
      <w:pPr>
        <w:tabs>
          <w:tab w:val="left" w:pos="426"/>
        </w:tabs>
        <w:spacing w:after="0" w:line="360" w:lineRule="auto"/>
        <w:contextualSpacing/>
        <w:rPr>
          <w:rFonts w:asciiTheme="minorHAnsi" w:eastAsia="Times New Roman" w:hAnsiTheme="minorHAnsi"/>
          <w:color w:val="000000"/>
          <w:sz w:val="24"/>
          <w:szCs w:val="24"/>
          <w:u w:color="000000"/>
          <w:lang w:eastAsia="pl-PL"/>
        </w:rPr>
      </w:pPr>
    </w:p>
    <w:p w14:paraId="563114D4" w14:textId="1ECE0950"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10D08CE8" w14:textId="77777777" w:rsidR="000D365B" w:rsidRDefault="00E542DD" w:rsidP="00F7031F">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Przedmiotem zamówienia jest </w:t>
      </w:r>
      <w:r w:rsidR="000D365B" w:rsidRPr="000D365B">
        <w:rPr>
          <w:rFonts w:asciiTheme="minorHAnsi" w:hAnsiTheme="minorHAnsi"/>
          <w:sz w:val="24"/>
          <w:szCs w:val="24"/>
        </w:rPr>
        <w:t>i</w:t>
      </w:r>
      <w:r w:rsidR="000D365B" w:rsidRPr="000D365B">
        <w:rPr>
          <w:rFonts w:asciiTheme="minorHAnsi" w:hAnsiTheme="minorHAnsi"/>
          <w:sz w:val="24"/>
          <w:szCs w:val="24"/>
        </w:rPr>
        <w:t>nwestycja strategiczna obejmująca budowę Miejskiego Przedszkola w technologii</w:t>
      </w:r>
      <w:r w:rsidR="000D365B" w:rsidRPr="000D365B">
        <w:rPr>
          <w:rFonts w:asciiTheme="minorHAnsi" w:hAnsiTheme="minorHAnsi"/>
          <w:sz w:val="24"/>
          <w:szCs w:val="24"/>
        </w:rPr>
        <w:t xml:space="preserve"> </w:t>
      </w:r>
      <w:r w:rsidR="000D365B" w:rsidRPr="000D365B">
        <w:rPr>
          <w:rFonts w:asciiTheme="minorHAnsi" w:hAnsiTheme="minorHAnsi"/>
          <w:sz w:val="24"/>
          <w:szCs w:val="24"/>
        </w:rPr>
        <w:t>pasywnej wraz z zagospodarowaniem terenu wokół budynku. Głównym celem projektu jest poprawa</w:t>
      </w:r>
      <w:r w:rsidR="000D365B" w:rsidRPr="000D365B">
        <w:rPr>
          <w:rFonts w:asciiTheme="minorHAnsi" w:hAnsiTheme="minorHAnsi"/>
          <w:sz w:val="24"/>
          <w:szCs w:val="24"/>
        </w:rPr>
        <w:t xml:space="preserve"> </w:t>
      </w:r>
      <w:r w:rsidR="000D365B" w:rsidRPr="000D365B">
        <w:rPr>
          <w:rFonts w:asciiTheme="minorHAnsi" w:hAnsiTheme="minorHAnsi"/>
          <w:sz w:val="24"/>
          <w:szCs w:val="24"/>
        </w:rPr>
        <w:t>dostępności i jakości świadczonych usług przedszkolnych oraz poprawa środowiska poprzez budowę</w:t>
      </w:r>
      <w:r w:rsidR="000D365B" w:rsidRPr="000D365B">
        <w:rPr>
          <w:rFonts w:asciiTheme="minorHAnsi" w:hAnsiTheme="minorHAnsi"/>
          <w:sz w:val="24"/>
          <w:szCs w:val="24"/>
        </w:rPr>
        <w:t xml:space="preserve"> </w:t>
      </w:r>
      <w:r w:rsidR="000D365B" w:rsidRPr="000D365B">
        <w:rPr>
          <w:rFonts w:asciiTheme="minorHAnsi" w:hAnsiTheme="minorHAnsi"/>
          <w:sz w:val="24"/>
          <w:szCs w:val="24"/>
        </w:rPr>
        <w:t>budynku pasywnego o bardzo niskim zapotrzebowaniu na energię do celów grzewczych. Budynek</w:t>
      </w:r>
      <w:r w:rsidR="000D365B" w:rsidRPr="000D365B">
        <w:rPr>
          <w:rFonts w:asciiTheme="minorHAnsi" w:hAnsiTheme="minorHAnsi"/>
          <w:sz w:val="24"/>
          <w:szCs w:val="24"/>
        </w:rPr>
        <w:t xml:space="preserve"> </w:t>
      </w:r>
      <w:r w:rsidR="000D365B" w:rsidRPr="000D365B">
        <w:rPr>
          <w:rFonts w:asciiTheme="minorHAnsi" w:hAnsiTheme="minorHAnsi"/>
          <w:sz w:val="24"/>
          <w:szCs w:val="24"/>
        </w:rPr>
        <w:t>będzie obiektem wolnostojącym, z 2 kondygnacjami nadziemnymi. Główne wejście do przedszkola</w:t>
      </w:r>
      <w:r w:rsidR="000D365B" w:rsidRPr="000D365B">
        <w:rPr>
          <w:rFonts w:asciiTheme="minorHAnsi" w:hAnsiTheme="minorHAnsi"/>
          <w:sz w:val="24"/>
          <w:szCs w:val="24"/>
        </w:rPr>
        <w:t xml:space="preserve"> </w:t>
      </w:r>
      <w:r w:rsidR="000D365B" w:rsidRPr="000D365B">
        <w:rPr>
          <w:rFonts w:asciiTheme="minorHAnsi" w:hAnsiTheme="minorHAnsi"/>
          <w:sz w:val="24"/>
          <w:szCs w:val="24"/>
        </w:rPr>
        <w:t xml:space="preserve">będzie w </w:t>
      </w:r>
      <w:r w:rsidR="000D365B" w:rsidRPr="000D365B">
        <w:rPr>
          <w:rFonts w:asciiTheme="minorHAnsi" w:hAnsiTheme="minorHAnsi"/>
          <w:sz w:val="24"/>
          <w:szCs w:val="24"/>
        </w:rPr>
        <w:t xml:space="preserve">części północnej budynku. Oddziały </w:t>
      </w:r>
      <w:r w:rsidR="000D365B" w:rsidRPr="000D365B">
        <w:rPr>
          <w:rFonts w:asciiTheme="minorHAnsi" w:hAnsiTheme="minorHAnsi"/>
          <w:sz w:val="24"/>
          <w:szCs w:val="24"/>
        </w:rPr>
        <w:t>przedszkolne zlokalizowane będą w południowej oraz</w:t>
      </w:r>
      <w:r w:rsidR="000D365B" w:rsidRPr="000D365B">
        <w:rPr>
          <w:rFonts w:asciiTheme="minorHAnsi" w:hAnsiTheme="minorHAnsi"/>
          <w:sz w:val="24"/>
          <w:szCs w:val="24"/>
        </w:rPr>
        <w:t xml:space="preserve"> </w:t>
      </w:r>
      <w:r w:rsidR="000D365B" w:rsidRPr="000D365B">
        <w:rPr>
          <w:rFonts w:asciiTheme="minorHAnsi" w:hAnsiTheme="minorHAnsi"/>
          <w:sz w:val="24"/>
          <w:szCs w:val="24"/>
        </w:rPr>
        <w:t>wsch</w:t>
      </w:r>
      <w:r w:rsidR="000D365B" w:rsidRPr="000D365B">
        <w:rPr>
          <w:rFonts w:asciiTheme="minorHAnsi" w:hAnsiTheme="minorHAnsi"/>
          <w:sz w:val="24"/>
          <w:szCs w:val="24"/>
        </w:rPr>
        <w:t>odniej</w:t>
      </w:r>
      <w:r w:rsidR="000D365B" w:rsidRPr="000D365B">
        <w:rPr>
          <w:rFonts w:asciiTheme="minorHAnsi" w:hAnsiTheme="minorHAnsi"/>
          <w:sz w:val="24"/>
          <w:szCs w:val="24"/>
        </w:rPr>
        <w:t xml:space="preserve"> części obiektu</w:t>
      </w:r>
      <w:r w:rsidR="000D365B" w:rsidRPr="000D365B">
        <w:rPr>
          <w:rFonts w:asciiTheme="minorHAnsi" w:hAnsiTheme="minorHAnsi"/>
          <w:sz w:val="24"/>
          <w:szCs w:val="24"/>
        </w:rPr>
        <w:t>,</w:t>
      </w:r>
      <w:r w:rsidR="000D365B" w:rsidRPr="000D365B">
        <w:rPr>
          <w:rFonts w:asciiTheme="minorHAnsi" w:hAnsiTheme="minorHAnsi"/>
          <w:sz w:val="24"/>
          <w:szCs w:val="24"/>
        </w:rPr>
        <w:t xml:space="preserve"> aby pozyskać jak najlepsze zyski z energii słonecznej oraz jak najlepsze</w:t>
      </w:r>
      <w:r w:rsidR="000D365B" w:rsidRPr="000D365B">
        <w:rPr>
          <w:rFonts w:asciiTheme="minorHAnsi" w:hAnsiTheme="minorHAnsi"/>
          <w:sz w:val="24"/>
          <w:szCs w:val="24"/>
        </w:rPr>
        <w:t xml:space="preserve"> </w:t>
      </w:r>
      <w:r w:rsidR="000D365B" w:rsidRPr="000D365B">
        <w:rPr>
          <w:rFonts w:asciiTheme="minorHAnsi" w:hAnsiTheme="minorHAnsi"/>
          <w:sz w:val="24"/>
          <w:szCs w:val="24"/>
        </w:rPr>
        <w:t>doświetlenie oddziałów. W części północnej obiektu zlokalizowana będzie kuchnia z zapleczami i</w:t>
      </w:r>
      <w:r w:rsidR="000D365B">
        <w:rPr>
          <w:rFonts w:asciiTheme="minorHAnsi" w:hAnsiTheme="minorHAnsi"/>
          <w:sz w:val="24"/>
          <w:szCs w:val="24"/>
        </w:rPr>
        <w:t xml:space="preserve"> </w:t>
      </w:r>
      <w:r w:rsidR="000D365B" w:rsidRPr="000D365B">
        <w:rPr>
          <w:rFonts w:asciiTheme="minorHAnsi" w:hAnsiTheme="minorHAnsi"/>
          <w:sz w:val="24"/>
          <w:szCs w:val="24"/>
        </w:rPr>
        <w:t xml:space="preserve">pomieszczenia techniczno-gospodarcze. </w:t>
      </w:r>
    </w:p>
    <w:p w14:paraId="20F7EE99" w14:textId="77777777" w:rsid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xml:space="preserve">Opis budynku: </w:t>
      </w:r>
    </w:p>
    <w:p w14:paraId="429F3118" w14:textId="77777777" w:rsid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Oddz. przedszkolne: 5 oddziałów, oddz.</w:t>
      </w:r>
      <w:r>
        <w:rPr>
          <w:rFonts w:asciiTheme="minorHAnsi" w:hAnsiTheme="minorHAnsi"/>
          <w:sz w:val="24"/>
          <w:szCs w:val="24"/>
        </w:rPr>
        <w:t xml:space="preserve"> </w:t>
      </w:r>
      <w:r w:rsidRPr="000D365B">
        <w:rPr>
          <w:rFonts w:asciiTheme="minorHAnsi" w:hAnsiTheme="minorHAnsi"/>
          <w:sz w:val="24"/>
          <w:szCs w:val="24"/>
        </w:rPr>
        <w:t>będą wyposażone w zaplecze higieniczno-sanitarne oraz 1 oddz. integracyjny dla 20 dzieci</w:t>
      </w:r>
      <w:r>
        <w:rPr>
          <w:rFonts w:asciiTheme="minorHAnsi" w:hAnsiTheme="minorHAnsi"/>
          <w:sz w:val="24"/>
          <w:szCs w:val="24"/>
        </w:rPr>
        <w:t xml:space="preserve"> </w:t>
      </w:r>
      <w:r w:rsidRPr="000D365B">
        <w:rPr>
          <w:rFonts w:asciiTheme="minorHAnsi" w:hAnsiTheme="minorHAnsi"/>
          <w:sz w:val="24"/>
          <w:szCs w:val="24"/>
        </w:rPr>
        <w:t xml:space="preserve">wyposażony w toaletę dla osób niepełnosprawnych. </w:t>
      </w:r>
    </w:p>
    <w:p w14:paraId="59E6D135" w14:textId="77777777" w:rsid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Szatnia dla dzieci: zlokalizowana w strefie</w:t>
      </w:r>
      <w:r>
        <w:rPr>
          <w:rFonts w:asciiTheme="minorHAnsi" w:hAnsiTheme="minorHAnsi"/>
          <w:sz w:val="24"/>
          <w:szCs w:val="24"/>
        </w:rPr>
        <w:t xml:space="preserve"> </w:t>
      </w:r>
      <w:r w:rsidRPr="000D365B">
        <w:rPr>
          <w:rFonts w:asciiTheme="minorHAnsi" w:hAnsiTheme="minorHAnsi"/>
          <w:sz w:val="24"/>
          <w:szCs w:val="24"/>
        </w:rPr>
        <w:t xml:space="preserve">wejściowej do obiektu, przeznaczona będzie dla 145 dzieci. </w:t>
      </w:r>
    </w:p>
    <w:p w14:paraId="5AAA3D02" w14:textId="77777777" w:rsid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Kuchnia z zapleczem: w części kuchennej</w:t>
      </w:r>
      <w:r>
        <w:rPr>
          <w:rFonts w:asciiTheme="minorHAnsi" w:hAnsiTheme="minorHAnsi"/>
          <w:sz w:val="24"/>
          <w:szCs w:val="24"/>
        </w:rPr>
        <w:t xml:space="preserve"> </w:t>
      </w:r>
      <w:r w:rsidRPr="000D365B">
        <w:rPr>
          <w:rFonts w:asciiTheme="minorHAnsi" w:hAnsiTheme="minorHAnsi"/>
          <w:sz w:val="24"/>
          <w:szCs w:val="24"/>
        </w:rPr>
        <w:t>będzie pomieszczenie dla intendentki z magazynem podręcznym, szatnie z zapleczem higienicznosanitarnym</w:t>
      </w:r>
      <w:r>
        <w:rPr>
          <w:rFonts w:asciiTheme="minorHAnsi" w:hAnsiTheme="minorHAnsi"/>
          <w:sz w:val="24"/>
          <w:szCs w:val="24"/>
        </w:rPr>
        <w:t xml:space="preserve"> </w:t>
      </w:r>
      <w:r w:rsidRPr="000D365B">
        <w:rPr>
          <w:rFonts w:asciiTheme="minorHAnsi" w:hAnsiTheme="minorHAnsi"/>
          <w:sz w:val="24"/>
          <w:szCs w:val="24"/>
        </w:rPr>
        <w:t>oraz pokój socjalny. Część magazynowa składająca się z 3 magazynów, chłodni,</w:t>
      </w:r>
      <w:r>
        <w:rPr>
          <w:rFonts w:asciiTheme="minorHAnsi" w:hAnsiTheme="minorHAnsi"/>
          <w:sz w:val="24"/>
          <w:szCs w:val="24"/>
        </w:rPr>
        <w:t xml:space="preserve"> </w:t>
      </w:r>
      <w:r w:rsidRPr="000D365B">
        <w:rPr>
          <w:rFonts w:asciiTheme="minorHAnsi" w:hAnsiTheme="minorHAnsi"/>
          <w:sz w:val="24"/>
          <w:szCs w:val="24"/>
        </w:rPr>
        <w:t>pomieszczenia do obróbki żywności oraz wyprażania jaj oraz chłodni. Główna kuchnia połączona jest</w:t>
      </w:r>
      <w:r>
        <w:rPr>
          <w:rFonts w:asciiTheme="minorHAnsi" w:hAnsiTheme="minorHAnsi"/>
          <w:sz w:val="24"/>
          <w:szCs w:val="24"/>
        </w:rPr>
        <w:t xml:space="preserve"> </w:t>
      </w:r>
      <w:r w:rsidRPr="000D365B">
        <w:rPr>
          <w:rFonts w:asciiTheme="minorHAnsi" w:hAnsiTheme="minorHAnsi"/>
          <w:sz w:val="24"/>
          <w:szCs w:val="24"/>
        </w:rPr>
        <w:t xml:space="preserve">z wydawalnią, zmywalnią oraz przedsionkiem z bezpośrednim wyjściem na zewnątrz. </w:t>
      </w:r>
    </w:p>
    <w:p w14:paraId="7D2D4B97" w14:textId="77777777" w:rsid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Część</w:t>
      </w:r>
      <w:r>
        <w:rPr>
          <w:rFonts w:asciiTheme="minorHAnsi" w:hAnsiTheme="minorHAnsi"/>
          <w:sz w:val="24"/>
          <w:szCs w:val="24"/>
        </w:rPr>
        <w:t xml:space="preserve"> </w:t>
      </w:r>
      <w:r w:rsidRPr="000D365B">
        <w:rPr>
          <w:rFonts w:asciiTheme="minorHAnsi" w:hAnsiTheme="minorHAnsi"/>
          <w:sz w:val="24"/>
          <w:szCs w:val="24"/>
        </w:rPr>
        <w:t>administracyjno – socjalna: gabinet dyr. przedszkola, sekretariat, pokój nauczycielski, 2 szatnie z</w:t>
      </w:r>
      <w:r>
        <w:rPr>
          <w:rFonts w:asciiTheme="minorHAnsi" w:hAnsiTheme="minorHAnsi"/>
          <w:sz w:val="24"/>
          <w:szCs w:val="24"/>
        </w:rPr>
        <w:t xml:space="preserve"> </w:t>
      </w:r>
      <w:r w:rsidRPr="000D365B">
        <w:rPr>
          <w:rFonts w:asciiTheme="minorHAnsi" w:hAnsiTheme="minorHAnsi"/>
          <w:sz w:val="24"/>
          <w:szCs w:val="24"/>
        </w:rPr>
        <w:t xml:space="preserve">zapleczem higieniczno-sanitarnym. </w:t>
      </w:r>
    </w:p>
    <w:p w14:paraId="06A16D2C" w14:textId="77777777" w:rsid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Pion specjalistyczny: w tym gabinety: logopedy, pedagoga,</w:t>
      </w:r>
      <w:r>
        <w:rPr>
          <w:rFonts w:asciiTheme="minorHAnsi" w:hAnsiTheme="minorHAnsi"/>
          <w:sz w:val="24"/>
          <w:szCs w:val="24"/>
        </w:rPr>
        <w:t xml:space="preserve"> </w:t>
      </w:r>
      <w:r w:rsidRPr="000D365B">
        <w:rPr>
          <w:rFonts w:asciiTheme="minorHAnsi" w:hAnsiTheme="minorHAnsi"/>
          <w:sz w:val="24"/>
          <w:szCs w:val="24"/>
        </w:rPr>
        <w:t xml:space="preserve">psychologa, pielęgniarki. </w:t>
      </w:r>
    </w:p>
    <w:p w14:paraId="472953DC" w14:textId="77777777" w:rsid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Sala wielofunkcyjna: przeznaczona na przedstawienia, imprezy</w:t>
      </w:r>
      <w:r>
        <w:rPr>
          <w:rFonts w:asciiTheme="minorHAnsi" w:hAnsiTheme="minorHAnsi"/>
          <w:sz w:val="24"/>
          <w:szCs w:val="24"/>
        </w:rPr>
        <w:t xml:space="preserve"> </w:t>
      </w:r>
      <w:r w:rsidRPr="000D365B">
        <w:rPr>
          <w:rFonts w:asciiTheme="minorHAnsi" w:hAnsiTheme="minorHAnsi"/>
          <w:sz w:val="24"/>
          <w:szCs w:val="24"/>
        </w:rPr>
        <w:t xml:space="preserve">okolicznościowe. </w:t>
      </w:r>
    </w:p>
    <w:p w14:paraId="180C7150" w14:textId="77777777" w:rsid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xml:space="preserve">- Pomieszczenia techniczno-gospodarcze. </w:t>
      </w:r>
    </w:p>
    <w:p w14:paraId="330CB71D" w14:textId="4B76A495" w:rsidR="000D365B" w:rsidRP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Teren inwestycji znajduje się w mieście</w:t>
      </w:r>
      <w:r>
        <w:rPr>
          <w:rFonts w:asciiTheme="minorHAnsi" w:hAnsiTheme="minorHAnsi"/>
          <w:sz w:val="24"/>
          <w:szCs w:val="24"/>
        </w:rPr>
        <w:t xml:space="preserve"> </w:t>
      </w:r>
      <w:r w:rsidRPr="000D365B">
        <w:rPr>
          <w:rFonts w:asciiTheme="minorHAnsi" w:hAnsiTheme="minorHAnsi"/>
          <w:sz w:val="24"/>
          <w:szCs w:val="24"/>
        </w:rPr>
        <w:t xml:space="preserve">Sulejów, obejmuje działkę nr ewid. 81, </w:t>
      </w:r>
      <w:proofErr w:type="gramStart"/>
      <w:r w:rsidRPr="000D365B">
        <w:rPr>
          <w:rFonts w:asciiTheme="minorHAnsi" w:hAnsiTheme="minorHAnsi"/>
          <w:sz w:val="24"/>
          <w:szCs w:val="24"/>
        </w:rPr>
        <w:t>obręb</w:t>
      </w:r>
      <w:proofErr w:type="gramEnd"/>
      <w:r w:rsidRPr="000D365B">
        <w:rPr>
          <w:rFonts w:asciiTheme="minorHAnsi" w:hAnsiTheme="minorHAnsi"/>
          <w:sz w:val="24"/>
          <w:szCs w:val="24"/>
        </w:rPr>
        <w:t xml:space="preserve"> 0017 pomiędzy ul. Konecką i Opoczyńską. Od kilku lat</w:t>
      </w:r>
      <w:r>
        <w:rPr>
          <w:rFonts w:asciiTheme="minorHAnsi" w:hAnsiTheme="minorHAnsi"/>
          <w:sz w:val="24"/>
          <w:szCs w:val="24"/>
        </w:rPr>
        <w:t xml:space="preserve"> </w:t>
      </w:r>
      <w:r w:rsidRPr="000D365B">
        <w:rPr>
          <w:rFonts w:asciiTheme="minorHAnsi" w:hAnsiTheme="minorHAnsi"/>
          <w:sz w:val="24"/>
          <w:szCs w:val="24"/>
        </w:rPr>
        <w:t>silnie rośnie liczba dzieci</w:t>
      </w:r>
      <w:r>
        <w:rPr>
          <w:rFonts w:asciiTheme="minorHAnsi" w:hAnsiTheme="minorHAnsi"/>
          <w:sz w:val="24"/>
          <w:szCs w:val="24"/>
        </w:rPr>
        <w:t>,</w:t>
      </w:r>
      <w:r w:rsidRPr="000D365B">
        <w:rPr>
          <w:rFonts w:asciiTheme="minorHAnsi" w:hAnsiTheme="minorHAnsi"/>
          <w:sz w:val="24"/>
          <w:szCs w:val="24"/>
        </w:rPr>
        <w:t xml:space="preserve"> a wraz z nią zapotrzebowanie na edukację przedszkolną. Zmiany społeczne</w:t>
      </w:r>
      <w:r>
        <w:rPr>
          <w:rFonts w:asciiTheme="minorHAnsi" w:hAnsiTheme="minorHAnsi"/>
          <w:sz w:val="24"/>
          <w:szCs w:val="24"/>
        </w:rPr>
        <w:t xml:space="preserve"> </w:t>
      </w:r>
      <w:r w:rsidRPr="000D365B">
        <w:rPr>
          <w:rFonts w:asciiTheme="minorHAnsi" w:hAnsiTheme="minorHAnsi"/>
          <w:sz w:val="24"/>
          <w:szCs w:val="24"/>
        </w:rPr>
        <w:t>powodują, że oboje rodzice muszą kontynuować pracę. Kiedyś kobieta rezygnowała z pracy i</w:t>
      </w:r>
      <w:r>
        <w:rPr>
          <w:rFonts w:asciiTheme="minorHAnsi" w:hAnsiTheme="minorHAnsi"/>
          <w:sz w:val="24"/>
          <w:szCs w:val="24"/>
        </w:rPr>
        <w:t xml:space="preserve"> </w:t>
      </w:r>
      <w:r w:rsidRPr="000D365B">
        <w:rPr>
          <w:rFonts w:asciiTheme="minorHAnsi" w:hAnsiTheme="minorHAnsi"/>
          <w:sz w:val="24"/>
          <w:szCs w:val="24"/>
        </w:rPr>
        <w:t>pozostawała z dzieckiem w domu. Niestety dzisiaj wiąże się to z utratą kwalifikacji i szybkim wyjściem</w:t>
      </w:r>
      <w:r>
        <w:rPr>
          <w:rFonts w:asciiTheme="minorHAnsi" w:hAnsiTheme="minorHAnsi"/>
          <w:sz w:val="24"/>
          <w:szCs w:val="24"/>
        </w:rPr>
        <w:t xml:space="preserve"> </w:t>
      </w:r>
      <w:r w:rsidRPr="000D365B">
        <w:rPr>
          <w:rFonts w:asciiTheme="minorHAnsi" w:hAnsiTheme="minorHAnsi"/>
          <w:sz w:val="24"/>
          <w:szCs w:val="24"/>
        </w:rPr>
        <w:t>z rynku pracy. Dlatego też matki poszukują alternatywy w postaci przedszkola. Rodzice są również</w:t>
      </w:r>
      <w:r>
        <w:rPr>
          <w:rFonts w:asciiTheme="minorHAnsi" w:hAnsiTheme="minorHAnsi"/>
          <w:sz w:val="24"/>
          <w:szCs w:val="24"/>
        </w:rPr>
        <w:t xml:space="preserve"> </w:t>
      </w:r>
      <w:r w:rsidRPr="000D365B">
        <w:rPr>
          <w:rFonts w:asciiTheme="minorHAnsi" w:hAnsiTheme="minorHAnsi"/>
          <w:sz w:val="24"/>
          <w:szCs w:val="24"/>
        </w:rPr>
        <w:t>coraz bardziej świadomi znaczenia edukacji przedszkolnej. Obiekt, w którym od 72 lat prowadzone</w:t>
      </w:r>
      <w:r>
        <w:rPr>
          <w:rFonts w:asciiTheme="minorHAnsi" w:hAnsiTheme="minorHAnsi"/>
          <w:sz w:val="24"/>
          <w:szCs w:val="24"/>
        </w:rPr>
        <w:t xml:space="preserve"> </w:t>
      </w:r>
      <w:r w:rsidRPr="000D365B">
        <w:rPr>
          <w:rFonts w:asciiTheme="minorHAnsi" w:hAnsiTheme="minorHAnsi"/>
          <w:sz w:val="24"/>
          <w:szCs w:val="24"/>
        </w:rPr>
        <w:t>jest przedszkole, nie spełnia podstawowych wymagań powierzchniowych i funkcjonalnych. Od kilku</w:t>
      </w:r>
      <w:r>
        <w:rPr>
          <w:rFonts w:asciiTheme="minorHAnsi" w:hAnsiTheme="minorHAnsi"/>
          <w:sz w:val="24"/>
          <w:szCs w:val="24"/>
        </w:rPr>
        <w:t xml:space="preserve"> </w:t>
      </w:r>
      <w:r w:rsidRPr="000D365B">
        <w:rPr>
          <w:rFonts w:asciiTheme="minorHAnsi" w:hAnsiTheme="minorHAnsi"/>
          <w:sz w:val="24"/>
          <w:szCs w:val="24"/>
        </w:rPr>
        <w:t>lat PPIS w Piotrkowie Tryb. negatywnie opiniuje warunki lokalowo-sanitarne. Budynek nie spełnia</w:t>
      </w:r>
      <w:r>
        <w:rPr>
          <w:rFonts w:asciiTheme="minorHAnsi" w:hAnsiTheme="minorHAnsi"/>
          <w:sz w:val="24"/>
          <w:szCs w:val="24"/>
        </w:rPr>
        <w:t xml:space="preserve"> </w:t>
      </w:r>
      <w:r w:rsidRPr="000D365B">
        <w:rPr>
          <w:rFonts w:asciiTheme="minorHAnsi" w:hAnsiTheme="minorHAnsi"/>
          <w:sz w:val="24"/>
          <w:szCs w:val="24"/>
        </w:rPr>
        <w:t xml:space="preserve">również obowiązujących norm w zakresie ochrony p. </w:t>
      </w:r>
      <w:proofErr w:type="spellStart"/>
      <w:r w:rsidRPr="000D365B">
        <w:rPr>
          <w:rFonts w:asciiTheme="minorHAnsi" w:hAnsiTheme="minorHAnsi"/>
          <w:sz w:val="24"/>
          <w:szCs w:val="24"/>
        </w:rPr>
        <w:t>poż</w:t>
      </w:r>
      <w:proofErr w:type="spellEnd"/>
      <w:r w:rsidRPr="000D365B">
        <w:rPr>
          <w:rFonts w:asciiTheme="minorHAnsi" w:hAnsiTheme="minorHAnsi"/>
          <w:sz w:val="24"/>
          <w:szCs w:val="24"/>
        </w:rPr>
        <w:t>. Projekt bezpośrednio służyć będzie</w:t>
      </w:r>
      <w:r>
        <w:rPr>
          <w:rFonts w:asciiTheme="minorHAnsi" w:hAnsiTheme="minorHAnsi"/>
          <w:sz w:val="24"/>
          <w:szCs w:val="24"/>
        </w:rPr>
        <w:t xml:space="preserve"> mieszkańcom Gminy – 16 634 osób.</w:t>
      </w:r>
    </w:p>
    <w:p w14:paraId="09D9AE21" w14:textId="4A80E462"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Przedmiotem zamówienia jest budowa budynku pasywnego przedszkola w Sulejowie na działce nr 81, m. Sulejów, gm. Sulejów obręb 0017 wraz z infrastrukturą techniczną, zagospodarowaniem terenu oraz uzysk</w:t>
      </w:r>
      <w:r>
        <w:rPr>
          <w:rFonts w:asciiTheme="minorHAnsi" w:hAnsiTheme="minorHAnsi"/>
          <w:sz w:val="24"/>
          <w:szCs w:val="24"/>
        </w:rPr>
        <w:t xml:space="preserve">aniem pozwolenia na użytkowanie </w:t>
      </w:r>
      <w:r w:rsidRPr="00986D5E">
        <w:rPr>
          <w:sz w:val="24"/>
          <w:szCs w:val="24"/>
        </w:rPr>
        <w:t xml:space="preserve">współfinansowanego </w:t>
      </w:r>
      <w:r w:rsidRPr="00986D5E">
        <w:rPr>
          <w:rFonts w:eastAsia="Times New Roman"/>
          <w:bCs/>
          <w:sz w:val="24"/>
          <w:szCs w:val="24"/>
          <w:lang w:eastAsia="pl-PL"/>
        </w:rPr>
        <w:t>z Rządowego Funduszu Polski Ład „Program Inwestycji Strategicznych” w ramach otrzymanej Wstępnej Promesy Dofinansowania Inwestycji Z Rządowego Funduszu Polski Ład: Programu inwestycji strategicznych</w:t>
      </w:r>
      <w:r>
        <w:rPr>
          <w:rFonts w:eastAsia="Times New Roman"/>
          <w:bCs/>
          <w:sz w:val="24"/>
          <w:szCs w:val="24"/>
          <w:lang w:eastAsia="pl-PL"/>
        </w:rPr>
        <w:t xml:space="preserve"> </w:t>
      </w:r>
      <w:r w:rsidRPr="00986D5E">
        <w:rPr>
          <w:rFonts w:eastAsia="Times New Roman"/>
          <w:bCs/>
          <w:sz w:val="24"/>
          <w:szCs w:val="24"/>
          <w:lang w:eastAsia="pl-PL"/>
        </w:rPr>
        <w:t xml:space="preserve">NR </w:t>
      </w:r>
      <w:r>
        <w:rPr>
          <w:rFonts w:eastAsia="Times New Roman"/>
          <w:bCs/>
          <w:sz w:val="24"/>
          <w:szCs w:val="24"/>
          <w:lang w:eastAsia="pl-PL"/>
        </w:rPr>
        <w:t>E</w:t>
      </w:r>
      <w:r w:rsidRPr="00986D5E">
        <w:rPr>
          <w:rFonts w:eastAsia="Times New Roman"/>
          <w:bCs/>
          <w:sz w:val="24"/>
          <w:szCs w:val="24"/>
          <w:lang w:eastAsia="pl-PL"/>
        </w:rPr>
        <w:t>dycja8/2023/2194/</w:t>
      </w:r>
      <w:proofErr w:type="spellStart"/>
      <w:r w:rsidRPr="00986D5E">
        <w:rPr>
          <w:rFonts w:eastAsia="Times New Roman"/>
          <w:bCs/>
          <w:sz w:val="24"/>
          <w:szCs w:val="24"/>
          <w:lang w:eastAsia="pl-PL"/>
        </w:rPr>
        <w:t>PolskiLad</w:t>
      </w:r>
      <w:proofErr w:type="spellEnd"/>
      <w:r>
        <w:rPr>
          <w:rFonts w:asciiTheme="minorHAnsi" w:hAnsiTheme="minorHAnsi"/>
          <w:sz w:val="24"/>
          <w:szCs w:val="24"/>
        </w:rPr>
        <w:t xml:space="preserve">. </w:t>
      </w:r>
    </w:p>
    <w:p w14:paraId="7EF9CC40"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Swoim zakresem przedmiot zamówienia obejmuje: </w:t>
      </w:r>
    </w:p>
    <w:p w14:paraId="501DB028"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budowę</w:t>
      </w:r>
      <w:proofErr w:type="gramEnd"/>
      <w:r w:rsidRPr="000D365B">
        <w:rPr>
          <w:rFonts w:asciiTheme="minorHAnsi" w:hAnsiTheme="minorHAnsi"/>
          <w:sz w:val="24"/>
          <w:szCs w:val="24"/>
        </w:rPr>
        <w:t xml:space="preserve"> budynku przedszkola;</w:t>
      </w:r>
    </w:p>
    <w:p w14:paraId="1DFBC095"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budowę</w:t>
      </w:r>
      <w:proofErr w:type="gramEnd"/>
      <w:r w:rsidRPr="000D365B">
        <w:rPr>
          <w:rFonts w:asciiTheme="minorHAnsi" w:hAnsiTheme="minorHAnsi"/>
          <w:sz w:val="24"/>
          <w:szCs w:val="24"/>
        </w:rPr>
        <w:t xml:space="preserve"> instalacji wewnętrznych: wodociągową, kanalizacji sanitarnej, ogrzewania i gazowej, chłodniczą, wentylacji mechanicznej, elektryczną, odgromową, fotowoltaiczną;  </w:t>
      </w:r>
    </w:p>
    <w:p w14:paraId="5E17C3A2"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wykonanie</w:t>
      </w:r>
      <w:proofErr w:type="gramEnd"/>
      <w:r w:rsidRPr="000D365B">
        <w:rPr>
          <w:rFonts w:asciiTheme="minorHAnsi" w:hAnsiTheme="minorHAnsi"/>
          <w:sz w:val="24"/>
          <w:szCs w:val="24"/>
        </w:rPr>
        <w:t xml:space="preserve"> zagospodarowania terenu obejmującego komunikację pieszą, małą architekturę; </w:t>
      </w:r>
    </w:p>
    <w:p w14:paraId="50B8FDD6"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wykonanie infrastruktury technicznej, w </w:t>
      </w:r>
      <w:proofErr w:type="gramStart"/>
      <w:r w:rsidRPr="000D365B">
        <w:rPr>
          <w:rFonts w:asciiTheme="minorHAnsi" w:hAnsiTheme="minorHAnsi"/>
          <w:sz w:val="24"/>
          <w:szCs w:val="24"/>
        </w:rPr>
        <w:t>skład której</w:t>
      </w:r>
      <w:proofErr w:type="gramEnd"/>
      <w:r w:rsidRPr="000D365B">
        <w:rPr>
          <w:rFonts w:asciiTheme="minorHAnsi" w:hAnsiTheme="minorHAnsi"/>
          <w:sz w:val="24"/>
          <w:szCs w:val="24"/>
        </w:rPr>
        <w:t xml:space="preserve"> wchodzą instalacje: wodociągowa, gazowej, kanalizacji sanitarnej, kanalizacji deszczowej, elektryczną wraz z oświetleniem terenu; W zakres zamówienia wskazanego w pkt. 3.2 wchodzą w szczególności następujące prace:</w:t>
      </w:r>
    </w:p>
    <w:p w14:paraId="63EEC85E"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roboty</w:t>
      </w:r>
      <w:proofErr w:type="gramEnd"/>
      <w:r w:rsidRPr="000D365B">
        <w:rPr>
          <w:rFonts w:asciiTheme="minorHAnsi" w:hAnsiTheme="minorHAnsi"/>
          <w:sz w:val="24"/>
          <w:szCs w:val="24"/>
        </w:rPr>
        <w:t xml:space="preserve"> ziemne i przygotowawcze;</w:t>
      </w:r>
    </w:p>
    <w:p w14:paraId="5A899EE1"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prace</w:t>
      </w:r>
      <w:proofErr w:type="gramEnd"/>
      <w:r w:rsidRPr="000D365B">
        <w:rPr>
          <w:rFonts w:asciiTheme="minorHAnsi" w:hAnsiTheme="minorHAnsi"/>
          <w:sz w:val="24"/>
          <w:szCs w:val="24"/>
        </w:rPr>
        <w:t xml:space="preserve"> instalacyjne związane z budową instalacji wewnętrznych terenowych;</w:t>
      </w:r>
    </w:p>
    <w:p w14:paraId="6CA10AAE"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roboty</w:t>
      </w:r>
      <w:proofErr w:type="gramEnd"/>
      <w:r w:rsidRPr="000D365B">
        <w:rPr>
          <w:rFonts w:asciiTheme="minorHAnsi" w:hAnsiTheme="minorHAnsi"/>
          <w:sz w:val="24"/>
          <w:szCs w:val="24"/>
        </w:rPr>
        <w:t xml:space="preserve"> żelbetowe, murowe i ogólnobudowlane;</w:t>
      </w:r>
    </w:p>
    <w:p w14:paraId="7923B975"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prace</w:t>
      </w:r>
      <w:proofErr w:type="gramEnd"/>
      <w:r w:rsidRPr="000D365B">
        <w:rPr>
          <w:rFonts w:asciiTheme="minorHAnsi" w:hAnsiTheme="minorHAnsi"/>
          <w:sz w:val="24"/>
          <w:szCs w:val="24"/>
        </w:rPr>
        <w:t xml:space="preserve"> wykończeniowe i izolacyjne;</w:t>
      </w:r>
    </w:p>
    <w:p w14:paraId="6A8EAE45" w14:textId="77777777" w:rsidR="000D365B" w:rsidRPr="000D365B" w:rsidRDefault="000D365B" w:rsidP="000D365B">
      <w:pPr>
        <w:pStyle w:val="Akapitzlist"/>
        <w:numPr>
          <w:ilvl w:val="0"/>
          <w:numId w:val="90"/>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prace</w:t>
      </w:r>
      <w:proofErr w:type="gramEnd"/>
      <w:r w:rsidRPr="000D365B">
        <w:rPr>
          <w:rFonts w:asciiTheme="minorHAnsi" w:hAnsiTheme="minorHAnsi"/>
          <w:sz w:val="24"/>
          <w:szCs w:val="24"/>
        </w:rPr>
        <w:t xml:space="preserve"> instalacyjne: gazowe, wodociągowe, sanitarne i elektryczne, fotowoltaiczna;</w:t>
      </w:r>
    </w:p>
    <w:p w14:paraId="7EC07523" w14:textId="77777777" w:rsidR="000D365B" w:rsidRP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xml:space="preserve">Powierzchnia zabudowy budynku: 1017,47 m². </w:t>
      </w:r>
    </w:p>
    <w:p w14:paraId="385ACB62" w14:textId="77777777" w:rsidR="000D365B" w:rsidRP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Kubatura brutto: 4541,95 m³.</w:t>
      </w:r>
    </w:p>
    <w:p w14:paraId="0E393842" w14:textId="77777777" w:rsidR="000D365B" w:rsidRP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Kondygnacje nadziemne – 2.</w:t>
      </w:r>
    </w:p>
    <w:p w14:paraId="443004A8" w14:textId="77777777" w:rsidR="000D365B" w:rsidRP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Kondygnacje podziemne – 0.</w:t>
      </w:r>
    </w:p>
    <w:p w14:paraId="012F8238" w14:textId="77777777" w:rsidR="000D365B" w:rsidRPr="000D365B" w:rsidRDefault="000D365B" w:rsidP="000D365B">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xml:space="preserve">Budynek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Pr="000D365B">
        <w:rPr>
          <w:rFonts w:asciiTheme="minorHAnsi" w:hAnsiTheme="minorHAnsi"/>
          <w:sz w:val="24"/>
          <w:szCs w:val="24"/>
        </w:rPr>
        <w:t>Blower</w:t>
      </w:r>
      <w:proofErr w:type="spellEnd"/>
      <w:r w:rsidRPr="000D365B">
        <w:rPr>
          <w:rFonts w:asciiTheme="minorHAnsi" w:hAnsiTheme="minorHAnsi"/>
          <w:sz w:val="24"/>
          <w:szCs w:val="24"/>
        </w:rPr>
        <w:t xml:space="preserve"> </w:t>
      </w:r>
      <w:proofErr w:type="spellStart"/>
      <w:r w:rsidRPr="000D365B">
        <w:rPr>
          <w:rFonts w:asciiTheme="minorHAnsi" w:hAnsiTheme="minorHAnsi"/>
          <w:sz w:val="24"/>
          <w:szCs w:val="24"/>
        </w:rPr>
        <w:t>Door</w:t>
      </w:r>
      <w:proofErr w:type="spellEnd"/>
      <w:r w:rsidRPr="000D365B">
        <w:rPr>
          <w:rFonts w:asciiTheme="minorHAnsi" w:hAnsiTheme="minorHAnsi"/>
          <w:sz w:val="24"/>
          <w:szCs w:val="24"/>
        </w:rPr>
        <w:t xml:space="preserve"> Test) , która zostanie </w:t>
      </w:r>
      <w:proofErr w:type="gramStart"/>
      <w:r w:rsidRPr="000D365B">
        <w:rPr>
          <w:rFonts w:asciiTheme="minorHAnsi" w:hAnsiTheme="minorHAnsi"/>
          <w:sz w:val="24"/>
          <w:szCs w:val="24"/>
        </w:rPr>
        <w:t>wykonana  po</w:t>
      </w:r>
      <w:proofErr w:type="gramEnd"/>
      <w:r w:rsidRPr="000D365B">
        <w:rPr>
          <w:rFonts w:asciiTheme="minorHAnsi" w:hAnsiTheme="minorHAnsi"/>
          <w:sz w:val="24"/>
          <w:szCs w:val="24"/>
        </w:rPr>
        <w:t xml:space="preserve"> zainstalowaniu i uszczelnieniu otworów okiennych i drzwiowych. </w:t>
      </w:r>
    </w:p>
    <w:p w14:paraId="16A34203"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Osiągnięcie pozytywnego wyniku próby szczelności na poziomie nie wyższym 0,4 h-1 zgodnie z normą PN-EN ISO</w:t>
      </w:r>
      <w:proofErr w:type="gramStart"/>
      <w:r w:rsidRPr="000D365B">
        <w:rPr>
          <w:rFonts w:asciiTheme="minorHAnsi" w:hAnsiTheme="minorHAnsi"/>
          <w:sz w:val="24"/>
          <w:szCs w:val="24"/>
        </w:rPr>
        <w:t xml:space="preserve"> 9972:2015-10 lub</w:t>
      </w:r>
      <w:proofErr w:type="gramEnd"/>
      <w:r w:rsidRPr="000D365B">
        <w:rPr>
          <w:rFonts w:asciiTheme="minorHAnsi" w:hAnsiTheme="minorHAnsi"/>
          <w:sz w:val="24"/>
          <w:szCs w:val="24"/>
        </w:rPr>
        <w:t xml:space="preserve"> równoważną,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14:paraId="10283241"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Przedmiot zamówienia opiera się o następujące założenia: </w:t>
      </w:r>
    </w:p>
    <w:p w14:paraId="711C9953" w14:textId="77777777" w:rsidR="000D365B" w:rsidRPr="000D365B" w:rsidRDefault="000D365B" w:rsidP="000D365B">
      <w:pPr>
        <w:numPr>
          <w:ilvl w:val="1"/>
          <w:numId w:val="91"/>
        </w:numPr>
        <w:tabs>
          <w:tab w:val="left" w:pos="0"/>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budynek</w:t>
      </w:r>
      <w:proofErr w:type="gramEnd"/>
      <w:r w:rsidRPr="000D365B">
        <w:rPr>
          <w:rFonts w:asciiTheme="minorHAnsi" w:hAnsiTheme="minorHAnsi"/>
          <w:sz w:val="24"/>
          <w:szCs w:val="24"/>
        </w:rPr>
        <w:t xml:space="preserve"> będzie zachowywać szczelność powietrzną powłoki budynku na poziomie nie wyższym niż 0,4h-1; </w:t>
      </w:r>
    </w:p>
    <w:p w14:paraId="71330610" w14:textId="77777777" w:rsidR="000D365B" w:rsidRPr="000D365B" w:rsidRDefault="000D365B" w:rsidP="000D365B">
      <w:pPr>
        <w:numPr>
          <w:ilvl w:val="1"/>
          <w:numId w:val="91"/>
        </w:numPr>
        <w:tabs>
          <w:tab w:val="left" w:pos="0"/>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założenie</w:t>
      </w:r>
      <w:proofErr w:type="gramEnd"/>
      <w:r w:rsidRPr="000D365B">
        <w:rPr>
          <w:rFonts w:asciiTheme="minorHAnsi" w:hAnsiTheme="minorHAnsi"/>
          <w:sz w:val="24"/>
          <w:szCs w:val="24"/>
        </w:rPr>
        <w:t xml:space="preserve"> projektowe wysokiej energooszczędności budynku - zaprojektowano zewnętrzne przegrody budowlane, posiadające niskie współczynniki przenikalności cieplnej (około </w:t>
      </w:r>
      <w:proofErr w:type="spellStart"/>
      <w:r w:rsidRPr="000D365B">
        <w:rPr>
          <w:rFonts w:asciiTheme="minorHAnsi" w:hAnsiTheme="minorHAnsi"/>
          <w:sz w:val="24"/>
          <w:szCs w:val="24"/>
        </w:rPr>
        <w:t>Uścian_zew</w:t>
      </w:r>
      <w:proofErr w:type="spellEnd"/>
      <w:r w:rsidRPr="000D365B">
        <w:rPr>
          <w:rFonts w:asciiTheme="minorHAnsi" w:hAnsiTheme="minorHAnsi"/>
          <w:sz w:val="24"/>
          <w:szCs w:val="24"/>
        </w:rPr>
        <w:t xml:space="preserve"> &lt; 0,10 W/m2K, </w:t>
      </w:r>
      <w:proofErr w:type="spellStart"/>
      <w:r w:rsidRPr="000D365B">
        <w:rPr>
          <w:rFonts w:asciiTheme="minorHAnsi" w:hAnsiTheme="minorHAnsi"/>
          <w:sz w:val="24"/>
          <w:szCs w:val="24"/>
        </w:rPr>
        <w:t>Udachu</w:t>
      </w:r>
      <w:proofErr w:type="spellEnd"/>
      <w:r w:rsidRPr="000D365B">
        <w:rPr>
          <w:rFonts w:asciiTheme="minorHAnsi" w:hAnsiTheme="minorHAnsi"/>
          <w:sz w:val="24"/>
          <w:szCs w:val="24"/>
        </w:rPr>
        <w:t xml:space="preserve"> &lt; 0,10 W/m2K, </w:t>
      </w:r>
      <w:proofErr w:type="spellStart"/>
      <w:r w:rsidRPr="000D365B">
        <w:rPr>
          <w:rFonts w:asciiTheme="minorHAnsi" w:hAnsiTheme="minorHAnsi"/>
          <w:sz w:val="24"/>
          <w:szCs w:val="24"/>
        </w:rPr>
        <w:t>Uokna</w:t>
      </w:r>
      <w:proofErr w:type="spellEnd"/>
      <w:r w:rsidRPr="000D365B">
        <w:rPr>
          <w:rFonts w:asciiTheme="minorHAnsi" w:hAnsiTheme="minorHAnsi"/>
          <w:sz w:val="24"/>
          <w:szCs w:val="24"/>
        </w:rPr>
        <w:t xml:space="preserve"> ≤ 0,8 W/m2K, </w:t>
      </w:r>
      <w:proofErr w:type="spellStart"/>
      <w:r w:rsidRPr="000D365B">
        <w:rPr>
          <w:rFonts w:asciiTheme="minorHAnsi" w:hAnsiTheme="minorHAnsi"/>
          <w:sz w:val="24"/>
          <w:szCs w:val="24"/>
        </w:rPr>
        <w:t>Uposadzka</w:t>
      </w:r>
      <w:proofErr w:type="spellEnd"/>
      <w:r w:rsidRPr="000D365B">
        <w:rPr>
          <w:rFonts w:asciiTheme="minorHAnsi" w:hAnsiTheme="minorHAnsi"/>
          <w:sz w:val="24"/>
          <w:szCs w:val="24"/>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0D365B">
        <w:rPr>
          <w:rFonts w:asciiTheme="minorHAnsi" w:hAnsiTheme="minorHAnsi"/>
          <w:sz w:val="24"/>
          <w:szCs w:val="24"/>
        </w:rPr>
        <w:t>wysokiej jakości</w:t>
      </w:r>
      <w:proofErr w:type="gramEnd"/>
      <w:r w:rsidRPr="000D365B">
        <w:rPr>
          <w:rFonts w:asciiTheme="minorHAnsi" w:hAnsiTheme="minorHAnsi"/>
          <w:sz w:val="24"/>
          <w:szCs w:val="24"/>
        </w:rPr>
        <w:t xml:space="preserve"> pod względem fizyki budowli. Powłoka budynku musi zapewniać bardzo dobrą szczelność powietrzną, która pozwala na wyeliminowanie przeciągów i zmniejszenie zużycia energii</w:t>
      </w:r>
    </w:p>
    <w:p w14:paraId="4D7C949D" w14:textId="77777777" w:rsidR="000D365B" w:rsidRPr="000D365B" w:rsidRDefault="000D365B" w:rsidP="000D365B">
      <w:pPr>
        <w:numPr>
          <w:ilvl w:val="1"/>
          <w:numId w:val="91"/>
        </w:numPr>
        <w:tabs>
          <w:tab w:val="left" w:pos="0"/>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budynek</w:t>
      </w:r>
      <w:proofErr w:type="gramEnd"/>
      <w:r w:rsidRPr="000D365B">
        <w:rPr>
          <w:rFonts w:asciiTheme="minorHAnsi" w:hAnsiTheme="minorHAnsi"/>
          <w:sz w:val="24"/>
          <w:szCs w:val="24"/>
        </w:rPr>
        <w:t xml:space="preserve"> będzie posiadał system opomiarowania, sterowania i demonstracji zużycia energii. </w:t>
      </w:r>
    </w:p>
    <w:p w14:paraId="3F5E2E2A"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Obiekt został </w:t>
      </w:r>
      <w:proofErr w:type="gramStart"/>
      <w:r w:rsidRPr="000D365B">
        <w:rPr>
          <w:rFonts w:asciiTheme="minorHAnsi" w:hAnsiTheme="minorHAnsi"/>
          <w:sz w:val="24"/>
          <w:szCs w:val="24"/>
        </w:rPr>
        <w:t>zaprojektowany jako</w:t>
      </w:r>
      <w:proofErr w:type="gramEnd"/>
      <w:r w:rsidRPr="000D365B">
        <w:rPr>
          <w:rFonts w:asciiTheme="minorHAnsi" w:hAnsiTheme="minorHAnsi"/>
          <w:sz w:val="24"/>
          <w:szCs w:val="24"/>
        </w:rPr>
        <w:t xml:space="preserve">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0D365B">
        <w:rPr>
          <w:rFonts w:asciiTheme="minorHAnsi" w:hAnsiTheme="minorHAnsi"/>
          <w:sz w:val="24"/>
          <w:szCs w:val="24"/>
        </w:rPr>
        <w:t>blowerdoor</w:t>
      </w:r>
      <w:proofErr w:type="spellEnd"/>
      <w:r w:rsidRPr="000D365B">
        <w:rPr>
          <w:rFonts w:asciiTheme="minorHAnsi" w:hAnsiTheme="minorHAnsi"/>
          <w:sz w:val="24"/>
          <w:szCs w:val="24"/>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14:paraId="1B1DE703"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Końcowy odbiór budynku zależy od uzyskania przez Wykonawcę robót wyniku próby szczelności, wykonanej zgodnie z normą PN-EN ISO</w:t>
      </w:r>
      <w:proofErr w:type="gramStart"/>
      <w:r w:rsidRPr="000D365B">
        <w:rPr>
          <w:rFonts w:asciiTheme="minorHAnsi" w:hAnsiTheme="minorHAnsi"/>
          <w:sz w:val="24"/>
          <w:szCs w:val="24"/>
        </w:rPr>
        <w:t xml:space="preserve"> 9972:2015-10 lub</w:t>
      </w:r>
      <w:proofErr w:type="gramEnd"/>
      <w:r w:rsidRPr="000D365B">
        <w:rPr>
          <w:rFonts w:asciiTheme="minorHAnsi" w:hAnsiTheme="minorHAnsi"/>
          <w:sz w:val="24"/>
          <w:szCs w:val="24"/>
        </w:rPr>
        <w:t xml:space="preserve"> równoważną, na poziomie &lt; 0,4 h-1 przy różnicy ciśnień 50Pa. Szczegóły związane z próbą szczelności zostały zawarte w dokumentacji projektowej. Do odbioru końcowego należy przedstawić raport z przeprowadzonych badań termowizyjnych zgodnie </w:t>
      </w:r>
      <w:proofErr w:type="gramStart"/>
      <w:r w:rsidRPr="000D365B">
        <w:rPr>
          <w:rFonts w:asciiTheme="minorHAnsi" w:hAnsiTheme="minorHAnsi"/>
          <w:sz w:val="24"/>
          <w:szCs w:val="24"/>
        </w:rPr>
        <w:t>normą  PN-EN</w:t>
      </w:r>
      <w:proofErr w:type="gramEnd"/>
      <w:r w:rsidRPr="000D365B">
        <w:rPr>
          <w:rFonts w:asciiTheme="minorHAnsi" w:hAnsiTheme="minorHAnsi"/>
          <w:sz w:val="24"/>
          <w:szCs w:val="24"/>
        </w:rPr>
        <w:t xml:space="preserve"> ISO 9972:2015-10 lub równoważną w celu potwierdzenia poprawności wykonania izolacji termicznej budynku. Koszt wykonania próby szczelności i badań termowizyjnych ponosi Wykonawca.</w:t>
      </w:r>
    </w:p>
    <w:p w14:paraId="65342B30" w14:textId="1E5ABC1F"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Po ukończeniu robót budowlanych, Wykonawca robót zo</w:t>
      </w:r>
      <w:r>
        <w:rPr>
          <w:rFonts w:asciiTheme="minorHAnsi" w:hAnsiTheme="minorHAnsi"/>
          <w:sz w:val="24"/>
          <w:szCs w:val="24"/>
        </w:rPr>
        <w:t>rganizuje jednodniowe szkolenie</w:t>
      </w:r>
      <w:r w:rsidRPr="000D365B">
        <w:rPr>
          <w:rFonts w:asciiTheme="minorHAnsi" w:hAnsiTheme="minorHAnsi"/>
          <w:sz w:val="24"/>
          <w:szCs w:val="24"/>
        </w:rPr>
        <w:t xml:space="preserve"> dla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dotyczące zakresu niezbędnych prac związanych z bieżącą obsługą techniczną oraz okresowymi przeglądami technicznymi z uwzględnieniem wymagań producentów urządzeń i systemów zamontowanych w budynku. Zarys programu szkolenia należy przedstawić Zamawiającemu do akceptacji.</w:t>
      </w:r>
    </w:p>
    <w:p w14:paraId="1D69CD1F"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W dokumentacji wskazano przykładowe produkty z podaniem nazwy, symbolu i producenta, normy przeznaczonych do zastosowania w ramach prac wykonawczych. W dokumentacji projektowej zamieszczono dane ww. produktów oraz dane techniczne i opisy technologii. Produkty te stanowią przykłady elementów i urządzeń, jakie mogą być użyte przez wykonawców w ramach robót. Znaki firmowe producentów oraz nazwy i symbole poszczególnych produktów zostały w dokumentacji podane jedynie w celu jak najdokładniejszego określenia ich charakterystyki. Oznacza to, że wykonawca nie jest zobowiązany do zastosowania tych konkretnych, podanych w dokumentacji projektowo-kosztorysowej produktów i może stosować inne, jednakże wyłącznie pod warunkiem ich całkowitej zgodności z produktami podanymi w dokumentacji pod względem:</w:t>
      </w:r>
    </w:p>
    <w:p w14:paraId="7EEEDB53" w14:textId="6E4BE958"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gabarytów</w:t>
      </w:r>
      <w:proofErr w:type="gramEnd"/>
      <w:r w:rsidRPr="000D365B">
        <w:rPr>
          <w:rFonts w:asciiTheme="minorHAnsi" w:hAnsiTheme="minorHAnsi"/>
          <w:sz w:val="24"/>
          <w:szCs w:val="24"/>
        </w:rPr>
        <w:t xml:space="preserve"> i konstrukcji (wielkość, rodzaj oraz liczba elementów składowych),</w:t>
      </w:r>
    </w:p>
    <w:p w14:paraId="2C6100C8" w14:textId="4F19EFFA"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charakteru</w:t>
      </w:r>
      <w:proofErr w:type="gramEnd"/>
      <w:r w:rsidRPr="000D365B">
        <w:rPr>
          <w:rFonts w:asciiTheme="minorHAnsi" w:hAnsiTheme="minorHAnsi"/>
          <w:sz w:val="24"/>
          <w:szCs w:val="24"/>
        </w:rPr>
        <w:t xml:space="preserve"> użytkowego (tożsamość funkcji),</w:t>
      </w:r>
    </w:p>
    <w:p w14:paraId="2067B56D" w14:textId="06BDD4D4"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charakterystyki</w:t>
      </w:r>
      <w:proofErr w:type="gramEnd"/>
      <w:r w:rsidRPr="000D365B">
        <w:rPr>
          <w:rFonts w:asciiTheme="minorHAnsi" w:hAnsiTheme="minorHAnsi"/>
          <w:sz w:val="24"/>
          <w:szCs w:val="24"/>
        </w:rPr>
        <w:t xml:space="preserve"> materiałowej (rodzaj i jakość materiału),</w:t>
      </w:r>
    </w:p>
    <w:p w14:paraId="45A7D5FD" w14:textId="307E8142"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parametrów</w:t>
      </w:r>
      <w:proofErr w:type="gramEnd"/>
      <w:r w:rsidRPr="000D365B">
        <w:rPr>
          <w:rFonts w:asciiTheme="minorHAnsi" w:hAnsiTheme="minorHAnsi"/>
          <w:sz w:val="24"/>
          <w:szCs w:val="24"/>
        </w:rPr>
        <w:t xml:space="preserve"> technicznych (wytrzymałość, trwałość, dane techniczne, dane hydrauliczne, charakterystyki liniowe, konstrukcja),</w:t>
      </w:r>
    </w:p>
    <w:p w14:paraId="52C91803" w14:textId="0721B73A"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wyglądu</w:t>
      </w:r>
      <w:proofErr w:type="gramEnd"/>
      <w:r w:rsidRPr="000D365B">
        <w:rPr>
          <w:rFonts w:asciiTheme="minorHAnsi" w:hAnsiTheme="minorHAnsi"/>
          <w:sz w:val="24"/>
          <w:szCs w:val="24"/>
        </w:rPr>
        <w:t xml:space="preserve"> (struktura, barwa, kształt),</w:t>
      </w:r>
    </w:p>
    <w:p w14:paraId="07AB0169" w14:textId="24DA2357" w:rsidR="000D365B" w:rsidRPr="000D365B" w:rsidRDefault="000D365B" w:rsidP="000D365B">
      <w:pPr>
        <w:numPr>
          <w:ilvl w:val="1"/>
          <w:numId w:val="92"/>
        </w:numPr>
        <w:tabs>
          <w:tab w:val="left" w:pos="0"/>
          <w:tab w:val="left" w:pos="142"/>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parametrów</w:t>
      </w:r>
      <w:proofErr w:type="gramEnd"/>
      <w:r w:rsidRPr="000D365B">
        <w:rPr>
          <w:rFonts w:asciiTheme="minorHAnsi" w:hAnsiTheme="minorHAnsi"/>
          <w:sz w:val="24"/>
          <w:szCs w:val="24"/>
        </w:rPr>
        <w:t xml:space="preserve"> bezpieczeństwa użytkowania.</w:t>
      </w:r>
    </w:p>
    <w:p w14:paraId="4661D636"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Wszystkie produkty zastosowane przez wykonawcę muszą posiadać niezbędne, wymagane przez prawo deklaracje zgodności i jakości z normami dotyczącymi określonej grupy produktów. </w:t>
      </w:r>
    </w:p>
    <w:p w14:paraId="3263B0E2"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Wszelkie zmiany i odstępstwa od zatwierdzonej dokumentacji technicznej nie mogą powodować obniżenia założonych parametrów pracy oraz nie mogą powodować obniżenia właściwości funkcjonalnych i użytkowych instalacji. Zamiana materiałów i elementów określonych w dokumentacji technicznej na inne, nie może powodować zmniejszenia trwałości eksploatacyjnej.</w:t>
      </w:r>
    </w:p>
    <w:p w14:paraId="35858AB8"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Przedmiot zamówienia należy wykonać na podstawie opisu przedmiotu zamówienia, projektu budowlanego, projektów wykonawczych, STWiORB i przedmiarów robót, Specyfikacji Istotnych Warunków Zamówienia, zgodnie z zapisami zawartymi w projektowanych postanowieniach umowy. </w:t>
      </w:r>
    </w:p>
    <w:p w14:paraId="5F278CA8"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Podstawą do wyceny robót budowlanych są projekt budowlany i projekty wykonawcze, natomiast pozostałe dokumenty są dokumentami pomocniczymi i uzupełniającymi. </w:t>
      </w:r>
    </w:p>
    <w:p w14:paraId="0B4C04BE" w14:textId="77777777" w:rsidR="000D365B" w:rsidRPr="000D365B" w:rsidRDefault="000D365B" w:rsidP="00E22358">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 xml:space="preserve">UWAGI: </w:t>
      </w:r>
    </w:p>
    <w:p w14:paraId="7E5E9C3A"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ab/>
      </w:r>
      <w:proofErr w:type="gramStart"/>
      <w:r w:rsidRPr="000D365B">
        <w:rPr>
          <w:rFonts w:asciiTheme="minorHAnsi" w:hAnsiTheme="minorHAnsi"/>
          <w:sz w:val="24"/>
          <w:szCs w:val="24"/>
        </w:rPr>
        <w:t>w</w:t>
      </w:r>
      <w:proofErr w:type="gramEnd"/>
      <w:r w:rsidRPr="000D365B">
        <w:rPr>
          <w:rFonts w:asciiTheme="minorHAnsi" w:hAnsiTheme="minorHAnsi"/>
          <w:sz w:val="24"/>
          <w:szCs w:val="24"/>
        </w:rPr>
        <w:t xml:space="preserve"> trakcie trwania prac należy zapewnić dojazd i dojście dzieciom i pracownikom przedszkola do budynku oraz zabezpieczyć teren budowy, uniemożliwiając wejście na plac budowy osobom trzecim; </w:t>
      </w:r>
    </w:p>
    <w:p w14:paraId="0E9C478C"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ogrodzenie</w:t>
      </w:r>
      <w:proofErr w:type="gramEnd"/>
      <w:r w:rsidRPr="000D365B">
        <w:rPr>
          <w:rFonts w:asciiTheme="minorHAnsi" w:hAnsiTheme="minorHAnsi"/>
          <w:sz w:val="24"/>
          <w:szCs w:val="24"/>
        </w:rPr>
        <w:t xml:space="preserve"> należy wykonać zgodnie z wytycznymi konserwatora zabytków (opis zmienionego ogrodzenia do wykonania znajduje się w Załącznikach formalnych pod nazwą Ogrodzenie – zmiana dla konserwatora).  </w:t>
      </w:r>
    </w:p>
    <w:p w14:paraId="1C717DAF" w14:textId="77777777" w:rsidR="000D365B" w:rsidRPr="000D365B" w:rsidRDefault="000D365B" w:rsidP="000D365B">
      <w:pPr>
        <w:numPr>
          <w:ilvl w:val="1"/>
          <w:numId w:val="81"/>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Obowiązki Wykonawcy obejmują w szczególności:</w:t>
      </w:r>
    </w:p>
    <w:p w14:paraId="48EF626A"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 Wykonawca na własny koszt zapewni obsługę geologiczną i geodezyjną. Wykona inwentaryzację powykonawczą dla wykonanego zakresu robót wraz z zestawieniem ilości wbudowanych materiałów.</w:t>
      </w:r>
    </w:p>
    <w:p w14:paraId="229F4D0F"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Zaleca się zapewnienie nadzoru geologicznego przy wymianie gruntów.</w:t>
      </w:r>
    </w:p>
    <w:p w14:paraId="545BF60A"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Wykonawca robót zapewni pobyt kierownika budowy w dniach prowadzenia robót oraz kierowników robót poszczególnych branż realizowanych w danym czasie.</w:t>
      </w:r>
    </w:p>
    <w:p w14:paraId="66FAC34F"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w</w:t>
      </w:r>
      <w:proofErr w:type="gramEnd"/>
      <w:r w:rsidRPr="000D365B">
        <w:rPr>
          <w:rFonts w:asciiTheme="minorHAnsi" w:hAnsiTheme="minorHAnsi"/>
          <w:sz w:val="24"/>
          <w:szCs w:val="24"/>
        </w:rPr>
        <w:t xml:space="preserve"> dniu podpisania umowy Wykonawca zobowiązany jest do dostarczenia do Zamawiającego harmonogramu rzeczowo-terminowo-finansowego realizacji zadania oraz dostarczenia kosztorysu „pomocniczego”  </w:t>
      </w:r>
    </w:p>
    <w:p w14:paraId="3D239A32"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Wykonawca w razie konieczności sporządzi oraz zatwierdzi na czas budowy projekt organizacji ruchu, oznakuje i zabezpieczy roboty - koszty należy uwzględnić w cenie oferty. </w:t>
      </w:r>
    </w:p>
    <w:p w14:paraId="19DF4A9B"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Wykonawca zobowiązany jest do spełnienia wytycznych, wymogów i warunków zarówno technicznych, jak i formalnoprawnych, na co uzyska od Zamawiającego stosowne pełnomocnictwo, zawartych w następujących dokumentach:</w:t>
      </w:r>
    </w:p>
    <w:p w14:paraId="263DD901" w14:textId="77777777" w:rsidR="000D365B" w:rsidRPr="000D365B" w:rsidRDefault="000D365B" w:rsidP="00E22358">
      <w:pPr>
        <w:numPr>
          <w:ilvl w:val="1"/>
          <w:numId w:val="94"/>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 xml:space="preserve">Decyzja pozwolenia na budowę Nr 45/2022 z dnia 24.01.2022 </w:t>
      </w:r>
      <w:proofErr w:type="gramStart"/>
      <w:r w:rsidRPr="000D365B">
        <w:rPr>
          <w:rFonts w:asciiTheme="minorHAnsi" w:hAnsiTheme="minorHAnsi"/>
          <w:sz w:val="24"/>
          <w:szCs w:val="24"/>
        </w:rPr>
        <w:t>r</w:t>
      </w:r>
      <w:proofErr w:type="gramEnd"/>
      <w:r w:rsidRPr="000D365B">
        <w:rPr>
          <w:rFonts w:asciiTheme="minorHAnsi" w:hAnsiTheme="minorHAnsi"/>
          <w:sz w:val="24"/>
          <w:szCs w:val="24"/>
        </w:rPr>
        <w:t>. wydana przez Starostę Powiatu Piotrkowskiego,</w:t>
      </w:r>
    </w:p>
    <w:p w14:paraId="2DBAB3C9" w14:textId="77777777" w:rsidR="000D365B" w:rsidRPr="000D365B" w:rsidRDefault="000D365B" w:rsidP="00E22358">
      <w:pPr>
        <w:numPr>
          <w:ilvl w:val="1"/>
          <w:numId w:val="94"/>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Decyzja pozwolenia wodnoprawnego znak WA.ZUZ.3.4210.2225.2021.IM z dnia 02.11.2021</w:t>
      </w:r>
      <w:proofErr w:type="gramStart"/>
      <w:r w:rsidRPr="000D365B">
        <w:rPr>
          <w:rFonts w:asciiTheme="minorHAnsi" w:hAnsiTheme="minorHAnsi"/>
          <w:sz w:val="24"/>
          <w:szCs w:val="24"/>
        </w:rPr>
        <w:t>r</w:t>
      </w:r>
      <w:proofErr w:type="gramEnd"/>
      <w:r w:rsidRPr="000D365B">
        <w:rPr>
          <w:rFonts w:asciiTheme="minorHAnsi" w:hAnsiTheme="minorHAnsi"/>
          <w:sz w:val="24"/>
          <w:szCs w:val="24"/>
        </w:rPr>
        <w:t>.wydana przez Dyrektora Zarządu Zlewni w Piotrkowie Tryb.</w:t>
      </w:r>
    </w:p>
    <w:p w14:paraId="6E8FF73D" w14:textId="77777777" w:rsidR="000D365B" w:rsidRPr="000D365B" w:rsidRDefault="000D365B" w:rsidP="00E22358">
      <w:pPr>
        <w:numPr>
          <w:ilvl w:val="1"/>
          <w:numId w:val="94"/>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Decyzja GDDKiA zezwalająca na lokalizację infrastruktury technicznej w pasie drogowym znak O.Ł.Z-3.4341.454.2021.4.</w:t>
      </w:r>
      <w:proofErr w:type="gramStart"/>
      <w:r w:rsidRPr="000D365B">
        <w:rPr>
          <w:rFonts w:asciiTheme="minorHAnsi" w:hAnsiTheme="minorHAnsi"/>
          <w:sz w:val="24"/>
          <w:szCs w:val="24"/>
        </w:rPr>
        <w:t>as</w:t>
      </w:r>
      <w:proofErr w:type="gramEnd"/>
      <w:r w:rsidRPr="000D365B">
        <w:rPr>
          <w:rFonts w:asciiTheme="minorHAnsi" w:hAnsiTheme="minorHAnsi"/>
          <w:sz w:val="24"/>
          <w:szCs w:val="24"/>
        </w:rPr>
        <w:t xml:space="preserve"> z dnia 10.12.2021</w:t>
      </w:r>
      <w:proofErr w:type="gramStart"/>
      <w:r w:rsidRPr="000D365B">
        <w:rPr>
          <w:rFonts w:asciiTheme="minorHAnsi" w:hAnsiTheme="minorHAnsi"/>
          <w:sz w:val="24"/>
          <w:szCs w:val="24"/>
        </w:rPr>
        <w:t>r</w:t>
      </w:r>
      <w:proofErr w:type="gramEnd"/>
      <w:r w:rsidRPr="000D365B">
        <w:rPr>
          <w:rFonts w:asciiTheme="minorHAnsi" w:hAnsiTheme="minorHAnsi"/>
          <w:sz w:val="24"/>
          <w:szCs w:val="24"/>
        </w:rPr>
        <w:t>.</w:t>
      </w:r>
    </w:p>
    <w:p w14:paraId="240CDB78" w14:textId="77777777" w:rsidR="000D365B" w:rsidRPr="000D365B" w:rsidRDefault="000D365B" w:rsidP="00E22358">
      <w:pPr>
        <w:numPr>
          <w:ilvl w:val="1"/>
          <w:numId w:val="94"/>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Decyzja GDDKiA zezwalająca na przebudowę zjazdu publicznego z drogi krajowej znak O/Ł.Z-3.4241.187.2021.1.VK z dnia 23.08.2021</w:t>
      </w:r>
      <w:proofErr w:type="gramStart"/>
      <w:r w:rsidRPr="000D365B">
        <w:rPr>
          <w:rFonts w:asciiTheme="minorHAnsi" w:hAnsiTheme="minorHAnsi"/>
          <w:sz w:val="24"/>
          <w:szCs w:val="24"/>
        </w:rPr>
        <w:t>r</w:t>
      </w:r>
      <w:proofErr w:type="gramEnd"/>
      <w:r w:rsidRPr="000D365B">
        <w:rPr>
          <w:rFonts w:asciiTheme="minorHAnsi" w:hAnsiTheme="minorHAnsi"/>
          <w:sz w:val="24"/>
          <w:szCs w:val="24"/>
        </w:rPr>
        <w:t>.</w:t>
      </w:r>
    </w:p>
    <w:p w14:paraId="1C4C4B42" w14:textId="77777777" w:rsidR="000D365B" w:rsidRPr="000D365B" w:rsidRDefault="000D365B" w:rsidP="00E22358">
      <w:pPr>
        <w:numPr>
          <w:ilvl w:val="1"/>
          <w:numId w:val="94"/>
        </w:numPr>
        <w:tabs>
          <w:tab w:val="left" w:pos="0"/>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Postanowienie Łódzkiego Wojewódzkiego Konserwatora Zabytków w Łodzi znak WUOZ-ZN.5142.1361.2021.MZ z dnia 13.01.2022</w:t>
      </w:r>
      <w:proofErr w:type="gramStart"/>
      <w:r w:rsidRPr="000D365B">
        <w:rPr>
          <w:rFonts w:asciiTheme="minorHAnsi" w:hAnsiTheme="minorHAnsi"/>
          <w:sz w:val="24"/>
          <w:szCs w:val="24"/>
        </w:rPr>
        <w:t>r</w:t>
      </w:r>
      <w:proofErr w:type="gramEnd"/>
      <w:r w:rsidRPr="000D365B">
        <w:rPr>
          <w:rFonts w:asciiTheme="minorHAnsi" w:hAnsiTheme="minorHAnsi"/>
          <w:sz w:val="24"/>
          <w:szCs w:val="24"/>
        </w:rPr>
        <w:t>.</w:t>
      </w:r>
    </w:p>
    <w:p w14:paraId="35EFF373"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Wykonawca zobowiązany jest do przeprowadzenia próby szczelności budynku oraz uzyskania certyfikatu szczelności na wymaganym poziomie, tj. nie wyższym niż 0,4 h-1 zgodnie z normą PN-EN ISO</w:t>
      </w:r>
      <w:proofErr w:type="gramStart"/>
      <w:r w:rsidRPr="000D365B">
        <w:rPr>
          <w:rFonts w:asciiTheme="minorHAnsi" w:hAnsiTheme="minorHAnsi"/>
          <w:sz w:val="24"/>
          <w:szCs w:val="24"/>
        </w:rPr>
        <w:t xml:space="preserve"> 9972:2015-10 lub</w:t>
      </w:r>
      <w:proofErr w:type="gramEnd"/>
      <w:r w:rsidRPr="000D365B">
        <w:rPr>
          <w:rFonts w:asciiTheme="minorHAnsi" w:hAnsiTheme="minorHAnsi"/>
          <w:sz w:val="24"/>
          <w:szCs w:val="24"/>
        </w:rPr>
        <w:t xml:space="preserve"> równoważną - koszty należy uwzględnić w cenie oferty.  </w:t>
      </w:r>
    </w:p>
    <w:p w14:paraId="515B5FC3"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Wykonawca po zakończeniu inwestycji zobowiązany jest przedstawić Zamawiającemu:</w:t>
      </w:r>
    </w:p>
    <w:p w14:paraId="3975A5A4"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kosztorys</w:t>
      </w:r>
      <w:proofErr w:type="gramEnd"/>
      <w:r w:rsidRPr="000D365B">
        <w:rPr>
          <w:rFonts w:asciiTheme="minorHAnsi" w:hAnsiTheme="minorHAnsi"/>
          <w:sz w:val="24"/>
          <w:szCs w:val="24"/>
        </w:rPr>
        <w:t xml:space="preserve"> powykonawczy uproszczony wraz z zestawieniem ilości wbudowanych materiałów </w:t>
      </w:r>
    </w:p>
    <w:p w14:paraId="71604A55"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wymagane</w:t>
      </w:r>
      <w:proofErr w:type="gramEnd"/>
      <w:r w:rsidRPr="000D365B">
        <w:rPr>
          <w:rFonts w:asciiTheme="minorHAnsi" w:hAnsiTheme="minorHAnsi"/>
          <w:sz w:val="24"/>
          <w:szCs w:val="24"/>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14:paraId="1610A335"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instrukcji</w:t>
      </w:r>
      <w:proofErr w:type="gramEnd"/>
      <w:r w:rsidRPr="000D365B">
        <w:rPr>
          <w:rFonts w:asciiTheme="minorHAnsi" w:hAnsiTheme="minorHAnsi"/>
          <w:sz w:val="24"/>
          <w:szCs w:val="24"/>
        </w:rPr>
        <w:t xml:space="preserve"> eksploatacji obiektu, technologii wraz ze szczegółowym wykazem elementów obiektu, wyposażenia oraz terminów wykonywania robót konserwacyjnych lub wykonywania przeglądów tych elementów;</w:t>
      </w:r>
    </w:p>
    <w:p w14:paraId="1751D357"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dokumentację</w:t>
      </w:r>
      <w:proofErr w:type="gramEnd"/>
      <w:r w:rsidRPr="000D365B">
        <w:rPr>
          <w:rFonts w:asciiTheme="minorHAnsi" w:hAnsiTheme="minorHAnsi"/>
          <w:sz w:val="24"/>
          <w:szCs w:val="24"/>
        </w:rPr>
        <w:t xml:space="preserve"> fotograficzną w formie elektronicznej i papierowej z przebiegu realizacji zadania;</w:t>
      </w:r>
    </w:p>
    <w:p w14:paraId="39257517"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zakres</w:t>
      </w:r>
      <w:proofErr w:type="gramEnd"/>
      <w:r w:rsidRPr="000D365B">
        <w:rPr>
          <w:rFonts w:asciiTheme="minorHAnsi" w:hAnsiTheme="minorHAnsi"/>
          <w:sz w:val="24"/>
          <w:szCs w:val="24"/>
        </w:rPr>
        <w:t xml:space="preserve"> rzeczowy wykonanych robót potwierdzony przez Kierownika Budowy, </w:t>
      </w:r>
    </w:p>
    <w:p w14:paraId="6D09CDF1"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certyfikaty</w:t>
      </w:r>
      <w:proofErr w:type="gramEnd"/>
      <w:r w:rsidRPr="000D365B">
        <w:rPr>
          <w:rFonts w:asciiTheme="minorHAnsi" w:hAnsiTheme="minorHAnsi"/>
          <w:sz w:val="24"/>
          <w:szCs w:val="24"/>
        </w:rPr>
        <w:t>, atesty, aprobaty techniczne materiałów;</w:t>
      </w:r>
    </w:p>
    <w:p w14:paraId="2C2E878B"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instrukcję</w:t>
      </w:r>
      <w:proofErr w:type="gramEnd"/>
      <w:r w:rsidRPr="000D365B">
        <w:rPr>
          <w:rFonts w:asciiTheme="minorHAnsi" w:hAnsiTheme="minorHAnsi"/>
          <w:sz w:val="24"/>
          <w:szCs w:val="24"/>
        </w:rPr>
        <w:t xml:space="preserve"> przeciwpożarową wykonaną przez uprawnioną osobę;</w:t>
      </w:r>
    </w:p>
    <w:p w14:paraId="1012B60B"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świadectwo</w:t>
      </w:r>
      <w:proofErr w:type="gramEnd"/>
      <w:r w:rsidRPr="000D365B">
        <w:rPr>
          <w:rFonts w:asciiTheme="minorHAnsi" w:hAnsiTheme="minorHAnsi"/>
          <w:sz w:val="24"/>
          <w:szCs w:val="24"/>
        </w:rPr>
        <w:t xml:space="preserve"> charakterystyki energetycznej wykonane przez uprawnioną osobę uprzednio sprawdzone przez projektanta pełniącego nadzór autorski;</w:t>
      </w:r>
    </w:p>
    <w:p w14:paraId="38DE6F9B"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oryginały</w:t>
      </w:r>
      <w:proofErr w:type="gramEnd"/>
      <w:r w:rsidRPr="000D365B">
        <w:rPr>
          <w:rFonts w:asciiTheme="minorHAnsi" w:hAnsiTheme="minorHAnsi"/>
          <w:sz w:val="24"/>
          <w:szCs w:val="24"/>
        </w:rPr>
        <w:t xml:space="preserve"> dzienników budowy z potwierdzeniem Inspektorów nadzoru i kierownika budowy o zakończeniu robót;</w:t>
      </w:r>
    </w:p>
    <w:p w14:paraId="486C5C35"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komplet</w:t>
      </w:r>
      <w:proofErr w:type="gramEnd"/>
      <w:r w:rsidRPr="000D365B">
        <w:rPr>
          <w:rFonts w:asciiTheme="minorHAnsi" w:hAnsiTheme="minorHAnsi"/>
          <w:sz w:val="24"/>
          <w:szCs w:val="24"/>
        </w:rPr>
        <w:t xml:space="preserve"> kart gwarancyjnych na dostarczone i zamontowane urządzenia;</w:t>
      </w:r>
    </w:p>
    <w:p w14:paraId="001A415D" w14:textId="77777777" w:rsidR="000D365B" w:rsidRPr="000D365B" w:rsidRDefault="000D365B" w:rsidP="00E22358">
      <w:pPr>
        <w:numPr>
          <w:ilvl w:val="1"/>
          <w:numId w:val="95"/>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oświadczenie</w:t>
      </w:r>
      <w:proofErr w:type="gramEnd"/>
      <w:r w:rsidRPr="000D365B">
        <w:rPr>
          <w:rFonts w:asciiTheme="minorHAnsi" w:hAnsiTheme="minorHAnsi"/>
          <w:sz w:val="24"/>
          <w:szCs w:val="24"/>
        </w:rPr>
        <w:t xml:space="preserve"> Kierownika Budowy, inspektorów nadzoru o wykonaniu przedmiotu zamówienia zgodnie z dokumentacją projektową pozwoleniami na budowę, przepisami i obowiązującymi normami;</w:t>
      </w:r>
    </w:p>
    <w:p w14:paraId="0A4A33AD" w14:textId="77777777" w:rsidR="000D365B" w:rsidRPr="000D365B" w:rsidRDefault="000D365B" w:rsidP="00E22358">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Powyższe dokumenty powykonawcze należy opracować w 2 egzemplarzach.</w:t>
      </w:r>
    </w:p>
    <w:p w14:paraId="5BAD31BD" w14:textId="77777777" w:rsidR="000D365B" w:rsidRPr="000D365B" w:rsidRDefault="000D365B" w:rsidP="00E22358">
      <w:pPr>
        <w:tabs>
          <w:tab w:val="left" w:pos="0"/>
          <w:tab w:val="left" w:pos="426"/>
        </w:tabs>
        <w:spacing w:after="0" w:line="360" w:lineRule="auto"/>
        <w:contextualSpacing/>
        <w:rPr>
          <w:rFonts w:asciiTheme="minorHAnsi" w:hAnsiTheme="minorHAnsi"/>
          <w:sz w:val="24"/>
          <w:szCs w:val="24"/>
        </w:rPr>
      </w:pPr>
      <w:r w:rsidRPr="000D365B">
        <w:rPr>
          <w:rFonts w:asciiTheme="minorHAnsi" w:hAnsiTheme="minorHAnsi"/>
          <w:sz w:val="24"/>
          <w:szCs w:val="24"/>
        </w:rPr>
        <w:t>Wykonawca zobowiązany jest ponadto wyposażyć obiekt w osprzęt przeciwpożarowy zgodnie z wykonaną instrukcją przeciwpożarową.</w:t>
      </w:r>
    </w:p>
    <w:p w14:paraId="1E5A093A"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proofErr w:type="gramStart"/>
      <w:r w:rsidRPr="000D365B">
        <w:rPr>
          <w:rFonts w:asciiTheme="minorHAnsi" w:hAnsiTheme="minorHAnsi"/>
          <w:sz w:val="24"/>
          <w:szCs w:val="24"/>
        </w:rPr>
        <w:t>inwentaryzację</w:t>
      </w:r>
      <w:proofErr w:type="gramEnd"/>
      <w:r w:rsidRPr="000D365B">
        <w:rPr>
          <w:rFonts w:asciiTheme="minorHAnsi" w:hAnsiTheme="minorHAnsi"/>
          <w:sz w:val="24"/>
          <w:szCs w:val="24"/>
        </w:rPr>
        <w:t xml:space="preserve"> geodezyjną powykonawczą.</w:t>
      </w:r>
    </w:p>
    <w:p w14:paraId="7F20BDFF" w14:textId="77777777" w:rsidR="000D365B" w:rsidRPr="000D365B" w:rsidRDefault="000D365B" w:rsidP="00E22358">
      <w:pPr>
        <w:numPr>
          <w:ilvl w:val="1"/>
          <w:numId w:val="93"/>
        </w:numPr>
        <w:tabs>
          <w:tab w:val="left" w:pos="0"/>
          <w:tab w:val="left" w:pos="284"/>
          <w:tab w:val="left" w:pos="426"/>
        </w:tabs>
        <w:spacing w:after="0" w:line="360" w:lineRule="auto"/>
        <w:ind w:left="0" w:firstLine="0"/>
        <w:contextualSpacing/>
        <w:rPr>
          <w:rFonts w:asciiTheme="minorHAnsi" w:hAnsiTheme="minorHAnsi"/>
          <w:sz w:val="24"/>
          <w:szCs w:val="24"/>
        </w:rPr>
      </w:pPr>
      <w:r w:rsidRPr="000D365B">
        <w:rPr>
          <w:rFonts w:asciiTheme="minorHAnsi" w:hAnsiTheme="minorHAnsi"/>
          <w:sz w:val="24"/>
          <w:szCs w:val="24"/>
        </w:rPr>
        <w:t>Wykonawca zobowiązany jest uzyskać decyzję pozwolenia na użytkowanie.</w:t>
      </w:r>
    </w:p>
    <w:p w14:paraId="18EABA20" w14:textId="54647E27" w:rsidR="00F154E3" w:rsidRPr="00E22358" w:rsidRDefault="00F154E3" w:rsidP="000F7A04">
      <w:pPr>
        <w:tabs>
          <w:tab w:val="left" w:pos="426"/>
        </w:tabs>
        <w:spacing w:after="0" w:line="360" w:lineRule="auto"/>
        <w:contextualSpacing/>
        <w:rPr>
          <w:rFonts w:asciiTheme="minorHAnsi" w:hAnsiTheme="minorHAnsi"/>
          <w:bCs/>
          <w:sz w:val="24"/>
          <w:szCs w:val="24"/>
          <w:lang w:eastAsia="pl-PL"/>
        </w:rPr>
      </w:pPr>
      <w:r w:rsidRPr="00E22358">
        <w:rPr>
          <w:rFonts w:asciiTheme="minorHAnsi" w:hAnsiTheme="minorHAnsi"/>
          <w:bCs/>
          <w:sz w:val="24"/>
          <w:szCs w:val="24"/>
          <w:lang w:eastAsia="pl-PL"/>
        </w:rPr>
        <w:t>ZAMAWIAJĄCY INFORMUJE, ŻE ODPOWIEDZI NA PYTANIA W ZAKRESIE PROJEKTOWYM UDZIELONE W POSTĘPOWANIU N</w:t>
      </w:r>
      <w:r w:rsidR="000D365B" w:rsidRPr="00E22358">
        <w:rPr>
          <w:rFonts w:asciiTheme="minorHAnsi" w:hAnsiTheme="minorHAnsi"/>
          <w:bCs/>
          <w:sz w:val="24"/>
          <w:szCs w:val="24"/>
          <w:lang w:eastAsia="pl-PL"/>
        </w:rPr>
        <w:t>R REFERENCYJNY IZ.ZP.271.1.2022,</w:t>
      </w:r>
      <w:r w:rsidR="0088045D" w:rsidRPr="00E22358">
        <w:rPr>
          <w:rFonts w:asciiTheme="minorHAnsi" w:hAnsiTheme="minorHAnsi"/>
          <w:bCs/>
          <w:sz w:val="24"/>
          <w:szCs w:val="24"/>
          <w:lang w:eastAsia="pl-PL"/>
        </w:rPr>
        <w:t xml:space="preserve"> IZ.ZP.271.5.2022</w:t>
      </w:r>
      <w:r w:rsidR="000D365B" w:rsidRPr="00E22358">
        <w:rPr>
          <w:rFonts w:asciiTheme="minorHAnsi" w:hAnsiTheme="minorHAnsi"/>
          <w:bCs/>
          <w:sz w:val="24"/>
          <w:szCs w:val="24"/>
          <w:lang w:eastAsia="pl-PL"/>
        </w:rPr>
        <w:t>, IZ.ZP.271.23.2022</w:t>
      </w:r>
      <w:r w:rsidR="0088045D" w:rsidRPr="00E22358">
        <w:rPr>
          <w:rFonts w:asciiTheme="minorHAnsi" w:hAnsiTheme="minorHAnsi"/>
          <w:bCs/>
          <w:sz w:val="24"/>
          <w:szCs w:val="24"/>
          <w:lang w:eastAsia="pl-PL"/>
        </w:rPr>
        <w:t xml:space="preserve"> </w:t>
      </w:r>
      <w:r w:rsidRPr="00E22358">
        <w:rPr>
          <w:rFonts w:asciiTheme="minorHAnsi" w:hAnsiTheme="minorHAnsi"/>
          <w:bCs/>
          <w:sz w:val="24"/>
          <w:szCs w:val="24"/>
          <w:lang w:eastAsia="pl-PL"/>
        </w:rPr>
        <w:t>PN. „BUDOWA PRZEDSZKOLA MIEJSKIEGO W STANDARDZIE PASYWNYM WRAZ Z ZAGOSPODAROWANIEM DZIAŁKI NR EWID. 81 PRZY UL. OPOCZYŃSKIEJ W SULEJOWIE” NA PLATFORMIE (</w:t>
      </w:r>
      <w:hyperlink r:id="rId12" w:history="1">
        <w:r w:rsidR="0088045D" w:rsidRPr="00E22358">
          <w:rPr>
            <w:rStyle w:val="Hipercze"/>
            <w:rFonts w:asciiTheme="minorHAnsi" w:hAnsiTheme="minorHAnsi"/>
            <w:bCs/>
            <w:sz w:val="24"/>
            <w:szCs w:val="24"/>
            <w:lang w:eastAsia="pl-PL"/>
          </w:rPr>
          <w:t>https://platformazakupowa.pl/transakcja/566686</w:t>
        </w:r>
      </w:hyperlink>
      <w:r w:rsidR="0088045D" w:rsidRPr="00E22358">
        <w:rPr>
          <w:rStyle w:val="Hipercze"/>
          <w:rFonts w:asciiTheme="minorHAnsi" w:hAnsiTheme="minorHAnsi"/>
          <w:bCs/>
          <w:sz w:val="24"/>
          <w:szCs w:val="24"/>
          <w:lang w:eastAsia="pl-PL"/>
        </w:rPr>
        <w:t xml:space="preserve">; </w:t>
      </w:r>
      <w:hyperlink r:id="rId13" w:history="1">
        <w:r w:rsidR="0088045D" w:rsidRPr="00E22358">
          <w:rPr>
            <w:rStyle w:val="Hipercze"/>
            <w:rFonts w:asciiTheme="minorHAnsi" w:hAnsiTheme="minorHAnsi"/>
            <w:bCs/>
            <w:sz w:val="24"/>
            <w:szCs w:val="24"/>
            <w:lang w:eastAsia="pl-PL"/>
          </w:rPr>
          <w:t>https://platformazakupowa.pl/transakcja/595063</w:t>
        </w:r>
      </w:hyperlink>
      <w:r w:rsidR="000D365B" w:rsidRPr="00E22358">
        <w:rPr>
          <w:rStyle w:val="Hipercze"/>
          <w:rFonts w:asciiTheme="minorHAnsi" w:hAnsiTheme="minorHAnsi"/>
          <w:bCs/>
          <w:sz w:val="24"/>
          <w:szCs w:val="24"/>
          <w:lang w:eastAsia="pl-PL"/>
        </w:rPr>
        <w:t xml:space="preserve">; </w:t>
      </w:r>
      <w:r w:rsidR="000D365B" w:rsidRPr="00E22358">
        <w:rPr>
          <w:rStyle w:val="Hipercze"/>
          <w:rFonts w:asciiTheme="minorHAnsi" w:hAnsiTheme="minorHAnsi"/>
          <w:szCs w:val="24"/>
          <w:lang w:eastAsia="pl-PL"/>
        </w:rPr>
        <w:t>https</w:t>
      </w:r>
      <w:proofErr w:type="gramStart"/>
      <w:r w:rsidR="000D365B" w:rsidRPr="00E22358">
        <w:rPr>
          <w:rStyle w:val="Hipercze"/>
          <w:rFonts w:asciiTheme="minorHAnsi" w:hAnsiTheme="minorHAnsi"/>
          <w:szCs w:val="24"/>
          <w:lang w:eastAsia="pl-PL"/>
        </w:rPr>
        <w:t>://platformazakupowa</w:t>
      </w:r>
      <w:proofErr w:type="gramEnd"/>
      <w:r w:rsidR="000D365B" w:rsidRPr="00E22358">
        <w:rPr>
          <w:rStyle w:val="Hipercze"/>
          <w:rFonts w:asciiTheme="minorHAnsi" w:hAnsiTheme="minorHAnsi"/>
          <w:szCs w:val="24"/>
          <w:lang w:eastAsia="pl-PL"/>
        </w:rPr>
        <w:t>.</w:t>
      </w:r>
      <w:proofErr w:type="gramStart"/>
      <w:r w:rsidR="000D365B" w:rsidRPr="00E22358">
        <w:rPr>
          <w:rStyle w:val="Hipercze"/>
          <w:rFonts w:asciiTheme="minorHAnsi" w:hAnsiTheme="minorHAnsi"/>
          <w:szCs w:val="24"/>
          <w:lang w:eastAsia="pl-PL"/>
        </w:rPr>
        <w:t>pl</w:t>
      </w:r>
      <w:proofErr w:type="gramEnd"/>
      <w:r w:rsidR="000D365B" w:rsidRPr="00E22358">
        <w:rPr>
          <w:rStyle w:val="Hipercze"/>
          <w:rFonts w:asciiTheme="minorHAnsi" w:hAnsiTheme="minorHAnsi"/>
          <w:szCs w:val="24"/>
          <w:lang w:eastAsia="pl-PL"/>
        </w:rPr>
        <w:t>/transakcja/668368</w:t>
      </w:r>
      <w:r w:rsidRPr="00E22358">
        <w:rPr>
          <w:rFonts w:asciiTheme="minorHAnsi" w:hAnsiTheme="minorHAnsi"/>
          <w:bCs/>
          <w:sz w:val="24"/>
          <w:szCs w:val="24"/>
          <w:lang w:eastAsia="pl-PL"/>
        </w:rPr>
        <w:t xml:space="preserve">) SĄ NADAL AKTUALNE. </w:t>
      </w:r>
    </w:p>
    <w:p w14:paraId="70E381E4" w14:textId="28C88917" w:rsidR="00B9066B" w:rsidRPr="008D28C0" w:rsidRDefault="00B9066B"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5CA766F"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332E58E4"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 </w:t>
      </w:r>
    </w:p>
    <w:p w14:paraId="1414F122"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Wykonawcę. </w:t>
      </w:r>
    </w:p>
    <w:p w14:paraId="027351B7"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1D127AFA"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Każdy z Wykonawców w cenę wliczyłby odrębne koszty polisy OC, co zwiększyłoby poziom wydatków Zamawiającego. </w:t>
      </w:r>
    </w:p>
    <w:p w14:paraId="690483B7" w14:textId="77777777" w:rsidR="00956EE3" w:rsidRPr="008D28C0"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6D3DEB7A" w14:textId="0EE100BE" w:rsidR="00956EE3" w:rsidRDefault="00956EE3"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w:t>
      </w:r>
      <w:r w:rsidR="000F7A04">
        <w:rPr>
          <w:rFonts w:asciiTheme="minorHAnsi" w:hAnsiTheme="minorHAnsi"/>
          <w:sz w:val="24"/>
          <w:szCs w:val="24"/>
        </w:rPr>
        <w:t>ministracyjnemu ani sądowemu.</w:t>
      </w:r>
    </w:p>
    <w:p w14:paraId="27693C41" w14:textId="77777777" w:rsidR="000F7A04" w:rsidRPr="000F7A04" w:rsidRDefault="000F7A04"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0F7A04">
        <w:rPr>
          <w:rFonts w:asciiTheme="minorHAnsi" w:hAnsiTheme="minorHAnsi"/>
          <w:sz w:val="24"/>
          <w:szCs w:val="24"/>
        </w:rPr>
        <w:t xml:space="preserve">Decyzja o udzieleniu zamówień na roboty budowlane określone w niniejszej SWZ w ramach jednego postępowania o udzielenie zamówienia publicznego podyktowana jest wymaganiami określonymi w Regulaminie Programu Rządowy Fundusz Polski Ład Program Inwestycji Strategicznych, </w:t>
      </w:r>
      <w:proofErr w:type="gramStart"/>
      <w:r w:rsidRPr="000F7A04">
        <w:rPr>
          <w:rFonts w:asciiTheme="minorHAnsi" w:hAnsiTheme="minorHAnsi"/>
          <w:sz w:val="24"/>
          <w:szCs w:val="24"/>
        </w:rPr>
        <w:t>zgodnie z którym</w:t>
      </w:r>
      <w:proofErr w:type="gramEnd"/>
      <w:r w:rsidRPr="000F7A04">
        <w:rPr>
          <w:rFonts w:asciiTheme="minorHAnsi" w:hAnsiTheme="minorHAnsi"/>
          <w:sz w:val="24"/>
          <w:szCs w:val="24"/>
        </w:rPr>
        <w:t xml:space="preserve"> zamówienia będące elementami jednego wniosku o dofinansowanie muszą zostać udzielone w ramach jednego postępowania. </w:t>
      </w:r>
    </w:p>
    <w:p w14:paraId="0B394329" w14:textId="77777777" w:rsidR="000F7A04" w:rsidRPr="000F7A04" w:rsidRDefault="000F7A04"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0F7A04">
        <w:rPr>
          <w:rFonts w:asciiTheme="minorHAnsi" w:hAnsiTheme="minorHAnsi"/>
          <w:sz w:val="24"/>
          <w:szCs w:val="24"/>
        </w:rPr>
        <w:t>Podział zamówienia na części związany byłby z dużymi problemami technicznymi, organizacyjnymi, prawnymi oraz finansowymi. Niósłby ze sobą ryzyko braku ofert na jedną lub kilka części, przedłużanie się postępowania o udzielenie zamówienia publicznego, powstanie rozbieżności czasowych poszczególnych etapów procedury udzielenia zamówienia publicznego - zgodnie z ustawą Pzp każda z części zamówienia jest procedowana niezależnie od momentu składania ofert. Wybór oferty najkorzystniejszej oraz zawarcie umów na poszczególne części mógłby odbywać się w różnych terminach, a tym samym niósłby ryzyko niemożliwości rozpoczęcia inwestycji w założonym terminie lub konieczności unieważnienia postępowania w jednej z części. Powyższe oznaczałoby niemożność spełnienia wymagań określonych w Regulaminie Rządowego Funduszu Polski Ład Program Inwestycji Strategicznych - jeden wniosek – jedno postępowanie przetargowe, co w konsekwencji oznaczałoby utratę dofinansowania przez Zamawiającego.</w:t>
      </w:r>
    </w:p>
    <w:p w14:paraId="2ED2428E" w14:textId="77777777" w:rsidR="000F7A04" w:rsidRPr="000F7A04" w:rsidRDefault="000F7A04" w:rsidP="000F7A04">
      <w:pPr>
        <w:numPr>
          <w:ilvl w:val="0"/>
          <w:numId w:val="8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0F7A04">
        <w:rPr>
          <w:rFonts w:asciiTheme="minorHAnsi" w:hAnsiTheme="minorHAnsi"/>
          <w:sz w:val="24"/>
          <w:szCs w:val="24"/>
        </w:rPr>
        <w:t xml:space="preserve">Ponadto do spełnienia wymagań określonych w Programie Polski Ład i otrzymania dofinansowania przez Zamawiającego niezbędne jest rozstrzygnięcie postępowania na całość inwestycji objętej wnioskiem o dofinansowanie. W </w:t>
      </w:r>
      <w:proofErr w:type="gramStart"/>
      <w:r w:rsidRPr="000F7A04">
        <w:rPr>
          <w:rFonts w:asciiTheme="minorHAnsi" w:hAnsiTheme="minorHAnsi"/>
          <w:sz w:val="24"/>
          <w:szCs w:val="24"/>
        </w:rPr>
        <w:t>przypadku więc</w:t>
      </w:r>
      <w:proofErr w:type="gramEnd"/>
      <w:r w:rsidRPr="000F7A04">
        <w:rPr>
          <w:rFonts w:asciiTheme="minorHAnsi" w:hAnsiTheme="minorHAnsi"/>
          <w:sz w:val="24"/>
          <w:szCs w:val="24"/>
        </w:rPr>
        <w:t xml:space="preserve"> podziału zamówienia na części, gdyby okazało się, że nie wszystkie części postępowania zostaną rozstrzygnięte, oznaczałoby to, że inwestycja nie zostanie zrealizowana zgodnie z wnioskiem i dofinansowanie nie będzie mogło zostać udzielone. W związku z tym podjęto decyzję o udzieleniu całego przedmiotu zamówienia bez podziału na części (tj. bez dopuszczenia składania ofert częściowych).</w:t>
      </w:r>
    </w:p>
    <w:p w14:paraId="32B5813F" w14:textId="080A62AC" w:rsidR="00DF5BF3" w:rsidRPr="008D28C0" w:rsidRDefault="00DF5BF3"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0CB99A29" w:rsidR="00F14C19" w:rsidRPr="000F7A04" w:rsidRDefault="009E2C5D" w:rsidP="000F7A04">
      <w:pPr>
        <w:tabs>
          <w:tab w:val="left" w:pos="0"/>
          <w:tab w:val="left" w:pos="426"/>
        </w:tabs>
        <w:overflowPunct w:val="0"/>
        <w:autoSpaceDE w:val="0"/>
        <w:autoSpaceDN w:val="0"/>
        <w:adjustRightInd w:val="0"/>
        <w:spacing w:after="0" w:line="360" w:lineRule="auto"/>
        <w:contextualSpacing/>
        <w:textAlignment w:val="baseline"/>
        <w:rPr>
          <w:rFonts w:asciiTheme="minorHAnsi" w:hAnsiTheme="minorHAnsi"/>
          <w:b/>
          <w:bCs/>
          <w:sz w:val="24"/>
          <w:szCs w:val="24"/>
          <w:lang w:eastAsia="pl-PL"/>
        </w:rPr>
      </w:pPr>
      <w:r w:rsidRPr="008D28C0">
        <w:rPr>
          <w:rFonts w:asciiTheme="minorHAnsi" w:hAnsiTheme="minorHAnsi"/>
          <w:bCs/>
          <w:sz w:val="24"/>
          <w:szCs w:val="24"/>
          <w:lang w:eastAsia="pl-PL"/>
        </w:rPr>
        <w:t xml:space="preserve">- </w:t>
      </w:r>
      <w:r w:rsidRPr="000F7A04">
        <w:rPr>
          <w:rFonts w:asciiTheme="minorHAnsi" w:hAnsiTheme="minorHAnsi"/>
          <w:b/>
          <w:bCs/>
          <w:sz w:val="24"/>
          <w:szCs w:val="24"/>
          <w:lang w:eastAsia="pl-PL"/>
        </w:rPr>
        <w:t>prace fizyczne obejmujące elementy konstrukcyjne budynku, tj. fundamenty i płyty fundamentowe, elementy murowane i żelbetowe</w:t>
      </w:r>
    </w:p>
    <w:p w14:paraId="4C8D6F53" w14:textId="6D6053F0" w:rsidR="00DF5BF3" w:rsidRPr="008D28C0" w:rsidRDefault="00DF5BF3" w:rsidP="000F7A04">
      <w:pPr>
        <w:tabs>
          <w:tab w:val="left" w:pos="426"/>
        </w:tabs>
        <w:overflowPunct w:val="0"/>
        <w:autoSpaceDE w:val="0"/>
        <w:autoSpaceDN w:val="0"/>
        <w:adjustRightInd w:val="0"/>
        <w:spacing w:after="0" w:line="360"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8045D">
        <w:rPr>
          <w:rFonts w:asciiTheme="minorHAnsi" w:eastAsia="Times New Roman" w:hAnsiTheme="minorHAnsi"/>
          <w:b/>
          <w:sz w:val="24"/>
          <w:szCs w:val="24"/>
        </w:rPr>
        <w:t>Załącznik nr 5</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Niezłożenie przez Wykonawcę w wyznaczonym przez Zamawiającego terminie żądanych przez Zamawiającego dowodów w celu potwierdzenia spełnienia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3861E972" w:rsidR="00DF5BF3" w:rsidRPr="008D28C0" w:rsidRDefault="00DF5BF3" w:rsidP="000F7A04">
      <w:pPr>
        <w:tabs>
          <w:tab w:val="left" w:pos="426"/>
        </w:tabs>
        <w:spacing w:after="0" w:line="360"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8C6944" w:rsidRPr="0088045D">
        <w:rPr>
          <w:rFonts w:asciiTheme="minorHAnsi" w:eastAsia="Times New Roman" w:hAnsiTheme="minorHAnsi"/>
          <w:b/>
          <w:sz w:val="24"/>
          <w:szCs w:val="24"/>
          <w:lang w:eastAsia="pl-PL"/>
        </w:rPr>
        <w:t>5</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77777777" w:rsidR="00386EA7" w:rsidRPr="008D28C0" w:rsidRDefault="00303E2F"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386EA7" w:rsidRPr="0088045D">
        <w:rPr>
          <w:rFonts w:asciiTheme="minorHAnsi" w:hAnsiTheme="minorHAnsi"/>
          <w:b/>
          <w:bCs/>
          <w:sz w:val="24"/>
          <w:szCs w:val="24"/>
        </w:rPr>
        <w:t>5</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1FDEA710" w14:textId="1BA16D7F" w:rsidR="00386EA7" w:rsidRPr="008D28C0" w:rsidRDefault="00BC3751"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Pr>
          <w:rFonts w:asciiTheme="minorHAnsi" w:hAnsiTheme="minorHAnsi"/>
          <w:bCs/>
          <w:sz w:val="24"/>
          <w:szCs w:val="24"/>
        </w:rPr>
        <w:t xml:space="preserve"> </w:t>
      </w:r>
      <w:r w:rsidR="00386EA7" w:rsidRPr="008D28C0">
        <w:rPr>
          <w:rFonts w:asciiTheme="minorHAnsi" w:hAnsiTheme="minorHAnsi"/>
          <w:bCs/>
          <w:sz w:val="24"/>
          <w:szCs w:val="24"/>
        </w:rPr>
        <w:t xml:space="preserve">Okres gwarancji i rękojmi wynosi 5 lat. </w:t>
      </w:r>
    </w:p>
    <w:p w14:paraId="7BCBCDAF" w14:textId="48FEF482" w:rsidR="00DF5BF3" w:rsidRPr="00B56DA7" w:rsidRDefault="00DF5BF3" w:rsidP="000F7A04">
      <w:pPr>
        <w:numPr>
          <w:ilvl w:val="1"/>
          <w:numId w:val="81"/>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5964CD47"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45214100-1 Roboty budowlane w zakresie budowy przedszkolnych obiektów budowlanych</w:t>
      </w:r>
    </w:p>
    <w:p w14:paraId="152F10A2"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p>
    <w:p w14:paraId="462E2144" w14:textId="23216D3C"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 xml:space="preserve">Dodatkowe kody CPV: </w:t>
      </w:r>
    </w:p>
    <w:p w14:paraId="7623D85E"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45300000-0 - Roboty instalacyjne w budynkach</w:t>
      </w:r>
    </w:p>
    <w:p w14:paraId="583081FD"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45100000-8 Przygotowanie terenu pod budowę</w:t>
      </w:r>
    </w:p>
    <w:p w14:paraId="57F799DB"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77211400-6 Usługi wycinania drzew</w:t>
      </w:r>
    </w:p>
    <w:p w14:paraId="50D64352"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45111300-1 Roboty rozbiórkowe</w:t>
      </w:r>
    </w:p>
    <w:p w14:paraId="46E175AF"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45111200-0 Roboty w zakresie przygotowania terenu pod budowę i roboty ziemne</w:t>
      </w:r>
    </w:p>
    <w:p w14:paraId="295E6580"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45262210-6 Fundamentowanie</w:t>
      </w:r>
    </w:p>
    <w:p w14:paraId="2568BB5D"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45320000-6 Roboty izolacyjne</w:t>
      </w:r>
    </w:p>
    <w:p w14:paraId="3DE8ACC9"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45262520-2 Roboty murowe</w:t>
      </w:r>
    </w:p>
    <w:p w14:paraId="2239783C"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45223500-1 Konstrukcje z betonu zbrojonego</w:t>
      </w:r>
    </w:p>
    <w:p w14:paraId="11C647C7"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45261100-5 Wykonywanie konstrukcji dachowych</w:t>
      </w:r>
    </w:p>
    <w:p w14:paraId="7EBC56AF"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45261000-4 Wykonywanie pokryć i konstrukcji dachowych oraz podobne roboty</w:t>
      </w:r>
    </w:p>
    <w:p w14:paraId="1A567D06"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45421130-4 Instalowanie drzwi i okien</w:t>
      </w:r>
    </w:p>
    <w:p w14:paraId="030715FE"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45400000-1 Roboty wykończeniowe w zakresie obiektów budowlanych</w:t>
      </w:r>
    </w:p>
    <w:p w14:paraId="41E35756"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45432100-5 Kładzenie i wykładanie podłóg</w:t>
      </w:r>
    </w:p>
    <w:p w14:paraId="499A6293"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45410000-4 Tynkowanie</w:t>
      </w:r>
    </w:p>
    <w:p w14:paraId="42C47433"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44112310-4 Ścianki działowe</w:t>
      </w:r>
    </w:p>
    <w:p w14:paraId="05AA975B"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45431200-9 Kładzenie glazury</w:t>
      </w:r>
    </w:p>
    <w:p w14:paraId="7C7D34D4"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45421146-9 Instalowanie sufitów podwieszanych</w:t>
      </w:r>
    </w:p>
    <w:p w14:paraId="6A60A0C0"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45323000-7 Roboty w zakresie izolacji dźwiękoszczelnych</w:t>
      </w:r>
    </w:p>
    <w:p w14:paraId="1803C9C8"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45442110-1 Malowanie budynków</w:t>
      </w:r>
    </w:p>
    <w:p w14:paraId="6460C3F0"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45421131-1 Instalowanie drzwi</w:t>
      </w:r>
    </w:p>
    <w:p w14:paraId="6F49B68F"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44400000-4 Różne produkty gotowe i elementy z nimi związane</w:t>
      </w:r>
    </w:p>
    <w:p w14:paraId="79ED8D1F"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39290000-1 Wyposażenie różne</w:t>
      </w:r>
    </w:p>
    <w:p w14:paraId="294BE429"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44411000-4 Wyroby sanitarne</w:t>
      </w:r>
    </w:p>
    <w:p w14:paraId="5F7CC326"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45233200-1 Roboty w zakresie różnych nawierzchni</w:t>
      </w:r>
    </w:p>
    <w:p w14:paraId="505762DE"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45233140-2 Roboty drogowe</w:t>
      </w:r>
    </w:p>
    <w:p w14:paraId="4378C53A"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45233220-7 Roboty w zakresie nawierzchni dróg</w:t>
      </w:r>
    </w:p>
    <w:p w14:paraId="0B330F1A"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45233222-1 Roboty budowlane w zakresie układania chodników i asfaltowania</w:t>
      </w:r>
    </w:p>
    <w:p w14:paraId="40D7016E"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45112720-8 Roboty w zakresie kształtowania terenów sportowych i rekreacyjnych</w:t>
      </w:r>
    </w:p>
    <w:p w14:paraId="135EC084"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34992200-9 Znaki drogowe</w:t>
      </w:r>
    </w:p>
    <w:p w14:paraId="350C3C7B"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34928200-0 Ogrodzenia</w:t>
      </w:r>
    </w:p>
    <w:p w14:paraId="3178FAD3"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45111291-4 Roboty w zakresie zagospodarowania terenu</w:t>
      </w:r>
    </w:p>
    <w:p w14:paraId="093B36B7"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71421000-5 Usługi wkomponowywania ogrodów w krajobraz</w:t>
      </w:r>
    </w:p>
    <w:p w14:paraId="2CC5DCAC"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45331100-7 Instalowanie centralnego ogrzewania</w:t>
      </w:r>
    </w:p>
    <w:p w14:paraId="3DAF6A88"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45331220-4 Instalowanie urządzeń klimatyzacyjnych</w:t>
      </w:r>
    </w:p>
    <w:p w14:paraId="0D96B827"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45332000-3 Roboty instalacyjne wodne i kanalizacyjne</w:t>
      </w:r>
    </w:p>
    <w:p w14:paraId="6A23745A"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45330000-9 Roboty instalacyjne wodno-kanalizacyjne i sanitarne</w:t>
      </w:r>
    </w:p>
    <w:p w14:paraId="6D3385C5"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45333000-0 Roboty instalacyjne gazowe</w:t>
      </w:r>
    </w:p>
    <w:p w14:paraId="6C9FD80A"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45332200-5 Roboty instalacyjne hydrauliczne</w:t>
      </w:r>
    </w:p>
    <w:p w14:paraId="4B2FF30A"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45331200-8 Instalowanie urządzeń wentylacyjnych i klimatyzacyjnych</w:t>
      </w:r>
    </w:p>
    <w:p w14:paraId="098BA6C5"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45331000-6 Instalowanie urządzeń grzewczych, wentylacyjnych i klimatyzacyjnych</w:t>
      </w:r>
    </w:p>
    <w:p w14:paraId="4D8988C4" w14:textId="2240D4DC"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 xml:space="preserve">45332300-6 Roboty instalacyjne </w:t>
      </w:r>
      <w:r w:rsidR="00501DBB">
        <w:rPr>
          <w:rFonts w:asciiTheme="minorHAnsi" w:hAnsiTheme="minorHAnsi"/>
          <w:bCs/>
          <w:sz w:val="24"/>
          <w:szCs w:val="24"/>
        </w:rPr>
        <w:t>kanalizacyjne</w:t>
      </w:r>
    </w:p>
    <w:p w14:paraId="30509FB2"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 xml:space="preserve">45332400-7 Roboty instalacyjne w zakresie urządzeń sanitarnych </w:t>
      </w:r>
    </w:p>
    <w:p w14:paraId="200B3700"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B56DA7">
        <w:rPr>
          <w:rFonts w:asciiTheme="minorHAnsi" w:hAnsiTheme="minorHAnsi"/>
          <w:bCs/>
          <w:sz w:val="24"/>
          <w:szCs w:val="24"/>
        </w:rPr>
        <w:t>45231300-8 Roboty budowlane w zakresie budowy wodociągów i rurociągów do</w:t>
      </w:r>
    </w:p>
    <w:p w14:paraId="6949AB7A" w14:textId="77777777" w:rsidR="00B56DA7" w:rsidRP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proofErr w:type="gramStart"/>
      <w:r w:rsidRPr="00B56DA7">
        <w:rPr>
          <w:rFonts w:asciiTheme="minorHAnsi" w:hAnsiTheme="minorHAnsi"/>
          <w:bCs/>
          <w:sz w:val="24"/>
          <w:szCs w:val="24"/>
        </w:rPr>
        <w:t>odprowadzania</w:t>
      </w:r>
      <w:proofErr w:type="gramEnd"/>
      <w:r w:rsidRPr="00B56DA7">
        <w:rPr>
          <w:rFonts w:asciiTheme="minorHAnsi" w:hAnsiTheme="minorHAnsi"/>
          <w:bCs/>
          <w:sz w:val="24"/>
          <w:szCs w:val="24"/>
        </w:rPr>
        <w:t xml:space="preserve"> ścieków</w:t>
      </w:r>
    </w:p>
    <w:p w14:paraId="72BEF748" w14:textId="4A44552A" w:rsidR="00B56DA7" w:rsidRDefault="00B56DA7"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highlight w:val="yellow"/>
        </w:rPr>
      </w:pPr>
      <w:r w:rsidRPr="00B56DA7">
        <w:rPr>
          <w:rFonts w:asciiTheme="minorHAnsi" w:hAnsiTheme="minorHAnsi"/>
          <w:bCs/>
          <w:sz w:val="24"/>
          <w:szCs w:val="24"/>
        </w:rPr>
        <w:t>09123000-7 Gaz ziemny</w:t>
      </w:r>
    </w:p>
    <w:p w14:paraId="5B43F0A7" w14:textId="77777777" w:rsidR="00090A9D" w:rsidRPr="00090A9D" w:rsidRDefault="00090A9D"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090A9D">
        <w:rPr>
          <w:rFonts w:asciiTheme="minorHAnsi" w:hAnsiTheme="minorHAnsi"/>
          <w:bCs/>
          <w:sz w:val="24"/>
          <w:szCs w:val="24"/>
        </w:rPr>
        <w:t>45310000-3 Roboty instalacyjne elektryczne</w:t>
      </w:r>
    </w:p>
    <w:p w14:paraId="58742809" w14:textId="77777777" w:rsidR="00090A9D" w:rsidRPr="00090A9D" w:rsidRDefault="00090A9D"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090A9D">
        <w:rPr>
          <w:rFonts w:asciiTheme="minorHAnsi" w:hAnsiTheme="minorHAnsi"/>
          <w:bCs/>
          <w:sz w:val="24"/>
          <w:szCs w:val="24"/>
        </w:rPr>
        <w:t>45315100-9 Instalacyjne roboty elektrotechniczne</w:t>
      </w:r>
    </w:p>
    <w:p w14:paraId="7B30B449" w14:textId="77777777" w:rsidR="00090A9D" w:rsidRPr="00090A9D" w:rsidRDefault="00090A9D"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090A9D">
        <w:rPr>
          <w:rFonts w:asciiTheme="minorHAnsi" w:hAnsiTheme="minorHAnsi"/>
          <w:bCs/>
          <w:sz w:val="24"/>
          <w:szCs w:val="24"/>
        </w:rPr>
        <w:t>45315600-4 Instalacje niskiego napięcia</w:t>
      </w:r>
    </w:p>
    <w:p w14:paraId="16815E9D" w14:textId="77777777" w:rsidR="00090A9D" w:rsidRPr="00090A9D" w:rsidRDefault="00090A9D"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090A9D">
        <w:rPr>
          <w:rFonts w:asciiTheme="minorHAnsi" w:hAnsiTheme="minorHAnsi"/>
          <w:bCs/>
          <w:sz w:val="24"/>
          <w:szCs w:val="24"/>
        </w:rPr>
        <w:t>45316100-6 Instalowanie urządzeń oświetlenia zewnętrznego</w:t>
      </w:r>
    </w:p>
    <w:p w14:paraId="2C452091" w14:textId="77777777" w:rsidR="00090A9D" w:rsidRPr="00090A9D" w:rsidRDefault="00090A9D"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090A9D">
        <w:rPr>
          <w:rFonts w:asciiTheme="minorHAnsi" w:hAnsiTheme="minorHAnsi"/>
          <w:bCs/>
          <w:sz w:val="24"/>
          <w:szCs w:val="24"/>
        </w:rPr>
        <w:t>45311000-0 - Roboty w zakresie okablowania oraz instalacji elektrycznych</w:t>
      </w:r>
    </w:p>
    <w:p w14:paraId="72FF3004" w14:textId="77777777" w:rsidR="00090A9D" w:rsidRPr="00090A9D" w:rsidRDefault="00090A9D"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rPr>
      </w:pPr>
      <w:r w:rsidRPr="00090A9D">
        <w:rPr>
          <w:rFonts w:asciiTheme="minorHAnsi" w:hAnsiTheme="minorHAnsi"/>
          <w:bCs/>
          <w:sz w:val="24"/>
          <w:szCs w:val="24"/>
        </w:rPr>
        <w:t xml:space="preserve"> 45312000-7 - Instalowanie systemów alarmowych i anten </w:t>
      </w:r>
    </w:p>
    <w:p w14:paraId="04BE577D" w14:textId="42E20562" w:rsidR="00B56DA7" w:rsidRPr="00BC3751" w:rsidRDefault="00090A9D" w:rsidP="000F7A04">
      <w:pPr>
        <w:tabs>
          <w:tab w:val="left" w:pos="426"/>
        </w:tabs>
        <w:overflowPunct w:val="0"/>
        <w:autoSpaceDE w:val="0"/>
        <w:autoSpaceDN w:val="0"/>
        <w:adjustRightInd w:val="0"/>
        <w:spacing w:after="0" w:line="360" w:lineRule="auto"/>
        <w:contextualSpacing/>
        <w:textAlignment w:val="baseline"/>
        <w:rPr>
          <w:rFonts w:asciiTheme="minorHAnsi" w:hAnsiTheme="minorHAnsi"/>
          <w:bCs/>
          <w:sz w:val="24"/>
          <w:szCs w:val="24"/>
          <w:highlight w:val="yellow"/>
        </w:rPr>
      </w:pPr>
      <w:r w:rsidRPr="00090A9D">
        <w:rPr>
          <w:rFonts w:asciiTheme="minorHAnsi" w:hAnsiTheme="minorHAnsi"/>
          <w:bCs/>
          <w:sz w:val="24"/>
          <w:szCs w:val="24"/>
        </w:rPr>
        <w:t>45314000-1 - Instalowanie urządzeń telekomunikacyjnych</w:t>
      </w:r>
    </w:p>
    <w:p w14:paraId="5188DC90" w14:textId="39FEEAE6" w:rsidR="00742D9A" w:rsidRPr="00BC3751" w:rsidRDefault="00BC3751" w:rsidP="000F7A04">
      <w:pPr>
        <w:tabs>
          <w:tab w:val="left" w:pos="426"/>
        </w:tabs>
        <w:overflowPunct w:val="0"/>
        <w:autoSpaceDE w:val="0"/>
        <w:autoSpaceDN w:val="0"/>
        <w:adjustRightInd w:val="0"/>
        <w:spacing w:after="0" w:line="360" w:lineRule="auto"/>
        <w:contextualSpacing/>
        <w:textAlignment w:val="baseline"/>
      </w:pPr>
      <w:r>
        <w:t xml:space="preserve"> </w:t>
      </w:r>
    </w:p>
    <w:p w14:paraId="44665ACB" w14:textId="17D48F24" w:rsidR="001D241E" w:rsidRPr="008D28C0" w:rsidRDefault="001D241E" w:rsidP="000F7A04">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2EE1552C" w14:textId="54499276" w:rsidR="000F7A04" w:rsidRDefault="00D94459" w:rsidP="00953F70">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 xml:space="preserve">zamówienia: </w:t>
      </w:r>
      <w:r w:rsidR="008C6944" w:rsidRPr="00D32C90">
        <w:rPr>
          <w:rFonts w:asciiTheme="minorHAnsi" w:eastAsia="Arial Unicode MS" w:hAnsiTheme="minorHAnsi"/>
          <w:color w:val="000000"/>
          <w:sz w:val="24"/>
          <w:szCs w:val="24"/>
          <w:u w:color="000000"/>
          <w:lang w:eastAsia="pl-PL"/>
        </w:rPr>
        <w:t xml:space="preserve">do </w:t>
      </w:r>
      <w:r w:rsidR="000F7A04">
        <w:rPr>
          <w:rFonts w:asciiTheme="minorHAnsi" w:eastAsia="Arial Unicode MS" w:hAnsiTheme="minorHAnsi"/>
          <w:color w:val="000000"/>
          <w:sz w:val="24"/>
          <w:szCs w:val="24"/>
          <w:u w:color="000000"/>
          <w:lang w:eastAsia="pl-PL"/>
        </w:rPr>
        <w:t>30.04.2026</w:t>
      </w:r>
      <w:r w:rsidR="008C6944" w:rsidRPr="00D32C90">
        <w:rPr>
          <w:rFonts w:asciiTheme="minorHAnsi" w:eastAsia="Arial Unicode MS" w:hAnsiTheme="minorHAnsi"/>
          <w:color w:val="000000"/>
          <w:sz w:val="24"/>
          <w:szCs w:val="24"/>
          <w:u w:color="000000"/>
          <w:lang w:eastAsia="pl-PL"/>
        </w:rPr>
        <w:t xml:space="preserve"> </w:t>
      </w:r>
      <w:proofErr w:type="gramStart"/>
      <w:r w:rsidR="008C6944" w:rsidRPr="00D32C90">
        <w:rPr>
          <w:rFonts w:asciiTheme="minorHAnsi" w:eastAsia="Arial Unicode MS" w:hAnsiTheme="minorHAnsi"/>
          <w:color w:val="000000"/>
          <w:sz w:val="24"/>
          <w:szCs w:val="24"/>
          <w:u w:color="000000"/>
          <w:lang w:eastAsia="pl-PL"/>
        </w:rPr>
        <w:t>r</w:t>
      </w:r>
      <w:proofErr w:type="gramEnd"/>
      <w:r w:rsidR="008C6944" w:rsidRPr="00D32C90">
        <w:rPr>
          <w:rFonts w:asciiTheme="minorHAnsi" w:eastAsia="Arial Unicode MS" w:hAnsiTheme="minorHAnsi"/>
          <w:color w:val="000000"/>
          <w:sz w:val="24"/>
          <w:szCs w:val="24"/>
          <w:u w:color="000000"/>
          <w:lang w:eastAsia="pl-PL"/>
        </w:rPr>
        <w:t>. Wskazanie konkretnej daty wykonania zamówienia</w:t>
      </w:r>
      <w:r w:rsidR="00613FB4" w:rsidRPr="00D32C90">
        <w:rPr>
          <w:rFonts w:asciiTheme="minorHAnsi" w:eastAsia="Arial Unicode MS" w:hAnsiTheme="minorHAnsi"/>
          <w:color w:val="000000"/>
          <w:sz w:val="24"/>
          <w:szCs w:val="24"/>
          <w:u w:color="000000"/>
          <w:lang w:eastAsia="pl-PL"/>
        </w:rPr>
        <w:t xml:space="preserve"> podyktowane jest</w:t>
      </w:r>
      <w:r w:rsidR="008C6944" w:rsidRPr="00D32C90">
        <w:rPr>
          <w:rFonts w:asciiTheme="minorHAnsi" w:eastAsia="Arial Unicode MS" w:hAnsiTheme="minorHAnsi"/>
          <w:color w:val="000000"/>
          <w:sz w:val="24"/>
          <w:szCs w:val="24"/>
          <w:u w:color="000000"/>
          <w:lang w:eastAsia="pl-PL"/>
        </w:rPr>
        <w:t xml:space="preserve"> </w:t>
      </w:r>
      <w:r w:rsidR="00953F70">
        <w:rPr>
          <w:rFonts w:asciiTheme="minorHAnsi" w:eastAsia="Arial Unicode MS" w:hAnsiTheme="minorHAnsi"/>
          <w:color w:val="000000"/>
          <w:sz w:val="24"/>
          <w:szCs w:val="24"/>
          <w:u w:color="000000"/>
          <w:lang w:eastAsia="pl-PL"/>
        </w:rPr>
        <w:t xml:space="preserve">warunkami określonymi we wniosku o dofinansowanie z </w:t>
      </w:r>
      <w:r w:rsidR="00953F70" w:rsidRPr="00953F70">
        <w:rPr>
          <w:rFonts w:asciiTheme="minorHAnsi" w:eastAsia="Arial Unicode MS" w:hAnsiTheme="minorHAnsi"/>
          <w:color w:val="000000"/>
          <w:sz w:val="24"/>
          <w:szCs w:val="24"/>
          <w:u w:color="000000"/>
          <w:lang w:eastAsia="pl-PL"/>
        </w:rPr>
        <w:t>Rządowego Funduszu Polski Ład:</w:t>
      </w:r>
      <w:r w:rsidR="00953F70">
        <w:rPr>
          <w:rFonts w:asciiTheme="minorHAnsi" w:eastAsia="Arial Unicode MS" w:hAnsiTheme="minorHAnsi"/>
          <w:color w:val="000000"/>
          <w:sz w:val="24"/>
          <w:szCs w:val="24"/>
          <w:u w:color="000000"/>
          <w:lang w:eastAsia="pl-PL"/>
        </w:rPr>
        <w:t xml:space="preserve"> </w:t>
      </w:r>
      <w:r w:rsidR="00953F70" w:rsidRPr="00953F70">
        <w:rPr>
          <w:rFonts w:asciiTheme="minorHAnsi" w:eastAsia="Arial Unicode MS" w:hAnsiTheme="minorHAnsi"/>
          <w:color w:val="000000"/>
          <w:sz w:val="24"/>
          <w:szCs w:val="24"/>
          <w:u w:color="000000"/>
          <w:lang w:eastAsia="pl-PL"/>
        </w:rPr>
        <w:t>Programu Inwestycji Strategicznych</w:t>
      </w:r>
      <w:r w:rsidR="00953F70">
        <w:rPr>
          <w:rFonts w:asciiTheme="minorHAnsi" w:eastAsia="Arial Unicode MS" w:hAnsiTheme="minorHAnsi"/>
          <w:color w:val="000000"/>
          <w:sz w:val="24"/>
          <w:szCs w:val="24"/>
          <w:u w:color="000000"/>
          <w:lang w:eastAsia="pl-PL"/>
        </w:rPr>
        <w:t xml:space="preserve">. </w:t>
      </w:r>
    </w:p>
    <w:p w14:paraId="64D50A1D" w14:textId="25849CF9" w:rsidR="002564DF" w:rsidRPr="008D28C0" w:rsidRDefault="002564DF"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47EFEE5A" w14:textId="4FF07555" w:rsidR="001D241E" w:rsidRPr="008D28C0" w:rsidRDefault="001D241E" w:rsidP="000F7A04">
      <w:pPr>
        <w:tabs>
          <w:tab w:val="left" w:pos="426"/>
        </w:tabs>
        <w:spacing w:after="0" w:line="360"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p>
    <w:p w14:paraId="44A4BBC3"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2B5CF172" w:rsidR="0088045D" w:rsidRPr="00EC7DEA"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w:t>
      </w:r>
      <w:r w:rsidR="00953F70">
        <w:rPr>
          <w:rFonts w:asciiTheme="minorHAnsi" w:eastAsia="Times New Roman" w:hAnsiTheme="minorHAnsi"/>
          <w:sz w:val="24"/>
          <w:szCs w:val="24"/>
          <w:lang w:eastAsia="pl-PL"/>
        </w:rPr>
        <w:t xml:space="preserve">sporcie (Dz.U. </w:t>
      </w:r>
      <w:proofErr w:type="gramStart"/>
      <w:r w:rsidR="00953F70">
        <w:rPr>
          <w:rFonts w:asciiTheme="minorHAnsi" w:eastAsia="Times New Roman" w:hAnsiTheme="minorHAnsi"/>
          <w:sz w:val="24"/>
          <w:szCs w:val="24"/>
          <w:lang w:eastAsia="pl-PL"/>
        </w:rPr>
        <w:t>z</w:t>
      </w:r>
      <w:proofErr w:type="gramEnd"/>
      <w:r w:rsidR="00953F70">
        <w:rPr>
          <w:rFonts w:asciiTheme="minorHAnsi" w:eastAsia="Times New Roman" w:hAnsiTheme="minorHAnsi"/>
          <w:sz w:val="24"/>
          <w:szCs w:val="24"/>
          <w:lang w:eastAsia="pl-PL"/>
        </w:rPr>
        <w:t xml:space="preserve"> 2023</w:t>
      </w:r>
      <w:r w:rsidRPr="00EC7DEA">
        <w:rPr>
          <w:rFonts w:asciiTheme="minorHAnsi" w:eastAsia="Times New Roman" w:hAnsiTheme="minorHAnsi"/>
          <w:sz w:val="24"/>
          <w:szCs w:val="24"/>
          <w:lang w:eastAsia="pl-PL"/>
        </w:rPr>
        <w:t xml:space="preserve"> r. poz. </w:t>
      </w:r>
      <w:r w:rsidR="00953F70">
        <w:rPr>
          <w:rFonts w:asciiTheme="minorHAnsi" w:eastAsia="Times New Roman" w:hAnsiTheme="minorHAnsi"/>
          <w:sz w:val="24"/>
          <w:szCs w:val="24"/>
          <w:lang w:eastAsia="pl-PL"/>
        </w:rPr>
        <w:t>2048</w:t>
      </w:r>
      <w:r w:rsidRPr="00EC7DEA">
        <w:rPr>
          <w:rFonts w:asciiTheme="minorHAnsi" w:eastAsia="Times New Roman" w:hAnsiTheme="minorHAnsi"/>
          <w:sz w:val="24"/>
          <w:szCs w:val="24"/>
          <w:lang w:eastAsia="pl-PL"/>
        </w:rPr>
        <w:t xml:space="preserve"> z późn. </w:t>
      </w:r>
      <w:proofErr w:type="gramStart"/>
      <w:r w:rsidRPr="00EC7DEA">
        <w:rPr>
          <w:rFonts w:asciiTheme="minorHAnsi" w:eastAsia="Times New Roman" w:hAnsiTheme="minorHAnsi"/>
          <w:sz w:val="24"/>
          <w:szCs w:val="24"/>
          <w:lang w:eastAsia="pl-PL"/>
        </w:rPr>
        <w:t>zm</w:t>
      </w:r>
      <w:proofErr w:type="gramEnd"/>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t>
      </w:r>
      <w:r w:rsidR="00953F70">
        <w:rPr>
          <w:rFonts w:asciiTheme="minorHAnsi" w:eastAsia="Times New Roman" w:hAnsiTheme="minorHAnsi"/>
          <w:sz w:val="24"/>
          <w:szCs w:val="24"/>
          <w:lang w:eastAsia="pl-PL"/>
        </w:rPr>
        <w:t xml:space="preserve">wyrobów medycznych (Dz.U. </w:t>
      </w:r>
      <w:proofErr w:type="gramStart"/>
      <w:r w:rsidR="00953F70">
        <w:rPr>
          <w:rFonts w:asciiTheme="minorHAnsi" w:eastAsia="Times New Roman" w:hAnsiTheme="minorHAnsi"/>
          <w:sz w:val="24"/>
          <w:szCs w:val="24"/>
          <w:lang w:eastAsia="pl-PL"/>
        </w:rPr>
        <w:t>z</w:t>
      </w:r>
      <w:proofErr w:type="gramEnd"/>
      <w:r w:rsidR="00953F70">
        <w:rPr>
          <w:rFonts w:asciiTheme="minorHAnsi" w:eastAsia="Times New Roman" w:hAnsiTheme="minorHAnsi"/>
          <w:sz w:val="24"/>
          <w:szCs w:val="24"/>
          <w:lang w:eastAsia="pl-PL"/>
        </w:rPr>
        <w:t xml:space="preserve"> 2023</w:t>
      </w:r>
      <w:r w:rsidRPr="00EC7DEA">
        <w:rPr>
          <w:rFonts w:asciiTheme="minorHAnsi" w:eastAsia="Times New Roman" w:hAnsiTheme="minorHAnsi"/>
          <w:sz w:val="24"/>
          <w:szCs w:val="24"/>
          <w:lang w:eastAsia="pl-PL"/>
        </w:rPr>
        <w:t xml:space="preserve"> r. poz. </w:t>
      </w:r>
      <w:r w:rsidR="00953F70">
        <w:rPr>
          <w:rFonts w:asciiTheme="minorHAnsi" w:eastAsia="Times New Roman" w:hAnsiTheme="minorHAnsi"/>
          <w:sz w:val="24"/>
          <w:szCs w:val="24"/>
          <w:lang w:eastAsia="pl-PL"/>
        </w:rPr>
        <w:t>826</w:t>
      </w:r>
      <w:r w:rsidRPr="00EC7DEA">
        <w:rPr>
          <w:rFonts w:asciiTheme="minorHAnsi" w:eastAsia="Times New Roman" w:hAnsiTheme="minorHAnsi"/>
          <w:sz w:val="24"/>
          <w:szCs w:val="24"/>
          <w:lang w:eastAsia="pl-PL"/>
        </w:rPr>
        <w:t>),</w:t>
      </w:r>
    </w:p>
    <w:p w14:paraId="5F6209EF"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heme="minorHAnsi" w:eastAsia="Times New Roman" w:hAnsiTheme="minorHAnsi"/>
          <w:sz w:val="24"/>
          <w:szCs w:val="24"/>
          <w:lang w:eastAsia="pl-PL"/>
        </w:rPr>
        <w:t>t.j</w:t>
      </w:r>
      <w:proofErr w:type="spellEnd"/>
      <w:r>
        <w:rPr>
          <w:rFonts w:asciiTheme="minorHAnsi" w:eastAsia="Times New Roman" w:hAnsiTheme="minorHAnsi"/>
          <w:sz w:val="24"/>
          <w:szCs w:val="24"/>
          <w:lang w:eastAsia="pl-PL"/>
        </w:rPr>
        <w:t xml:space="preserve">. </w:t>
      </w:r>
      <w:r w:rsidRPr="008D28C0">
        <w:rPr>
          <w:rFonts w:asciiTheme="minorHAnsi" w:eastAsia="Times New Roman" w:hAnsiTheme="minorHAnsi"/>
          <w:sz w:val="24"/>
          <w:szCs w:val="24"/>
          <w:lang w:eastAsia="pl-PL"/>
        </w:rPr>
        <w:t xml:space="preserve">Dz. U. </w:t>
      </w:r>
      <w:proofErr w:type="gramStart"/>
      <w:r>
        <w:rPr>
          <w:rFonts w:asciiTheme="minorHAnsi" w:eastAsia="Times New Roman" w:hAnsiTheme="minorHAnsi"/>
          <w:sz w:val="24"/>
          <w:szCs w:val="24"/>
          <w:lang w:eastAsia="pl-PL"/>
        </w:rPr>
        <w:t>z</w:t>
      </w:r>
      <w:proofErr w:type="gramEnd"/>
      <w:r>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7B7229E5"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0F7A04">
      <w:pPr>
        <w:numPr>
          <w:ilvl w:val="0"/>
          <w:numId w:val="52"/>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0F7A04">
      <w:pPr>
        <w:tabs>
          <w:tab w:val="left" w:pos="426"/>
        </w:tabs>
        <w:spacing w:after="0" w:line="360" w:lineRule="auto"/>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4038F8"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0F7A04">
      <w:pPr>
        <w:numPr>
          <w:ilvl w:val="0"/>
          <w:numId w:val="51"/>
        </w:numPr>
        <w:tabs>
          <w:tab w:val="left" w:pos="426"/>
        </w:tabs>
        <w:suppressAutoHyphens/>
        <w:spacing w:after="0" w:line="360"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11B08BD9"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ochronie bezpieczeństwa narodowego (Dz</w:t>
      </w:r>
      <w:r w:rsidR="00953F70">
        <w:rPr>
          <w:rFonts w:asciiTheme="minorHAnsi" w:hAnsiTheme="minorHAnsi"/>
          <w:bCs/>
          <w:iCs/>
          <w:sz w:val="24"/>
          <w:szCs w:val="24"/>
        </w:rPr>
        <w:t xml:space="preserve">. U. </w:t>
      </w:r>
      <w:proofErr w:type="gramStart"/>
      <w:r w:rsidR="00953F70">
        <w:rPr>
          <w:rFonts w:asciiTheme="minorHAnsi" w:hAnsiTheme="minorHAnsi"/>
          <w:bCs/>
          <w:iCs/>
          <w:sz w:val="24"/>
          <w:szCs w:val="24"/>
        </w:rPr>
        <w:t>z</w:t>
      </w:r>
      <w:proofErr w:type="gramEnd"/>
      <w:r w:rsidR="00953F70">
        <w:rPr>
          <w:rFonts w:asciiTheme="minorHAnsi" w:hAnsiTheme="minorHAnsi"/>
          <w:bCs/>
          <w:iCs/>
          <w:sz w:val="24"/>
          <w:szCs w:val="24"/>
        </w:rPr>
        <w:t xml:space="preserve"> 2023</w:t>
      </w:r>
      <w:r w:rsidRPr="00DF1F93">
        <w:rPr>
          <w:rFonts w:asciiTheme="minorHAnsi" w:hAnsiTheme="minorHAnsi"/>
          <w:bCs/>
          <w:iCs/>
          <w:sz w:val="24"/>
          <w:szCs w:val="24"/>
        </w:rPr>
        <w:t xml:space="preserve"> r. poz. </w:t>
      </w:r>
      <w:r w:rsidR="00953F70">
        <w:rPr>
          <w:rFonts w:asciiTheme="minorHAnsi" w:hAnsiTheme="minorHAnsi"/>
          <w:bCs/>
          <w:iCs/>
          <w:sz w:val="24"/>
          <w:szCs w:val="24"/>
        </w:rPr>
        <w:t>129</w:t>
      </w:r>
      <w:r w:rsidRPr="00DF1F93">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DF1F93" w:rsidRDefault="0088045D" w:rsidP="000F7A04">
      <w:pPr>
        <w:widowControl w:val="0"/>
        <w:numPr>
          <w:ilvl w:val="0"/>
          <w:numId w:val="89"/>
        </w:numPr>
        <w:tabs>
          <w:tab w:val="left" w:pos="426"/>
        </w:tabs>
        <w:autoSpaceDE w:val="0"/>
        <w:autoSpaceDN w:val="0"/>
        <w:adjustRightInd w:val="0"/>
        <w:spacing w:after="0" w:line="360" w:lineRule="auto"/>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0301987A" w:rsidR="0088045D" w:rsidRPr="00DF1F93" w:rsidRDefault="0088045D" w:rsidP="000F7A04">
      <w:pPr>
        <w:widowControl w:val="0"/>
        <w:numPr>
          <w:ilvl w:val="0"/>
          <w:numId w:val="89"/>
        </w:numPr>
        <w:tabs>
          <w:tab w:val="left" w:pos="426"/>
        </w:tabs>
        <w:autoSpaceDE w:val="0"/>
        <w:autoSpaceDN w:val="0"/>
        <w:adjustRightInd w:val="0"/>
        <w:spacing w:after="0" w:line="360" w:lineRule="auto"/>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w:t>
      </w:r>
      <w:r w:rsidR="00953F70">
        <w:rPr>
          <w:rFonts w:asciiTheme="minorHAnsi" w:hAnsiTheme="minorHAnsi"/>
          <w:bCs/>
          <w:iCs/>
          <w:sz w:val="24"/>
          <w:szCs w:val="24"/>
        </w:rPr>
        <w:t>3</w:t>
      </w:r>
      <w:r w:rsidRPr="00DF1F93">
        <w:rPr>
          <w:rFonts w:asciiTheme="minorHAnsi" w:hAnsiTheme="minorHAnsi"/>
          <w:bCs/>
          <w:iCs/>
          <w:sz w:val="24"/>
          <w:szCs w:val="24"/>
        </w:rPr>
        <w:t xml:space="preserve"> r. poz. </w:t>
      </w:r>
      <w:r w:rsidR="00953F70">
        <w:rPr>
          <w:rFonts w:asciiTheme="minorHAnsi" w:hAnsiTheme="minorHAnsi"/>
          <w:bCs/>
          <w:iCs/>
          <w:sz w:val="24"/>
          <w:szCs w:val="24"/>
        </w:rPr>
        <w:t>1124</w:t>
      </w:r>
      <w:r w:rsidRPr="00DF1F93">
        <w:rPr>
          <w:rFonts w:asciiTheme="minorHAnsi" w:hAnsiTheme="minorHAnsi"/>
          <w:bCs/>
          <w:i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28A3F151" w:rsidR="0088045D" w:rsidRPr="00DF1F93" w:rsidRDefault="0088045D" w:rsidP="000F7A04">
      <w:pPr>
        <w:widowControl w:val="0"/>
        <w:numPr>
          <w:ilvl w:val="0"/>
          <w:numId w:val="89"/>
        </w:numPr>
        <w:tabs>
          <w:tab w:val="left" w:pos="426"/>
        </w:tabs>
        <w:autoSpaceDE w:val="0"/>
        <w:autoSpaceDN w:val="0"/>
        <w:adjustRightInd w:val="0"/>
        <w:spacing w:after="0" w:line="360" w:lineRule="auto"/>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w:t>
      </w:r>
      <w:r w:rsidR="00953F70">
        <w:rPr>
          <w:rFonts w:asciiTheme="minorHAnsi" w:hAnsiTheme="minorHAnsi"/>
          <w:bCs/>
          <w:iCs/>
          <w:sz w:val="24"/>
          <w:szCs w:val="24"/>
        </w:rPr>
        <w:t>3</w:t>
      </w:r>
      <w:r w:rsidRPr="00DF1F93">
        <w:rPr>
          <w:rFonts w:asciiTheme="minorHAnsi" w:hAnsiTheme="minorHAnsi"/>
          <w:bCs/>
          <w:iCs/>
          <w:sz w:val="24"/>
          <w:szCs w:val="24"/>
        </w:rPr>
        <w:t xml:space="preserve"> r. poz. </w:t>
      </w:r>
      <w:r w:rsidR="00953F70">
        <w:rPr>
          <w:rFonts w:asciiTheme="minorHAnsi" w:hAnsiTheme="minorHAnsi"/>
          <w:bCs/>
          <w:iCs/>
          <w:sz w:val="24"/>
          <w:szCs w:val="24"/>
        </w:rPr>
        <w:t>120</w:t>
      </w:r>
      <w:r w:rsidRPr="00DF1F93">
        <w:rPr>
          <w:rFonts w:asciiTheme="minorHAnsi" w:hAnsiTheme="minorHAnsi"/>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60C255BB"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łącznik nr 2</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Default="0088045D" w:rsidP="000F7A04">
      <w:pPr>
        <w:numPr>
          <w:ilvl w:val="0"/>
          <w:numId w:val="50"/>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Pr="0081149E" w:rsidRDefault="00E22358" w:rsidP="00E22358">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color w:val="000000"/>
          <w:sz w:val="24"/>
          <w:szCs w:val="24"/>
          <w:u w:color="000000"/>
          <w:lang w:eastAsia="pl-PL"/>
        </w:rPr>
      </w:pPr>
    </w:p>
    <w:p w14:paraId="181F0EF4" w14:textId="13FD3425"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0F7A04">
      <w:pPr>
        <w:numPr>
          <w:ilvl w:val="0"/>
          <w:numId w:val="54"/>
        </w:numPr>
        <w:tabs>
          <w:tab w:val="left" w:pos="426"/>
        </w:tabs>
        <w:suppressAutoHyphen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0F7A04">
      <w:pPr>
        <w:numPr>
          <w:ilvl w:val="0"/>
          <w:numId w:val="54"/>
        </w:numPr>
        <w:tabs>
          <w:tab w:val="left" w:pos="426"/>
        </w:tabs>
        <w:suppressAutoHyphens/>
        <w:spacing w:after="0" w:line="360" w:lineRule="auto"/>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0F7A04">
      <w:pPr>
        <w:numPr>
          <w:ilvl w:val="0"/>
          <w:numId w:val="41"/>
        </w:numPr>
        <w:tabs>
          <w:tab w:val="left" w:pos="426"/>
        </w:tabs>
        <w:spacing w:after="0" w:line="360" w:lineRule="auto"/>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0F7A04">
      <w:pPr>
        <w:numPr>
          <w:ilvl w:val="1"/>
          <w:numId w:val="41"/>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0F7A0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0F7A04">
      <w:pPr>
        <w:tabs>
          <w:tab w:val="left" w:pos="426"/>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0F7A0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0F7A04">
      <w:pPr>
        <w:tabs>
          <w:tab w:val="left" w:pos="426"/>
          <w:tab w:val="left" w:pos="567"/>
        </w:tabs>
        <w:overflowPunct w:val="0"/>
        <w:autoSpaceDE w:val="0"/>
        <w:autoSpaceDN w:val="0"/>
        <w:adjustRightInd w:val="0"/>
        <w:spacing w:after="0" w:line="360" w:lineRule="auto"/>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0F7A0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0F7A04">
      <w:pPr>
        <w:widowControl w:val="0"/>
        <w:tabs>
          <w:tab w:val="left" w:pos="426"/>
          <w:tab w:val="num" w:pos="709"/>
        </w:tabs>
        <w:spacing w:after="0" w:line="360" w:lineRule="auto"/>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0F7A04">
      <w:pPr>
        <w:numPr>
          <w:ilvl w:val="1"/>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sz w:val="24"/>
          <w:szCs w:val="24"/>
          <w:u w:color="000000"/>
          <w:lang w:eastAsia="pl-PL"/>
        </w:rPr>
      </w:pPr>
      <w:proofErr w:type="gramStart"/>
      <w:r w:rsidRPr="009375C8">
        <w:rPr>
          <w:rFonts w:asciiTheme="minorHAnsi" w:eastAsia="Arial Unicode MS" w:hAnsiTheme="minorHAnsi"/>
          <w:sz w:val="24"/>
          <w:szCs w:val="24"/>
          <w:u w:color="000000"/>
          <w:lang w:eastAsia="pl-PL"/>
        </w:rPr>
        <w:t>zdolnośc</w:t>
      </w:r>
      <w:r w:rsidR="00041337" w:rsidRPr="009375C8">
        <w:rPr>
          <w:rFonts w:asciiTheme="minorHAnsi" w:eastAsia="Arial Unicode MS" w:hAnsiTheme="minorHAnsi"/>
          <w:sz w:val="24"/>
          <w:szCs w:val="24"/>
          <w:u w:color="000000"/>
          <w:lang w:eastAsia="pl-PL"/>
        </w:rPr>
        <w:t>i</w:t>
      </w:r>
      <w:proofErr w:type="gramEnd"/>
      <w:r w:rsidR="00041337" w:rsidRPr="009375C8">
        <w:rPr>
          <w:rFonts w:asciiTheme="minorHAnsi" w:eastAsia="Arial Unicode MS" w:hAnsiTheme="minorHAnsi"/>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01C8C586" w14:textId="77BA08EF" w:rsidR="001D241E" w:rsidRPr="00720FDC" w:rsidRDefault="00386EA7" w:rsidP="000F7A04">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720FDC">
        <w:rPr>
          <w:rFonts w:asciiTheme="minorHAnsi" w:eastAsia="Arial Unicode MS" w:hAnsiTheme="minorHAnsi"/>
          <w:sz w:val="24"/>
          <w:szCs w:val="24"/>
          <w:u w:color="000000"/>
          <w:lang w:eastAsia="pl-PL"/>
        </w:rPr>
        <w:t>Zamawiający wymaga, aby Wykonawcy wykazali, że</w:t>
      </w:r>
    </w:p>
    <w:p w14:paraId="1C675D96" w14:textId="3EE888AA" w:rsidR="00E576AA" w:rsidRPr="00720FDC" w:rsidRDefault="009E2C5D" w:rsidP="000F7A04">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720FDC">
        <w:rPr>
          <w:rFonts w:asciiTheme="minorHAnsi" w:hAnsiTheme="minorHAnsi"/>
          <w:bCs/>
          <w:sz w:val="24"/>
          <w:szCs w:val="24"/>
        </w:rPr>
        <w:t>posiadają</w:t>
      </w:r>
      <w:proofErr w:type="gramEnd"/>
      <w:r w:rsidRPr="00720FDC">
        <w:rPr>
          <w:rFonts w:asciiTheme="minorHAnsi" w:hAnsiTheme="minorHAnsi"/>
          <w:bCs/>
          <w:sz w:val="24"/>
          <w:szCs w:val="24"/>
        </w:rPr>
        <w:t xml:space="preserve"> </w:t>
      </w:r>
      <w:r w:rsidRPr="00720FDC">
        <w:rPr>
          <w:rFonts w:asciiTheme="minorHAnsi" w:hAnsiTheme="minorHAnsi"/>
          <w:sz w:val="24"/>
          <w:szCs w:val="24"/>
        </w:rPr>
        <w:t>doświadczenie</w:t>
      </w:r>
      <w:r w:rsidRPr="00720FDC">
        <w:rPr>
          <w:rFonts w:asciiTheme="minorHAnsi" w:hAnsiTheme="minorHAnsi"/>
          <w:bCs/>
          <w:sz w:val="24"/>
          <w:szCs w:val="24"/>
        </w:rPr>
        <w:t xml:space="preserve"> - </w:t>
      </w:r>
      <w:r w:rsidR="00E576AA" w:rsidRPr="00720FDC">
        <w:rPr>
          <w:rFonts w:asciiTheme="minorHAnsi" w:hAnsiTheme="minorHAnsi"/>
          <w:bCs/>
          <w:sz w:val="24"/>
          <w:szCs w:val="24"/>
        </w:rPr>
        <w:t xml:space="preserve">w okresie ostatnich </w:t>
      </w:r>
      <w:r w:rsidR="002B6320">
        <w:rPr>
          <w:rFonts w:asciiTheme="minorHAnsi" w:hAnsiTheme="minorHAnsi"/>
          <w:bCs/>
          <w:sz w:val="24"/>
          <w:szCs w:val="24"/>
        </w:rPr>
        <w:t>7</w:t>
      </w:r>
      <w:r w:rsidR="00E576AA" w:rsidRPr="00720FDC">
        <w:rPr>
          <w:rFonts w:asciiTheme="minorHAnsi" w:hAnsiTheme="minorHAnsi"/>
          <w:bCs/>
          <w:sz w:val="24"/>
          <w:szCs w:val="24"/>
        </w:rPr>
        <w:t xml:space="preserve"> lat</w:t>
      </w:r>
      <w:r w:rsidR="00E576AA" w:rsidRPr="00720FDC">
        <w:rPr>
          <w:rFonts w:asciiTheme="minorHAnsi" w:hAnsiTheme="minorHAnsi"/>
          <w:b/>
          <w:bCs/>
          <w:sz w:val="24"/>
          <w:szCs w:val="24"/>
        </w:rPr>
        <w:t xml:space="preserve"> </w:t>
      </w:r>
      <w:r w:rsidR="00E576AA" w:rsidRPr="00720FDC">
        <w:rPr>
          <w:rFonts w:asciiTheme="minorHAnsi" w:hAnsiTheme="minorHAnsi"/>
          <w:bCs/>
          <w:sz w:val="24"/>
          <w:szCs w:val="24"/>
        </w:rPr>
        <w:t xml:space="preserve">przed upływem terminu składania ofert, a jeżeli okres prowadzenia działalności jest krótszy – w tym okresie, wykonali roboty budowlane, których przedmiotem było: </w:t>
      </w:r>
    </w:p>
    <w:p w14:paraId="1F8568C5" w14:textId="77777777" w:rsidR="00720FDC" w:rsidRPr="00720FDC" w:rsidRDefault="00E576AA" w:rsidP="000F7A04">
      <w:pPr>
        <w:numPr>
          <w:ilvl w:val="0"/>
          <w:numId w:val="71"/>
        </w:numPr>
        <w:tabs>
          <w:tab w:val="clear" w:pos="1068"/>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wykonanie co najmniej jednego budynku z uzyskaniem certyfikatu próby szczelności na poziomie nie gorszym niż 0,6 h-1 wykonany zgodnie z normą PN-EN ISO</w:t>
      </w:r>
      <w:proofErr w:type="gramStart"/>
      <w:r w:rsidRPr="00720FDC">
        <w:rPr>
          <w:rFonts w:asciiTheme="minorHAnsi" w:hAnsiTheme="minorHAnsi"/>
          <w:sz w:val="24"/>
          <w:szCs w:val="24"/>
        </w:rPr>
        <w:t xml:space="preserve"> 9972:2015-10 lub</w:t>
      </w:r>
      <w:proofErr w:type="gramEnd"/>
      <w:r w:rsidRPr="00720FDC">
        <w:rPr>
          <w:rFonts w:asciiTheme="minorHAnsi" w:hAnsiTheme="minorHAnsi"/>
          <w:sz w:val="24"/>
          <w:szCs w:val="24"/>
        </w:rPr>
        <w:t xml:space="preserve"> równoważną</w:t>
      </w:r>
    </w:p>
    <w:p w14:paraId="79CCF3FD" w14:textId="5C10FEDE" w:rsidR="00E576AA" w:rsidRPr="00720FDC" w:rsidRDefault="00E576AA"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proofErr w:type="gramStart"/>
      <w:r w:rsidRPr="00720FDC">
        <w:rPr>
          <w:rFonts w:asciiTheme="minorHAnsi" w:hAnsiTheme="minorHAnsi"/>
          <w:sz w:val="24"/>
          <w:szCs w:val="24"/>
        </w:rPr>
        <w:t>oraz</w:t>
      </w:r>
      <w:proofErr w:type="gramEnd"/>
    </w:p>
    <w:p w14:paraId="46B9268C" w14:textId="42F8B615" w:rsidR="00E576AA" w:rsidRPr="00720FDC" w:rsidRDefault="00E576AA" w:rsidP="000F7A04">
      <w:pPr>
        <w:numPr>
          <w:ilvl w:val="0"/>
          <w:numId w:val="71"/>
        </w:numPr>
        <w:tabs>
          <w:tab w:val="clear" w:pos="1068"/>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wykonanie co</w:t>
      </w:r>
      <w:proofErr w:type="gramEnd"/>
      <w:r w:rsidRPr="00720FDC">
        <w:rPr>
          <w:rFonts w:asciiTheme="minorHAnsi" w:hAnsiTheme="minorHAnsi"/>
          <w:sz w:val="24"/>
          <w:szCs w:val="24"/>
        </w:rPr>
        <w:t xml:space="preserve"> najmniej jednego budynku o kubaturze min. 2500 m³, w konstrukcji żelbetowej/murowanej.</w:t>
      </w:r>
    </w:p>
    <w:p w14:paraId="0F5EF2CE" w14:textId="77777777" w:rsidR="00E576AA" w:rsidRPr="00720FDC" w:rsidRDefault="00E576AA" w:rsidP="000F7A04">
      <w:pPr>
        <w:tabs>
          <w:tab w:val="left" w:pos="426"/>
        </w:tabs>
        <w:overflowPunct w:val="0"/>
        <w:autoSpaceDE w:val="0"/>
        <w:autoSpaceDN w:val="0"/>
        <w:adjustRightInd w:val="0"/>
        <w:spacing w:after="0" w:line="360" w:lineRule="auto"/>
        <w:textAlignment w:val="baseline"/>
        <w:rPr>
          <w:rFonts w:asciiTheme="minorHAnsi" w:hAnsiTheme="minorHAnsi"/>
          <w:bCs/>
          <w:sz w:val="24"/>
          <w:szCs w:val="24"/>
        </w:rPr>
      </w:pPr>
      <w:r w:rsidRPr="00720FDC">
        <w:rPr>
          <w:rFonts w:asciiTheme="minorHAnsi" w:hAnsiTheme="minorHAnsi"/>
          <w:sz w:val="24"/>
          <w:szCs w:val="24"/>
        </w:rPr>
        <w:t>Powyższe</w:t>
      </w:r>
      <w:r w:rsidRPr="00720FDC">
        <w:rPr>
          <w:rFonts w:asciiTheme="minorHAnsi" w:hAnsiTheme="minorHAnsi"/>
          <w:bCs/>
          <w:sz w:val="24"/>
          <w:szCs w:val="24"/>
        </w:rPr>
        <w:t xml:space="preserve"> doświadczenie można wykazać w jednej lub kilku realizacjach robót budowlanych. </w:t>
      </w:r>
    </w:p>
    <w:p w14:paraId="2A6A13C1" w14:textId="77777777" w:rsidR="00E576AA" w:rsidRPr="00411B56" w:rsidRDefault="00E576AA" w:rsidP="000F7A04">
      <w:pPr>
        <w:tabs>
          <w:tab w:val="left" w:pos="0"/>
          <w:tab w:val="left" w:pos="426"/>
        </w:tabs>
        <w:spacing w:after="0" w:line="360" w:lineRule="auto"/>
        <w:contextualSpacing/>
        <w:rPr>
          <w:rFonts w:asciiTheme="minorHAnsi" w:eastAsia="Arial Unicode MS" w:hAnsiTheme="minorHAnsi"/>
          <w:color w:val="000000"/>
          <w:sz w:val="24"/>
          <w:szCs w:val="24"/>
          <w:u w:color="000000"/>
          <w:lang w:eastAsia="pl-PL"/>
        </w:rPr>
      </w:pPr>
      <w:r w:rsidRPr="00411B56">
        <w:rPr>
          <w:rFonts w:asciiTheme="minorHAnsi" w:eastAsia="Arial Unicode MS" w:hAnsiTheme="minorHAnsi"/>
          <w:color w:val="000000"/>
          <w:sz w:val="24"/>
          <w:szCs w:val="24"/>
          <w:u w:color="000000"/>
          <w:lang w:eastAsia="pl-PL"/>
        </w:rPr>
        <w:t xml:space="preserve">Uwagi: </w:t>
      </w:r>
    </w:p>
    <w:p w14:paraId="42848DC8" w14:textId="424DB881" w:rsidR="00E576AA" w:rsidRPr="008E05D5" w:rsidRDefault="008E05D5" w:rsidP="008E05D5">
      <w:pPr>
        <w:numPr>
          <w:ilvl w:val="1"/>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Pr>
          <w:rFonts w:asciiTheme="minorHAnsi" w:hAnsiTheme="minorHAnsi"/>
          <w:bCs/>
          <w:sz w:val="24"/>
          <w:szCs w:val="24"/>
        </w:rPr>
        <w:t>Zgodnie z wyrokiem</w:t>
      </w:r>
      <w:r w:rsidRPr="008E05D5">
        <w:rPr>
          <w:rFonts w:asciiTheme="minorHAnsi" w:hAnsiTheme="minorHAnsi"/>
          <w:bCs/>
          <w:sz w:val="24"/>
          <w:szCs w:val="24"/>
        </w:rPr>
        <w:t xml:space="preserve"> Trybunału Sprawiedliwości Unii Europejskiej z 4 maja 2017 r., C-387/14 (</w:t>
      </w:r>
      <w:proofErr w:type="spellStart"/>
      <w:r w:rsidRPr="008E05D5">
        <w:rPr>
          <w:rFonts w:asciiTheme="minorHAnsi" w:hAnsiTheme="minorHAnsi"/>
          <w:bCs/>
          <w:sz w:val="24"/>
          <w:szCs w:val="24"/>
        </w:rPr>
        <w:t>Esaprojekt</w:t>
      </w:r>
      <w:proofErr w:type="spellEnd"/>
      <w:r w:rsidRPr="008E05D5">
        <w:rPr>
          <w:rFonts w:asciiTheme="minorHAnsi" w:hAnsiTheme="minorHAnsi"/>
          <w:bCs/>
          <w:sz w:val="24"/>
          <w:szCs w:val="24"/>
        </w:rPr>
        <w:t>)</w:t>
      </w:r>
      <w:r>
        <w:rPr>
          <w:rFonts w:asciiTheme="minorHAnsi" w:hAnsiTheme="minorHAnsi"/>
          <w:bCs/>
          <w:sz w:val="24"/>
          <w:szCs w:val="24"/>
        </w:rPr>
        <w:t>, j</w:t>
      </w:r>
      <w:r w:rsidR="00E576AA" w:rsidRPr="008E05D5">
        <w:rPr>
          <w:rFonts w:asciiTheme="minorHAnsi" w:hAnsiTheme="minorHAnsi"/>
          <w:bCs/>
          <w:sz w:val="24"/>
          <w:szCs w:val="24"/>
        </w:rPr>
        <w:t xml:space="preserve">eżeli </w:t>
      </w:r>
      <w:r w:rsidR="00E576AA" w:rsidRPr="008E05D5">
        <w:rPr>
          <w:rFonts w:asciiTheme="minorHAnsi" w:hAnsiTheme="minorHAnsi"/>
          <w:sz w:val="24"/>
          <w:szCs w:val="24"/>
        </w:rPr>
        <w:t>Wykonawca</w:t>
      </w:r>
      <w:r w:rsidR="00E576AA" w:rsidRPr="008E05D5">
        <w:rPr>
          <w:rFonts w:asciiTheme="minorHAnsi" w:hAnsiTheme="minorHAnsi"/>
          <w:bCs/>
          <w:sz w:val="24"/>
          <w:szCs w:val="24"/>
        </w:rPr>
        <w:t xml:space="preserve">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w:t>
      </w:r>
    </w:p>
    <w:p w14:paraId="6AFCE816" w14:textId="250EA814" w:rsidR="00E576AA" w:rsidRPr="00720FDC" w:rsidRDefault="002B1F7B" w:rsidP="000F7A04">
      <w:pPr>
        <w:numPr>
          <w:ilvl w:val="1"/>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720FDC">
        <w:rPr>
          <w:rFonts w:asciiTheme="minorHAnsi" w:hAnsiTheme="minorHAnsi"/>
          <w:sz w:val="24"/>
          <w:szCs w:val="24"/>
        </w:rPr>
        <w:t xml:space="preserve">Jeżeli złożone przez Wykonawcę podmiotowe środki dowodowe budzą wątpliwości Zamawiającego, może on zwrócić się bezpośrednio do podmiotu, który jest w posiadaniu </w:t>
      </w:r>
      <w:proofErr w:type="gramStart"/>
      <w:r w:rsidRPr="00720FDC">
        <w:rPr>
          <w:rFonts w:asciiTheme="minorHAnsi" w:hAnsiTheme="minorHAnsi"/>
          <w:sz w:val="24"/>
          <w:szCs w:val="24"/>
        </w:rPr>
        <w:t>informacji</w:t>
      </w:r>
      <w:proofErr w:type="gramEnd"/>
      <w:r w:rsidRPr="00720FDC">
        <w:rPr>
          <w:rFonts w:asciiTheme="minorHAnsi" w:hAnsiTheme="minorHAnsi"/>
          <w:sz w:val="24"/>
          <w:szCs w:val="24"/>
        </w:rPr>
        <w:t xml:space="preserve"> lub dokumentów istotnych w tym zakresie dla oceny spełniania przez Wykonawcę warunków</w:t>
      </w:r>
      <w:r w:rsidRPr="00720FDC">
        <w:rPr>
          <w:rFonts w:asciiTheme="minorHAnsi" w:hAnsiTheme="minorHAnsi"/>
          <w:bCs/>
          <w:sz w:val="24"/>
          <w:szCs w:val="24"/>
        </w:rPr>
        <w:t xml:space="preserve"> udziału w postępowaniu, o przedstawienie takich informacji lub dokumentów</w:t>
      </w:r>
      <w:r w:rsidR="00E576AA" w:rsidRPr="00720FDC">
        <w:rPr>
          <w:rFonts w:asciiTheme="minorHAnsi" w:hAnsiTheme="minorHAnsi"/>
          <w:bCs/>
          <w:sz w:val="24"/>
          <w:szCs w:val="24"/>
        </w:rPr>
        <w:t>.</w:t>
      </w:r>
    </w:p>
    <w:p w14:paraId="2B24F3B5" w14:textId="6120101F" w:rsidR="00E576AA" w:rsidRPr="00720FDC" w:rsidRDefault="00E576AA" w:rsidP="000F7A04">
      <w:pPr>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rPr>
      </w:pPr>
      <w:proofErr w:type="gramStart"/>
      <w:r w:rsidRPr="00411B56">
        <w:rPr>
          <w:rFonts w:asciiTheme="minorHAnsi" w:hAnsiTheme="minorHAnsi"/>
          <w:sz w:val="24"/>
          <w:szCs w:val="24"/>
        </w:rPr>
        <w:t>dysponują</w:t>
      </w:r>
      <w:proofErr w:type="gramEnd"/>
      <w:r w:rsidRPr="00720FDC">
        <w:rPr>
          <w:rFonts w:asciiTheme="minorHAnsi" w:hAnsiTheme="minorHAnsi"/>
          <w:bCs/>
        </w:rPr>
        <w:t xml:space="preserve"> osobami zdolnymi do realizacji zamówienia, tj.:</w:t>
      </w:r>
    </w:p>
    <w:p w14:paraId="43A63C06" w14:textId="511ACE5D" w:rsidR="00E576AA" w:rsidRPr="00720FDC" w:rsidRDefault="00E576AA" w:rsidP="000F7A04">
      <w:pPr>
        <w:tabs>
          <w:tab w:val="left" w:pos="426"/>
        </w:tabs>
        <w:overflowPunct w:val="0"/>
        <w:autoSpaceDE w:val="0"/>
        <w:autoSpaceDN w:val="0"/>
        <w:adjustRightInd w:val="0"/>
        <w:spacing w:after="0" w:line="360" w:lineRule="auto"/>
        <w:textAlignment w:val="baseline"/>
        <w:rPr>
          <w:rFonts w:asciiTheme="minorHAnsi" w:hAnsiTheme="minorHAnsi"/>
          <w:bCs/>
          <w:spacing w:val="-2"/>
          <w:sz w:val="24"/>
          <w:szCs w:val="24"/>
        </w:rPr>
      </w:pPr>
      <w:r w:rsidRPr="00720FDC">
        <w:rPr>
          <w:rFonts w:asciiTheme="minorHAnsi" w:hAnsiTheme="minorHAnsi"/>
          <w:sz w:val="24"/>
          <w:szCs w:val="24"/>
        </w:rPr>
        <w:t>Kierownik</w:t>
      </w:r>
      <w:r w:rsidRPr="00720FDC">
        <w:rPr>
          <w:rFonts w:asciiTheme="minorHAnsi" w:hAnsiTheme="minorHAnsi"/>
          <w:bCs/>
          <w:spacing w:val="-2"/>
          <w:sz w:val="24"/>
          <w:szCs w:val="24"/>
        </w:rPr>
        <w:t xml:space="preserve"> Budowy – </w:t>
      </w:r>
      <w:r w:rsidR="00F06BF2" w:rsidRPr="00720FDC">
        <w:rPr>
          <w:rFonts w:asciiTheme="minorHAnsi" w:hAnsiTheme="minorHAnsi"/>
          <w:bCs/>
          <w:spacing w:val="-2"/>
          <w:sz w:val="24"/>
          <w:szCs w:val="24"/>
        </w:rPr>
        <w:t xml:space="preserve">co najmniej </w:t>
      </w:r>
      <w:r w:rsidRPr="00720FDC">
        <w:rPr>
          <w:rFonts w:asciiTheme="minorHAnsi" w:hAnsiTheme="minorHAnsi"/>
          <w:bCs/>
          <w:spacing w:val="-2"/>
          <w:sz w:val="24"/>
          <w:szCs w:val="24"/>
        </w:rPr>
        <w:t xml:space="preserve">1 </w:t>
      </w:r>
      <w:proofErr w:type="gramStart"/>
      <w:r w:rsidRPr="00720FDC">
        <w:rPr>
          <w:rFonts w:asciiTheme="minorHAnsi" w:hAnsiTheme="minorHAnsi"/>
          <w:bCs/>
          <w:spacing w:val="-2"/>
          <w:sz w:val="24"/>
          <w:szCs w:val="24"/>
        </w:rPr>
        <w:t>osoba  posiadająca</w:t>
      </w:r>
      <w:proofErr w:type="gramEnd"/>
      <w:r w:rsidRPr="00720FDC">
        <w:rPr>
          <w:rFonts w:asciiTheme="minorHAnsi" w:hAnsiTheme="minorHAnsi"/>
          <w:bCs/>
          <w:spacing w:val="-2"/>
          <w:sz w:val="24"/>
          <w:szCs w:val="24"/>
        </w:rPr>
        <w:t>:</w:t>
      </w:r>
    </w:p>
    <w:p w14:paraId="5B5980C7" w14:textId="77777777" w:rsidR="00E576AA" w:rsidRPr="00720FDC" w:rsidRDefault="00E576AA" w:rsidP="000F7A04">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do kierowania robotami budowlanymi w specjalności konstrukcyjno-budowlanej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1EFC2234" w14:textId="0B56718A" w:rsidR="00E576AA" w:rsidRPr="00720FDC" w:rsidRDefault="00386EA7" w:rsidP="000F7A04">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doświadczenie w pełnieniu</w:t>
      </w:r>
      <w:r w:rsidR="00E576AA" w:rsidRPr="00720FDC">
        <w:rPr>
          <w:rFonts w:asciiTheme="minorHAnsi" w:hAnsiTheme="minorHAnsi"/>
          <w:sz w:val="24"/>
          <w:szCs w:val="24"/>
        </w:rPr>
        <w:t xml:space="preserve"> funkcji kierownika budowy</w:t>
      </w:r>
      <w:r w:rsidR="00F06BF2" w:rsidRPr="00720FDC">
        <w:rPr>
          <w:rFonts w:asciiTheme="minorHAnsi" w:hAnsiTheme="minorHAnsi"/>
          <w:sz w:val="24"/>
          <w:szCs w:val="24"/>
        </w:rPr>
        <w:t xml:space="preserve"> lub inspektora nadzoru inwestorskiego</w:t>
      </w:r>
      <w:r w:rsidR="00E576AA" w:rsidRPr="00720FDC">
        <w:rPr>
          <w:rFonts w:asciiTheme="minorHAnsi" w:hAnsiTheme="minorHAnsi"/>
          <w:sz w:val="24"/>
          <w:szCs w:val="24"/>
        </w:rPr>
        <w:t xml:space="preserve"> przy co najmniej 1 robocie polegającej na budowie budynku wraz z uzyskaniem certyfikatu próby szczelności na poziomie nie gorszym niż 0,6 h-1 wykonany</w:t>
      </w:r>
      <w:r w:rsidRPr="00720FDC">
        <w:rPr>
          <w:rFonts w:asciiTheme="minorHAnsi" w:hAnsiTheme="minorHAnsi"/>
          <w:sz w:val="24"/>
          <w:szCs w:val="24"/>
        </w:rPr>
        <w:t>m</w:t>
      </w:r>
      <w:r w:rsidR="00E576AA" w:rsidRPr="00720FDC">
        <w:rPr>
          <w:rFonts w:asciiTheme="minorHAnsi" w:hAnsiTheme="minorHAnsi"/>
          <w:sz w:val="24"/>
          <w:szCs w:val="24"/>
        </w:rPr>
        <w:t xml:space="preserve"> zgodnie z normą PN-EN ISO</w:t>
      </w:r>
      <w:proofErr w:type="gramStart"/>
      <w:r w:rsidR="00E576AA" w:rsidRPr="00720FDC">
        <w:rPr>
          <w:rFonts w:asciiTheme="minorHAnsi" w:hAnsiTheme="minorHAnsi"/>
          <w:sz w:val="24"/>
          <w:szCs w:val="24"/>
        </w:rPr>
        <w:t xml:space="preserve"> 9972:2015-10 lub</w:t>
      </w:r>
      <w:proofErr w:type="gramEnd"/>
      <w:r w:rsidR="00E576AA" w:rsidRPr="00720FDC">
        <w:rPr>
          <w:rFonts w:asciiTheme="minorHAnsi" w:hAnsiTheme="minorHAnsi"/>
          <w:sz w:val="24"/>
          <w:szCs w:val="24"/>
        </w:rPr>
        <w:t xml:space="preserve"> równoważną</w:t>
      </w:r>
      <w:r w:rsidRPr="00720FDC">
        <w:rPr>
          <w:rFonts w:asciiTheme="minorHAnsi" w:hAnsiTheme="minorHAnsi"/>
          <w:sz w:val="24"/>
          <w:szCs w:val="24"/>
        </w:rPr>
        <w:t xml:space="preserve"> włącznie z odbiorem końcowym i uzyskaniem decyzji o pozwoleniu na użytkowanie</w:t>
      </w:r>
      <w:r w:rsidR="00E576AA" w:rsidRPr="00720FDC">
        <w:rPr>
          <w:rFonts w:asciiTheme="minorHAnsi" w:hAnsiTheme="minorHAnsi"/>
          <w:sz w:val="24"/>
          <w:szCs w:val="24"/>
        </w:rPr>
        <w:t>;</w:t>
      </w:r>
    </w:p>
    <w:p w14:paraId="36910DAB" w14:textId="0C6B936A" w:rsidR="00E576AA" w:rsidRPr="00720FDC" w:rsidRDefault="00E576AA"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bCs/>
          <w:spacing w:val="-2"/>
          <w:sz w:val="24"/>
          <w:szCs w:val="24"/>
        </w:rPr>
        <w:t>Kierownik</w:t>
      </w:r>
      <w:r w:rsidRPr="00720FDC">
        <w:rPr>
          <w:rFonts w:asciiTheme="minorHAnsi" w:hAnsiTheme="minorHAnsi"/>
          <w:sz w:val="24"/>
          <w:szCs w:val="24"/>
        </w:rPr>
        <w:t xml:space="preserve"> robót </w:t>
      </w:r>
      <w:proofErr w:type="gramStart"/>
      <w:r w:rsidRPr="00720FDC">
        <w:rPr>
          <w:rFonts w:asciiTheme="minorHAnsi" w:hAnsiTheme="minorHAnsi"/>
          <w:sz w:val="24"/>
          <w:szCs w:val="24"/>
        </w:rPr>
        <w:t xml:space="preserve">sanitarnych </w:t>
      </w:r>
      <w:r w:rsidRPr="00720FDC">
        <w:rPr>
          <w:rFonts w:asciiTheme="minorHAnsi" w:hAnsiTheme="minorHAnsi"/>
          <w:bCs/>
          <w:spacing w:val="-2"/>
          <w:sz w:val="24"/>
          <w:szCs w:val="24"/>
        </w:rPr>
        <w:t xml:space="preserve">– </w:t>
      </w:r>
      <w:r w:rsidR="00F06BF2" w:rsidRPr="00720FDC">
        <w:rPr>
          <w:rFonts w:asciiTheme="minorHAnsi" w:hAnsiTheme="minorHAnsi"/>
          <w:bCs/>
          <w:spacing w:val="-2"/>
          <w:sz w:val="24"/>
          <w:szCs w:val="24"/>
        </w:rPr>
        <w:t>co</w:t>
      </w:r>
      <w:proofErr w:type="gramEnd"/>
      <w:r w:rsidR="00F06BF2" w:rsidRPr="00720FDC">
        <w:rPr>
          <w:rFonts w:asciiTheme="minorHAnsi" w:hAnsiTheme="minorHAnsi"/>
          <w:bCs/>
          <w:spacing w:val="-2"/>
          <w:sz w:val="24"/>
          <w:szCs w:val="24"/>
        </w:rPr>
        <w:t xml:space="preserve"> najmniej </w:t>
      </w:r>
      <w:r w:rsidR="00903883" w:rsidRPr="00720FDC">
        <w:rPr>
          <w:rFonts w:asciiTheme="minorHAnsi" w:hAnsiTheme="minorHAnsi"/>
          <w:bCs/>
          <w:spacing w:val="-2"/>
          <w:sz w:val="24"/>
          <w:szCs w:val="24"/>
        </w:rPr>
        <w:t xml:space="preserve">1 osoba </w:t>
      </w:r>
      <w:r w:rsidRPr="00720FDC">
        <w:rPr>
          <w:rFonts w:asciiTheme="minorHAnsi" w:hAnsiTheme="minorHAnsi"/>
          <w:bCs/>
          <w:spacing w:val="-2"/>
          <w:sz w:val="24"/>
          <w:szCs w:val="24"/>
        </w:rPr>
        <w:t>posiadająca</w:t>
      </w:r>
      <w:r w:rsidRPr="00720FDC">
        <w:rPr>
          <w:rFonts w:asciiTheme="minorHAnsi" w:hAnsiTheme="minorHAnsi"/>
          <w:sz w:val="24"/>
          <w:szCs w:val="24"/>
        </w:rPr>
        <w:t xml:space="preserve">: </w:t>
      </w:r>
    </w:p>
    <w:p w14:paraId="75C62D90" w14:textId="634DCF3C" w:rsidR="00E576AA" w:rsidRPr="00720FDC" w:rsidRDefault="00E576AA" w:rsidP="000F7A04">
      <w:pPr>
        <w:numPr>
          <w:ilvl w:val="0"/>
          <w:numId w:val="72"/>
        </w:numPr>
        <w:tabs>
          <w:tab w:val="left" w:pos="426"/>
        </w:tabs>
        <w:spacing w:after="0" w:line="360" w:lineRule="auto"/>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cieplnych, wentylacyjnych, gazowych, wodociągowych i kanalizacyjnych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6EB524E5" w14:textId="160303E1" w:rsidR="00E576AA" w:rsidRPr="00720FDC" w:rsidRDefault="00E576AA"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 xml:space="preserve">Kierownik robót </w:t>
      </w:r>
      <w:proofErr w:type="gramStart"/>
      <w:r w:rsidRPr="00720FDC">
        <w:rPr>
          <w:rFonts w:asciiTheme="minorHAnsi" w:hAnsiTheme="minorHAnsi"/>
          <w:sz w:val="24"/>
          <w:szCs w:val="24"/>
        </w:rPr>
        <w:t xml:space="preserve">elektrycznych – </w:t>
      </w:r>
      <w:r w:rsidR="00F06BF2" w:rsidRPr="00720FDC">
        <w:rPr>
          <w:rFonts w:asciiTheme="minorHAnsi" w:hAnsiTheme="minorHAnsi"/>
          <w:sz w:val="24"/>
          <w:szCs w:val="24"/>
        </w:rPr>
        <w:t>co</w:t>
      </w:r>
      <w:proofErr w:type="gramEnd"/>
      <w:r w:rsidR="00F06BF2" w:rsidRPr="00720FDC">
        <w:rPr>
          <w:rFonts w:asciiTheme="minorHAnsi" w:hAnsiTheme="minorHAnsi"/>
          <w:sz w:val="24"/>
          <w:szCs w:val="24"/>
        </w:rPr>
        <w:t xml:space="preserve"> najmniej </w:t>
      </w:r>
      <w:r w:rsidRPr="00720FDC">
        <w:rPr>
          <w:rFonts w:asciiTheme="minorHAnsi" w:hAnsiTheme="minorHAnsi"/>
          <w:sz w:val="24"/>
          <w:szCs w:val="24"/>
        </w:rPr>
        <w:t>1 osoba posiadająca:</w:t>
      </w:r>
    </w:p>
    <w:p w14:paraId="365559A2" w14:textId="77777777" w:rsidR="00E576AA" w:rsidRPr="00720FDC" w:rsidRDefault="00E576AA" w:rsidP="000F7A04">
      <w:pPr>
        <w:numPr>
          <w:ilvl w:val="0"/>
          <w:numId w:val="73"/>
        </w:numPr>
        <w:tabs>
          <w:tab w:val="left" w:pos="426"/>
        </w:tabs>
        <w:spacing w:after="0" w:line="360" w:lineRule="auto"/>
        <w:ind w:left="0" w:firstLine="0"/>
        <w:contextualSpacing/>
        <w:rPr>
          <w:rFonts w:asciiTheme="minorHAnsi" w:hAnsiTheme="minorHAnsi"/>
          <w:sz w:val="24"/>
          <w:szCs w:val="24"/>
        </w:rPr>
      </w:pPr>
      <w:proofErr w:type="gramStart"/>
      <w:r w:rsidRPr="00720FDC">
        <w:rPr>
          <w:rFonts w:asciiTheme="minorHAnsi" w:hAnsiTheme="minorHAnsi"/>
          <w:sz w:val="24"/>
          <w:szCs w:val="24"/>
        </w:rPr>
        <w:t>uprawnienia</w:t>
      </w:r>
      <w:proofErr w:type="gramEnd"/>
      <w:r w:rsidRPr="00720FDC">
        <w:rPr>
          <w:rFonts w:asciiTheme="minorHAnsi" w:hAnsiTheme="minorHAnsi"/>
          <w:sz w:val="24"/>
          <w:szCs w:val="24"/>
        </w:rPr>
        <w:t xml:space="preserve"> budowlane do kierowania robotami budowlanymi w specjalności instalacyjnej w zakresie sieci, instalacji i urządzeń elektrycznych i elektroenergetycznych bez ograniczeń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  </w:t>
      </w:r>
    </w:p>
    <w:p w14:paraId="392A00B2" w14:textId="77777777" w:rsidR="00A62EFF" w:rsidRPr="00720FDC" w:rsidRDefault="00A62EFF" w:rsidP="000F7A04">
      <w:pPr>
        <w:tabs>
          <w:tab w:val="left" w:pos="426"/>
        </w:tabs>
        <w:overflowPunct w:val="0"/>
        <w:autoSpaceDE w:val="0"/>
        <w:autoSpaceDN w:val="0"/>
        <w:adjustRightInd w:val="0"/>
        <w:spacing w:after="0" w:line="360" w:lineRule="auto"/>
        <w:textAlignment w:val="baseline"/>
        <w:rPr>
          <w:rFonts w:asciiTheme="minorHAnsi" w:hAnsiTheme="minorHAnsi"/>
          <w:bCs/>
          <w:sz w:val="24"/>
          <w:szCs w:val="24"/>
        </w:rPr>
      </w:pPr>
      <w:r w:rsidRPr="00720FDC">
        <w:rPr>
          <w:rFonts w:asciiTheme="minorHAnsi" w:hAnsiTheme="minorHAnsi"/>
          <w:sz w:val="24"/>
          <w:szCs w:val="24"/>
        </w:rPr>
        <w:t>UWAGA</w:t>
      </w:r>
      <w:r w:rsidRPr="00720FDC">
        <w:rPr>
          <w:rFonts w:asciiTheme="minorHAnsi" w:hAnsiTheme="minorHAnsi"/>
          <w:bCs/>
          <w:sz w:val="24"/>
          <w:szCs w:val="24"/>
        </w:rPr>
        <w:t xml:space="preserve">: </w:t>
      </w:r>
    </w:p>
    <w:p w14:paraId="1B698ED3" w14:textId="77777777" w:rsidR="00A62EFF" w:rsidRPr="00720FDC" w:rsidRDefault="00A62EFF"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 xml:space="preserve">Zamawiający dopuszcza łączenie stanowisk Kierownika budowy z Kierownikiem robót danej branży tylko pod warunkiem spełnienia łącznie wymagań dotyczących specjalności. </w:t>
      </w:r>
    </w:p>
    <w:p w14:paraId="26BB6AA1" w14:textId="77061DB4" w:rsidR="00A62EFF" w:rsidRPr="00720FDC" w:rsidRDefault="00A62EFF"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720FDC">
        <w:rPr>
          <w:rFonts w:asciiTheme="minorHAnsi" w:hAnsiTheme="minorHAnsi"/>
          <w:sz w:val="24"/>
          <w:szCs w:val="24"/>
        </w:rPr>
        <w:t>z</w:t>
      </w:r>
      <w:proofErr w:type="gramEnd"/>
      <w:r w:rsidRPr="00720FDC">
        <w:rPr>
          <w:rFonts w:asciiTheme="minorHAnsi" w:hAnsiTheme="minorHAnsi"/>
          <w:sz w:val="24"/>
          <w:szCs w:val="24"/>
        </w:rPr>
        <w:t xml:space="preserve"> 202</w:t>
      </w:r>
      <w:r w:rsidR="00953F70">
        <w:rPr>
          <w:rFonts w:asciiTheme="minorHAnsi" w:hAnsiTheme="minorHAnsi"/>
          <w:sz w:val="24"/>
          <w:szCs w:val="24"/>
        </w:rPr>
        <w:t>3</w:t>
      </w:r>
      <w:r w:rsidRPr="00720FDC">
        <w:rPr>
          <w:rFonts w:asciiTheme="minorHAnsi" w:hAnsiTheme="minorHAnsi"/>
          <w:sz w:val="24"/>
          <w:szCs w:val="24"/>
        </w:rPr>
        <w:t xml:space="preserve"> r. poz. </w:t>
      </w:r>
      <w:r w:rsidR="00953F70">
        <w:rPr>
          <w:rFonts w:asciiTheme="minorHAnsi" w:hAnsiTheme="minorHAnsi"/>
          <w:sz w:val="24"/>
          <w:szCs w:val="24"/>
        </w:rPr>
        <w:t>682</w:t>
      </w:r>
      <w:r w:rsidRPr="00720FDC">
        <w:rPr>
          <w:rFonts w:asciiTheme="minorHAnsi" w:hAnsiTheme="minorHAnsi"/>
          <w:sz w:val="24"/>
          <w:szCs w:val="24"/>
        </w:rPr>
        <w:t xml:space="preserve">, z późn. </w:t>
      </w:r>
      <w:proofErr w:type="gramStart"/>
      <w:r w:rsidRPr="00720FDC">
        <w:rPr>
          <w:rFonts w:asciiTheme="minorHAnsi" w:hAnsiTheme="minorHAnsi"/>
          <w:sz w:val="24"/>
          <w:szCs w:val="24"/>
        </w:rPr>
        <w:t>zm</w:t>
      </w:r>
      <w:proofErr w:type="gramEnd"/>
      <w:r w:rsidRPr="00720FDC">
        <w:rPr>
          <w:rFonts w:asciiTheme="minorHAnsi" w:hAnsiTheme="minorHAnsi"/>
          <w:sz w:val="24"/>
          <w:szCs w:val="24"/>
        </w:rPr>
        <w:t xml:space="preserve">.) lub odpowiadające im ważne uprawnienia budowlane wydane na podstawie wcześniej obowiązujących aktów prawnych. </w:t>
      </w:r>
    </w:p>
    <w:p w14:paraId="7EF6670B" w14:textId="037018E3" w:rsidR="00A62EFF" w:rsidRPr="00720FDC" w:rsidRDefault="00A62EFF"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953F70">
        <w:rPr>
          <w:rFonts w:asciiTheme="minorHAnsi" w:hAnsiTheme="minorHAnsi"/>
          <w:sz w:val="24"/>
          <w:szCs w:val="24"/>
        </w:rPr>
        <w:t xml:space="preserve">. Prawo budowlane (Dz. U. </w:t>
      </w:r>
      <w:proofErr w:type="gramStart"/>
      <w:r w:rsidR="00953F70">
        <w:rPr>
          <w:rFonts w:asciiTheme="minorHAnsi" w:hAnsiTheme="minorHAnsi"/>
          <w:sz w:val="24"/>
          <w:szCs w:val="24"/>
        </w:rPr>
        <w:t>z</w:t>
      </w:r>
      <w:proofErr w:type="gramEnd"/>
      <w:r w:rsidR="00953F70">
        <w:rPr>
          <w:rFonts w:asciiTheme="minorHAnsi" w:hAnsiTheme="minorHAnsi"/>
          <w:sz w:val="24"/>
          <w:szCs w:val="24"/>
        </w:rPr>
        <w:t xml:space="preserve"> 2023</w:t>
      </w:r>
      <w:r w:rsidRPr="00720FDC">
        <w:rPr>
          <w:rFonts w:asciiTheme="minorHAnsi" w:hAnsiTheme="minorHAnsi"/>
          <w:sz w:val="24"/>
          <w:szCs w:val="24"/>
        </w:rPr>
        <w:t xml:space="preserve"> r. poz. </w:t>
      </w:r>
      <w:r w:rsidR="00953F70">
        <w:rPr>
          <w:rFonts w:asciiTheme="minorHAnsi" w:hAnsiTheme="minorHAnsi"/>
          <w:sz w:val="24"/>
          <w:szCs w:val="24"/>
        </w:rPr>
        <w:t>682</w:t>
      </w:r>
      <w:r w:rsidR="00720FDC">
        <w:rPr>
          <w:rFonts w:asciiTheme="minorHAnsi" w:hAnsiTheme="minorHAnsi"/>
          <w:sz w:val="24"/>
          <w:szCs w:val="24"/>
        </w:rPr>
        <w:t xml:space="preserve"> z późn. </w:t>
      </w:r>
      <w:proofErr w:type="gramStart"/>
      <w:r w:rsidR="00720FDC">
        <w:rPr>
          <w:rFonts w:asciiTheme="minorHAnsi" w:hAnsiTheme="minorHAnsi"/>
          <w:sz w:val="24"/>
          <w:szCs w:val="24"/>
        </w:rPr>
        <w:t>zm</w:t>
      </w:r>
      <w:proofErr w:type="gramEnd"/>
      <w:r w:rsidR="00720FDC">
        <w:rPr>
          <w:rFonts w:asciiTheme="minorHAnsi" w:hAnsiTheme="minorHAnsi"/>
          <w:sz w:val="24"/>
          <w:szCs w:val="24"/>
        </w:rPr>
        <w:t>.</w:t>
      </w:r>
      <w:r w:rsidRPr="00720FDC">
        <w:rPr>
          <w:rFonts w:asciiTheme="minorHAnsi" w:hAnsiTheme="minorHAnsi"/>
          <w:sz w:val="24"/>
          <w:szCs w:val="24"/>
        </w:rPr>
        <w:t xml:space="preserve">), z uwzględnieniem postanowień ustawy z dnia 22 grudnia 2015 r. o zasadach uznawania kwalifikacji zawodowych nabytych w państwach członkowskich </w:t>
      </w:r>
      <w:r w:rsidR="00953F70">
        <w:rPr>
          <w:rFonts w:asciiTheme="minorHAnsi" w:hAnsiTheme="minorHAnsi"/>
          <w:sz w:val="24"/>
          <w:szCs w:val="24"/>
        </w:rPr>
        <w:t xml:space="preserve">Unii Europejskiej (Dz. U. </w:t>
      </w:r>
      <w:proofErr w:type="gramStart"/>
      <w:r w:rsidR="00953F70">
        <w:rPr>
          <w:rFonts w:asciiTheme="minorHAnsi" w:hAnsiTheme="minorHAnsi"/>
          <w:sz w:val="24"/>
          <w:szCs w:val="24"/>
        </w:rPr>
        <w:t>z</w:t>
      </w:r>
      <w:proofErr w:type="gramEnd"/>
      <w:r w:rsidR="00953F70">
        <w:rPr>
          <w:rFonts w:asciiTheme="minorHAnsi" w:hAnsiTheme="minorHAnsi"/>
          <w:sz w:val="24"/>
          <w:szCs w:val="24"/>
        </w:rPr>
        <w:t xml:space="preserve"> 2023</w:t>
      </w:r>
      <w:r w:rsidRPr="00720FDC">
        <w:rPr>
          <w:rFonts w:asciiTheme="minorHAnsi" w:hAnsiTheme="minorHAnsi"/>
          <w:sz w:val="24"/>
          <w:szCs w:val="24"/>
        </w:rPr>
        <w:t xml:space="preserve"> r. poz. </w:t>
      </w:r>
      <w:r w:rsidR="00953F70">
        <w:rPr>
          <w:rFonts w:asciiTheme="minorHAnsi" w:hAnsiTheme="minorHAnsi"/>
          <w:sz w:val="24"/>
          <w:szCs w:val="24"/>
        </w:rPr>
        <w:t>334</w:t>
      </w:r>
      <w:r w:rsidRPr="00720FDC">
        <w:rPr>
          <w:rFonts w:asciiTheme="minorHAnsi" w:hAnsiTheme="minorHAnsi"/>
          <w:sz w:val="24"/>
          <w:szCs w:val="24"/>
        </w:rPr>
        <w:t xml:space="preserve">) oraz art. 20a ust. 1 ustawy z dnia 15 grudnia 2000 r. o samorządach zawodowych architektów oraz inżynierów budownictwa (Dz. U. z </w:t>
      </w:r>
      <w:r w:rsidR="00953F70">
        <w:rPr>
          <w:rFonts w:asciiTheme="minorHAnsi" w:hAnsiTheme="minorHAnsi"/>
          <w:sz w:val="24"/>
          <w:szCs w:val="24"/>
        </w:rPr>
        <w:t>2023</w:t>
      </w:r>
      <w:r w:rsidRPr="00720FDC">
        <w:rPr>
          <w:rFonts w:asciiTheme="minorHAnsi" w:hAnsiTheme="minorHAnsi"/>
          <w:sz w:val="24"/>
          <w:szCs w:val="24"/>
        </w:rPr>
        <w:t xml:space="preserve"> r. poz</w:t>
      </w:r>
      <w:proofErr w:type="gramStart"/>
      <w:r w:rsidRPr="00720FDC">
        <w:rPr>
          <w:rFonts w:asciiTheme="minorHAnsi" w:hAnsiTheme="minorHAnsi"/>
          <w:sz w:val="24"/>
          <w:szCs w:val="24"/>
        </w:rPr>
        <w:t xml:space="preserve">. </w:t>
      </w:r>
      <w:r w:rsidR="00953F70">
        <w:rPr>
          <w:rFonts w:asciiTheme="minorHAnsi" w:hAnsiTheme="minorHAnsi"/>
          <w:sz w:val="24"/>
          <w:szCs w:val="24"/>
        </w:rPr>
        <w:t>551</w:t>
      </w:r>
      <w:r w:rsidRPr="00720FDC">
        <w:rPr>
          <w:rFonts w:asciiTheme="minorHAnsi" w:hAnsiTheme="minorHAnsi"/>
          <w:sz w:val="24"/>
          <w:szCs w:val="24"/>
        </w:rPr>
        <w:t>). W</w:t>
      </w:r>
      <w:proofErr w:type="gramEnd"/>
      <w:r w:rsidRPr="00720FDC">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0F7A04">
      <w:pPr>
        <w:numPr>
          <w:ilvl w:val="0"/>
          <w:numId w:val="53"/>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0F7A0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0F7A0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0F7A04">
      <w:pPr>
        <w:widowControl w:val="0"/>
        <w:numPr>
          <w:ilvl w:val="0"/>
          <w:numId w:val="42"/>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30350233" w14:textId="77777777" w:rsidR="00953F70" w:rsidRDefault="00A62EFF"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8D28C0" w:rsidRDefault="00A62EFF"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6C35A3B7" w14:textId="163E8021"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1DE42F25" w:rsidR="002814F4" w:rsidRPr="008D28C0" w:rsidRDefault="00F1792E" w:rsidP="000F7A0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953F70">
        <w:rPr>
          <w:rFonts w:asciiTheme="minorHAnsi" w:hAnsiTheme="minorHAnsi"/>
          <w:b/>
          <w:sz w:val="24"/>
          <w:szCs w:val="24"/>
          <w:u w:color="000000"/>
          <w:lang w:eastAsia="pl-PL"/>
        </w:rPr>
        <w:t xml:space="preserve">Załącznik nr </w:t>
      </w:r>
      <w:r w:rsidR="001B7708" w:rsidRPr="00953F70">
        <w:rPr>
          <w:rFonts w:asciiTheme="minorHAnsi" w:hAnsiTheme="minorHAnsi"/>
          <w:b/>
          <w:sz w:val="24"/>
          <w:szCs w:val="24"/>
          <w:u w:color="000000"/>
          <w:lang w:eastAsia="pl-PL"/>
        </w:rPr>
        <w:t>2</w:t>
      </w:r>
      <w:r w:rsidRPr="00953F70">
        <w:rPr>
          <w:rFonts w:asciiTheme="minorHAnsi" w:hAnsiTheme="minorHAnsi"/>
          <w:b/>
          <w:sz w:val="24"/>
          <w:szCs w:val="24"/>
          <w:u w:color="000000"/>
          <w:lang w:eastAsia="pl-PL"/>
        </w:rPr>
        <w:t xml:space="preserve"> 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0F7A04">
      <w:pPr>
        <w:numPr>
          <w:ilvl w:val="0"/>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0F7A04">
      <w:pPr>
        <w:numPr>
          <w:ilvl w:val="1"/>
          <w:numId w:val="55"/>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B6C4F05" w14:textId="7A9D9A03" w:rsidR="0012733C" w:rsidRPr="008D28C0" w:rsidRDefault="0012733C" w:rsidP="000F7A0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informacjami na</w:t>
      </w:r>
      <w:r w:rsidR="00953F70">
        <w:rPr>
          <w:rFonts w:asciiTheme="minorHAnsi" w:hAnsiTheme="minorHAnsi"/>
          <w:sz w:val="24"/>
          <w:szCs w:val="24"/>
        </w:rPr>
        <w:t xml:space="preserve"> temat ich kwalifikacji</w:t>
      </w:r>
      <w:r w:rsidRPr="008D28C0">
        <w:rPr>
          <w:rFonts w:asciiTheme="minorHAnsi" w:hAnsiTheme="minorHAnsi"/>
          <w:sz w:val="24"/>
          <w:szCs w:val="24"/>
        </w:rPr>
        <w:t xml:space="preserve">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wykonania  zamówienia  publicznego, </w:t>
      </w:r>
      <w:r w:rsidR="008F0649">
        <w:rPr>
          <w:rFonts w:asciiTheme="minorHAnsi" w:hAnsiTheme="minorHAnsi"/>
          <w:sz w:val="24"/>
          <w:szCs w:val="24"/>
        </w:rPr>
        <w:t xml:space="preserve">doświadczenia (dotyczy Kierownika Budowy), </w:t>
      </w:r>
      <w:r w:rsidRPr="008D28C0">
        <w:rPr>
          <w:rFonts w:asciiTheme="minorHAnsi" w:hAnsiTheme="minorHAnsi"/>
          <w:sz w:val="24"/>
          <w:szCs w:val="24"/>
        </w:rPr>
        <w:t xml:space="preserve">a także zakresu wykonywanych przez nie czynności oraz informacją o podstawie do dysponowania tymi osobami; Wykaz należy sporządzić zgodnie ze wzorem stanowiącym </w:t>
      </w:r>
      <w:r w:rsidR="00E576AA" w:rsidRPr="00E05CC6">
        <w:rPr>
          <w:rFonts w:asciiTheme="minorHAnsi" w:hAnsiTheme="minorHAnsi"/>
          <w:b/>
          <w:sz w:val="24"/>
          <w:szCs w:val="24"/>
        </w:rPr>
        <w:t>Załącznik n</w:t>
      </w:r>
      <w:r w:rsidR="001B7708" w:rsidRPr="00E05CC6">
        <w:rPr>
          <w:rFonts w:asciiTheme="minorHAnsi" w:hAnsiTheme="minorHAnsi"/>
          <w:b/>
          <w:sz w:val="24"/>
          <w:szCs w:val="24"/>
        </w:rPr>
        <w:t>r 3</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022F2F14" w14:textId="3733F1F4" w:rsidR="0012733C" w:rsidRPr="008D28C0" w:rsidRDefault="0012733C" w:rsidP="000F7A04">
      <w:pPr>
        <w:numPr>
          <w:ilvl w:val="0"/>
          <w:numId w:val="70"/>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wykaz robót budowlanych wykonanych nie wcz</w:t>
      </w:r>
      <w:r w:rsidR="002B6320">
        <w:rPr>
          <w:rFonts w:asciiTheme="minorHAnsi" w:hAnsiTheme="minorHAnsi"/>
          <w:sz w:val="24"/>
          <w:szCs w:val="24"/>
        </w:rPr>
        <w:t>eśniej niż w okresie ostatnich 7</w:t>
      </w:r>
      <w:r w:rsidRPr="008D28C0">
        <w:rPr>
          <w:rFonts w:asciiTheme="minorHAnsi" w:hAnsiTheme="minorHAnsi"/>
          <w:sz w:val="24"/>
          <w:szCs w:val="24"/>
        </w:rPr>
        <w:t xml:space="preserve"> lat przed upływem terminu składania ofert, a jeżeli okres prowadzenia działalności jest krótszy - w tym okresie, wraz z podaniem ich rodzaju, daty, miejsca wykonania i podmiotów, na </w:t>
      </w:r>
      <w:proofErr w:type="gramStart"/>
      <w:r w:rsidRPr="008D28C0">
        <w:rPr>
          <w:rFonts w:asciiTheme="minorHAnsi" w:hAnsiTheme="minorHAnsi"/>
          <w:sz w:val="24"/>
          <w:szCs w:val="24"/>
        </w:rPr>
        <w:t>rzecz których</w:t>
      </w:r>
      <w:proofErr w:type="gramEnd"/>
      <w:r w:rsidRPr="008D28C0">
        <w:rPr>
          <w:rFonts w:asciiTheme="minorHAnsi" w:hAnsiTheme="minorHAnsi"/>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(wg </w:t>
      </w:r>
      <w:r w:rsidR="00E576AA" w:rsidRPr="00E05CC6">
        <w:rPr>
          <w:rFonts w:asciiTheme="minorHAnsi" w:hAnsiTheme="minorHAnsi"/>
          <w:b/>
          <w:sz w:val="24"/>
          <w:szCs w:val="24"/>
        </w:rPr>
        <w:t>Z</w:t>
      </w:r>
      <w:r w:rsidRPr="00E05CC6">
        <w:rPr>
          <w:rFonts w:asciiTheme="minorHAnsi" w:hAnsiTheme="minorHAnsi"/>
          <w:b/>
          <w:sz w:val="24"/>
          <w:szCs w:val="24"/>
        </w:rPr>
        <w:t xml:space="preserve">ałącznika nr </w:t>
      </w:r>
      <w:r w:rsidR="001B7708" w:rsidRPr="00E05CC6">
        <w:rPr>
          <w:rFonts w:asciiTheme="minorHAnsi" w:hAnsiTheme="minorHAnsi"/>
          <w:b/>
          <w:sz w:val="24"/>
          <w:szCs w:val="24"/>
        </w:rPr>
        <w:t>4</w:t>
      </w:r>
      <w:r w:rsidRPr="00E05CC6">
        <w:rPr>
          <w:rFonts w:asciiTheme="minorHAnsi" w:hAnsiTheme="minorHAnsi"/>
          <w:b/>
          <w:sz w:val="24"/>
          <w:szCs w:val="24"/>
        </w:rPr>
        <w:t xml:space="preserve"> do </w:t>
      </w:r>
      <w:r w:rsidR="00E576AA" w:rsidRPr="00E05CC6">
        <w:rPr>
          <w:rFonts w:asciiTheme="minorHAnsi" w:hAnsiTheme="minorHAnsi"/>
          <w:b/>
          <w:sz w:val="24"/>
          <w:szCs w:val="24"/>
        </w:rPr>
        <w:t>SWZ</w:t>
      </w:r>
      <w:r w:rsidR="00E05CC6">
        <w:rPr>
          <w:rFonts w:asciiTheme="minorHAnsi" w:hAnsiTheme="minorHAnsi"/>
          <w:sz w:val="24"/>
          <w:szCs w:val="24"/>
        </w:rPr>
        <w:t>).</w:t>
      </w:r>
      <w:r w:rsidRPr="008D28C0">
        <w:rPr>
          <w:rFonts w:asciiTheme="minorHAnsi" w:hAnsiTheme="minorHAnsi"/>
          <w:sz w:val="24"/>
          <w:szCs w:val="24"/>
        </w:rPr>
        <w:t xml:space="preserve"> </w:t>
      </w:r>
    </w:p>
    <w:p w14:paraId="3BA5C5C5" w14:textId="1FEFC312"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8E05D5">
        <w:rPr>
          <w:rFonts w:asciiTheme="minorHAnsi" w:hAnsiTheme="minorHAnsi"/>
          <w:sz w:val="24"/>
          <w:szCs w:val="24"/>
        </w:rPr>
        <w:t xml:space="preserve"> </w:t>
      </w:r>
      <w:r w:rsidR="0033007B">
        <w:rPr>
          <w:sz w:val="24"/>
          <w:szCs w:val="24"/>
        </w:rPr>
        <w:t>zmienionym</w:t>
      </w:r>
      <w:r w:rsidR="008E05D5"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A86A50">
        <w:rPr>
          <w:sz w:val="24"/>
          <w:szCs w:val="24"/>
        </w:rPr>
        <w:t>poz</w:t>
      </w:r>
      <w:proofErr w:type="gramEnd"/>
      <w:r w:rsidR="008E05D5" w:rsidRPr="00A86A50">
        <w:rPr>
          <w:sz w:val="24"/>
          <w:szCs w:val="24"/>
        </w:rPr>
        <w:t>. 1824</w:t>
      </w:r>
      <w:r w:rsidR="0033007B">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4E6FB9AB" w:rsidR="006F397C" w:rsidRPr="00720FDC" w:rsidRDefault="006F397C" w:rsidP="000F7A04">
      <w:pPr>
        <w:numPr>
          <w:ilvl w:val="0"/>
          <w:numId w:val="5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Załącznik nr 2 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roboty budowlane lub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w:t>
      </w:r>
      <w:proofErr w:type="gramStart"/>
      <w:r w:rsidRPr="00720FDC">
        <w:rPr>
          <w:rFonts w:asciiTheme="minorHAnsi" w:hAnsiTheme="minorHAnsi"/>
          <w:sz w:val="24"/>
          <w:szCs w:val="24"/>
        </w:rPr>
        <w:t xml:space="preserve">konsorcjum , </w:t>
      </w:r>
      <w:proofErr w:type="gramEnd"/>
      <w:r w:rsidRPr="00720FDC">
        <w:rPr>
          <w:rFonts w:asciiTheme="minorHAnsi" w:hAnsiTheme="minorHAnsi"/>
          <w:sz w:val="24"/>
          <w:szCs w:val="24"/>
        </w:rPr>
        <w:t xml:space="preserve">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0F7A04">
      <w:pPr>
        <w:pStyle w:val="Nagwek1"/>
        <w:tabs>
          <w:tab w:val="left" w:pos="426"/>
        </w:tabs>
        <w:spacing w:before="0" w:after="0" w:line="360" w:lineRule="auto"/>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4"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0F7A04">
      <w:pPr>
        <w:numPr>
          <w:ilvl w:val="0"/>
          <w:numId w:val="67"/>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5"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6"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0F7A04">
      <w:pPr>
        <w:tabs>
          <w:tab w:val="left" w:pos="426"/>
        </w:tabs>
        <w:spacing w:after="0" w:line="360" w:lineRule="auto"/>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0F7A04">
      <w:pPr>
        <w:numPr>
          <w:ilvl w:val="0"/>
          <w:numId w:val="68"/>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0F7A04">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0F7A04">
      <w:pPr>
        <w:numPr>
          <w:ilvl w:val="0"/>
          <w:numId w:val="69"/>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0F7A04">
      <w:pPr>
        <w:numPr>
          <w:ilvl w:val="0"/>
          <w:numId w:val="56"/>
        </w:numPr>
        <w:tabs>
          <w:tab w:val="left" w:pos="426"/>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0F7A04">
      <w:pPr>
        <w:tabs>
          <w:tab w:val="left" w:pos="426"/>
          <w:tab w:val="left" w:pos="567"/>
        </w:tabs>
        <w:suppressAutoHyphens/>
        <w:spacing w:after="0" w:line="360"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7"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8"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0F7A04">
      <w:pPr>
        <w:numPr>
          <w:ilvl w:val="0"/>
          <w:numId w:val="56"/>
        </w:numPr>
        <w:tabs>
          <w:tab w:val="left" w:pos="426"/>
          <w:tab w:val="left" w:pos="567"/>
        </w:tabs>
        <w:suppressAutoHyphens/>
        <w:spacing w:after="0" w:line="360"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8D28C0" w:rsidRDefault="00471260"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33007B">
        <w:rPr>
          <w:rFonts w:asciiTheme="minorHAnsi" w:eastAsia="Times New Roman" w:hAnsiTheme="minorHAnsi"/>
          <w:sz w:val="24"/>
          <w:szCs w:val="24"/>
        </w:rPr>
        <w:t xml:space="preserve"> </w:t>
      </w:r>
      <w:r w:rsidR="0033007B">
        <w:rPr>
          <w:sz w:val="24"/>
          <w:szCs w:val="24"/>
        </w:rPr>
        <w:t>zmienionym</w:t>
      </w:r>
      <w:r w:rsidR="0033007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A86A50">
        <w:rPr>
          <w:sz w:val="24"/>
          <w:szCs w:val="24"/>
        </w:rPr>
        <w:t>poz</w:t>
      </w:r>
      <w:proofErr w:type="gramEnd"/>
      <w:r w:rsidR="0033007B" w:rsidRPr="00A86A50">
        <w:rPr>
          <w:sz w:val="24"/>
          <w:szCs w:val="24"/>
        </w:rPr>
        <w:t>. 1824</w:t>
      </w:r>
      <w:r w:rsidR="0033007B">
        <w:rPr>
          <w:sz w:val="24"/>
          <w:szCs w:val="24"/>
        </w:rPr>
        <w:t>)</w:t>
      </w:r>
      <w:r w:rsidR="001D241E" w:rsidRPr="008D28C0">
        <w:rPr>
          <w:rFonts w:asciiTheme="minorHAnsi" w:eastAsia="Times New Roman" w:hAnsiTheme="minorHAnsi"/>
          <w:sz w:val="24"/>
          <w:szCs w:val="24"/>
        </w:rPr>
        <w:t>.</w:t>
      </w:r>
    </w:p>
    <w:p w14:paraId="2B20E931" w14:textId="77777777" w:rsidR="00652BDF" w:rsidRPr="008D28C0" w:rsidRDefault="00471260"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0F7A04">
      <w:pPr>
        <w:numPr>
          <w:ilvl w:val="0"/>
          <w:numId w:val="56"/>
        </w:numPr>
        <w:tabs>
          <w:tab w:val="left" w:pos="426"/>
          <w:tab w:val="left" w:pos="567"/>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0F7A04">
      <w:pPr>
        <w:numPr>
          <w:ilvl w:val="0"/>
          <w:numId w:val="56"/>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7B8D8D4E" w:rsidR="001B7708" w:rsidRPr="008D28C0" w:rsidRDefault="001D241E" w:rsidP="000F7A04">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7D6E1B">
        <w:rPr>
          <w:rFonts w:asciiTheme="minorHAnsi" w:hAnsiTheme="minorHAnsi"/>
          <w:sz w:val="24"/>
          <w:szCs w:val="24"/>
        </w:rPr>
        <w:t xml:space="preserve">Dariusz </w:t>
      </w:r>
      <w:proofErr w:type="spellStart"/>
      <w:r w:rsidR="007D6E1B">
        <w:rPr>
          <w:rFonts w:asciiTheme="minorHAnsi" w:hAnsiTheme="minorHAnsi"/>
          <w:sz w:val="24"/>
          <w:szCs w:val="24"/>
        </w:rPr>
        <w:t>Cłapa</w:t>
      </w:r>
      <w:proofErr w:type="spellEnd"/>
      <w:r w:rsidR="001B7708" w:rsidRPr="008D28C0">
        <w:rPr>
          <w:rFonts w:asciiTheme="minorHAnsi" w:hAnsiTheme="minorHAnsi"/>
          <w:sz w:val="24"/>
          <w:szCs w:val="24"/>
        </w:rPr>
        <w:t>,</w:t>
      </w:r>
    </w:p>
    <w:p w14:paraId="13290F78" w14:textId="5D042EA9" w:rsidR="001D241E" w:rsidRDefault="001D241E" w:rsidP="000F7A04">
      <w:pPr>
        <w:numPr>
          <w:ilvl w:val="0"/>
          <w:numId w:val="49"/>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761C08AB" w14:textId="77777777" w:rsidR="0033007B" w:rsidRPr="008D28C0" w:rsidRDefault="0033007B" w:rsidP="0033007B">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p>
    <w:p w14:paraId="29433028"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Default="001D241E" w:rsidP="000F7A04">
      <w:pPr>
        <w:tabs>
          <w:tab w:val="left" w:pos="426"/>
        </w:tabs>
        <w:spacing w:after="0" w:line="360" w:lineRule="auto"/>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2C858F12" w14:textId="77777777" w:rsidR="0033007B" w:rsidRPr="008D28C0" w:rsidRDefault="0033007B" w:rsidP="000F7A04">
      <w:pPr>
        <w:tabs>
          <w:tab w:val="left" w:pos="426"/>
        </w:tabs>
        <w:spacing w:after="0" w:line="360" w:lineRule="auto"/>
        <w:contextualSpacing/>
        <w:rPr>
          <w:rFonts w:asciiTheme="minorHAnsi" w:eastAsia="Times New Roman" w:hAnsiTheme="minorHAnsi"/>
          <w:sz w:val="24"/>
          <w:szCs w:val="24"/>
        </w:rPr>
      </w:pPr>
    </w:p>
    <w:p w14:paraId="0CD55A74" w14:textId="2A8118F0"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451D38B2" w:rsidR="001D241E" w:rsidRPr="008D28C0" w:rsidRDefault="00471260" w:rsidP="000F7A0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33007B">
        <w:rPr>
          <w:rFonts w:asciiTheme="minorHAnsi" w:eastAsia="Times New Roman" w:hAnsiTheme="minorHAnsi"/>
          <w:b/>
          <w:sz w:val="24"/>
          <w:szCs w:val="24"/>
        </w:rPr>
        <w:t>02.12.2023</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0F7A0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0F7A0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0F7A04">
      <w:pPr>
        <w:numPr>
          <w:ilvl w:val="0"/>
          <w:numId w:val="57"/>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7EB25A4"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1B7708" w:rsidRPr="00D67B5B">
        <w:rPr>
          <w:rFonts w:asciiTheme="minorHAnsi" w:eastAsia="Times New Roman" w:hAnsiTheme="minorHAnsi"/>
          <w:b/>
          <w:sz w:val="24"/>
          <w:szCs w:val="24"/>
          <w:lang w:eastAsia="pl-PL"/>
        </w:rPr>
        <w:t>1</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1388A905"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1B7708" w:rsidRPr="00D67B5B">
        <w:rPr>
          <w:rFonts w:asciiTheme="minorHAnsi" w:eastAsia="Times New Roman" w:hAnsiTheme="minorHAnsi"/>
          <w:b/>
          <w:sz w:val="24"/>
          <w:szCs w:val="24"/>
          <w:lang w:eastAsia="pl-PL"/>
        </w:rPr>
        <w:t>2</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0F2D0815" w:rsidR="001D241E" w:rsidRPr="008D28C0" w:rsidRDefault="00471260" w:rsidP="000F7A04">
      <w:pPr>
        <w:numPr>
          <w:ilvl w:val="0"/>
          <w:numId w:val="58"/>
        </w:numPr>
        <w:tabs>
          <w:tab w:val="left" w:pos="426"/>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1B7708" w:rsidRPr="008D28C0">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0F7A04">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0F7A04">
      <w:pPr>
        <w:numPr>
          <w:ilvl w:val="0"/>
          <w:numId w:val="58"/>
        </w:numPr>
        <w:tabs>
          <w:tab w:val="left" w:pos="426"/>
          <w:tab w:val="left" w:pos="567"/>
        </w:tabs>
        <w:suppressAutoHyphens/>
        <w:spacing w:after="0" w:line="360"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0A098339" w14:textId="0057A288" w:rsidR="000F7A04" w:rsidRPr="000F7A04" w:rsidRDefault="00471260" w:rsidP="000F7A04">
      <w:pPr>
        <w:numPr>
          <w:ilvl w:val="0"/>
          <w:numId w:val="59"/>
        </w:numPr>
        <w:tabs>
          <w:tab w:val="left" w:pos="426"/>
        </w:tabs>
        <w:suppressAutoHyphens/>
        <w:spacing w:after="0" w:line="360" w:lineRule="auto"/>
        <w:ind w:left="0" w:firstLine="0"/>
        <w:contextualSpacing/>
        <w:rPr>
          <w:rStyle w:val="Hipercze"/>
          <w:rFonts w:asciiTheme="minorHAnsi" w:eastAsia="Arial Unicode MS" w:hAnsiTheme="minorHAnsi"/>
          <w:color w:val="000000"/>
          <w:sz w:val="24"/>
          <w:szCs w:val="24"/>
          <w:u w:val="none"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FF5FAC">
        <w:rPr>
          <w:rFonts w:asciiTheme="minorHAnsi" w:eastAsia="Arial Unicode MS" w:hAnsiTheme="minorHAnsi"/>
          <w:color w:val="000000"/>
          <w:sz w:val="24"/>
          <w:szCs w:val="24"/>
          <w:u w:color="000000"/>
          <w:lang w:eastAsia="pl-PL"/>
        </w:rPr>
        <w:t>pl</w:t>
      </w:r>
      <w:proofErr w:type="gramEnd"/>
      <w:r w:rsidR="0072758E" w:rsidRPr="00FF5FAC">
        <w:rPr>
          <w:rFonts w:asciiTheme="minorHAnsi" w:eastAsia="Arial Unicode MS" w:hAnsiTheme="minorHAnsi"/>
          <w:color w:val="000000"/>
          <w:sz w:val="24"/>
          <w:szCs w:val="24"/>
          <w:u w:color="000000"/>
          <w:lang w:eastAsia="pl-PL"/>
        </w:rPr>
        <w:t xml:space="preserve"> pod adresem</w:t>
      </w:r>
      <w:r w:rsidR="000F7A04">
        <w:rPr>
          <w:rFonts w:asciiTheme="minorHAnsi" w:eastAsia="Arial Unicode MS" w:hAnsiTheme="minorHAnsi"/>
          <w:color w:val="000000"/>
          <w:sz w:val="24"/>
          <w:szCs w:val="24"/>
          <w:u w:color="000000"/>
          <w:lang w:eastAsia="pl-PL"/>
        </w:rPr>
        <w:t xml:space="preserve"> </w:t>
      </w:r>
      <w:hyperlink r:id="rId19" w:history="1">
        <w:r w:rsidR="000F7A04" w:rsidRPr="000F7A04">
          <w:rPr>
            <w:rStyle w:val="Hipercze"/>
          </w:rPr>
          <w:t>https://platformazakupowa.pl/transakcja/831417</w:t>
        </w:r>
      </w:hyperlink>
    </w:p>
    <w:p w14:paraId="3B7F37CD" w14:textId="089ABC8F" w:rsidR="001D241E" w:rsidRPr="000F7A04" w:rsidRDefault="001D241E"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0F7A04">
        <w:rPr>
          <w:rFonts w:asciiTheme="minorHAnsi" w:eastAsia="Arial Unicode MS" w:hAnsiTheme="minorHAnsi" w:cs="Arial Unicode MS"/>
          <w:color w:val="000000"/>
          <w:sz w:val="24"/>
          <w:szCs w:val="24"/>
          <w:u w:color="000000"/>
          <w:lang w:eastAsia="pl-PL"/>
        </w:rPr>
        <w:t>.</w:t>
      </w:r>
      <w:r w:rsidRPr="000F7A04">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0F7A04">
        <w:rPr>
          <w:rFonts w:asciiTheme="minorHAnsi" w:eastAsia="Arial Unicode MS" w:hAnsiTheme="minorHAnsi"/>
          <w:color w:val="000000"/>
          <w:sz w:val="24"/>
          <w:szCs w:val="24"/>
          <w:u w:color="000000"/>
          <w:lang w:eastAsia="pl-PL"/>
        </w:rPr>
        <w:t>(tj. w postaci</w:t>
      </w:r>
      <w:r w:rsidR="00502B22" w:rsidRPr="000F7A04">
        <w:rPr>
          <w:rFonts w:asciiTheme="minorHAnsi" w:eastAsia="Arial Unicode MS" w:hAnsiTheme="minorHAnsi"/>
          <w:color w:val="000000"/>
          <w:sz w:val="24"/>
          <w:szCs w:val="24"/>
          <w:u w:color="000000"/>
          <w:lang w:eastAsia="pl-PL"/>
        </w:rPr>
        <w:t xml:space="preserve"> elektronicznej opatrzonej kwali</w:t>
      </w:r>
      <w:r w:rsidR="003A0131" w:rsidRPr="000F7A04">
        <w:rPr>
          <w:rFonts w:asciiTheme="minorHAnsi" w:eastAsia="Arial Unicode MS" w:hAnsiTheme="minorHAnsi"/>
          <w:color w:val="000000"/>
          <w:sz w:val="24"/>
          <w:szCs w:val="24"/>
          <w:u w:color="000000"/>
          <w:lang w:eastAsia="pl-PL"/>
        </w:rPr>
        <w:t xml:space="preserve">fikowanym podpisem </w:t>
      </w:r>
      <w:r w:rsidR="00A225A9" w:rsidRPr="000F7A04">
        <w:rPr>
          <w:rFonts w:asciiTheme="minorHAnsi" w:eastAsia="Arial Unicode MS" w:hAnsiTheme="minorHAnsi"/>
          <w:color w:val="000000"/>
          <w:sz w:val="24"/>
          <w:szCs w:val="24"/>
          <w:u w:color="000000"/>
          <w:lang w:eastAsia="pl-PL"/>
        </w:rPr>
        <w:t>elektronicznym</w:t>
      </w:r>
      <w:r w:rsidR="003A0131" w:rsidRPr="000F7A04">
        <w:rPr>
          <w:rFonts w:asciiTheme="minorHAnsi" w:eastAsia="Arial Unicode MS" w:hAnsiTheme="minorHAnsi"/>
          <w:color w:val="000000"/>
          <w:sz w:val="24"/>
          <w:szCs w:val="24"/>
          <w:u w:color="000000"/>
          <w:lang w:eastAsia="pl-PL"/>
        </w:rPr>
        <w:t>)</w:t>
      </w:r>
      <w:r w:rsidR="00F14C19" w:rsidRPr="000F7A04">
        <w:rPr>
          <w:rFonts w:asciiTheme="minorHAnsi" w:eastAsia="Arial Unicode MS" w:hAnsiTheme="minorHAnsi"/>
          <w:color w:val="000000"/>
          <w:sz w:val="24"/>
          <w:szCs w:val="24"/>
          <w:u w:color="000000"/>
          <w:lang w:eastAsia="pl-PL"/>
        </w:rPr>
        <w:t xml:space="preserve"> </w:t>
      </w:r>
      <w:r w:rsidR="00AB1317" w:rsidRPr="000F7A04">
        <w:rPr>
          <w:rFonts w:asciiTheme="minorHAnsi" w:eastAsia="Arial Unicode MS" w:hAnsiTheme="minorHAnsi"/>
          <w:color w:val="000000"/>
          <w:sz w:val="24"/>
          <w:szCs w:val="24"/>
          <w:u w:color="000000"/>
          <w:lang w:eastAsia="pl-PL"/>
        </w:rPr>
        <w:t xml:space="preserve">lub </w:t>
      </w:r>
      <w:r w:rsidRPr="000F7A04">
        <w:rPr>
          <w:rFonts w:asciiTheme="minorHAnsi" w:eastAsia="Arial Unicode MS" w:hAnsiTheme="minorHAnsi"/>
          <w:color w:val="000000"/>
          <w:sz w:val="24"/>
          <w:szCs w:val="24"/>
          <w:u w:color="000000"/>
          <w:lang w:eastAsia="pl-PL"/>
        </w:rPr>
        <w:t xml:space="preserve">w postaci elektronicznej opatrzonej </w:t>
      </w:r>
      <w:r w:rsidR="00AB1317" w:rsidRPr="000F7A04">
        <w:rPr>
          <w:rFonts w:asciiTheme="minorHAnsi" w:eastAsia="Arial Unicode MS" w:hAnsiTheme="minorHAnsi"/>
          <w:color w:val="000000"/>
          <w:sz w:val="24"/>
          <w:szCs w:val="24"/>
          <w:u w:color="000000"/>
          <w:lang w:eastAsia="pl-PL"/>
        </w:rPr>
        <w:t>podpisem zaufanym lub podpisem osobistym</w:t>
      </w:r>
      <w:r w:rsidRPr="000F7A04">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0F7A04">
      <w:pPr>
        <w:numPr>
          <w:ilvl w:val="0"/>
          <w:numId w:val="59"/>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20"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21"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80D52" w:rsidRDefault="001D241E"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w:t>
      </w:r>
      <w:r w:rsidRPr="00480D52">
        <w:rPr>
          <w:rFonts w:asciiTheme="minorHAnsi" w:eastAsia="Arial Unicode MS" w:hAnsiTheme="minorHAnsi" w:cs="Arial Unicode MS"/>
          <w:color w:val="000000"/>
          <w:sz w:val="24"/>
          <w:szCs w:val="24"/>
          <w:u w:color="000000"/>
          <w:lang w:eastAsia="pl-PL"/>
        </w:rPr>
        <w:t>nie może skutecznie wycofać oferty po upływie terminu składania ofert.</w:t>
      </w:r>
    </w:p>
    <w:p w14:paraId="0FB72508" w14:textId="5AD70173" w:rsidR="00EE219A" w:rsidRPr="00480D52" w:rsidRDefault="00EE219A" w:rsidP="000F7A04">
      <w:pPr>
        <w:numPr>
          <w:ilvl w:val="0"/>
          <w:numId w:val="59"/>
        </w:numPr>
        <w:tabs>
          <w:tab w:val="left" w:pos="426"/>
        </w:tabs>
        <w:suppressAutoHyphens/>
        <w:spacing w:after="0" w:line="360" w:lineRule="auto"/>
        <w:ind w:left="0" w:firstLine="0"/>
        <w:contextualSpacing/>
        <w:rPr>
          <w:rFonts w:asciiTheme="minorHAnsi" w:eastAsia="Arial Unicode MS" w:hAnsiTheme="minorHAnsi" w:cs="Arial Unicode MS"/>
          <w:b/>
          <w:color w:val="000000"/>
          <w:sz w:val="24"/>
          <w:szCs w:val="24"/>
          <w:u w:color="000000"/>
          <w:lang w:eastAsia="pl-PL"/>
        </w:rPr>
      </w:pPr>
      <w:r w:rsidRPr="00480D52">
        <w:rPr>
          <w:rFonts w:asciiTheme="minorHAnsi" w:eastAsia="Arial Unicode MS" w:hAnsiTheme="minorHAnsi"/>
          <w:color w:val="000000"/>
          <w:sz w:val="24"/>
          <w:szCs w:val="24"/>
          <w:u w:color="000000"/>
          <w:lang w:eastAsia="pl-PL"/>
        </w:rPr>
        <w:t>Termin</w:t>
      </w:r>
      <w:r w:rsidRPr="00480D52">
        <w:rPr>
          <w:rFonts w:asciiTheme="minorHAnsi" w:eastAsia="Arial Unicode MS" w:hAnsiTheme="minorHAnsi" w:cs="Arial Unicode MS"/>
          <w:color w:val="000000"/>
          <w:sz w:val="24"/>
          <w:szCs w:val="24"/>
          <w:u w:color="000000"/>
          <w:lang w:eastAsia="pl-PL"/>
        </w:rPr>
        <w:t xml:space="preserve"> </w:t>
      </w:r>
      <w:r w:rsidR="006F73DA" w:rsidRPr="00480D52">
        <w:rPr>
          <w:rFonts w:asciiTheme="minorHAnsi" w:eastAsia="Arial Unicode MS" w:hAnsiTheme="minorHAnsi" w:cs="Arial Unicode MS"/>
          <w:color w:val="000000"/>
          <w:sz w:val="24"/>
          <w:szCs w:val="24"/>
          <w:u w:color="000000"/>
          <w:lang w:eastAsia="pl-PL"/>
        </w:rPr>
        <w:t xml:space="preserve">składania ofert upływa w dniu </w:t>
      </w:r>
      <w:r w:rsidR="0033007B" w:rsidRPr="00480D52">
        <w:rPr>
          <w:rFonts w:asciiTheme="minorHAnsi" w:eastAsia="Arial Unicode MS" w:hAnsiTheme="minorHAnsi" w:cs="Arial Unicode MS"/>
          <w:b/>
          <w:color w:val="000000"/>
          <w:sz w:val="24"/>
          <w:szCs w:val="24"/>
          <w:u w:color="000000"/>
          <w:lang w:eastAsia="pl-PL"/>
        </w:rPr>
        <w:t>03.11.2023</w:t>
      </w:r>
      <w:proofErr w:type="gramStart"/>
      <w:r w:rsidRPr="00480D52">
        <w:rPr>
          <w:rFonts w:asciiTheme="minorHAnsi" w:eastAsia="Arial Unicode MS" w:hAnsiTheme="minorHAnsi" w:cs="Arial Unicode MS"/>
          <w:b/>
          <w:color w:val="000000"/>
          <w:sz w:val="24"/>
          <w:szCs w:val="24"/>
          <w:u w:color="000000"/>
          <w:lang w:eastAsia="pl-PL"/>
        </w:rPr>
        <w:t>r</w:t>
      </w:r>
      <w:proofErr w:type="gramEnd"/>
      <w:r w:rsidRPr="00480D52">
        <w:rPr>
          <w:rFonts w:asciiTheme="minorHAnsi" w:eastAsia="Arial Unicode MS" w:hAnsiTheme="minorHAnsi" w:cs="Arial Unicode MS"/>
          <w:b/>
          <w:color w:val="000000"/>
          <w:sz w:val="24"/>
          <w:szCs w:val="24"/>
          <w:u w:color="000000"/>
          <w:lang w:eastAsia="pl-PL"/>
        </w:rPr>
        <w:t>., o godz. 1</w:t>
      </w:r>
      <w:r w:rsidR="0033007B" w:rsidRPr="00480D52">
        <w:rPr>
          <w:rFonts w:asciiTheme="minorHAnsi" w:eastAsia="Arial Unicode MS" w:hAnsiTheme="minorHAnsi" w:cs="Arial Unicode MS"/>
          <w:b/>
          <w:color w:val="000000"/>
          <w:sz w:val="24"/>
          <w:szCs w:val="24"/>
          <w:u w:color="000000"/>
          <w:lang w:eastAsia="pl-PL"/>
        </w:rPr>
        <w:t>0</w:t>
      </w:r>
      <w:r w:rsidR="00203FF8" w:rsidRPr="00480D52">
        <w:rPr>
          <w:rFonts w:asciiTheme="minorHAnsi" w:eastAsia="Arial Unicode MS" w:hAnsiTheme="minorHAnsi" w:cs="Arial Unicode MS"/>
          <w:b/>
          <w:color w:val="000000"/>
          <w:sz w:val="24"/>
          <w:szCs w:val="24"/>
          <w:u w:color="000000"/>
          <w:lang w:eastAsia="pl-PL"/>
        </w:rPr>
        <w:t>.0</w:t>
      </w:r>
      <w:r w:rsidRPr="00480D52">
        <w:rPr>
          <w:rFonts w:asciiTheme="minorHAnsi" w:eastAsia="Arial Unicode MS" w:hAnsiTheme="minorHAnsi" w:cs="Arial Unicode MS"/>
          <w:b/>
          <w:color w:val="000000"/>
          <w:sz w:val="24"/>
          <w:szCs w:val="24"/>
          <w:u w:color="000000"/>
          <w:lang w:eastAsia="pl-PL"/>
        </w:rPr>
        <w:t>0</w:t>
      </w:r>
    </w:p>
    <w:p w14:paraId="4266EEB5" w14:textId="45725B6F" w:rsidR="001D241E" w:rsidRPr="00480D52" w:rsidRDefault="002879A4"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480D52">
        <w:rPr>
          <w:rFonts w:asciiTheme="minorHAnsi" w:eastAsia="Arial Unicode MS" w:hAnsiTheme="minorHAnsi"/>
          <w:szCs w:val="24"/>
          <w:u w:color="000000"/>
          <w:lang w:val="pl-PL" w:eastAsia="pl-PL"/>
        </w:rPr>
        <w:t>ROZDZIAŁ 13.</w:t>
      </w:r>
      <w:r w:rsidR="001D241E" w:rsidRPr="00480D52">
        <w:rPr>
          <w:rFonts w:asciiTheme="minorHAnsi" w:eastAsia="Arial Unicode MS" w:hAnsiTheme="minorHAnsi"/>
          <w:szCs w:val="24"/>
          <w:u w:color="000000"/>
          <w:lang w:val="pl-PL" w:eastAsia="pl-PL"/>
        </w:rPr>
        <w:t xml:space="preserve"> TERMIN OTWARCIA OFERT</w:t>
      </w:r>
    </w:p>
    <w:p w14:paraId="01E06050" w14:textId="3D7A1E01" w:rsidR="00C5676F" w:rsidRPr="008D28C0" w:rsidRDefault="00A86778" w:rsidP="000F7A04">
      <w:pPr>
        <w:numPr>
          <w:ilvl w:val="0"/>
          <w:numId w:val="60"/>
        </w:numPr>
        <w:tabs>
          <w:tab w:val="left" w:pos="426"/>
        </w:tabs>
        <w:suppressAutoHyphens/>
        <w:spacing w:after="0" w:line="360" w:lineRule="auto"/>
        <w:ind w:left="0" w:firstLine="0"/>
        <w:contextualSpacing/>
        <w:rPr>
          <w:rFonts w:asciiTheme="minorHAnsi" w:eastAsia="Times New Roman" w:hAnsiTheme="minorHAnsi"/>
          <w:b/>
          <w:sz w:val="24"/>
          <w:szCs w:val="24"/>
        </w:rPr>
      </w:pPr>
      <w:r w:rsidRPr="00480D52">
        <w:rPr>
          <w:rFonts w:asciiTheme="minorHAnsi" w:eastAsia="Times New Roman" w:hAnsiTheme="minorHAnsi"/>
          <w:sz w:val="24"/>
          <w:szCs w:val="24"/>
        </w:rPr>
        <w:t xml:space="preserve"> </w:t>
      </w:r>
      <w:r w:rsidR="00D72544" w:rsidRPr="00480D52">
        <w:rPr>
          <w:rFonts w:asciiTheme="minorHAnsi" w:eastAsia="Times New Roman" w:hAnsiTheme="minorHAnsi"/>
          <w:sz w:val="24"/>
          <w:szCs w:val="24"/>
        </w:rPr>
        <w:t>Otwarcie ofert nastąpi</w:t>
      </w:r>
      <w:r w:rsidR="000112B4" w:rsidRPr="00480D52">
        <w:rPr>
          <w:rFonts w:asciiTheme="minorHAnsi" w:eastAsia="Times New Roman" w:hAnsiTheme="minorHAnsi"/>
          <w:sz w:val="24"/>
          <w:szCs w:val="24"/>
        </w:rPr>
        <w:t xml:space="preserve"> na Platformie </w:t>
      </w:r>
      <w:r w:rsidR="00D72544" w:rsidRPr="00480D52">
        <w:rPr>
          <w:rFonts w:asciiTheme="minorHAnsi" w:eastAsia="Times New Roman" w:hAnsiTheme="minorHAnsi"/>
          <w:sz w:val="24"/>
          <w:szCs w:val="24"/>
        </w:rPr>
        <w:t xml:space="preserve">w dniu </w:t>
      </w:r>
      <w:r w:rsidR="0033007B" w:rsidRPr="00480D52">
        <w:rPr>
          <w:rFonts w:asciiTheme="minorHAnsi" w:eastAsia="Times New Roman" w:hAnsiTheme="minorHAnsi"/>
          <w:b/>
          <w:sz w:val="24"/>
          <w:szCs w:val="24"/>
        </w:rPr>
        <w:t>03.11.2023</w:t>
      </w:r>
      <w:r w:rsidR="007459D4" w:rsidRPr="00480D52">
        <w:rPr>
          <w:rFonts w:asciiTheme="minorHAnsi" w:eastAsia="Times New Roman" w:hAnsiTheme="minorHAnsi"/>
          <w:b/>
          <w:sz w:val="24"/>
          <w:szCs w:val="24"/>
        </w:rPr>
        <w:t xml:space="preserve"> </w:t>
      </w:r>
      <w:proofErr w:type="gramStart"/>
      <w:r w:rsidR="007459D4" w:rsidRPr="00480D52">
        <w:rPr>
          <w:rFonts w:asciiTheme="minorHAnsi" w:eastAsia="Times New Roman" w:hAnsiTheme="minorHAnsi"/>
          <w:b/>
          <w:sz w:val="24"/>
          <w:szCs w:val="24"/>
        </w:rPr>
        <w:t>r</w:t>
      </w:r>
      <w:proofErr w:type="gramEnd"/>
      <w:r w:rsidR="007459D4" w:rsidRPr="00480D52">
        <w:rPr>
          <w:rFonts w:asciiTheme="minorHAnsi" w:eastAsia="Times New Roman" w:hAnsiTheme="minorHAnsi"/>
          <w:b/>
          <w:sz w:val="24"/>
          <w:szCs w:val="24"/>
        </w:rPr>
        <w:t xml:space="preserve">. godz. </w:t>
      </w:r>
      <w:r w:rsidR="00411B56" w:rsidRPr="00480D52">
        <w:rPr>
          <w:rFonts w:asciiTheme="minorHAnsi" w:eastAsia="Times New Roman" w:hAnsiTheme="minorHAnsi"/>
          <w:b/>
          <w:sz w:val="24"/>
          <w:szCs w:val="24"/>
        </w:rPr>
        <w:t>1</w:t>
      </w:r>
      <w:r w:rsidR="0033007B" w:rsidRPr="00480D52">
        <w:rPr>
          <w:rFonts w:asciiTheme="minorHAnsi" w:eastAsia="Times New Roman" w:hAnsiTheme="minorHAnsi"/>
          <w:b/>
          <w:sz w:val="24"/>
          <w:szCs w:val="24"/>
        </w:rPr>
        <w:t>0</w:t>
      </w:r>
      <w:r w:rsidR="00203FF8" w:rsidRPr="00480D52">
        <w:rPr>
          <w:rFonts w:asciiTheme="minorHAnsi" w:eastAsia="Times New Roman" w:hAnsiTheme="minorHAnsi"/>
          <w:b/>
          <w:sz w:val="24"/>
          <w:szCs w:val="24"/>
        </w:rPr>
        <w:t>.3</w:t>
      </w:r>
      <w:r w:rsidR="003E1388" w:rsidRPr="00480D52">
        <w:rPr>
          <w:rFonts w:asciiTheme="minorHAnsi" w:eastAsia="Times New Roman" w:hAnsiTheme="minorHAnsi"/>
          <w:b/>
          <w:sz w:val="24"/>
          <w:szCs w:val="24"/>
        </w:rPr>
        <w:t>0</w:t>
      </w:r>
      <w:r w:rsidR="000112B4" w:rsidRPr="00480D52">
        <w:rPr>
          <w:rFonts w:asciiTheme="minorHAnsi" w:eastAsia="Times New Roman" w:hAnsiTheme="minorHAnsi"/>
          <w:b/>
          <w:sz w:val="24"/>
          <w:szCs w:val="24"/>
        </w:rPr>
        <w:t>.</w:t>
      </w:r>
      <w:r w:rsidR="000112B4" w:rsidRPr="00480D52">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0F7A04">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0F7A04">
      <w:pPr>
        <w:numPr>
          <w:ilvl w:val="0"/>
          <w:numId w:val="60"/>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0F7A04">
      <w:pPr>
        <w:numPr>
          <w:ilvl w:val="0"/>
          <w:numId w:val="60"/>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0F7A04">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33007B" w:rsidRDefault="001D241E" w:rsidP="000F7A04">
      <w:pPr>
        <w:numPr>
          <w:ilvl w:val="2"/>
          <w:numId w:val="43"/>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8D28C0" w:rsidRDefault="0033007B" w:rsidP="0033007B">
      <w:pPr>
        <w:tabs>
          <w:tab w:val="left" w:pos="426"/>
        </w:tabs>
        <w:spacing w:after="0" w:line="360" w:lineRule="auto"/>
        <w:contextualSpacing/>
        <w:rPr>
          <w:rFonts w:asciiTheme="minorHAnsi" w:eastAsia="Arial Unicode MS" w:hAnsiTheme="minorHAnsi"/>
          <w:color w:val="000000"/>
          <w:sz w:val="24"/>
          <w:szCs w:val="24"/>
          <w:u w:color="000000"/>
          <w:lang w:eastAsia="pl-PL"/>
        </w:rPr>
      </w:pPr>
    </w:p>
    <w:p w14:paraId="2F5C7CD5" w14:textId="2BEF9730"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6366BE2" w14:textId="45CEE417" w:rsidR="00AD269A" w:rsidRPr="008D28C0" w:rsidRDefault="00A7177C" w:rsidP="000F7A04">
      <w:pPr>
        <w:tabs>
          <w:tab w:val="left" w:pos="426"/>
        </w:tabs>
        <w:suppressAutoHyphens/>
        <w:spacing w:after="0" w:line="360" w:lineRule="auto"/>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(z VAT)</w:t>
      </w:r>
      <w:r w:rsidR="00F14C19" w:rsidRPr="008D28C0">
        <w:rPr>
          <w:rFonts w:asciiTheme="minorHAnsi" w:eastAsia="Arial Unicode MS" w:hAnsiTheme="minorHAnsi"/>
          <w:sz w:val="24"/>
          <w:szCs w:val="24"/>
        </w:rPr>
        <w:t xml:space="preserve">. </w:t>
      </w:r>
    </w:p>
    <w:p w14:paraId="1610DF62" w14:textId="77777777" w:rsidR="00A7177C" w:rsidRPr="008D28C0" w:rsidRDefault="00A7177C" w:rsidP="000F7A04">
      <w:pPr>
        <w:numPr>
          <w:ilvl w:val="0"/>
          <w:numId w:val="61"/>
        </w:numPr>
        <w:tabs>
          <w:tab w:val="left" w:pos="426"/>
          <w:tab w:val="left" w:pos="567"/>
        </w:tabs>
        <w:suppressAutoHyphens/>
        <w:spacing w:after="0" w:line="360" w:lineRule="auto"/>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4D72BB56" w:rsidR="00AF65AC" w:rsidRPr="008D28C0" w:rsidRDefault="00AF65AC" w:rsidP="000F7A04">
      <w:pPr>
        <w:numPr>
          <w:ilvl w:val="0"/>
          <w:numId w:val="61"/>
        </w:numPr>
        <w:tabs>
          <w:tab w:val="left" w:pos="426"/>
          <w:tab w:val="left" w:pos="567"/>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Do porównania ofert</w:t>
      </w:r>
      <w:r w:rsidR="00A7177C" w:rsidRPr="008D28C0">
        <w:rPr>
          <w:rFonts w:asciiTheme="minorHAnsi" w:eastAsia="Times New Roman" w:hAnsiTheme="minorHAnsi"/>
          <w:sz w:val="24"/>
          <w:szCs w:val="24"/>
        </w:rPr>
        <w:t xml:space="preserve"> </w:t>
      </w:r>
      <w:r w:rsidRPr="008D28C0">
        <w:rPr>
          <w:rFonts w:asciiTheme="minorHAnsi" w:eastAsia="Times New Roman" w:hAnsiTheme="minorHAnsi"/>
          <w:sz w:val="24"/>
          <w:szCs w:val="24"/>
        </w:rPr>
        <w:t xml:space="preserve">będzie brana pod uwagę </w:t>
      </w:r>
      <w:r w:rsidR="008D28C0">
        <w:rPr>
          <w:rFonts w:asciiTheme="minorHAnsi" w:eastAsia="Times New Roman" w:hAnsiTheme="minorHAnsi"/>
          <w:sz w:val="24"/>
          <w:szCs w:val="24"/>
        </w:rPr>
        <w:t>cena</w:t>
      </w:r>
      <w:r w:rsidR="00AD4B75" w:rsidRPr="008D28C0">
        <w:rPr>
          <w:rFonts w:asciiTheme="minorHAnsi" w:eastAsia="Times New Roman" w:hAnsiTheme="minorHAnsi"/>
          <w:sz w:val="24"/>
          <w:szCs w:val="24"/>
        </w:rPr>
        <w:t xml:space="preserve"> brutto</w:t>
      </w:r>
      <w:r w:rsidR="008D28C0">
        <w:rPr>
          <w:rFonts w:asciiTheme="minorHAnsi" w:eastAsia="Times New Roman" w:hAnsiTheme="minorHAnsi"/>
          <w:sz w:val="24"/>
          <w:szCs w:val="24"/>
        </w:rPr>
        <w:t xml:space="preserve"> (z VAT)</w:t>
      </w:r>
      <w:r w:rsidRPr="008D28C0">
        <w:rPr>
          <w:rFonts w:asciiTheme="minorHAnsi" w:eastAsia="Times New Roman" w:hAnsiTheme="minorHAnsi"/>
          <w:sz w:val="24"/>
          <w:szCs w:val="24"/>
        </w:rPr>
        <w:t xml:space="preserve">. </w:t>
      </w:r>
    </w:p>
    <w:p w14:paraId="31B4DA12" w14:textId="6AD7B2F5" w:rsidR="00FF3F4A" w:rsidRPr="008D28C0" w:rsidRDefault="00BF1059"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6FA497C" w:rsidR="001D241E" w:rsidRPr="008D28C0" w:rsidRDefault="00471260"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0604F2" w:rsidRPr="00D67B5B">
        <w:rPr>
          <w:rFonts w:asciiTheme="minorHAnsi" w:eastAsia="Times New Roman" w:hAnsiTheme="minorHAnsi"/>
          <w:b/>
          <w:sz w:val="24"/>
          <w:szCs w:val="24"/>
        </w:rPr>
        <w:t>1</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Default="00471260" w:rsidP="000F7A04">
      <w:pPr>
        <w:numPr>
          <w:ilvl w:val="0"/>
          <w:numId w:val="61"/>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4D8ADF47" w14:textId="191352A5" w:rsidR="000C74D2" w:rsidRPr="000C74D2" w:rsidRDefault="000C74D2" w:rsidP="000C74D2">
      <w:pPr>
        <w:numPr>
          <w:ilvl w:val="0"/>
          <w:numId w:val="61"/>
        </w:numPr>
        <w:tabs>
          <w:tab w:val="left" w:pos="709"/>
        </w:tabs>
        <w:suppressAutoHyphens/>
        <w:spacing w:after="0" w:line="360" w:lineRule="auto"/>
        <w:ind w:left="0" w:firstLine="0"/>
        <w:contextualSpacing/>
        <w:rPr>
          <w:rFonts w:asciiTheme="minorHAnsi" w:eastAsia="Times New Roman" w:hAnsiTheme="minorHAnsi"/>
          <w:sz w:val="24"/>
          <w:szCs w:val="24"/>
        </w:rPr>
      </w:pPr>
      <w:r w:rsidRPr="000C74D2">
        <w:rPr>
          <w:rFonts w:asciiTheme="minorHAnsi" w:eastAsia="Times New Roman" w:hAnsiTheme="minorHAnsi"/>
          <w:sz w:val="24"/>
          <w:szCs w:val="24"/>
        </w:rPr>
        <w:t>Zgodnie z art. 225 ustawy Pzp</w:t>
      </w:r>
      <w:r>
        <w:rPr>
          <w:rFonts w:asciiTheme="minorHAnsi" w:eastAsia="Times New Roman" w:hAnsiTheme="minorHAnsi"/>
          <w:sz w:val="24"/>
          <w:szCs w:val="24"/>
        </w:rPr>
        <w:t>,</w:t>
      </w:r>
      <w:r w:rsidRPr="000C74D2">
        <w:rPr>
          <w:rFonts w:asciiTheme="minorHAnsi" w:eastAsia="Times New Roman" w:hAnsi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4) wskazania stawki podatku od towarów i usług, która zgodnie z wiedzą wykonawcy, będzie miała zastosowanie.</w:t>
      </w:r>
    </w:p>
    <w:p w14:paraId="75DD34EA" w14:textId="4AB4708C" w:rsidR="000C74D2" w:rsidRPr="000C74D2" w:rsidRDefault="000C74D2" w:rsidP="000C74D2">
      <w:pPr>
        <w:tabs>
          <w:tab w:val="left" w:pos="709"/>
        </w:tabs>
        <w:suppressAutoHyphens/>
        <w:spacing w:after="0" w:line="360" w:lineRule="auto"/>
        <w:contextualSpacing/>
        <w:rPr>
          <w:rFonts w:asciiTheme="minorHAnsi" w:eastAsia="Times New Roman" w:hAnsiTheme="minorHAnsi"/>
          <w:sz w:val="24"/>
          <w:szCs w:val="24"/>
        </w:rPr>
      </w:pPr>
      <w:r w:rsidRPr="000C74D2">
        <w:rPr>
          <w:rFonts w:asciiTheme="minorHAnsi" w:eastAsia="Times New Roman" w:hAnsiTheme="minorHAnsi"/>
          <w:sz w:val="24"/>
          <w:szCs w:val="24"/>
        </w:rPr>
        <w:t xml:space="preserve">Informację w powyższym zakresie wykonawca składa w </w:t>
      </w:r>
      <w:r w:rsidRPr="000C74D2">
        <w:rPr>
          <w:rFonts w:asciiTheme="minorHAnsi" w:eastAsia="Times New Roman" w:hAnsiTheme="minorHAnsi"/>
          <w:b/>
          <w:sz w:val="24"/>
          <w:szCs w:val="24"/>
        </w:rPr>
        <w:t xml:space="preserve">Załączniku </w:t>
      </w:r>
      <w:r w:rsidRPr="000C74D2">
        <w:rPr>
          <w:rFonts w:asciiTheme="minorHAnsi" w:eastAsia="Times New Roman" w:hAnsiTheme="minorHAnsi"/>
          <w:b/>
          <w:sz w:val="24"/>
          <w:szCs w:val="24"/>
        </w:rPr>
        <w:t xml:space="preserve">nr </w:t>
      </w:r>
      <w:r w:rsidRPr="000C74D2">
        <w:rPr>
          <w:rFonts w:asciiTheme="minorHAnsi" w:eastAsia="Times New Roman" w:hAnsiTheme="minorHAnsi"/>
          <w:b/>
          <w:sz w:val="24"/>
          <w:szCs w:val="24"/>
        </w:rPr>
        <w:t>1 do SWZ</w:t>
      </w:r>
      <w:r w:rsidRPr="000C74D2">
        <w:rPr>
          <w:rFonts w:asciiTheme="minorHAnsi" w:eastAsia="Times New Roman" w:hAnsiTheme="minorHAnsi"/>
          <w:sz w:val="24"/>
          <w:szCs w:val="24"/>
        </w:rPr>
        <w:t xml:space="preserve">. Brak złożenia ww. informacji będzie </w:t>
      </w:r>
      <w:proofErr w:type="gramStart"/>
      <w:r w:rsidRPr="000C74D2">
        <w:rPr>
          <w:rFonts w:asciiTheme="minorHAnsi" w:eastAsia="Times New Roman" w:hAnsiTheme="minorHAnsi"/>
          <w:sz w:val="24"/>
          <w:szCs w:val="24"/>
        </w:rPr>
        <w:t>postrzegany jako</w:t>
      </w:r>
      <w:proofErr w:type="gramEnd"/>
      <w:r w:rsidRPr="000C74D2">
        <w:rPr>
          <w:rFonts w:asciiTheme="minorHAnsi" w:eastAsia="Times New Roman" w:hAnsiTheme="minorHAnsi"/>
          <w:sz w:val="24"/>
          <w:szCs w:val="24"/>
        </w:rPr>
        <w:t xml:space="preserve"> brak powstania obowiązku podatkowego u </w:t>
      </w:r>
      <w:r w:rsidRPr="000C74D2">
        <w:rPr>
          <w:rFonts w:asciiTheme="minorHAnsi" w:eastAsia="Times New Roman" w:hAnsiTheme="minorHAnsi"/>
          <w:sz w:val="24"/>
          <w:szCs w:val="24"/>
        </w:rPr>
        <w:t>Zamawiającego</w:t>
      </w:r>
      <w:r w:rsidRPr="000C74D2">
        <w:rPr>
          <w:rFonts w:asciiTheme="minorHAnsi" w:eastAsia="Times New Roman" w:hAnsiTheme="minorHAnsi"/>
          <w:sz w:val="24"/>
          <w:szCs w:val="24"/>
        </w:rPr>
        <w:t>.</w:t>
      </w:r>
    </w:p>
    <w:p w14:paraId="2D143C35" w14:textId="77777777" w:rsidR="0033007B" w:rsidRPr="008D28C0" w:rsidRDefault="0033007B" w:rsidP="0033007B">
      <w:pPr>
        <w:tabs>
          <w:tab w:val="left" w:pos="426"/>
        </w:tabs>
        <w:suppressAutoHyphens/>
        <w:spacing w:after="0" w:line="360" w:lineRule="auto"/>
        <w:contextualSpacing/>
        <w:rPr>
          <w:rFonts w:asciiTheme="minorHAnsi" w:eastAsia="Times New Roman" w:hAnsiTheme="minorHAnsi"/>
          <w:sz w:val="24"/>
          <w:szCs w:val="24"/>
        </w:rPr>
      </w:pPr>
    </w:p>
    <w:p w14:paraId="510685ED" w14:textId="2F989C0A" w:rsidR="005B7E9E" w:rsidRPr="008D28C0" w:rsidRDefault="005B7E9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Pr="008D28C0" w:rsidRDefault="00573BE5"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AEE25A9" w14:textId="741B203D" w:rsidR="00720FDC" w:rsidRPr="008D28C0" w:rsidRDefault="00720FDC" w:rsidP="000F7A04">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Pr="008D28C0">
        <w:rPr>
          <w:rFonts w:asciiTheme="minorHAnsi" w:eastAsia="Times New Roman" w:hAnsiTheme="minorHAnsi"/>
          <w:kern w:val="1"/>
          <w:sz w:val="24"/>
          <w:szCs w:val="24"/>
          <w:lang w:eastAsia="zh-CN"/>
        </w:rPr>
        <w:t>60 % (60 pkt)</w:t>
      </w:r>
    </w:p>
    <w:p w14:paraId="1D27CF64" w14:textId="39BF1F28" w:rsidR="00720FDC" w:rsidRPr="008D28C0" w:rsidRDefault="00720FDC" w:rsidP="000F7A04">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Doświadczenie zawodowe kierownika budowy</w:t>
      </w:r>
      <w:r>
        <w:rPr>
          <w:rFonts w:asciiTheme="minorHAnsi" w:eastAsia="Times New Roman" w:hAnsiTheme="minorHAnsi"/>
          <w:kern w:val="1"/>
          <w:sz w:val="24"/>
          <w:szCs w:val="24"/>
          <w:lang w:eastAsia="zh-CN"/>
        </w:rPr>
        <w:t xml:space="preserve"> - </w:t>
      </w:r>
      <w:r w:rsidRPr="00720FDC">
        <w:rPr>
          <w:rFonts w:asciiTheme="minorHAnsi" w:eastAsia="Times New Roman" w:hAnsiTheme="minorHAnsi"/>
          <w:kern w:val="1"/>
          <w:sz w:val="24"/>
          <w:szCs w:val="24"/>
          <w:lang w:eastAsia="zh-CN"/>
        </w:rPr>
        <w:t>40</w:t>
      </w:r>
      <w:r w:rsidRPr="008D28C0">
        <w:rPr>
          <w:rFonts w:asciiTheme="minorHAnsi" w:eastAsia="Times New Roman" w:hAnsiTheme="minorHAnsi"/>
          <w:kern w:val="1"/>
          <w:sz w:val="24"/>
          <w:szCs w:val="24"/>
          <w:lang w:eastAsia="zh-CN"/>
        </w:rPr>
        <w:t xml:space="preserve"> % (40 pkt)</w:t>
      </w:r>
    </w:p>
    <w:p w14:paraId="2D1A9AF0" w14:textId="77777777" w:rsidR="00073AD1" w:rsidRDefault="00073AD1" w:rsidP="000F7A04">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342F77EA" w14:textId="70B6C3FF" w:rsidR="005B7E9E" w:rsidRPr="00073AD1" w:rsidRDefault="005B7E9E" w:rsidP="000F7A04">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6ED3315C" w:rsidR="009558AA" w:rsidRPr="00073AD1" w:rsidRDefault="005B7E9E" w:rsidP="000F7A04">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191C9B" w:rsidRPr="00073AD1">
        <w:rPr>
          <w:rFonts w:asciiTheme="minorHAnsi" w:hAnsiTheme="minorHAnsi"/>
          <w:bCs/>
          <w:color w:val="000000"/>
          <w:sz w:val="24"/>
          <w:szCs w:val="24"/>
        </w:rPr>
        <w:t>x</w:t>
      </w:r>
      <w:proofErr w:type="gramEnd"/>
      <w:r w:rsidR="00191C9B" w:rsidRPr="00073AD1">
        <w:rPr>
          <w:rFonts w:asciiTheme="minorHAnsi" w:hAnsiTheme="minorHAnsi"/>
          <w:bCs/>
          <w:color w:val="000000"/>
          <w:sz w:val="24"/>
          <w:szCs w:val="24"/>
        </w:rPr>
        <w:t xml:space="preserve"> 6</w:t>
      </w:r>
      <w:r w:rsidRPr="00073AD1">
        <w:rPr>
          <w:rFonts w:asciiTheme="minorHAnsi" w:hAnsiTheme="minorHAnsi"/>
          <w:bCs/>
          <w:color w:val="000000"/>
          <w:sz w:val="24"/>
          <w:szCs w:val="24"/>
        </w:rPr>
        <w:t>0</w:t>
      </w:r>
    </w:p>
    <w:p w14:paraId="694E5E27" w14:textId="49491D9C" w:rsidR="00B02F97" w:rsidRPr="008D28C0" w:rsidRDefault="005B7E9E" w:rsidP="000F7A04">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E61403" w:rsidRPr="00073AD1">
        <w:rPr>
          <w:rFonts w:asciiTheme="minorHAnsi" w:hAnsiTheme="minorHAnsi"/>
          <w:color w:val="000000"/>
          <w:sz w:val="24"/>
          <w:szCs w:val="24"/>
        </w:rPr>
        <w:t>można uzyskać maksymalnie 6</w:t>
      </w:r>
      <w:r w:rsidRPr="00073AD1">
        <w:rPr>
          <w:rFonts w:asciiTheme="minorHAnsi" w:hAnsiTheme="minorHAnsi"/>
          <w:color w:val="000000"/>
          <w:sz w:val="24"/>
          <w:szCs w:val="24"/>
        </w:rPr>
        <w:t>0 punktów. Do badania kryterium Cena Zamawiający uwzględni tylko oferty niepodlegające odrzuceniu.</w:t>
      </w:r>
    </w:p>
    <w:p w14:paraId="4AE512BB" w14:textId="77777777" w:rsidR="00191C9B" w:rsidRPr="008D28C0" w:rsidRDefault="00191C9B" w:rsidP="000F7A04">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71BE668B" w14:textId="7A570C27" w:rsidR="00191C9B" w:rsidRPr="00073AD1" w:rsidRDefault="00191C9B" w:rsidP="000F7A04">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073AD1">
        <w:rPr>
          <w:rFonts w:asciiTheme="minorHAnsi" w:hAnsiTheme="minorHAnsi"/>
          <w:color w:val="000000"/>
          <w:sz w:val="24"/>
          <w:szCs w:val="24"/>
        </w:rPr>
        <w:t xml:space="preserve">Kryterium II: </w:t>
      </w:r>
      <w:r w:rsidR="000604F2" w:rsidRPr="00073AD1">
        <w:rPr>
          <w:rFonts w:asciiTheme="minorHAnsi" w:hAnsiTheme="minorHAnsi"/>
          <w:color w:val="000000"/>
          <w:sz w:val="24"/>
          <w:szCs w:val="24"/>
        </w:rPr>
        <w:t>Doświadczenie zawodowe kierownika budowy (D)</w:t>
      </w:r>
    </w:p>
    <w:p w14:paraId="311A38AB" w14:textId="389CD839" w:rsidR="00386EA7" w:rsidRPr="008D28C0" w:rsidRDefault="00386EA7" w:rsidP="000F7A04">
      <w:pPr>
        <w:numPr>
          <w:ilvl w:val="0"/>
          <w:numId w:val="8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lang w:eastAsia="ar-SA"/>
        </w:rPr>
        <w:t xml:space="preserve">Punkty w tym </w:t>
      </w:r>
      <w:r w:rsidRPr="008D28C0">
        <w:rPr>
          <w:rFonts w:asciiTheme="minorHAnsi" w:hAnsiTheme="minorHAnsi"/>
          <w:sz w:val="24"/>
          <w:szCs w:val="24"/>
        </w:rPr>
        <w:t xml:space="preserve">kryterium będą przyznawane za dodatkowe doświadczenie zawodowe osoby wskazanej przez Wykonawcę do pełnienia funkcji kierownika budowy tj. za doświadczenie w </w:t>
      </w:r>
      <w:r w:rsidRPr="009D1E9D">
        <w:rPr>
          <w:rFonts w:asciiTheme="minorHAnsi" w:hAnsiTheme="minorHAnsi"/>
          <w:sz w:val="24"/>
          <w:szCs w:val="24"/>
        </w:rPr>
        <w:t>pełnieniu funkcji kierownika budowy lub inspektora nadzoru inwestorskiego przy robocie polegającej na budowie budynku wraz z uzyskaniem certyfikatu próby szczelności na poziomie nie gorszym niż 0,6 h-1 wykonanym zgodnie z normą PN-EN ISO</w:t>
      </w:r>
      <w:proofErr w:type="gramStart"/>
      <w:r w:rsidRPr="009D1E9D">
        <w:rPr>
          <w:rFonts w:asciiTheme="minorHAnsi" w:hAnsiTheme="minorHAnsi"/>
          <w:sz w:val="24"/>
          <w:szCs w:val="24"/>
        </w:rPr>
        <w:t xml:space="preserve"> 9972:2015-10 lub</w:t>
      </w:r>
      <w:proofErr w:type="gramEnd"/>
      <w:r w:rsidRPr="009D1E9D">
        <w:rPr>
          <w:rFonts w:asciiTheme="minorHAnsi" w:hAnsiTheme="minorHAnsi"/>
          <w:sz w:val="24"/>
          <w:szCs w:val="24"/>
        </w:rPr>
        <w:t xml:space="preserve"> równoważną włącznie z odbiorem końcowym i uzyskaniem decyzji o pozwoleniu na użytkowanie</w:t>
      </w:r>
      <w:r w:rsidRPr="008D28C0">
        <w:rPr>
          <w:rFonts w:asciiTheme="minorHAnsi" w:hAnsiTheme="minorHAnsi"/>
          <w:sz w:val="24"/>
          <w:szCs w:val="24"/>
        </w:rPr>
        <w:t xml:space="preserve">, w ilości większej niż minimum wymagane do wykazania spełniania warunku udziału w postępowaniu (tj. przy co najmniej dodatkowej jednej robocie). </w:t>
      </w:r>
    </w:p>
    <w:p w14:paraId="55FCB723" w14:textId="55AE5879" w:rsidR="00386EA7" w:rsidRPr="008D28C0" w:rsidRDefault="00386EA7" w:rsidP="000F7A04">
      <w:pPr>
        <w:numPr>
          <w:ilvl w:val="0"/>
          <w:numId w:val="85"/>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8D28C0">
        <w:rPr>
          <w:rFonts w:asciiTheme="minorHAnsi" w:hAnsiTheme="minorHAnsi"/>
          <w:sz w:val="24"/>
          <w:szCs w:val="24"/>
        </w:rPr>
        <w:t>Za każdą realizację spełniającą powyższe warunki, na której ww. osoba pełniła funkcję kierownika budowy, oferta otrzym</w:t>
      </w:r>
      <w:r w:rsidRPr="009D1E9D">
        <w:rPr>
          <w:rFonts w:asciiTheme="minorHAnsi" w:hAnsiTheme="minorHAnsi"/>
          <w:sz w:val="24"/>
          <w:szCs w:val="24"/>
        </w:rPr>
        <w:t xml:space="preserve">a punkty wskazane </w:t>
      </w:r>
      <w:r w:rsidR="00903883" w:rsidRPr="009D1E9D">
        <w:rPr>
          <w:rFonts w:asciiTheme="minorHAnsi" w:hAnsiTheme="minorHAnsi"/>
          <w:sz w:val="24"/>
          <w:szCs w:val="24"/>
        </w:rPr>
        <w:t>poniżej</w:t>
      </w:r>
      <w:r w:rsidR="008A2E72" w:rsidRPr="009D1E9D">
        <w:rPr>
          <w:rFonts w:asciiTheme="minorHAnsi" w:hAnsiTheme="minorHAnsi"/>
          <w:sz w:val="24"/>
          <w:szCs w:val="24"/>
        </w:rPr>
        <w:t xml:space="preserve"> (maksymalnie można otrzymać 4</w:t>
      </w:r>
      <w:r w:rsidRPr="009D1E9D">
        <w:rPr>
          <w:rFonts w:asciiTheme="minorHAnsi" w:hAnsiTheme="minorHAnsi"/>
          <w:sz w:val="24"/>
          <w:szCs w:val="24"/>
        </w:rPr>
        <w:t>0 pkt</w:t>
      </w:r>
      <w:proofErr w:type="gramStart"/>
      <w:r w:rsidRPr="009D1E9D">
        <w:rPr>
          <w:rFonts w:asciiTheme="minorHAnsi" w:hAnsiTheme="minorHAnsi"/>
          <w:sz w:val="24"/>
          <w:szCs w:val="24"/>
        </w:rPr>
        <w:t>). Ocenie</w:t>
      </w:r>
      <w:proofErr w:type="gramEnd"/>
      <w:r w:rsidRPr="009D1E9D">
        <w:rPr>
          <w:rFonts w:asciiTheme="minorHAnsi" w:hAnsiTheme="minorHAnsi"/>
          <w:sz w:val="24"/>
          <w:szCs w:val="24"/>
        </w:rPr>
        <w:t xml:space="preserve"> w kryterium będą podlegały jedynie informacje zawarte w formularzu ofertowym. W </w:t>
      </w:r>
      <w:proofErr w:type="gramStart"/>
      <w:r w:rsidRPr="009D1E9D">
        <w:rPr>
          <w:rFonts w:asciiTheme="minorHAnsi" w:hAnsiTheme="minorHAnsi"/>
          <w:sz w:val="24"/>
          <w:szCs w:val="24"/>
        </w:rPr>
        <w:t>przypadku gdy</w:t>
      </w:r>
      <w:proofErr w:type="gramEnd"/>
      <w:r w:rsidRPr="009D1E9D">
        <w:rPr>
          <w:rFonts w:asciiTheme="minorHAnsi" w:hAnsiTheme="minorHAnsi"/>
          <w:sz w:val="24"/>
          <w:szCs w:val="24"/>
        </w:rPr>
        <w:t xml:space="preserve"> wykonawca w formularzu ofertowym nie poda imienia i nazwiska osoby na funkcję kierownika budowy na potrzeby oceny w kryterium oceny ofert, wykonawca otrzyma 0 pkt. </w:t>
      </w:r>
      <w:r w:rsidRPr="008D28C0">
        <w:rPr>
          <w:rFonts w:asciiTheme="minorHAnsi" w:hAnsiTheme="minorHAnsi"/>
          <w:sz w:val="24"/>
          <w:szCs w:val="24"/>
        </w:rPr>
        <w:t xml:space="preserve">Jeżeli wykonawca poda w formularzu ofertowym osobę, a w wyniku zastosowania art. </w:t>
      </w:r>
      <w:r w:rsidR="008A2E72" w:rsidRPr="008D28C0">
        <w:rPr>
          <w:rFonts w:asciiTheme="minorHAnsi" w:hAnsiTheme="minorHAnsi"/>
          <w:sz w:val="24"/>
          <w:szCs w:val="24"/>
        </w:rPr>
        <w:t>274 ust. 1 lub art. 128 ust. 1</w:t>
      </w:r>
      <w:r w:rsidRPr="008D28C0">
        <w:rPr>
          <w:rFonts w:asciiTheme="minorHAnsi" w:hAnsiTheme="minorHAnsi"/>
          <w:sz w:val="24"/>
          <w:szCs w:val="24"/>
        </w:rPr>
        <w:t xml:space="preserve"> ustawy Pzp w zakresie okoliczności, o których mowa w art. </w:t>
      </w:r>
      <w:r w:rsidR="008A2E72" w:rsidRPr="008D28C0">
        <w:rPr>
          <w:rFonts w:asciiTheme="minorHAnsi" w:hAnsiTheme="minorHAnsi"/>
          <w:sz w:val="24"/>
          <w:szCs w:val="24"/>
        </w:rPr>
        <w:t>1</w:t>
      </w:r>
      <w:r w:rsidRPr="008D28C0">
        <w:rPr>
          <w:rFonts w:asciiTheme="minorHAnsi" w:hAnsiTheme="minorHAnsi"/>
          <w:sz w:val="24"/>
          <w:szCs w:val="24"/>
        </w:rPr>
        <w:t xml:space="preserve">25 ust. 1 ustawy Pzp, wskaże inną osobę niż podana na stanowisko, które podlega ocenie i punktacji w ramach kryterium oceny ofert „Doświadczenie zawodowe kierownika budowy”, Zamawiający w kryterium przyzna Wykonawcy 0 pkt.  </w:t>
      </w:r>
    </w:p>
    <w:p w14:paraId="5B0A8A56" w14:textId="77777777" w:rsidR="00386EA7" w:rsidRPr="008D28C0" w:rsidRDefault="00386EA7" w:rsidP="000F7A04">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073AD1">
        <w:rPr>
          <w:rFonts w:asciiTheme="minorHAnsi" w:hAnsiTheme="minorHAnsi"/>
          <w:sz w:val="24"/>
          <w:szCs w:val="24"/>
        </w:rPr>
        <w:t>Uwaga</w:t>
      </w:r>
      <w:r w:rsidRPr="009D1E9D">
        <w:rPr>
          <w:rFonts w:asciiTheme="minorHAnsi" w:hAnsiTheme="minorHAnsi"/>
          <w:sz w:val="24"/>
          <w:szCs w:val="24"/>
        </w:rPr>
        <w:t>:</w:t>
      </w:r>
      <w:r w:rsidRPr="008D28C0">
        <w:rPr>
          <w:rFonts w:asciiTheme="minorHAnsi" w:hAnsiTheme="minorHAnsi"/>
          <w:sz w:val="24"/>
          <w:szCs w:val="24"/>
        </w:rPr>
        <w:t xml:space="preserve"> Zamawiający wymaga przedstawienia w formularzu ofertowym tylko jednej osoby do pełnienia funkcji kierownika budowy, która będzie uczestniczyła w realizacji zamówienia. W </w:t>
      </w:r>
      <w:proofErr w:type="gramStart"/>
      <w:r w:rsidRPr="008D28C0">
        <w:rPr>
          <w:rFonts w:asciiTheme="minorHAnsi" w:hAnsiTheme="minorHAnsi"/>
          <w:sz w:val="24"/>
          <w:szCs w:val="24"/>
        </w:rPr>
        <w:t>przypadku gdy</w:t>
      </w:r>
      <w:proofErr w:type="gramEnd"/>
      <w:r w:rsidRPr="008D28C0">
        <w:rPr>
          <w:rFonts w:asciiTheme="minorHAnsi" w:hAnsiTheme="minorHAnsi"/>
          <w:sz w:val="24"/>
          <w:szCs w:val="24"/>
        </w:rPr>
        <w:t xml:space="preserve"> Wykonawca wskaże więcej niż jedną osobę do pełnienia ww. Funkcji w formularzu, Zamawiający będzie oceniał jedynie tylko tę osobę, która została wskazana w pierwszej kolejności. </w:t>
      </w:r>
    </w:p>
    <w:p w14:paraId="719E19FB" w14:textId="77777777" w:rsidR="00073AD1" w:rsidRDefault="00073AD1" w:rsidP="000F7A04">
      <w:pPr>
        <w:tabs>
          <w:tab w:val="left" w:pos="426"/>
        </w:tabs>
        <w:suppressAutoHyphens/>
        <w:snapToGrid w:val="0"/>
        <w:spacing w:after="0" w:line="360" w:lineRule="auto"/>
        <w:contextualSpacing/>
        <w:rPr>
          <w:rFonts w:asciiTheme="minorHAnsi" w:hAnsiTheme="minorHAnsi"/>
          <w:sz w:val="24"/>
          <w:szCs w:val="24"/>
          <w:lang w:eastAsia="ar-SA"/>
        </w:rPr>
      </w:pPr>
    </w:p>
    <w:p w14:paraId="34376662" w14:textId="54D6EFC7" w:rsidR="00073AD1" w:rsidRPr="008D28C0" w:rsidRDefault="00073AD1" w:rsidP="000F7A04">
      <w:pPr>
        <w:tabs>
          <w:tab w:val="left" w:pos="426"/>
        </w:tabs>
        <w:suppressAutoHyphens/>
        <w:snapToGrid w:val="0"/>
        <w:spacing w:after="0" w:line="360" w:lineRule="auto"/>
        <w:contextualSpacing/>
        <w:rPr>
          <w:rFonts w:asciiTheme="minorHAnsi" w:hAnsiTheme="minorHAnsi"/>
          <w:sz w:val="24"/>
          <w:szCs w:val="24"/>
          <w:lang w:eastAsia="ar-SA"/>
        </w:rPr>
      </w:pPr>
      <w:r>
        <w:rPr>
          <w:rFonts w:asciiTheme="minorHAnsi" w:hAnsiTheme="minorHAnsi"/>
          <w:sz w:val="24"/>
          <w:szCs w:val="24"/>
          <w:lang w:eastAsia="ar-SA"/>
        </w:rPr>
        <w:t xml:space="preserve">Punktacja: </w:t>
      </w:r>
      <w:r w:rsidRPr="00073AD1">
        <w:rPr>
          <w:rFonts w:asciiTheme="minorHAnsi" w:hAnsiTheme="minorHAnsi"/>
          <w:sz w:val="24"/>
          <w:szCs w:val="24"/>
          <w:lang w:eastAsia="ar-SA"/>
        </w:rPr>
        <w:tab/>
      </w:r>
    </w:p>
    <w:p w14:paraId="08A96E17" w14:textId="04427B1A" w:rsidR="00073AD1" w:rsidRPr="008D28C0" w:rsidRDefault="00073AD1" w:rsidP="000F7A04">
      <w:pPr>
        <w:tabs>
          <w:tab w:val="left" w:pos="426"/>
        </w:tabs>
        <w:suppressAutoHyphens/>
        <w:spacing w:after="0" w:line="360" w:lineRule="auto"/>
        <w:contextualSpacing/>
        <w:rPr>
          <w:rFonts w:asciiTheme="minorHAnsi" w:hAnsiTheme="minorHAnsi"/>
          <w:sz w:val="24"/>
          <w:szCs w:val="24"/>
          <w:lang w:eastAsia="ar-SA"/>
        </w:rPr>
      </w:pPr>
      <w:r w:rsidRPr="008D28C0">
        <w:rPr>
          <w:rFonts w:asciiTheme="minorHAnsi" w:hAnsiTheme="minorHAnsi"/>
          <w:sz w:val="24"/>
          <w:szCs w:val="24"/>
          <w:lang w:eastAsia="ar-SA"/>
        </w:rPr>
        <w:t>1 dodatkowa</w:t>
      </w:r>
      <w:r>
        <w:rPr>
          <w:rFonts w:asciiTheme="minorHAnsi" w:hAnsiTheme="minorHAnsi"/>
          <w:sz w:val="24"/>
          <w:szCs w:val="24"/>
          <w:lang w:eastAsia="ar-SA"/>
        </w:rPr>
        <w:t xml:space="preserve"> </w:t>
      </w:r>
      <w:r w:rsidRPr="008D28C0">
        <w:rPr>
          <w:rFonts w:asciiTheme="minorHAnsi" w:hAnsiTheme="minorHAnsi"/>
          <w:sz w:val="24"/>
          <w:szCs w:val="24"/>
          <w:lang w:eastAsia="ar-SA"/>
        </w:rPr>
        <w:t>realizacja</w:t>
      </w:r>
      <w:r>
        <w:rPr>
          <w:rFonts w:asciiTheme="minorHAnsi" w:hAnsiTheme="minorHAnsi"/>
          <w:sz w:val="24"/>
          <w:szCs w:val="24"/>
          <w:lang w:eastAsia="ar-SA"/>
        </w:rPr>
        <w:t xml:space="preserve"> – 10 pkt</w:t>
      </w:r>
      <w:r w:rsidRPr="008D28C0">
        <w:rPr>
          <w:rFonts w:asciiTheme="minorHAnsi" w:hAnsiTheme="minorHAnsi"/>
          <w:sz w:val="24"/>
          <w:szCs w:val="24"/>
          <w:lang w:eastAsia="ar-SA"/>
        </w:rPr>
        <w:tab/>
      </w:r>
    </w:p>
    <w:p w14:paraId="4C29FC04" w14:textId="2A9FABD4" w:rsidR="00073AD1" w:rsidRPr="008D28C0" w:rsidRDefault="00073AD1" w:rsidP="000F7A04">
      <w:pPr>
        <w:tabs>
          <w:tab w:val="left" w:pos="426"/>
        </w:tabs>
        <w:suppressAutoHyphens/>
        <w:spacing w:after="0" w:line="360" w:lineRule="auto"/>
        <w:contextualSpacing/>
        <w:rPr>
          <w:rFonts w:asciiTheme="minorHAnsi" w:hAnsiTheme="minorHAnsi"/>
          <w:sz w:val="24"/>
          <w:szCs w:val="24"/>
          <w:lang w:eastAsia="ar-SA"/>
        </w:rPr>
      </w:pPr>
      <w:r w:rsidRPr="008D28C0">
        <w:rPr>
          <w:rFonts w:asciiTheme="minorHAnsi" w:hAnsiTheme="minorHAnsi"/>
          <w:sz w:val="24"/>
          <w:szCs w:val="24"/>
          <w:lang w:eastAsia="ar-SA"/>
        </w:rPr>
        <w:t>2 dodatkowe</w:t>
      </w:r>
      <w:r>
        <w:rPr>
          <w:rFonts w:asciiTheme="minorHAnsi" w:hAnsiTheme="minorHAnsi"/>
          <w:sz w:val="24"/>
          <w:szCs w:val="24"/>
          <w:lang w:eastAsia="ar-SA"/>
        </w:rPr>
        <w:t xml:space="preserve"> </w:t>
      </w:r>
      <w:r w:rsidRPr="008D28C0">
        <w:rPr>
          <w:rFonts w:asciiTheme="minorHAnsi" w:hAnsiTheme="minorHAnsi"/>
          <w:sz w:val="24"/>
          <w:szCs w:val="24"/>
          <w:lang w:eastAsia="ar-SA"/>
        </w:rPr>
        <w:t>realizacje</w:t>
      </w:r>
      <w:r>
        <w:rPr>
          <w:rFonts w:asciiTheme="minorHAnsi" w:hAnsiTheme="minorHAnsi"/>
          <w:sz w:val="24"/>
          <w:szCs w:val="24"/>
          <w:lang w:eastAsia="ar-SA"/>
        </w:rPr>
        <w:t xml:space="preserve"> – 20 pkt</w:t>
      </w:r>
      <w:r w:rsidRPr="008D28C0">
        <w:rPr>
          <w:rFonts w:asciiTheme="minorHAnsi" w:hAnsiTheme="minorHAnsi"/>
          <w:sz w:val="24"/>
          <w:szCs w:val="24"/>
          <w:lang w:eastAsia="ar-SA"/>
        </w:rPr>
        <w:tab/>
      </w:r>
    </w:p>
    <w:p w14:paraId="01B5F28F" w14:textId="0DA0EC83" w:rsidR="00073AD1" w:rsidRPr="008D28C0" w:rsidRDefault="00073AD1" w:rsidP="000F7A04">
      <w:pPr>
        <w:tabs>
          <w:tab w:val="left" w:pos="2348"/>
          <w:tab w:val="left" w:pos="3652"/>
          <w:tab w:val="left" w:pos="4928"/>
        </w:tabs>
        <w:suppressAutoHyphens/>
        <w:spacing w:after="0" w:line="360" w:lineRule="auto"/>
        <w:contextualSpacing/>
        <w:rPr>
          <w:rFonts w:asciiTheme="minorHAnsi" w:hAnsiTheme="minorHAnsi"/>
          <w:sz w:val="24"/>
          <w:szCs w:val="24"/>
          <w:lang w:eastAsia="ar-SA"/>
        </w:rPr>
      </w:pPr>
      <w:r w:rsidRPr="008D28C0">
        <w:rPr>
          <w:rFonts w:asciiTheme="minorHAnsi" w:hAnsiTheme="minorHAnsi"/>
          <w:sz w:val="24"/>
          <w:szCs w:val="24"/>
          <w:lang w:eastAsia="ar-SA"/>
        </w:rPr>
        <w:t>3 dodatkowe realizacje i więcej</w:t>
      </w:r>
      <w:r>
        <w:rPr>
          <w:rFonts w:asciiTheme="minorHAnsi" w:hAnsiTheme="minorHAnsi"/>
          <w:sz w:val="24"/>
          <w:szCs w:val="24"/>
          <w:lang w:eastAsia="ar-SA"/>
        </w:rPr>
        <w:t xml:space="preserve"> – 40 pkt</w:t>
      </w:r>
    </w:p>
    <w:p w14:paraId="46FA2A31" w14:textId="77777777" w:rsidR="00386EA7" w:rsidRPr="008D28C0" w:rsidRDefault="00386EA7" w:rsidP="000F7A04">
      <w:pPr>
        <w:tabs>
          <w:tab w:val="left" w:pos="426"/>
        </w:tabs>
        <w:autoSpaceDE w:val="0"/>
        <w:autoSpaceDN w:val="0"/>
        <w:adjustRightInd w:val="0"/>
        <w:spacing w:after="0" w:line="360" w:lineRule="auto"/>
        <w:contextualSpacing/>
        <w:rPr>
          <w:rFonts w:asciiTheme="minorHAnsi" w:hAnsiTheme="minorHAnsi"/>
          <w:color w:val="000000"/>
          <w:sz w:val="24"/>
          <w:szCs w:val="24"/>
          <w:highlight w:val="yellow"/>
        </w:rPr>
      </w:pPr>
    </w:p>
    <w:p w14:paraId="39936981" w14:textId="7F16CF88" w:rsidR="00191C9B" w:rsidRPr="008D28C0" w:rsidRDefault="00191C9B" w:rsidP="000F7A04">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8D28C0">
        <w:rPr>
          <w:rFonts w:asciiTheme="minorHAnsi" w:hAnsiTheme="minorHAnsi"/>
          <w:color w:val="000000"/>
          <w:sz w:val="24"/>
          <w:szCs w:val="24"/>
        </w:rPr>
        <w:t xml:space="preserve">Każda z ofert otrzyma liczbę </w:t>
      </w:r>
      <w:proofErr w:type="gramStart"/>
      <w:r w:rsidRPr="008D28C0">
        <w:rPr>
          <w:rFonts w:asciiTheme="minorHAnsi" w:hAnsiTheme="minorHAnsi"/>
          <w:color w:val="000000"/>
          <w:sz w:val="24"/>
          <w:szCs w:val="24"/>
        </w:rPr>
        <w:t>punktów jaka</w:t>
      </w:r>
      <w:proofErr w:type="gramEnd"/>
      <w:r w:rsidRPr="008D28C0">
        <w:rPr>
          <w:rFonts w:asciiTheme="minorHAnsi" w:hAnsiTheme="minorHAnsi"/>
          <w:color w:val="000000"/>
          <w:sz w:val="24"/>
          <w:szCs w:val="24"/>
        </w:rPr>
        <w:t xml:space="preserve"> wynika ze wzoru: </w:t>
      </w:r>
    </w:p>
    <w:p w14:paraId="67435C2B" w14:textId="289025DF" w:rsidR="00191C9B" w:rsidRPr="008D28C0" w:rsidRDefault="00191C9B" w:rsidP="000F7A04">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8D28C0">
        <w:rPr>
          <w:rFonts w:asciiTheme="minorHAnsi" w:hAnsiTheme="minorHAnsi"/>
          <w:color w:val="000000"/>
          <w:sz w:val="24"/>
          <w:szCs w:val="24"/>
        </w:rPr>
        <w:t>LP = C</w:t>
      </w:r>
      <w:r w:rsidR="008A2E72" w:rsidRPr="008D28C0">
        <w:rPr>
          <w:rFonts w:asciiTheme="minorHAnsi" w:hAnsiTheme="minorHAnsi"/>
          <w:color w:val="000000"/>
          <w:sz w:val="24"/>
          <w:szCs w:val="24"/>
        </w:rPr>
        <w:t xml:space="preserve"> + D</w:t>
      </w:r>
    </w:p>
    <w:p w14:paraId="1E33C373" w14:textId="77777777" w:rsidR="00191C9B" w:rsidRPr="008D28C0" w:rsidRDefault="00191C9B" w:rsidP="000F7A04">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8D28C0">
        <w:rPr>
          <w:rFonts w:asciiTheme="minorHAnsi" w:hAnsiTheme="minorHAnsi"/>
          <w:color w:val="000000"/>
          <w:sz w:val="24"/>
          <w:szCs w:val="24"/>
        </w:rPr>
        <w:t>LP – całkowita liczba punktów przyznanych ofercie</w:t>
      </w:r>
    </w:p>
    <w:p w14:paraId="42DDE6D9" w14:textId="4365F2F7" w:rsidR="00191C9B" w:rsidRPr="008D28C0" w:rsidRDefault="00191C9B" w:rsidP="000F7A04">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8D28C0">
        <w:rPr>
          <w:rFonts w:asciiTheme="minorHAnsi" w:hAnsiTheme="minorHAnsi"/>
          <w:color w:val="000000"/>
          <w:sz w:val="24"/>
          <w:szCs w:val="24"/>
        </w:rPr>
        <w:t>C- liczba punktów przyz</w:t>
      </w:r>
      <w:r w:rsidR="008A2E72" w:rsidRPr="008D28C0">
        <w:rPr>
          <w:rFonts w:asciiTheme="minorHAnsi" w:hAnsiTheme="minorHAnsi"/>
          <w:color w:val="000000"/>
          <w:sz w:val="24"/>
          <w:szCs w:val="24"/>
        </w:rPr>
        <w:t>nanych za kryterium nr I – Cena</w:t>
      </w:r>
    </w:p>
    <w:p w14:paraId="26811260" w14:textId="2F860476" w:rsidR="00191C9B" w:rsidRPr="008D28C0" w:rsidRDefault="008A2E72" w:rsidP="000F7A04">
      <w:pPr>
        <w:tabs>
          <w:tab w:val="left" w:pos="426"/>
        </w:tabs>
        <w:autoSpaceDE w:val="0"/>
        <w:autoSpaceDN w:val="0"/>
        <w:adjustRightInd w:val="0"/>
        <w:spacing w:after="0" w:line="360" w:lineRule="auto"/>
        <w:contextualSpacing/>
        <w:rPr>
          <w:rFonts w:asciiTheme="minorHAnsi" w:hAnsiTheme="minorHAnsi"/>
          <w:color w:val="000000"/>
          <w:sz w:val="24"/>
          <w:szCs w:val="24"/>
        </w:rPr>
      </w:pPr>
      <w:r w:rsidRPr="008D28C0">
        <w:rPr>
          <w:rFonts w:asciiTheme="minorHAnsi" w:hAnsiTheme="minorHAnsi"/>
          <w:color w:val="000000"/>
          <w:sz w:val="24"/>
          <w:szCs w:val="24"/>
        </w:rPr>
        <w:t>D</w:t>
      </w:r>
      <w:r w:rsidR="00191C9B" w:rsidRPr="008D28C0">
        <w:rPr>
          <w:rFonts w:asciiTheme="minorHAnsi" w:hAnsiTheme="minorHAnsi"/>
          <w:color w:val="000000"/>
          <w:sz w:val="24"/>
          <w:szCs w:val="24"/>
        </w:rPr>
        <w:t xml:space="preserve"> – liczba punktów przyznanych za kryterium nr II - </w:t>
      </w:r>
      <w:r w:rsidRPr="008D28C0">
        <w:rPr>
          <w:rFonts w:asciiTheme="minorHAnsi" w:hAnsiTheme="minorHAnsi"/>
          <w:color w:val="000000"/>
          <w:sz w:val="24"/>
          <w:szCs w:val="24"/>
        </w:rPr>
        <w:t>Doświadczenie zawodowe kierownika budowy</w:t>
      </w:r>
    </w:p>
    <w:p w14:paraId="7167B7FF" w14:textId="77777777" w:rsidR="00C55B8D" w:rsidRPr="008D28C0" w:rsidRDefault="00C55B8D" w:rsidP="000F7A04">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54159396" w14:textId="067FE3DF" w:rsidR="00C55B8D" w:rsidRPr="008D28C0" w:rsidRDefault="00F14C19"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Default="00C55B8D" w:rsidP="000F7A04">
      <w:pPr>
        <w:numPr>
          <w:ilvl w:val="0"/>
          <w:numId w:val="66"/>
        </w:numPr>
        <w:tabs>
          <w:tab w:val="left" w:pos="426"/>
        </w:tabs>
        <w:suppressAutoHyphens/>
        <w:spacing w:after="0" w:line="360" w:lineRule="auto"/>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7C569990" w14:textId="77777777" w:rsidR="0033007B" w:rsidRPr="008D28C0" w:rsidRDefault="0033007B" w:rsidP="0033007B">
      <w:pPr>
        <w:tabs>
          <w:tab w:val="left" w:pos="426"/>
        </w:tabs>
        <w:suppressAutoHyphens/>
        <w:spacing w:after="0" w:line="360" w:lineRule="auto"/>
        <w:contextualSpacing/>
        <w:rPr>
          <w:rFonts w:asciiTheme="minorHAnsi" w:hAnsiTheme="minorHAnsi"/>
          <w:sz w:val="24"/>
          <w:szCs w:val="24"/>
        </w:rPr>
      </w:pPr>
    </w:p>
    <w:p w14:paraId="50D5DD6B" w14:textId="0ED31D3E"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0F7A04">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0F7A0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0F7A0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1543E839" w14:textId="3F0D01F5" w:rsidR="001D241E" w:rsidRPr="009D1E9D" w:rsidRDefault="001D241E" w:rsidP="000F7A04">
      <w:pPr>
        <w:numPr>
          <w:ilvl w:val="0"/>
          <w:numId w:val="47"/>
        </w:numPr>
        <w:tabs>
          <w:tab w:val="clear" w:pos="567"/>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2671DE47" w14:textId="7325E016" w:rsidR="00165775" w:rsidRPr="008D28C0" w:rsidRDefault="00165775" w:rsidP="000F7A04">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3E59E38D" w14:textId="1743058C" w:rsidR="0060290B" w:rsidRPr="008D28C0" w:rsidRDefault="009D3227" w:rsidP="000F7A04">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kosztorys</w:t>
      </w:r>
      <w:proofErr w:type="gramEnd"/>
      <w:r>
        <w:rPr>
          <w:rFonts w:asciiTheme="minorHAnsi" w:eastAsia="Arial Unicode MS" w:hAnsiTheme="minorHAnsi"/>
          <w:color w:val="000000"/>
          <w:sz w:val="24"/>
          <w:szCs w:val="24"/>
          <w:u w:color="000000"/>
          <w:lang w:eastAsia="pl-PL"/>
        </w:rPr>
        <w:t xml:space="preserve"> „pomocniczy</w:t>
      </w:r>
      <w:r w:rsidR="0060290B" w:rsidRPr="008D28C0">
        <w:rPr>
          <w:rFonts w:asciiTheme="minorHAnsi" w:eastAsia="Arial Unicode MS" w:hAnsiTheme="minorHAnsi"/>
          <w:color w:val="000000"/>
          <w:sz w:val="24"/>
          <w:szCs w:val="24"/>
          <w:u w:color="000000"/>
          <w:lang w:eastAsia="pl-PL"/>
        </w:rPr>
        <w:t xml:space="preserve">”, </w:t>
      </w:r>
    </w:p>
    <w:p w14:paraId="4DA25155" w14:textId="1FEEC1D2" w:rsidR="00586EBE" w:rsidRDefault="0060290B" w:rsidP="000F7A04">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harmonogram</w:t>
      </w:r>
      <w:proofErr w:type="gramEnd"/>
      <w:r w:rsidR="009D3227">
        <w:rPr>
          <w:rFonts w:asciiTheme="minorHAnsi" w:eastAsia="Arial Unicode MS" w:hAnsiTheme="minorHAnsi"/>
          <w:color w:val="000000"/>
          <w:sz w:val="24"/>
          <w:szCs w:val="24"/>
          <w:u w:color="000000"/>
          <w:lang w:eastAsia="pl-PL"/>
        </w:rPr>
        <w:t xml:space="preserve"> rzeczowo-terminowo-finansowy</w:t>
      </w:r>
      <w:r w:rsidR="00073AD1">
        <w:rPr>
          <w:rFonts w:asciiTheme="minorHAnsi" w:eastAsia="Arial Unicode MS" w:hAnsiTheme="minorHAnsi"/>
          <w:color w:val="000000"/>
          <w:sz w:val="24"/>
          <w:szCs w:val="24"/>
          <w:u w:color="000000"/>
          <w:lang w:eastAsia="pl-PL"/>
        </w:rPr>
        <w:t>,</w:t>
      </w:r>
    </w:p>
    <w:p w14:paraId="37CA530A" w14:textId="77777777" w:rsidR="00D67B5B" w:rsidRPr="002B0514" w:rsidRDefault="00586EBE" w:rsidP="000F7A04">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2B0514">
        <w:rPr>
          <w:rFonts w:asciiTheme="minorHAnsi" w:eastAsia="Arial Unicode MS" w:hAnsiTheme="minorHAnsi"/>
          <w:color w:val="000000"/>
          <w:sz w:val="24"/>
          <w:szCs w:val="24"/>
          <w:u w:color="000000"/>
          <w:lang w:eastAsia="pl-PL"/>
        </w:rPr>
        <w:t>dokumenty</w:t>
      </w:r>
      <w:proofErr w:type="gramEnd"/>
      <w:r w:rsidRPr="002B0514">
        <w:rPr>
          <w:rFonts w:asciiTheme="minorHAnsi" w:eastAsia="Arial Unicode MS" w:hAnsiTheme="minorHAnsi"/>
          <w:color w:val="000000"/>
          <w:sz w:val="24"/>
          <w:szCs w:val="24"/>
          <w:u w:color="000000"/>
          <w:lang w:eastAsia="pl-PL"/>
        </w:rPr>
        <w:t xml:space="preserve"> potwierdzające zawarcie umowy ubezpieczenia, w tym w szczególności kopię umowy i polisy ubezpieczenia od ryzyk budowlanych z sumą ubezpieczenia nie niższą niż cena ofertowa brutto,</w:t>
      </w:r>
    </w:p>
    <w:p w14:paraId="2F918476" w14:textId="67E0778E" w:rsidR="0060290B" w:rsidRPr="00D67B5B" w:rsidRDefault="0060290B" w:rsidP="000F7A04">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w:t>
      </w:r>
      <w:r w:rsidR="00D67B5B" w:rsidRPr="00D67B5B">
        <w:rPr>
          <w:rFonts w:asciiTheme="minorHAnsi" w:eastAsia="Arial Unicode MS" w:hAnsiTheme="minorHAnsi"/>
          <w:color w:val="000000"/>
          <w:sz w:val="24"/>
          <w:szCs w:val="24"/>
          <w:u w:color="000000"/>
          <w:lang w:eastAsia="pl-PL"/>
        </w:rPr>
        <w:t>z sumą ubezpieczenia nie niższą niż cena ofertowa brutto</w:t>
      </w:r>
      <w:r w:rsidRPr="00D67B5B">
        <w:rPr>
          <w:rFonts w:asciiTheme="minorHAnsi" w:eastAsia="Arial Unicode MS" w:hAnsiTheme="minorHAnsi"/>
          <w:color w:val="000000"/>
          <w:sz w:val="24"/>
          <w:szCs w:val="24"/>
          <w:u w:color="000000"/>
          <w:lang w:eastAsia="pl-PL"/>
        </w:rPr>
        <w:t>;</w:t>
      </w:r>
    </w:p>
    <w:p w14:paraId="7C9367F3" w14:textId="77777777" w:rsidR="0060290B" w:rsidRPr="008D28C0" w:rsidRDefault="0060290B" w:rsidP="000F7A04">
      <w:pPr>
        <w:tabs>
          <w:tab w:val="left" w:pos="426"/>
        </w:tabs>
        <w:overflowPunct w:val="0"/>
        <w:autoSpaceDE w:val="0"/>
        <w:autoSpaceDN w:val="0"/>
        <w:adjustRightInd w:val="0"/>
        <w:spacing w:after="0" w:line="360" w:lineRule="auto"/>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i nie jest uprawniony </w:t>
      </w:r>
      <w:r w:rsidRPr="008D28C0">
        <w:rPr>
          <w:rFonts w:asciiTheme="minorHAnsi" w:eastAsia="Arial Unicode MS" w:hAnsiTheme="minorHAnsi"/>
          <w:sz w:val="24"/>
          <w:szCs w:val="24"/>
        </w:rPr>
        <w:br/>
        <w:t xml:space="preserve">do dokonywania zmian warunków ubezpieczenia bez uprzedniej zgody Zamawiającego wyrażonej w formie pisemnej. </w:t>
      </w:r>
    </w:p>
    <w:p w14:paraId="3E07C140" w14:textId="748C53CE" w:rsidR="0060290B" w:rsidRPr="008D28C0" w:rsidRDefault="0060290B" w:rsidP="000F7A04">
      <w:pPr>
        <w:numPr>
          <w:ilvl w:val="0"/>
          <w:numId w:val="8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kopii</w:t>
      </w:r>
      <w:proofErr w:type="gramEnd"/>
      <w:r w:rsidRPr="008D28C0">
        <w:rPr>
          <w:rFonts w:asciiTheme="minorHAnsi" w:eastAsia="Arial Unicode MS" w:hAnsiTheme="minorHAnsi"/>
          <w:color w:val="000000"/>
          <w:sz w:val="24"/>
          <w:szCs w:val="24"/>
          <w:u w:color="000000"/>
          <w:lang w:eastAsia="pl-PL"/>
        </w:rPr>
        <w:t xml:space="preserve"> (potwierdzonych za zgodność z oryginałem przez osobę/y uprawnioną/e do reprezentowania wykonawcy) ważnych uprawnień budowlanych i aktualnych zaświadczeń o przynależności do właściwej izby samorządu zawodowego kierownika budowy </w:t>
      </w:r>
      <w:r w:rsidR="00411B56">
        <w:rPr>
          <w:rFonts w:asciiTheme="minorHAnsi" w:eastAsia="Arial Unicode MS" w:hAnsiTheme="minorHAnsi"/>
          <w:color w:val="000000"/>
          <w:sz w:val="24"/>
          <w:szCs w:val="24"/>
          <w:u w:color="000000"/>
          <w:lang w:eastAsia="pl-PL"/>
        </w:rPr>
        <w:t xml:space="preserve">i kierowników robót </w:t>
      </w:r>
      <w:r w:rsidRPr="008D28C0">
        <w:rPr>
          <w:rFonts w:asciiTheme="minorHAnsi" w:eastAsia="Arial Unicode MS" w:hAnsiTheme="minorHAnsi"/>
          <w:color w:val="000000"/>
          <w:sz w:val="24"/>
          <w:szCs w:val="24"/>
          <w:u w:color="000000"/>
          <w:lang w:eastAsia="pl-PL"/>
        </w:rPr>
        <w:t>uprawniających do wykonywania tych funkcji zgodnie z przepisami odrębnymi.</w:t>
      </w:r>
    </w:p>
    <w:p w14:paraId="7EA84655" w14:textId="51F871F9" w:rsidR="00FF3F4A" w:rsidRPr="008D28C0" w:rsidRDefault="00FF3F4A" w:rsidP="000F7A04">
      <w:pPr>
        <w:numPr>
          <w:ilvl w:val="0"/>
          <w:numId w:val="62"/>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0604F2" w:rsidRPr="00D67B5B">
        <w:rPr>
          <w:rFonts w:asciiTheme="minorHAnsi" w:eastAsia="Arial Unicode MS" w:hAnsiTheme="minorHAnsi"/>
          <w:b/>
          <w:color w:val="000000"/>
          <w:sz w:val="24"/>
          <w:szCs w:val="24"/>
          <w:lang w:eastAsia="pl-PL"/>
        </w:rPr>
        <w:t>5</w:t>
      </w:r>
      <w:r w:rsidRPr="00D67B5B">
        <w:rPr>
          <w:rFonts w:asciiTheme="minorHAnsi" w:eastAsia="Arial Unicode MS" w:hAnsiTheme="minorHAnsi"/>
          <w:b/>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Default="00FF3F4A" w:rsidP="000F7A04">
      <w:pPr>
        <w:numPr>
          <w:ilvl w:val="0"/>
          <w:numId w:val="62"/>
        </w:numPr>
        <w:tabs>
          <w:tab w:val="left" w:pos="426"/>
        </w:tabs>
        <w:suppressAutoHyphens/>
        <w:spacing w:after="0" w:line="360"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E5F33F2" w14:textId="77777777" w:rsidR="00DF5FBC" w:rsidRPr="008D28C0" w:rsidRDefault="00DF5FBC" w:rsidP="00DF5FBC">
      <w:pPr>
        <w:tabs>
          <w:tab w:val="left" w:pos="426"/>
        </w:tabs>
        <w:suppressAutoHyphens/>
        <w:spacing w:after="0" w:line="360" w:lineRule="auto"/>
        <w:contextualSpacing/>
        <w:rPr>
          <w:rFonts w:asciiTheme="minorHAnsi" w:eastAsia="Arial Unicode MS" w:hAnsiTheme="minorHAnsi"/>
          <w:color w:val="000000"/>
          <w:sz w:val="24"/>
          <w:szCs w:val="24"/>
          <w:lang w:eastAsia="pl-PL"/>
        </w:rPr>
      </w:pPr>
    </w:p>
    <w:p w14:paraId="60879447"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0F7A04">
      <w:pPr>
        <w:numPr>
          <w:ilvl w:val="0"/>
          <w:numId w:val="87"/>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0F7A04">
      <w:pPr>
        <w:numPr>
          <w:ilvl w:val="0"/>
          <w:numId w:val="87"/>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0F7A04">
      <w:pPr>
        <w:numPr>
          <w:ilvl w:val="0"/>
          <w:numId w:val="8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0F7A04">
      <w:pPr>
        <w:numPr>
          <w:ilvl w:val="0"/>
          <w:numId w:val="87"/>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21F2EEDC" w:rsidR="001A4873" w:rsidRPr="008D28C0" w:rsidRDefault="001A4873" w:rsidP="000F7A04">
      <w:pPr>
        <w:tabs>
          <w:tab w:val="left" w:pos="426"/>
        </w:tabs>
        <w:spacing w:after="0" w:line="360"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DF5FBC">
        <w:rPr>
          <w:rFonts w:asciiTheme="minorHAnsi" w:eastAsia="Arial Unicode MS" w:hAnsiTheme="minorHAnsi"/>
          <w:b/>
          <w:color w:val="000000"/>
          <w:sz w:val="24"/>
          <w:szCs w:val="24"/>
          <w:u w:color="000000"/>
          <w:lang w:eastAsia="pl-PL"/>
        </w:rPr>
        <w:t>nr sprawy IZ</w:t>
      </w:r>
      <w:r w:rsidR="009D3227">
        <w:rPr>
          <w:rFonts w:asciiTheme="minorHAnsi" w:eastAsia="Arial Unicode MS" w:hAnsiTheme="minorHAnsi"/>
          <w:b/>
          <w:color w:val="000000"/>
          <w:sz w:val="24"/>
          <w:szCs w:val="24"/>
          <w:u w:color="000000"/>
          <w:lang w:eastAsia="pl-PL"/>
        </w:rPr>
        <w:t>.271.</w:t>
      </w:r>
      <w:r w:rsidR="00DF5FBC">
        <w:rPr>
          <w:rFonts w:asciiTheme="minorHAnsi" w:eastAsia="Arial Unicode MS" w:hAnsiTheme="minorHAnsi"/>
          <w:b/>
          <w:color w:val="000000"/>
          <w:sz w:val="24"/>
          <w:szCs w:val="24"/>
          <w:u w:color="000000"/>
          <w:lang w:eastAsia="pl-PL"/>
        </w:rPr>
        <w:t>1.21.2023</w:t>
      </w:r>
      <w:r w:rsidRPr="00D67B5B">
        <w:rPr>
          <w:rFonts w:asciiTheme="minorHAnsi" w:eastAsia="Arial Unicode MS" w:hAnsiTheme="minorHAnsi"/>
          <w:b/>
          <w:color w:val="000000"/>
          <w:sz w:val="24"/>
          <w:szCs w:val="24"/>
          <w:u w:color="000000"/>
          <w:lang w:eastAsia="pl-PL"/>
        </w:rPr>
        <w:t>”</w:t>
      </w:r>
    </w:p>
    <w:p w14:paraId="72B682DA" w14:textId="2529D124" w:rsidR="001A4873" w:rsidRDefault="001A4873" w:rsidP="000F7A04">
      <w:pPr>
        <w:numPr>
          <w:ilvl w:val="0"/>
          <w:numId w:val="87"/>
        </w:numPr>
        <w:tabs>
          <w:tab w:val="left" w:pos="426"/>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  </w:t>
      </w:r>
    </w:p>
    <w:p w14:paraId="7FC22417" w14:textId="77777777" w:rsidR="00DF5FBC" w:rsidRPr="008D28C0" w:rsidRDefault="00DF5FBC" w:rsidP="00DF5FBC">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
    <w:p w14:paraId="585C8E9F" w14:textId="7433DD55"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07ABD206" w:rsidR="001D241E" w:rsidRPr="00B44B8C" w:rsidRDefault="001D241E" w:rsidP="000F7A04">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0604F2" w:rsidRPr="00D67B5B">
        <w:rPr>
          <w:rFonts w:asciiTheme="minorHAnsi" w:eastAsia="Arial Unicode MS" w:hAnsiTheme="minorHAnsi"/>
          <w:b/>
          <w:bCs/>
          <w:iCs/>
          <w:sz w:val="24"/>
          <w:szCs w:val="24"/>
          <w:u w:color="000000"/>
          <w:lang w:eastAsia="pl-PL"/>
        </w:rPr>
        <w:t>5</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55EF9312" w14:textId="62E9F82C" w:rsidR="00DF5FBC" w:rsidRDefault="00351A8C" w:rsidP="000F7A04">
      <w:pPr>
        <w:tabs>
          <w:tab w:val="left" w:pos="426"/>
        </w:tabs>
        <w:spacing w:after="0" w:line="360"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0604F2" w:rsidRPr="00D67B5B">
        <w:rPr>
          <w:rFonts w:asciiTheme="minorHAnsi" w:eastAsia="Arial Unicode MS" w:hAnsiTheme="minorHAnsi"/>
          <w:b/>
          <w:bCs/>
          <w:iCs/>
          <w:sz w:val="24"/>
          <w:szCs w:val="24"/>
          <w:u w:color="000000"/>
          <w:lang w:eastAsia="pl-PL"/>
        </w:rPr>
        <w:t>5</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44E299A2" w14:textId="77777777" w:rsidR="00DF5FBC" w:rsidRPr="00B44B8C" w:rsidRDefault="00DF5FBC" w:rsidP="000F7A04">
      <w:pPr>
        <w:tabs>
          <w:tab w:val="left" w:pos="426"/>
        </w:tabs>
        <w:spacing w:after="0" w:line="360" w:lineRule="auto"/>
        <w:contextualSpacing/>
        <w:rPr>
          <w:rFonts w:asciiTheme="minorHAnsi" w:eastAsia="Arial Unicode MS" w:hAnsiTheme="minorHAnsi"/>
          <w:bCs/>
          <w:iCs/>
          <w:sz w:val="24"/>
          <w:szCs w:val="24"/>
          <w:u w:color="000000"/>
          <w:lang w:eastAsia="pl-PL"/>
        </w:rPr>
      </w:pPr>
    </w:p>
    <w:p w14:paraId="030E9D54"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0F7A04">
      <w:pPr>
        <w:numPr>
          <w:ilvl w:val="1"/>
          <w:numId w:val="4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0F7A04">
      <w:pPr>
        <w:numPr>
          <w:ilvl w:val="1"/>
          <w:numId w:val="44"/>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0F7A04">
      <w:pPr>
        <w:numPr>
          <w:ilvl w:val="1"/>
          <w:numId w:val="44"/>
        </w:numPr>
        <w:tabs>
          <w:tab w:val="left" w:pos="426"/>
        </w:tabs>
        <w:spacing w:after="0" w:line="360" w:lineRule="auto"/>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0F7A04">
      <w:pPr>
        <w:numPr>
          <w:ilvl w:val="0"/>
          <w:numId w:val="48"/>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0F7A04">
      <w:pPr>
        <w:numPr>
          <w:ilvl w:val="0"/>
          <w:numId w:val="48"/>
        </w:numPr>
        <w:tabs>
          <w:tab w:val="left" w:pos="426"/>
        </w:tab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bookmarkStart w:id="0" w:name="_GoBack"/>
      <w:bookmarkEnd w:id="0"/>
    </w:p>
    <w:p w14:paraId="5CB34394" w14:textId="015724B7"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8D28C0" w:rsidRDefault="007E7CDA" w:rsidP="000F7A04">
      <w:pPr>
        <w:numPr>
          <w:ilvl w:val="0"/>
          <w:numId w:val="63"/>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8D28C0" w:rsidRDefault="001D241E"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0F7A04">
      <w:pPr>
        <w:tabs>
          <w:tab w:val="left" w:pos="426"/>
        </w:tabs>
        <w:spacing w:after="0" w:line="360" w:lineRule="auto"/>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0A59BA1E" w14:textId="7E76156F" w:rsidR="00350CBC" w:rsidRPr="001F31FF" w:rsidRDefault="001F31FF"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Kontakt: inspektor@sulejow</w:t>
      </w:r>
      <w:r w:rsidR="003B6551" w:rsidRPr="001F31FF">
        <w:rPr>
          <w:rFonts w:asciiTheme="minorHAnsi" w:eastAsia="Times New Roman" w:hAnsiTheme="minorHAnsi"/>
          <w:sz w:val="24"/>
          <w:szCs w:val="24"/>
        </w:rPr>
        <w:t>.</w:t>
      </w:r>
      <w:proofErr w:type="gramStart"/>
      <w:r w:rsidR="003B6551" w:rsidRPr="001F31FF">
        <w:rPr>
          <w:rFonts w:asciiTheme="minorHAnsi" w:eastAsia="Times New Roman" w:hAnsiTheme="minorHAnsi"/>
          <w:sz w:val="24"/>
          <w:szCs w:val="24"/>
        </w:rPr>
        <w:t>pl</w:t>
      </w:r>
      <w:proofErr w:type="gramEnd"/>
      <w:r w:rsidR="001D241E" w:rsidRPr="001F31FF">
        <w:rPr>
          <w:rFonts w:asciiTheme="minorHAnsi" w:eastAsia="Times New Roman" w:hAnsiTheme="minorHAnsi"/>
          <w:sz w:val="24"/>
          <w:szCs w:val="24"/>
        </w:rPr>
        <w:t>;</w:t>
      </w:r>
    </w:p>
    <w:p w14:paraId="34D1C6CD" w14:textId="577F4A42" w:rsidR="001D241E" w:rsidRPr="00DF5FBC" w:rsidRDefault="001D241E" w:rsidP="00DF5FBC">
      <w:pPr>
        <w:numPr>
          <w:ilvl w:val="0"/>
          <w:numId w:val="64"/>
        </w:numPr>
        <w:tabs>
          <w:tab w:val="left" w:pos="426"/>
          <w:tab w:val="left" w:pos="3119"/>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Dane osobowe Wykonawców uczestniczących w postępowaniu przetwarzane będą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na podstawie art. 6 ust. 1 lit. c RODO w celu związanym z postępowaniem o udziel</w:t>
      </w:r>
      <w:r w:rsidR="00246F31" w:rsidRPr="008D28C0">
        <w:rPr>
          <w:rFonts w:asciiTheme="minorHAnsi" w:eastAsia="Times New Roman" w:hAnsiTheme="minorHAnsi"/>
          <w:sz w:val="24"/>
          <w:szCs w:val="24"/>
        </w:rPr>
        <w:t xml:space="preserve">enie </w:t>
      </w:r>
      <w:r w:rsidR="00246F31" w:rsidRPr="00B44B8C">
        <w:rPr>
          <w:rFonts w:asciiTheme="minorHAnsi" w:eastAsia="Times New Roman" w:hAnsiTheme="minorHAnsi"/>
          <w:sz w:val="24"/>
          <w:szCs w:val="24"/>
        </w:rPr>
        <w:t xml:space="preserve">zamówienia publicznego </w:t>
      </w:r>
      <w:r w:rsidR="00DF5FBC">
        <w:rPr>
          <w:rFonts w:asciiTheme="minorHAnsi" w:eastAsia="Times New Roman" w:hAnsiTheme="minorHAnsi"/>
          <w:b/>
          <w:sz w:val="24"/>
          <w:szCs w:val="24"/>
        </w:rPr>
        <w:t>IZ.</w:t>
      </w:r>
      <w:r w:rsidR="009D2F8C" w:rsidRPr="00D67B5B">
        <w:rPr>
          <w:rFonts w:asciiTheme="minorHAnsi" w:eastAsia="Times New Roman" w:hAnsiTheme="minorHAnsi"/>
          <w:b/>
          <w:sz w:val="24"/>
          <w:szCs w:val="24"/>
        </w:rPr>
        <w:t>271.</w:t>
      </w:r>
      <w:r w:rsidR="00DF5FBC">
        <w:rPr>
          <w:rFonts w:asciiTheme="minorHAnsi" w:eastAsia="Times New Roman" w:hAnsiTheme="minorHAnsi"/>
          <w:b/>
          <w:sz w:val="24"/>
          <w:szCs w:val="24"/>
        </w:rPr>
        <w:t>1.21</w:t>
      </w:r>
      <w:r w:rsidR="0083543E" w:rsidRPr="00D67B5B">
        <w:rPr>
          <w:rFonts w:asciiTheme="minorHAnsi" w:eastAsia="Times New Roman" w:hAnsiTheme="minorHAnsi"/>
          <w:b/>
          <w:sz w:val="24"/>
          <w:szCs w:val="24"/>
        </w:rPr>
        <w:t>.</w:t>
      </w:r>
      <w:r w:rsidR="00246F31" w:rsidRPr="00D67B5B">
        <w:rPr>
          <w:rFonts w:asciiTheme="minorHAnsi" w:eastAsia="Times New Roman" w:hAnsiTheme="minorHAnsi"/>
          <w:b/>
          <w:sz w:val="24"/>
          <w:szCs w:val="24"/>
        </w:rPr>
        <w:t>202</w:t>
      </w:r>
      <w:r w:rsidR="00DF5FBC">
        <w:rPr>
          <w:rFonts w:asciiTheme="minorHAnsi" w:eastAsia="Times New Roman" w:hAnsiTheme="minorHAnsi"/>
          <w:b/>
          <w:sz w:val="24"/>
          <w:szCs w:val="24"/>
        </w:rPr>
        <w:t>3</w:t>
      </w:r>
      <w:r w:rsidR="00246F31" w:rsidRPr="00DF5FBC">
        <w:rPr>
          <w:rFonts w:asciiTheme="minorHAnsi" w:eastAsia="Times New Roman" w:hAnsiTheme="minorHAnsi"/>
          <w:b/>
          <w:sz w:val="24"/>
          <w:szCs w:val="24"/>
        </w:rPr>
        <w:t xml:space="preserve"> </w:t>
      </w:r>
      <w:r w:rsidR="00350CBC" w:rsidRPr="00DF5FBC">
        <w:rPr>
          <w:rFonts w:asciiTheme="minorHAnsi" w:eastAsia="Times New Roman" w:hAnsiTheme="minorHAnsi"/>
          <w:b/>
          <w:sz w:val="24"/>
          <w:szCs w:val="24"/>
        </w:rPr>
        <w:t xml:space="preserve">Budowa Przedszkola Miejskiego w standardzie pasywnym wraz z zagospodarowaniem działki nr ewid. 81 </w:t>
      </w:r>
      <w:proofErr w:type="gramStart"/>
      <w:r w:rsidR="00350CBC" w:rsidRPr="00DF5FBC">
        <w:rPr>
          <w:rFonts w:asciiTheme="minorHAnsi" w:eastAsia="Times New Roman" w:hAnsiTheme="minorHAnsi"/>
          <w:b/>
          <w:sz w:val="24"/>
          <w:szCs w:val="24"/>
        </w:rPr>
        <w:t>przy</w:t>
      </w:r>
      <w:proofErr w:type="gramEnd"/>
      <w:r w:rsidR="00350CBC" w:rsidRPr="00DF5FBC">
        <w:rPr>
          <w:rFonts w:asciiTheme="minorHAnsi" w:eastAsia="Times New Roman" w:hAnsiTheme="minorHAnsi"/>
          <w:b/>
          <w:sz w:val="24"/>
          <w:szCs w:val="24"/>
        </w:rPr>
        <w:t xml:space="preserve"> ul. Opoczyńskiej w Sulejowie </w:t>
      </w:r>
      <w:r w:rsidR="00246F31" w:rsidRPr="00DF5FBC">
        <w:rPr>
          <w:rFonts w:asciiTheme="minorHAnsi" w:eastAsia="Times New Roman" w:hAnsiTheme="minorHAnsi"/>
          <w:sz w:val="24"/>
          <w:szCs w:val="24"/>
        </w:rPr>
        <w:t>prowadzonym w trybie podstawowym bez przeprowadzenia negocjacji</w:t>
      </w:r>
      <w:r w:rsidRPr="00DF5FBC">
        <w:rPr>
          <w:rFonts w:asciiTheme="minorHAnsi" w:eastAsia="Times New Roman" w:hAnsiTheme="minorHAnsi"/>
          <w:sz w:val="24"/>
          <w:szCs w:val="24"/>
        </w:rPr>
        <w:t>;</w:t>
      </w:r>
    </w:p>
    <w:p w14:paraId="6EC470B9" w14:textId="70F0CDB4" w:rsidR="00C5676F"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0F7A04">
      <w:pPr>
        <w:numPr>
          <w:ilvl w:val="0"/>
          <w:numId w:val="45"/>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0F7A04">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0F7A04">
      <w:pPr>
        <w:numPr>
          <w:ilvl w:val="0"/>
          <w:numId w:val="45"/>
        </w:numPr>
        <w:tabs>
          <w:tab w:val="clear" w:pos="709"/>
          <w:tab w:val="left" w:pos="426"/>
          <w:tab w:val="num" w:pos="567"/>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0F7A04">
      <w:pPr>
        <w:numPr>
          <w:ilvl w:val="0"/>
          <w:numId w:val="45"/>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0F7A04">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0F7A04">
      <w:pPr>
        <w:numPr>
          <w:ilvl w:val="0"/>
          <w:numId w:val="46"/>
        </w:numPr>
        <w:tabs>
          <w:tab w:val="left" w:pos="426"/>
          <w:tab w:val="num" w:pos="851"/>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0F7A04">
      <w:pPr>
        <w:numPr>
          <w:ilvl w:val="0"/>
          <w:numId w:val="46"/>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Default="001D241E" w:rsidP="000F7A04">
      <w:pPr>
        <w:numPr>
          <w:ilvl w:val="0"/>
          <w:numId w:val="64"/>
        </w:numPr>
        <w:tabs>
          <w:tab w:val="left" w:pos="426"/>
        </w:tabs>
        <w:suppressAutoHyphens/>
        <w:spacing w:after="0" w:line="360"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8D28C0" w:rsidRDefault="00DF5FBC" w:rsidP="00DF5FBC">
      <w:pPr>
        <w:tabs>
          <w:tab w:val="left" w:pos="426"/>
        </w:tabs>
        <w:suppressAutoHyphens/>
        <w:spacing w:after="0" w:line="360" w:lineRule="auto"/>
        <w:contextualSpacing/>
        <w:rPr>
          <w:rFonts w:asciiTheme="minorHAnsi" w:eastAsia="Times New Roman" w:hAnsiTheme="minorHAnsi"/>
          <w:sz w:val="24"/>
          <w:szCs w:val="24"/>
        </w:rPr>
      </w:pPr>
    </w:p>
    <w:p w14:paraId="5582CA5B" w14:textId="77777777" w:rsidR="00D94327" w:rsidRPr="008D28C0" w:rsidRDefault="00D94327"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0F7A04">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0F7A04">
      <w:pPr>
        <w:numPr>
          <w:ilvl w:val="4"/>
          <w:numId w:val="55"/>
        </w:numPr>
        <w:tabs>
          <w:tab w:val="left" w:pos="426"/>
          <w:tab w:val="left" w:pos="709"/>
        </w:tabs>
        <w:suppressAutoHyphens/>
        <w:spacing w:after="0" w:line="360"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4FB5994D"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r w:rsidR="008E05D5">
        <w:rPr>
          <w:rFonts w:asciiTheme="minorHAnsi" w:eastAsia="Arial Unicode MS" w:hAnsiTheme="minorHAnsi"/>
          <w:sz w:val="24"/>
          <w:szCs w:val="24"/>
        </w:rPr>
        <w:t xml:space="preserve"> </w:t>
      </w:r>
      <w:r w:rsidR="008E05D5">
        <w:rPr>
          <w:bCs/>
          <w:sz w:val="24"/>
          <w:szCs w:val="24"/>
        </w:rPr>
        <w:t>z uwzględnieniem art. 261 Pzp</w:t>
      </w:r>
      <w:r w:rsidR="00D94327" w:rsidRPr="00B44B8C">
        <w:rPr>
          <w:rFonts w:asciiTheme="minorHAnsi" w:eastAsia="Arial Unicode MS" w:hAnsiTheme="minorHAnsi"/>
          <w:sz w:val="24"/>
          <w:szCs w:val="24"/>
        </w:rPr>
        <w:t>.</w:t>
      </w:r>
    </w:p>
    <w:p w14:paraId="4D139CD9" w14:textId="427278EA" w:rsidR="00D94327" w:rsidRPr="00B44B8C" w:rsidRDefault="003F387A"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0F7A04">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10293553" w14:textId="77777777" w:rsidR="00DF5FBC" w:rsidRDefault="00D94327" w:rsidP="00DF5FBC">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555BF82E" w14:textId="17EF60CF" w:rsidR="00DF5FBC" w:rsidRPr="00DF5FBC" w:rsidRDefault="00DF5FBC" w:rsidP="00DF5FBC">
      <w:pPr>
        <w:pStyle w:val="Akapitzlist"/>
        <w:numPr>
          <w:ilvl w:val="0"/>
          <w:numId w:val="65"/>
        </w:numPr>
        <w:tabs>
          <w:tab w:val="left" w:pos="426"/>
        </w:tabs>
        <w:suppressAutoHyphens/>
        <w:spacing w:after="0" w:line="360" w:lineRule="auto"/>
        <w:ind w:left="0" w:firstLine="0"/>
        <w:contextualSpacing/>
        <w:rPr>
          <w:rFonts w:asciiTheme="minorHAnsi" w:eastAsia="Arial Unicode MS" w:hAnsiTheme="minorHAnsi"/>
          <w:sz w:val="24"/>
          <w:szCs w:val="24"/>
        </w:rPr>
      </w:pPr>
      <w:r w:rsidRPr="00DF5FBC">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DF5FBC">
        <w:rPr>
          <w:rFonts w:asciiTheme="minorHAnsi" w:eastAsia="Arial Unicode MS" w:hAnsiTheme="minorHAnsi"/>
          <w:sz w:val="24"/>
          <w:szCs w:val="24"/>
        </w:rPr>
        <w:t>bezszeryfowej</w:t>
      </w:r>
      <w:proofErr w:type="spellEnd"/>
      <w:r w:rsidRPr="00DF5FBC">
        <w:rPr>
          <w:rFonts w:asciiTheme="minorHAnsi" w:eastAsia="Arial Unicode MS" w:hAnsiTheme="minorHAnsi"/>
          <w:sz w:val="24"/>
          <w:szCs w:val="24"/>
        </w:rPr>
        <w:t xml:space="preserve"> (Calibri o rozmiarze 12). Zastosowano interlinię 1,5 pkt. </w:t>
      </w:r>
    </w:p>
    <w:p w14:paraId="368595C9" w14:textId="77777777" w:rsidR="00DF5FBC" w:rsidRPr="008D28C0" w:rsidRDefault="00DF5FBC" w:rsidP="00DF5FBC">
      <w:pPr>
        <w:pStyle w:val="Akapitzlist"/>
        <w:tabs>
          <w:tab w:val="left" w:pos="426"/>
        </w:tabs>
        <w:suppressAutoHyphens/>
        <w:spacing w:after="0" w:line="360" w:lineRule="auto"/>
        <w:ind w:left="0"/>
        <w:contextualSpacing/>
        <w:rPr>
          <w:rFonts w:asciiTheme="minorHAnsi" w:eastAsia="Arial Unicode MS" w:hAnsiTheme="minorHAnsi"/>
          <w:sz w:val="24"/>
          <w:szCs w:val="24"/>
        </w:rPr>
      </w:pPr>
    </w:p>
    <w:p w14:paraId="7989FAF2" w14:textId="77777777" w:rsidR="001D241E" w:rsidRPr="008D28C0" w:rsidRDefault="00D94327" w:rsidP="000F7A04">
      <w:pPr>
        <w:pStyle w:val="Nagwek1"/>
        <w:tabs>
          <w:tab w:val="left" w:pos="426"/>
        </w:tabs>
        <w:spacing w:before="0" w:after="0" w:line="360"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27E6D5A6" w:rsidR="00C12F78" w:rsidRPr="008D28C0" w:rsidRDefault="008C6944" w:rsidP="000F7A04">
      <w:pPr>
        <w:tabs>
          <w:tab w:val="left" w:pos="426"/>
        </w:tabs>
        <w:spacing w:after="0" w:line="360" w:lineRule="auto"/>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3AD8B803" w:rsidR="00346EF2" w:rsidRPr="008D28C0" w:rsidRDefault="008C6944" w:rsidP="000F7A04">
      <w:pPr>
        <w:tabs>
          <w:tab w:val="left" w:pos="426"/>
        </w:tabs>
        <w:spacing w:after="0" w:line="360" w:lineRule="auto"/>
        <w:contextualSpacing/>
        <w:rPr>
          <w:rFonts w:asciiTheme="minorHAnsi" w:hAnsiTheme="minorHAnsi"/>
          <w:sz w:val="24"/>
          <w:szCs w:val="24"/>
          <w:lang w:eastAsia="pl-PL"/>
        </w:rPr>
      </w:pPr>
      <w:r w:rsidRPr="008D28C0">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2077F4F6" w:rsidR="00140B28" w:rsidRPr="008D28C0" w:rsidRDefault="008C6944" w:rsidP="000F7A04">
      <w:pPr>
        <w:tabs>
          <w:tab w:val="left" w:pos="426"/>
        </w:tabs>
        <w:spacing w:after="0" w:line="360" w:lineRule="auto"/>
        <w:contextualSpacing/>
        <w:rPr>
          <w:rFonts w:asciiTheme="minorHAnsi" w:hAnsiTheme="minorHAnsi"/>
          <w:sz w:val="24"/>
          <w:szCs w:val="24"/>
          <w:lang w:eastAsia="pl-PL"/>
        </w:rPr>
      </w:pPr>
      <w:r w:rsidRPr="008D28C0">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377C794B" w:rsidR="0015442F" w:rsidRPr="008D28C0" w:rsidRDefault="008C6944" w:rsidP="000F7A04">
      <w:pPr>
        <w:tabs>
          <w:tab w:val="left" w:pos="426"/>
        </w:tabs>
        <w:spacing w:after="0" w:line="360" w:lineRule="auto"/>
        <w:contextualSpacing/>
        <w:rPr>
          <w:rFonts w:asciiTheme="minorHAnsi" w:hAnsiTheme="minorHAnsi"/>
          <w:sz w:val="24"/>
          <w:szCs w:val="24"/>
          <w:lang w:eastAsia="pl-PL"/>
        </w:rPr>
      </w:pPr>
      <w:r w:rsidRPr="008D28C0">
        <w:rPr>
          <w:rFonts w:asciiTheme="minorHAnsi" w:hAnsiTheme="minorHAnsi"/>
          <w:sz w:val="24"/>
          <w:szCs w:val="24"/>
          <w:lang w:eastAsia="pl-PL"/>
        </w:rPr>
        <w:t>Załącznik nr 4</w:t>
      </w:r>
      <w:r w:rsidR="00140B28" w:rsidRPr="008D28C0">
        <w:rPr>
          <w:rFonts w:asciiTheme="minorHAnsi" w:hAnsiTheme="minorHAnsi"/>
          <w:sz w:val="24"/>
          <w:szCs w:val="24"/>
          <w:lang w:eastAsia="pl-PL"/>
        </w:rPr>
        <w:t xml:space="preserve"> do SWZ – Wykaz robót budowlanych</w:t>
      </w:r>
      <w:r w:rsidR="002F7D78" w:rsidRPr="008D28C0">
        <w:rPr>
          <w:rFonts w:asciiTheme="minorHAnsi" w:hAnsiTheme="minorHAnsi"/>
          <w:sz w:val="24"/>
          <w:szCs w:val="24"/>
          <w:lang w:eastAsia="pl-PL"/>
        </w:rPr>
        <w:br/>
      </w:r>
      <w:r w:rsidRPr="008D28C0">
        <w:rPr>
          <w:rFonts w:asciiTheme="minorHAnsi" w:hAnsiTheme="minorHAnsi"/>
          <w:sz w:val="24"/>
          <w:szCs w:val="24"/>
          <w:lang w:eastAsia="pl-PL"/>
        </w:rPr>
        <w:t>Załącznik Nr 5</w:t>
      </w:r>
      <w:r w:rsidR="00346EF2" w:rsidRPr="008D28C0">
        <w:rPr>
          <w:rFonts w:asciiTheme="minorHAnsi" w:hAnsiTheme="minorHAnsi"/>
          <w:sz w:val="24"/>
          <w:szCs w:val="24"/>
          <w:lang w:eastAsia="pl-PL"/>
        </w:rPr>
        <w:t xml:space="preserve"> 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26D75553" w:rsidR="007C4DDC" w:rsidRPr="008D28C0" w:rsidRDefault="006C70CD" w:rsidP="000F7A04">
      <w:pPr>
        <w:tabs>
          <w:tab w:val="left" w:pos="426"/>
        </w:tabs>
        <w:spacing w:after="0" w:line="360" w:lineRule="auto"/>
        <w:contextualSpacing/>
        <w:rPr>
          <w:rFonts w:asciiTheme="minorHAnsi" w:hAnsiTheme="minorHAnsi"/>
          <w:sz w:val="24"/>
          <w:szCs w:val="24"/>
        </w:rPr>
      </w:pPr>
      <w:r>
        <w:rPr>
          <w:rFonts w:asciiTheme="minorHAnsi" w:hAnsiTheme="minorHAnsi"/>
          <w:sz w:val="24"/>
          <w:szCs w:val="24"/>
        </w:rPr>
        <w:t xml:space="preserve">Załącznik nr 6 do SWZ – </w:t>
      </w:r>
      <w:r w:rsidR="00DF5FBC">
        <w:rPr>
          <w:rFonts w:asciiTheme="minorHAnsi" w:hAnsiTheme="minorHAnsi"/>
          <w:sz w:val="24"/>
          <w:szCs w:val="24"/>
        </w:rPr>
        <w:t xml:space="preserve">Dokumentacja </w:t>
      </w:r>
      <w:r>
        <w:rPr>
          <w:rFonts w:asciiTheme="minorHAnsi" w:hAnsiTheme="minorHAnsi"/>
          <w:sz w:val="24"/>
          <w:szCs w:val="24"/>
        </w:rPr>
        <w:t>projektowa</w:t>
      </w:r>
    </w:p>
    <w:sectPr w:rsidR="007C4DDC" w:rsidRPr="008D28C0" w:rsidSect="002F06C2">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0F7A04" w:rsidRDefault="000F7A04" w:rsidP="001D241E">
      <w:pPr>
        <w:spacing w:after="0" w:line="240" w:lineRule="auto"/>
      </w:pPr>
      <w:r>
        <w:separator/>
      </w:r>
    </w:p>
  </w:endnote>
  <w:endnote w:type="continuationSeparator" w:id="0">
    <w:p w14:paraId="7DD957C7" w14:textId="77777777" w:rsidR="000F7A04" w:rsidRDefault="000F7A04"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0F7A04" w:rsidRDefault="000F7A04">
    <w:pPr>
      <w:pStyle w:val="Stopka"/>
      <w:jc w:val="center"/>
    </w:pPr>
    <w:r>
      <w:rPr>
        <w:noProof/>
        <w:lang w:val="pl-PL"/>
      </w:rPr>
      <w:fldChar w:fldCharType="begin"/>
    </w:r>
    <w:r>
      <w:rPr>
        <w:noProof/>
        <w:lang w:val="pl-PL"/>
      </w:rPr>
      <w:instrText>PAGE   \* MERGEFORMAT</w:instrText>
    </w:r>
    <w:r>
      <w:rPr>
        <w:noProof/>
        <w:lang w:val="pl-PL"/>
      </w:rPr>
      <w:fldChar w:fldCharType="separate"/>
    </w:r>
    <w:r w:rsidR="002B0514">
      <w:rPr>
        <w:noProof/>
        <w:lang w:val="pl-PL"/>
      </w:rPr>
      <w:t>46</w:t>
    </w:r>
    <w:r>
      <w:rPr>
        <w:noProof/>
        <w:lang w:val="pl-PL"/>
      </w:rPr>
      <w:fldChar w:fldCharType="end"/>
    </w:r>
  </w:p>
  <w:p w14:paraId="286E5D9D" w14:textId="77777777" w:rsidR="000F7A04" w:rsidRDefault="000F7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0F7A04" w:rsidRDefault="000F7A04" w:rsidP="001D241E">
      <w:pPr>
        <w:spacing w:after="0" w:line="240" w:lineRule="auto"/>
      </w:pPr>
      <w:r>
        <w:separator/>
      </w:r>
    </w:p>
  </w:footnote>
  <w:footnote w:type="continuationSeparator" w:id="0">
    <w:p w14:paraId="5CC11446" w14:textId="77777777" w:rsidR="000F7A04" w:rsidRDefault="000F7A04"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5E741B"/>
    <w:multiLevelType w:val="hybridMultilevel"/>
    <w:tmpl w:val="E7C4CC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0DBA474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EF193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B640FE0"/>
    <w:multiLevelType w:val="hybridMultilevel"/>
    <w:tmpl w:val="59464EC6"/>
    <w:lvl w:ilvl="0" w:tplc="71B6F3F4">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5061CDC"/>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CED28E4"/>
    <w:multiLevelType w:val="hybridMultilevel"/>
    <w:tmpl w:val="097AF11C"/>
    <w:lvl w:ilvl="0" w:tplc="382C791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6"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8"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8C156F"/>
    <w:multiLevelType w:val="hybridMultilevel"/>
    <w:tmpl w:val="F1CCDD12"/>
    <w:lvl w:ilvl="0" w:tplc="04150005">
      <w:start w:val="1"/>
      <w:numFmt w:val="bullet"/>
      <w:lvlText w:val=""/>
      <w:lvlJc w:val="left"/>
      <w:pPr>
        <w:tabs>
          <w:tab w:val="num" w:pos="1287"/>
        </w:tabs>
        <w:ind w:left="128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61"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8" w15:restartNumberingAfterBreak="0">
    <w:nsid w:val="3AF45350"/>
    <w:multiLevelType w:val="hybridMultilevel"/>
    <w:tmpl w:val="E70AE60A"/>
    <w:lvl w:ilvl="0" w:tplc="7CA2D8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9"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C54E6D"/>
    <w:multiLevelType w:val="hybridMultilevel"/>
    <w:tmpl w:val="01BE5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4" w15:restartNumberingAfterBreak="0">
    <w:nsid w:val="51D36166"/>
    <w:multiLevelType w:val="hybridMultilevel"/>
    <w:tmpl w:val="98BA9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40C25CC"/>
    <w:multiLevelType w:val="multilevel"/>
    <w:tmpl w:val="1CF8CE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7367C3F"/>
    <w:multiLevelType w:val="hybridMultilevel"/>
    <w:tmpl w:val="C540D038"/>
    <w:lvl w:ilvl="0" w:tplc="04150011">
      <w:start w:val="1"/>
      <w:numFmt w:val="decimal"/>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DD425A"/>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B352DD"/>
    <w:multiLevelType w:val="hybridMultilevel"/>
    <w:tmpl w:val="66F065AA"/>
    <w:lvl w:ilvl="0" w:tplc="8E641CE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8" w15:restartNumberingAfterBreak="0">
    <w:nsid w:val="68F96BEB"/>
    <w:multiLevelType w:val="multilevel"/>
    <w:tmpl w:val="A572AF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91"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16588D"/>
    <w:multiLevelType w:val="hybridMultilevel"/>
    <w:tmpl w:val="B734E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70"/>
  </w:num>
  <w:num w:numId="41">
    <w:abstractNumId w:val="52"/>
  </w:num>
  <w:num w:numId="42">
    <w:abstractNumId w:val="62"/>
  </w:num>
  <w:num w:numId="43">
    <w:abstractNumId w:val="91"/>
  </w:num>
  <w:num w:numId="44">
    <w:abstractNumId w:val="76"/>
  </w:num>
  <w:num w:numId="45">
    <w:abstractNumId w:val="90"/>
  </w:num>
  <w:num w:numId="46">
    <w:abstractNumId w:val="57"/>
  </w:num>
  <w:num w:numId="47">
    <w:abstractNumId w:val="67"/>
  </w:num>
  <w:num w:numId="48">
    <w:abstractNumId w:val="87"/>
  </w:num>
  <w:num w:numId="49">
    <w:abstractNumId w:val="50"/>
  </w:num>
  <w:num w:numId="50">
    <w:abstractNumId w:val="56"/>
  </w:num>
  <w:num w:numId="51">
    <w:abstractNumId w:val="65"/>
  </w:num>
  <w:num w:numId="52">
    <w:abstractNumId w:val="92"/>
  </w:num>
  <w:num w:numId="53">
    <w:abstractNumId w:val="64"/>
  </w:num>
  <w:num w:numId="54">
    <w:abstractNumId w:val="44"/>
  </w:num>
  <w:num w:numId="55">
    <w:abstractNumId w:val="40"/>
  </w:num>
  <w:num w:numId="56">
    <w:abstractNumId w:val="58"/>
  </w:num>
  <w:num w:numId="57">
    <w:abstractNumId w:val="59"/>
  </w:num>
  <w:num w:numId="58">
    <w:abstractNumId w:val="93"/>
  </w:num>
  <w:num w:numId="59">
    <w:abstractNumId w:val="49"/>
  </w:num>
  <w:num w:numId="60">
    <w:abstractNumId w:val="61"/>
  </w:num>
  <w:num w:numId="61">
    <w:abstractNumId w:val="89"/>
  </w:num>
  <w:num w:numId="62">
    <w:abstractNumId w:val="80"/>
  </w:num>
  <w:num w:numId="63">
    <w:abstractNumId w:val="75"/>
  </w:num>
  <w:num w:numId="64">
    <w:abstractNumId w:val="43"/>
  </w:num>
  <w:num w:numId="65">
    <w:abstractNumId w:val="51"/>
  </w:num>
  <w:num w:numId="66">
    <w:abstractNumId w:val="42"/>
  </w:num>
  <w:num w:numId="67">
    <w:abstractNumId w:val="83"/>
  </w:num>
  <w:num w:numId="68">
    <w:abstractNumId w:val="66"/>
  </w:num>
  <w:num w:numId="69">
    <w:abstractNumId w:val="69"/>
  </w:num>
  <w:num w:numId="70">
    <w:abstractNumId w:val="45"/>
  </w:num>
  <w:num w:numId="71">
    <w:abstractNumId w:val="68"/>
  </w:num>
  <w:num w:numId="72">
    <w:abstractNumId w:val="47"/>
  </w:num>
  <w:num w:numId="73">
    <w:abstractNumId w:val="55"/>
  </w:num>
  <w:num w:numId="74">
    <w:abstractNumId w:val="81"/>
  </w:num>
  <w:num w:numId="75">
    <w:abstractNumId w:val="63"/>
  </w:num>
  <w:num w:numId="76">
    <w:abstractNumId w:val="78"/>
  </w:num>
  <w:num w:numId="77">
    <w:abstractNumId w:val="60"/>
  </w:num>
  <w:num w:numId="78">
    <w:abstractNumId w:val="86"/>
  </w:num>
  <w:num w:numId="79">
    <w:abstractNumId w:val="94"/>
  </w:num>
  <w:num w:numId="80">
    <w:abstractNumId w:val="38"/>
  </w:num>
  <w:num w:numId="81">
    <w:abstractNumId w:val="54"/>
  </w:num>
  <w:num w:numId="82">
    <w:abstractNumId w:val="74"/>
  </w:num>
  <w:num w:numId="83">
    <w:abstractNumId w:val="73"/>
  </w:num>
  <w:num w:numId="84">
    <w:abstractNumId w:val="79"/>
  </w:num>
  <w:num w:numId="85">
    <w:abstractNumId w:val="85"/>
  </w:num>
  <w:num w:numId="86">
    <w:abstractNumId w:val="71"/>
  </w:num>
  <w:num w:numId="87">
    <w:abstractNumId w:val="48"/>
  </w:num>
  <w:num w:numId="88">
    <w:abstractNumId w:val="84"/>
  </w:num>
  <w:num w:numId="89">
    <w:abstractNumId w:val="82"/>
  </w:num>
  <w:num w:numId="90">
    <w:abstractNumId w:val="72"/>
  </w:num>
  <w:num w:numId="91">
    <w:abstractNumId w:val="41"/>
  </w:num>
  <w:num w:numId="92">
    <w:abstractNumId w:val="46"/>
  </w:num>
  <w:num w:numId="93">
    <w:abstractNumId w:val="53"/>
  </w:num>
  <w:num w:numId="94">
    <w:abstractNumId w:val="88"/>
  </w:num>
  <w:num w:numId="95">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A05A3"/>
    <w:rsid w:val="000A3315"/>
    <w:rsid w:val="000A493B"/>
    <w:rsid w:val="000A7704"/>
    <w:rsid w:val="000B039E"/>
    <w:rsid w:val="000B0607"/>
    <w:rsid w:val="000B3661"/>
    <w:rsid w:val="000B4981"/>
    <w:rsid w:val="000B6537"/>
    <w:rsid w:val="000B7D7D"/>
    <w:rsid w:val="000C74D2"/>
    <w:rsid w:val="000D365B"/>
    <w:rsid w:val="000D5CEF"/>
    <w:rsid w:val="000D7CF6"/>
    <w:rsid w:val="000E30B4"/>
    <w:rsid w:val="000E6B39"/>
    <w:rsid w:val="000F2037"/>
    <w:rsid w:val="000F493C"/>
    <w:rsid w:val="000F4DD9"/>
    <w:rsid w:val="000F7579"/>
    <w:rsid w:val="000F7A04"/>
    <w:rsid w:val="00106663"/>
    <w:rsid w:val="001134DD"/>
    <w:rsid w:val="001146BA"/>
    <w:rsid w:val="00117906"/>
    <w:rsid w:val="00121579"/>
    <w:rsid w:val="001268FF"/>
    <w:rsid w:val="0012733C"/>
    <w:rsid w:val="00130118"/>
    <w:rsid w:val="00134546"/>
    <w:rsid w:val="00135717"/>
    <w:rsid w:val="001401F6"/>
    <w:rsid w:val="00140B28"/>
    <w:rsid w:val="00140DDC"/>
    <w:rsid w:val="0014408D"/>
    <w:rsid w:val="00146ECB"/>
    <w:rsid w:val="00151E21"/>
    <w:rsid w:val="0015442F"/>
    <w:rsid w:val="00162CFB"/>
    <w:rsid w:val="00163219"/>
    <w:rsid w:val="001648BB"/>
    <w:rsid w:val="00165775"/>
    <w:rsid w:val="00167C1E"/>
    <w:rsid w:val="0017290B"/>
    <w:rsid w:val="0017583F"/>
    <w:rsid w:val="001776B2"/>
    <w:rsid w:val="00183CD4"/>
    <w:rsid w:val="001847A8"/>
    <w:rsid w:val="00190056"/>
    <w:rsid w:val="001905B5"/>
    <w:rsid w:val="00191C9B"/>
    <w:rsid w:val="00193CC7"/>
    <w:rsid w:val="00194073"/>
    <w:rsid w:val="0019797A"/>
    <w:rsid w:val="00197CB7"/>
    <w:rsid w:val="001A3297"/>
    <w:rsid w:val="001A4873"/>
    <w:rsid w:val="001A7628"/>
    <w:rsid w:val="001B2F26"/>
    <w:rsid w:val="001B5FD9"/>
    <w:rsid w:val="001B7708"/>
    <w:rsid w:val="001D241E"/>
    <w:rsid w:val="001D3715"/>
    <w:rsid w:val="001D46D3"/>
    <w:rsid w:val="001E1D74"/>
    <w:rsid w:val="001E4326"/>
    <w:rsid w:val="001F0532"/>
    <w:rsid w:val="001F0BB4"/>
    <w:rsid w:val="001F31FF"/>
    <w:rsid w:val="001F65E5"/>
    <w:rsid w:val="001F6A04"/>
    <w:rsid w:val="00201ABE"/>
    <w:rsid w:val="00203484"/>
    <w:rsid w:val="00203FF8"/>
    <w:rsid w:val="00206EE6"/>
    <w:rsid w:val="0021002A"/>
    <w:rsid w:val="002130B8"/>
    <w:rsid w:val="00214FF4"/>
    <w:rsid w:val="00220CCB"/>
    <w:rsid w:val="00223059"/>
    <w:rsid w:val="002241B1"/>
    <w:rsid w:val="00227A47"/>
    <w:rsid w:val="002310CF"/>
    <w:rsid w:val="0024399A"/>
    <w:rsid w:val="00243BAA"/>
    <w:rsid w:val="00243C02"/>
    <w:rsid w:val="00246F31"/>
    <w:rsid w:val="002506FA"/>
    <w:rsid w:val="00253DC7"/>
    <w:rsid w:val="002564C9"/>
    <w:rsid w:val="002564DF"/>
    <w:rsid w:val="00262270"/>
    <w:rsid w:val="002748B6"/>
    <w:rsid w:val="00276C03"/>
    <w:rsid w:val="00277561"/>
    <w:rsid w:val="002814F4"/>
    <w:rsid w:val="002819D2"/>
    <w:rsid w:val="00282033"/>
    <w:rsid w:val="00283FAB"/>
    <w:rsid w:val="0028557C"/>
    <w:rsid w:val="002869F1"/>
    <w:rsid w:val="002876B9"/>
    <w:rsid w:val="002879A4"/>
    <w:rsid w:val="002941DD"/>
    <w:rsid w:val="002941F1"/>
    <w:rsid w:val="00296702"/>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3007B"/>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63E"/>
    <w:rsid w:val="00383C09"/>
    <w:rsid w:val="003842F3"/>
    <w:rsid w:val="00386075"/>
    <w:rsid w:val="00386EA7"/>
    <w:rsid w:val="00387590"/>
    <w:rsid w:val="003A0131"/>
    <w:rsid w:val="003A156C"/>
    <w:rsid w:val="003A1B42"/>
    <w:rsid w:val="003A239F"/>
    <w:rsid w:val="003A6894"/>
    <w:rsid w:val="003A7B13"/>
    <w:rsid w:val="003B098B"/>
    <w:rsid w:val="003B0A01"/>
    <w:rsid w:val="003B242D"/>
    <w:rsid w:val="003B6551"/>
    <w:rsid w:val="003B6D8D"/>
    <w:rsid w:val="003B7FE8"/>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1B56"/>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0D52"/>
    <w:rsid w:val="004841B1"/>
    <w:rsid w:val="004858CD"/>
    <w:rsid w:val="00486178"/>
    <w:rsid w:val="00490B1A"/>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4198"/>
    <w:rsid w:val="00514711"/>
    <w:rsid w:val="00515A8A"/>
    <w:rsid w:val="005167DE"/>
    <w:rsid w:val="00516C1C"/>
    <w:rsid w:val="005221C1"/>
    <w:rsid w:val="005241BC"/>
    <w:rsid w:val="00531231"/>
    <w:rsid w:val="00531B6B"/>
    <w:rsid w:val="00540332"/>
    <w:rsid w:val="00550FC2"/>
    <w:rsid w:val="00561BDB"/>
    <w:rsid w:val="00566A64"/>
    <w:rsid w:val="0056722D"/>
    <w:rsid w:val="005703D1"/>
    <w:rsid w:val="005717DB"/>
    <w:rsid w:val="00573BE5"/>
    <w:rsid w:val="005746FA"/>
    <w:rsid w:val="00575E69"/>
    <w:rsid w:val="00581C00"/>
    <w:rsid w:val="00586EBE"/>
    <w:rsid w:val="00591BC0"/>
    <w:rsid w:val="00594977"/>
    <w:rsid w:val="00597692"/>
    <w:rsid w:val="005979AD"/>
    <w:rsid w:val="005A17AC"/>
    <w:rsid w:val="005B0B06"/>
    <w:rsid w:val="005B3CD9"/>
    <w:rsid w:val="005B6D45"/>
    <w:rsid w:val="005B7E9E"/>
    <w:rsid w:val="005C5DA8"/>
    <w:rsid w:val="005C694F"/>
    <w:rsid w:val="005D1B45"/>
    <w:rsid w:val="005D2D02"/>
    <w:rsid w:val="005D4507"/>
    <w:rsid w:val="005D6137"/>
    <w:rsid w:val="005D6E13"/>
    <w:rsid w:val="005E0744"/>
    <w:rsid w:val="005E5043"/>
    <w:rsid w:val="005E757F"/>
    <w:rsid w:val="005F0322"/>
    <w:rsid w:val="00600A6F"/>
    <w:rsid w:val="0060290B"/>
    <w:rsid w:val="006069A3"/>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696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A5630"/>
    <w:rsid w:val="006B0F02"/>
    <w:rsid w:val="006B35BD"/>
    <w:rsid w:val="006B6AB6"/>
    <w:rsid w:val="006B725A"/>
    <w:rsid w:val="006C016F"/>
    <w:rsid w:val="006C0492"/>
    <w:rsid w:val="006C5CEE"/>
    <w:rsid w:val="006C70CD"/>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20FDC"/>
    <w:rsid w:val="00722980"/>
    <w:rsid w:val="00723157"/>
    <w:rsid w:val="00726D4E"/>
    <w:rsid w:val="00727335"/>
    <w:rsid w:val="0072758E"/>
    <w:rsid w:val="00731310"/>
    <w:rsid w:val="007321A8"/>
    <w:rsid w:val="00737D8C"/>
    <w:rsid w:val="00742D9A"/>
    <w:rsid w:val="007459D4"/>
    <w:rsid w:val="00756BB3"/>
    <w:rsid w:val="00757225"/>
    <w:rsid w:val="0076347C"/>
    <w:rsid w:val="0076353D"/>
    <w:rsid w:val="007661A6"/>
    <w:rsid w:val="007677F7"/>
    <w:rsid w:val="007743E7"/>
    <w:rsid w:val="00776FBB"/>
    <w:rsid w:val="00780A60"/>
    <w:rsid w:val="00780CE6"/>
    <w:rsid w:val="0078348B"/>
    <w:rsid w:val="00785259"/>
    <w:rsid w:val="007876D8"/>
    <w:rsid w:val="0079078F"/>
    <w:rsid w:val="007924DB"/>
    <w:rsid w:val="00796C29"/>
    <w:rsid w:val="007A0392"/>
    <w:rsid w:val="007B1ECF"/>
    <w:rsid w:val="007B6BE5"/>
    <w:rsid w:val="007C2E30"/>
    <w:rsid w:val="007C481D"/>
    <w:rsid w:val="007C4DDC"/>
    <w:rsid w:val="007C5BD2"/>
    <w:rsid w:val="007C7204"/>
    <w:rsid w:val="007C73C7"/>
    <w:rsid w:val="007C7AEF"/>
    <w:rsid w:val="007D14FB"/>
    <w:rsid w:val="007D2068"/>
    <w:rsid w:val="007D6E1B"/>
    <w:rsid w:val="007E5CA1"/>
    <w:rsid w:val="007E6B58"/>
    <w:rsid w:val="007E7CDA"/>
    <w:rsid w:val="007E7E5B"/>
    <w:rsid w:val="007F0A12"/>
    <w:rsid w:val="007F57C7"/>
    <w:rsid w:val="008025B7"/>
    <w:rsid w:val="008036EE"/>
    <w:rsid w:val="008078A1"/>
    <w:rsid w:val="008105BF"/>
    <w:rsid w:val="00810E1C"/>
    <w:rsid w:val="00812E47"/>
    <w:rsid w:val="00813348"/>
    <w:rsid w:val="00816758"/>
    <w:rsid w:val="00820CF9"/>
    <w:rsid w:val="0082330D"/>
    <w:rsid w:val="00823A4E"/>
    <w:rsid w:val="00824160"/>
    <w:rsid w:val="00825FF9"/>
    <w:rsid w:val="00827F7F"/>
    <w:rsid w:val="008309E6"/>
    <w:rsid w:val="00830EEC"/>
    <w:rsid w:val="00834415"/>
    <w:rsid w:val="0083494F"/>
    <w:rsid w:val="0083543E"/>
    <w:rsid w:val="00847A83"/>
    <w:rsid w:val="00852E03"/>
    <w:rsid w:val="00853EF7"/>
    <w:rsid w:val="008600DD"/>
    <w:rsid w:val="008613A4"/>
    <w:rsid w:val="008666D2"/>
    <w:rsid w:val="0086714B"/>
    <w:rsid w:val="00872655"/>
    <w:rsid w:val="00873153"/>
    <w:rsid w:val="00873DAA"/>
    <w:rsid w:val="00873F8A"/>
    <w:rsid w:val="00874357"/>
    <w:rsid w:val="008754AE"/>
    <w:rsid w:val="00875AF8"/>
    <w:rsid w:val="0088045D"/>
    <w:rsid w:val="00884785"/>
    <w:rsid w:val="0089069D"/>
    <w:rsid w:val="008913E7"/>
    <w:rsid w:val="00892C5D"/>
    <w:rsid w:val="00894E05"/>
    <w:rsid w:val="00894E87"/>
    <w:rsid w:val="00896283"/>
    <w:rsid w:val="008967DE"/>
    <w:rsid w:val="00897513"/>
    <w:rsid w:val="008A2E72"/>
    <w:rsid w:val="008A73A0"/>
    <w:rsid w:val="008B05ED"/>
    <w:rsid w:val="008B07BE"/>
    <w:rsid w:val="008B5573"/>
    <w:rsid w:val="008C556E"/>
    <w:rsid w:val="008C6944"/>
    <w:rsid w:val="008C6C10"/>
    <w:rsid w:val="008C6D8A"/>
    <w:rsid w:val="008C7216"/>
    <w:rsid w:val="008D05CB"/>
    <w:rsid w:val="008D24B1"/>
    <w:rsid w:val="008D268F"/>
    <w:rsid w:val="008D28C0"/>
    <w:rsid w:val="008E05D5"/>
    <w:rsid w:val="008E073F"/>
    <w:rsid w:val="008E0C10"/>
    <w:rsid w:val="008F058B"/>
    <w:rsid w:val="008F0649"/>
    <w:rsid w:val="008F2952"/>
    <w:rsid w:val="008F3C28"/>
    <w:rsid w:val="00902599"/>
    <w:rsid w:val="00903883"/>
    <w:rsid w:val="00903FC2"/>
    <w:rsid w:val="0090521D"/>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E144D"/>
    <w:rsid w:val="009E1AEA"/>
    <w:rsid w:val="009E2C5D"/>
    <w:rsid w:val="009E7FA4"/>
    <w:rsid w:val="009F1B09"/>
    <w:rsid w:val="009F5341"/>
    <w:rsid w:val="009F569A"/>
    <w:rsid w:val="009F6C87"/>
    <w:rsid w:val="009F71BB"/>
    <w:rsid w:val="00A000C9"/>
    <w:rsid w:val="00A041D0"/>
    <w:rsid w:val="00A054D5"/>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B75"/>
    <w:rsid w:val="00AD5048"/>
    <w:rsid w:val="00AD5CB2"/>
    <w:rsid w:val="00AD5CC4"/>
    <w:rsid w:val="00AD6CA0"/>
    <w:rsid w:val="00AD7CEF"/>
    <w:rsid w:val="00AE0122"/>
    <w:rsid w:val="00AE52DA"/>
    <w:rsid w:val="00AE52DC"/>
    <w:rsid w:val="00AE5F50"/>
    <w:rsid w:val="00AF1E1A"/>
    <w:rsid w:val="00AF3DC1"/>
    <w:rsid w:val="00AF65AC"/>
    <w:rsid w:val="00B012F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DA7"/>
    <w:rsid w:val="00B64278"/>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C0205"/>
    <w:rsid w:val="00BC3751"/>
    <w:rsid w:val="00BE0C6C"/>
    <w:rsid w:val="00BE7844"/>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DC8"/>
    <w:rsid w:val="00C86DA6"/>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5FBC"/>
    <w:rsid w:val="00DF6B22"/>
    <w:rsid w:val="00E007E1"/>
    <w:rsid w:val="00E02F0A"/>
    <w:rsid w:val="00E04589"/>
    <w:rsid w:val="00E05CC6"/>
    <w:rsid w:val="00E1330B"/>
    <w:rsid w:val="00E13507"/>
    <w:rsid w:val="00E138DE"/>
    <w:rsid w:val="00E22358"/>
    <w:rsid w:val="00E24198"/>
    <w:rsid w:val="00E30480"/>
    <w:rsid w:val="00E32348"/>
    <w:rsid w:val="00E33943"/>
    <w:rsid w:val="00E34ED9"/>
    <w:rsid w:val="00E34FB9"/>
    <w:rsid w:val="00E41DD1"/>
    <w:rsid w:val="00E4368A"/>
    <w:rsid w:val="00E4385E"/>
    <w:rsid w:val="00E46FFB"/>
    <w:rsid w:val="00E510DA"/>
    <w:rsid w:val="00E52D46"/>
    <w:rsid w:val="00E542DD"/>
    <w:rsid w:val="00E5487F"/>
    <w:rsid w:val="00E576AA"/>
    <w:rsid w:val="00E605DD"/>
    <w:rsid w:val="00E61403"/>
    <w:rsid w:val="00E669DF"/>
    <w:rsid w:val="00E67E24"/>
    <w:rsid w:val="00E733E3"/>
    <w:rsid w:val="00E74683"/>
    <w:rsid w:val="00E74A41"/>
    <w:rsid w:val="00E751DD"/>
    <w:rsid w:val="00E774DD"/>
    <w:rsid w:val="00E776AE"/>
    <w:rsid w:val="00E83543"/>
    <w:rsid w:val="00E847C8"/>
    <w:rsid w:val="00E84FA3"/>
    <w:rsid w:val="00E93B04"/>
    <w:rsid w:val="00E9782B"/>
    <w:rsid w:val="00EA042F"/>
    <w:rsid w:val="00EA3005"/>
    <w:rsid w:val="00EA69EA"/>
    <w:rsid w:val="00EB458D"/>
    <w:rsid w:val="00EB5E6E"/>
    <w:rsid w:val="00EB6AAA"/>
    <w:rsid w:val="00EB79C3"/>
    <w:rsid w:val="00EC1DE7"/>
    <w:rsid w:val="00EC311F"/>
    <w:rsid w:val="00EC6C51"/>
    <w:rsid w:val="00EC7586"/>
    <w:rsid w:val="00EC7DEA"/>
    <w:rsid w:val="00EC7E6B"/>
    <w:rsid w:val="00ED6FF2"/>
    <w:rsid w:val="00EE219A"/>
    <w:rsid w:val="00EE3236"/>
    <w:rsid w:val="00EE455D"/>
    <w:rsid w:val="00EF3DF8"/>
    <w:rsid w:val="00EF726E"/>
    <w:rsid w:val="00F06BF2"/>
    <w:rsid w:val="00F10A88"/>
    <w:rsid w:val="00F14C19"/>
    <w:rsid w:val="00F154E3"/>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6580"/>
    <w:rsid w:val="00F86ABA"/>
    <w:rsid w:val="00F87FB2"/>
    <w:rsid w:val="00F90247"/>
    <w:rsid w:val="00F92462"/>
    <w:rsid w:val="00F95CC5"/>
    <w:rsid w:val="00FA54AD"/>
    <w:rsid w:val="00FB23B1"/>
    <w:rsid w:val="00FB4B0C"/>
    <w:rsid w:val="00FB58A9"/>
    <w:rsid w:val="00FB5ABA"/>
    <w:rsid w:val="00FB6704"/>
    <w:rsid w:val="00FB7B50"/>
    <w:rsid w:val="00FD62D0"/>
    <w:rsid w:val="00FE1F97"/>
    <w:rsid w:val="00FE465E"/>
    <w:rsid w:val="00FE7453"/>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595063"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566686"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sulejo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14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ulejow" TargetMode="External"/><Relationship Id="rId23" Type="http://schemas.openxmlformats.org/officeDocument/2006/relationships/fontTable" Target="fontTable.xml"/><Relationship Id="rId10" Type="http://schemas.openxmlformats.org/officeDocument/2006/relationships/hyperlink" Target="https://platformazakupowa.pl/transakcja/831417" TargetMode="External"/><Relationship Id="rId19" Type="http://schemas.openxmlformats.org/officeDocument/2006/relationships/hyperlink" Target="https://platformazakupowa.pl/transakcja/831417" TargetMode="External"/><Relationship Id="rId4" Type="http://schemas.openxmlformats.org/officeDocument/2006/relationships/settings" Target="settings.xml"/><Relationship Id="rId9" Type="http://schemas.openxmlformats.org/officeDocument/2006/relationships/hyperlink" Target="https://platformazakupowa.pl/transakcja/831417" TargetMode="External"/><Relationship Id="rId14" Type="http://schemas.openxmlformats.org/officeDocument/2006/relationships/hyperlink" Target="https://platformazakupowa.pl/pn/sulejo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D7AB-A576-4F0C-8D2F-0D035537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46</Pages>
  <Words>13576</Words>
  <Characters>81459</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94846</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150</cp:revision>
  <cp:lastPrinted>2023-10-12T12:54:00Z</cp:lastPrinted>
  <dcterms:created xsi:type="dcterms:W3CDTF">2021-11-02T11:29:00Z</dcterms:created>
  <dcterms:modified xsi:type="dcterms:W3CDTF">2023-10-12T13:35:00Z</dcterms:modified>
</cp:coreProperties>
</file>