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0F2A" w14:textId="2421C3C4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</w:t>
      </w:r>
      <w:r w:rsidR="00FE0793">
        <w:rPr>
          <w:rFonts w:ascii="Times New Roman" w:hAnsi="Times New Roman" w:cs="Times New Roman"/>
          <w:b/>
          <w:sz w:val="21"/>
          <w:szCs w:val="21"/>
        </w:rPr>
        <w:t xml:space="preserve"> 3</w:t>
      </w:r>
      <w:r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7D3F9D0A" w14:textId="77777777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C788039" w14:textId="77777777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5DBBA4A" w14:textId="77777777" w:rsidR="003B6ABF" w:rsidRPr="00CA4B9B" w:rsidRDefault="003B6ABF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59866978" w14:textId="77777777" w:rsidR="003B6ABF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14:paraId="14891077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14:paraId="69495FF9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14:paraId="3EF3BCE2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14:paraId="27A1F362" w14:textId="77777777" w:rsidR="003B6ABF" w:rsidRPr="00CA4B9B" w:rsidRDefault="003B6ABF" w:rsidP="003B6AB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0B02C2CF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3F82844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22D5A7E" w14:textId="77777777" w:rsidR="003B6ABF" w:rsidRPr="00CA4B9B" w:rsidRDefault="003B6ABF" w:rsidP="003B6AB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14:paraId="00F590E8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7C4D4CB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52458A7" w14:textId="77777777" w:rsidR="003B6ABF" w:rsidRPr="00CA4B9B" w:rsidRDefault="003B6ABF" w:rsidP="003B6AB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E69A2A2" w14:textId="77777777" w:rsidR="003B6ABF" w:rsidRPr="00CA4B9B" w:rsidRDefault="003B6ABF" w:rsidP="003B6ABF">
      <w:pPr>
        <w:rPr>
          <w:rFonts w:ascii="Times New Roman" w:hAnsi="Times New Roman" w:cs="Times New Roman"/>
          <w:sz w:val="21"/>
          <w:szCs w:val="21"/>
        </w:rPr>
      </w:pPr>
    </w:p>
    <w:p w14:paraId="159101E3" w14:textId="77777777" w:rsidR="003B6ABF" w:rsidRPr="00CA4B9B" w:rsidRDefault="003B6ABF" w:rsidP="003B6ABF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77021D8E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2734C45A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14:paraId="2E5D7C99" w14:textId="77777777" w:rsidR="003B6ABF" w:rsidRPr="00CA4B9B" w:rsidRDefault="003B6ABF" w:rsidP="003B6AB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381D37F" w14:textId="77777777" w:rsidR="003B6ABF" w:rsidRPr="00CA4B9B" w:rsidRDefault="003B6ABF" w:rsidP="003B6AB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26289BE3" w14:textId="0B03EC80" w:rsidR="00FE0793" w:rsidRPr="003324E5" w:rsidRDefault="003B6ABF" w:rsidP="00FE079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 w:rsidR="00FE0793" w:rsidRPr="003324E5">
        <w:rPr>
          <w:rFonts w:ascii="Times New Roman" w:hAnsi="Times New Roman" w:cs="Times New Roman"/>
          <w:b/>
          <w:bCs/>
          <w:i/>
          <w:iCs/>
          <w:color w:val="000000" w:themeColor="text1"/>
        </w:rPr>
        <w:t>Montaż energooszczędnego oświetlenia na terenie Gminy Winnica</w:t>
      </w:r>
    </w:p>
    <w:p w14:paraId="2FE95EA1" w14:textId="7EF11FAA" w:rsidR="00EA77B5" w:rsidRDefault="003B6ABF" w:rsidP="00EA35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</w:rPr>
        <w:t>,</w:t>
      </w:r>
    </w:p>
    <w:p w14:paraId="369B87C7" w14:textId="26E01025" w:rsidR="003B6ABF" w:rsidRPr="00EA356D" w:rsidRDefault="003B6ABF" w:rsidP="00EA35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</w:pPr>
      <w:r w:rsidRPr="00CA4B9B">
        <w:rPr>
          <w:rFonts w:ascii="Times New Roman" w:hAnsi="Times New Roman" w:cs="Times New Roman"/>
        </w:rPr>
        <w:t>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14:paraId="07B4B291" w14:textId="77777777" w:rsidR="003B6ABF" w:rsidRPr="00CA4B9B" w:rsidRDefault="003B6ABF" w:rsidP="003B6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3A330CEA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5383353D" w14:textId="77777777" w:rsidR="003B6ABF" w:rsidRPr="00CA4B9B" w:rsidRDefault="003B6ABF" w:rsidP="003B6A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B9E42E5" w14:textId="77777777" w:rsidR="003B6ABF" w:rsidRPr="00CA4B9B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14:paraId="31792DF3" w14:textId="77777777" w:rsidR="003B6ABF" w:rsidRPr="00A2770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E48657" w14:textId="50ED6C73" w:rsidR="003B6ABF" w:rsidRPr="00A27706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</w:t>
      </w:r>
      <w:r w:rsidR="00C14125">
        <w:rPr>
          <w:rFonts w:ascii="Times New Roman" w:hAnsi="Times New Roman" w:cs="Times New Roman"/>
          <w:i/>
          <w:sz w:val="16"/>
          <w:szCs w:val="16"/>
        </w:rPr>
        <w:t>1</w:t>
      </w:r>
      <w:r w:rsidR="009E15F5" w:rsidRPr="009E15F5">
        <w:rPr>
          <w:rFonts w:ascii="Times New Roman" w:hAnsi="Times New Roman"/>
          <w:b/>
          <w:bCs/>
          <w:color w:val="262626" w:themeColor="text1" w:themeTint="D9"/>
          <w:sz w:val="16"/>
          <w:szCs w:val="16"/>
        </w:rPr>
        <w:t xml:space="preserve"> </w:t>
      </w:r>
      <w:r w:rsidRPr="009E15F5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Pr="009E15F5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280E3" w14:textId="77777777" w:rsidR="003B6ABF" w:rsidRPr="00A27706" w:rsidRDefault="003B6ABF" w:rsidP="003B6ABF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3D1750AB" w14:textId="77777777" w:rsidR="003B6ABF" w:rsidRPr="00A27706" w:rsidRDefault="003B6ABF" w:rsidP="003B6AB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14:paraId="427E7F8C" w14:textId="6DABE287" w:rsidR="003B6ABF" w:rsidRPr="00CA4B9B" w:rsidRDefault="003B6ABF" w:rsidP="003B6ABF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>(Dz. U.</w:t>
      </w:r>
      <w:r w:rsidR="00EA356D">
        <w:rPr>
          <w:iCs/>
          <w:color w:val="222222"/>
          <w:sz w:val="21"/>
          <w:szCs w:val="21"/>
        </w:rPr>
        <w:t xml:space="preserve"> z 2023 r.</w:t>
      </w:r>
      <w:r w:rsidRPr="00CA4B9B">
        <w:rPr>
          <w:iCs/>
          <w:color w:val="222222"/>
          <w:sz w:val="21"/>
          <w:szCs w:val="21"/>
        </w:rPr>
        <w:t xml:space="preserve"> poz. </w:t>
      </w:r>
      <w:r w:rsidR="00EA356D">
        <w:rPr>
          <w:iCs/>
          <w:color w:val="222222"/>
          <w:sz w:val="21"/>
          <w:szCs w:val="21"/>
        </w:rPr>
        <w:t>1497</w:t>
      </w:r>
      <w:r w:rsidRPr="00CA4B9B">
        <w:rPr>
          <w:iCs/>
          <w:color w:val="222222"/>
          <w:sz w:val="21"/>
          <w:szCs w:val="21"/>
        </w:rPr>
        <w:t>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14:paraId="09EFE605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357FE38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1C09138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038FFA3F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58001C0" w14:textId="77777777" w:rsidR="003B6ABF" w:rsidRPr="002E6D07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Hlk99016333"/>
      <w:r w:rsidRPr="002E6D07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2E6D07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</w:t>
      </w:r>
      <w:r w:rsidRPr="002E6D07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5AD00BCC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Zamówienia. </w:t>
      </w:r>
      <w:bookmarkEnd w:id="0"/>
    </w:p>
    <w:p w14:paraId="7A618445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1C523E" w14:textId="77777777" w:rsidR="003B6ABF" w:rsidRPr="002E6D07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E6D07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2E6D07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E6D07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7B8BBBB5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AAD0EE2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14:paraId="1C20BEF5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14:paraId="2F4A8217" w14:textId="77777777" w:rsidR="003B6ABF" w:rsidRPr="00CA4B9B" w:rsidRDefault="003B6ABF" w:rsidP="003B6A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86D71F6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14:paraId="79B9E0C0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1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1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6AF025A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745CB5D5" w14:textId="3F6649E6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14:paraId="23B8A251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D37D3AA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2"/>
    <w:p w14:paraId="61C02395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14:paraId="2321EAAA" w14:textId="77777777" w:rsidR="003B6ABF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73445EF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5B6BDB48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3C843DA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44DFF53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ECEEB7C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2CF034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E07D3E8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593D0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8715E6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14:paraId="5060092C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F4CB70D" w14:textId="77777777" w:rsidR="003B6ABF" w:rsidRPr="00CA4B9B" w:rsidRDefault="003B6ABF" w:rsidP="003B6ABF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0D172DF1" w14:textId="77777777" w:rsidR="003B6ABF" w:rsidRPr="00CA4B9B" w:rsidRDefault="003B6ABF" w:rsidP="003B6AB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4D4A1D37" w14:textId="77777777" w:rsidR="003B6ABF" w:rsidRPr="00CA4B9B" w:rsidRDefault="003B6ABF" w:rsidP="003B6ABF">
      <w:pPr>
        <w:rPr>
          <w:rFonts w:ascii="Times New Roman" w:hAnsi="Times New Roman" w:cs="Times New Roman"/>
        </w:rPr>
      </w:pPr>
    </w:p>
    <w:p w14:paraId="2F4F9655" w14:textId="77777777" w:rsidR="00A97132" w:rsidRDefault="00A97132"/>
    <w:sectPr w:rsidR="00A97132" w:rsidSect="00B31F7E">
      <w:head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66522" w14:textId="77777777" w:rsidR="003556CE" w:rsidRDefault="003556CE" w:rsidP="003B6ABF">
      <w:pPr>
        <w:spacing w:after="0" w:line="240" w:lineRule="auto"/>
      </w:pPr>
      <w:r>
        <w:separator/>
      </w:r>
    </w:p>
  </w:endnote>
  <w:endnote w:type="continuationSeparator" w:id="0">
    <w:p w14:paraId="14E19231" w14:textId="77777777" w:rsidR="003556CE" w:rsidRDefault="003556CE" w:rsidP="003B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4B9DB" w14:textId="77777777" w:rsidR="003556CE" w:rsidRDefault="003556CE" w:rsidP="003B6ABF">
      <w:pPr>
        <w:spacing w:after="0" w:line="240" w:lineRule="auto"/>
      </w:pPr>
      <w:r>
        <w:separator/>
      </w:r>
    </w:p>
  </w:footnote>
  <w:footnote w:type="continuationSeparator" w:id="0">
    <w:p w14:paraId="32F00182" w14:textId="77777777" w:rsidR="003556CE" w:rsidRDefault="003556CE" w:rsidP="003B6ABF">
      <w:pPr>
        <w:spacing w:after="0" w:line="240" w:lineRule="auto"/>
      </w:pPr>
      <w:r>
        <w:continuationSeparator/>
      </w:r>
    </w:p>
  </w:footnote>
  <w:footnote w:id="1">
    <w:p w14:paraId="79B80F48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252F3891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99CC73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450CF9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B96A" w14:textId="77777777" w:rsidR="00FE0793" w:rsidRDefault="00FE0793" w:rsidP="00FE0793">
    <w:pPr>
      <w:spacing w:after="0" w:line="240" w:lineRule="auto"/>
      <w:jc w:val="both"/>
      <w:rPr>
        <w:rFonts w:ascii="Times New Roman" w:hAnsi="Times New Roman" w:cs="Times New Roman"/>
        <w:b/>
        <w:bCs/>
        <w:i/>
        <w:iCs/>
      </w:rPr>
    </w:pPr>
    <w:r w:rsidRPr="003324E5">
      <w:rPr>
        <w:rFonts w:ascii="Times New Roman" w:hAnsi="Times New Roman" w:cs="Times New Roman"/>
        <w:b/>
        <w:bCs/>
        <w:i/>
        <w:iCs/>
      </w:rPr>
      <w:t xml:space="preserve">IS.271.8.2024 </w:t>
    </w:r>
  </w:p>
  <w:p w14:paraId="0B028583" w14:textId="54053621" w:rsidR="00EA77B5" w:rsidRPr="00FE0793" w:rsidRDefault="00FE0793" w:rsidP="00FE0793">
    <w:pPr>
      <w:spacing w:after="0" w:line="240" w:lineRule="auto"/>
      <w:jc w:val="both"/>
      <w:rPr>
        <w:rFonts w:ascii="Times New Roman" w:hAnsi="Times New Roman" w:cs="Times New Roman"/>
        <w:b/>
        <w:bCs/>
        <w:i/>
        <w:iCs/>
        <w:color w:val="000000" w:themeColor="text1"/>
      </w:rPr>
    </w:pPr>
    <w:r w:rsidRPr="003324E5">
      <w:rPr>
        <w:rFonts w:ascii="Times New Roman" w:hAnsi="Times New Roman" w:cs="Times New Roman"/>
        <w:b/>
        <w:bCs/>
        <w:i/>
        <w:iCs/>
        <w:color w:val="000000" w:themeColor="text1"/>
      </w:rPr>
      <w:t>Montaż energooszczędnego oświetlenia na terenie Gminy Winnica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392C6E0"/>
    <w:lvl w:ilvl="0" w:tplc="38BE3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BF"/>
    <w:rsid w:val="0009793F"/>
    <w:rsid w:val="000C2A98"/>
    <w:rsid w:val="000C5E69"/>
    <w:rsid w:val="0015412D"/>
    <w:rsid w:val="00210090"/>
    <w:rsid w:val="00262C71"/>
    <w:rsid w:val="002E6D07"/>
    <w:rsid w:val="003556CE"/>
    <w:rsid w:val="003A13E8"/>
    <w:rsid w:val="003B6ABF"/>
    <w:rsid w:val="004705AC"/>
    <w:rsid w:val="006229D9"/>
    <w:rsid w:val="00667B55"/>
    <w:rsid w:val="009E15F5"/>
    <w:rsid w:val="00A97132"/>
    <w:rsid w:val="00B31F7E"/>
    <w:rsid w:val="00C14125"/>
    <w:rsid w:val="00D26A28"/>
    <w:rsid w:val="00EA356D"/>
    <w:rsid w:val="00EA6824"/>
    <w:rsid w:val="00EA77B5"/>
    <w:rsid w:val="00FC2F9F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7088"/>
  <w15:chartTrackingRefBased/>
  <w15:docId w15:val="{13038149-CCDA-4B3C-A5DC-D5E160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AB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B6A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AB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7B5"/>
  </w:style>
  <w:style w:type="paragraph" w:styleId="Stopka">
    <w:name w:val="footer"/>
    <w:basedOn w:val="Normalny"/>
    <w:link w:val="StopkaZnak"/>
    <w:uiPriority w:val="99"/>
    <w:unhideWhenUsed/>
    <w:rsid w:val="00EA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2024-06-06T10:21:00Z</dcterms:created>
  <dcterms:modified xsi:type="dcterms:W3CDTF">2024-06-06T10:21:00Z</dcterms:modified>
</cp:coreProperties>
</file>