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B03BF" w14:textId="77777777" w:rsidR="00822955" w:rsidRPr="00604F61" w:rsidRDefault="00822955" w:rsidP="00822955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604F61">
        <w:rPr>
          <w:rFonts w:asciiTheme="minorHAnsi" w:hAnsiTheme="minorHAnsi" w:cstheme="minorHAnsi"/>
        </w:rPr>
        <w:t>Załącznik nr 3 do SWZ</w:t>
      </w:r>
    </w:p>
    <w:p w14:paraId="703990E3" w14:textId="53F04976" w:rsidR="008B1262" w:rsidRPr="00604F61" w:rsidRDefault="008B1262" w:rsidP="00CC693A">
      <w:pPr>
        <w:spacing w:line="276" w:lineRule="auto"/>
        <w:jc w:val="right"/>
        <w:rPr>
          <w:rFonts w:asciiTheme="minorHAnsi" w:hAnsiTheme="minorHAnsi" w:cstheme="minorHAnsi"/>
          <w:b/>
        </w:rPr>
      </w:pPr>
    </w:p>
    <w:p w14:paraId="6B784AC6" w14:textId="5E52BA46" w:rsidR="008B1262" w:rsidRPr="00604F61" w:rsidRDefault="000F32FA" w:rsidP="00CC693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04F61">
        <w:rPr>
          <w:rFonts w:asciiTheme="minorHAnsi" w:hAnsiTheme="minorHAnsi" w:cstheme="minorHAnsi"/>
          <w:b/>
        </w:rPr>
        <w:t>PROJEKT UMOWY</w:t>
      </w:r>
      <w:r w:rsidR="008B1262" w:rsidRPr="00604F61">
        <w:rPr>
          <w:rFonts w:asciiTheme="minorHAnsi" w:hAnsiTheme="minorHAnsi" w:cstheme="minorHAnsi"/>
          <w:b/>
        </w:rPr>
        <w:t xml:space="preserve"> </w:t>
      </w:r>
    </w:p>
    <w:p w14:paraId="00D986F1" w14:textId="36FB55B0" w:rsidR="008B1262" w:rsidRPr="00604F61" w:rsidRDefault="008B1262" w:rsidP="00CC693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17D0E8BD" w14:textId="77777777" w:rsidR="00A64113" w:rsidRPr="00604F61" w:rsidRDefault="00A64113" w:rsidP="00CC693A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</w:p>
    <w:p w14:paraId="341A8C84" w14:textId="21A6D1F2" w:rsidR="008B1262" w:rsidRPr="00604F61" w:rsidRDefault="008B1262" w:rsidP="00CC693A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604F61">
        <w:rPr>
          <w:rFonts w:asciiTheme="minorHAnsi" w:hAnsiTheme="minorHAnsi" w:cstheme="minorHAnsi"/>
        </w:rPr>
        <w:t xml:space="preserve">Zawarta w dniu ……………………... w Poznaniu ul. Silniki 1, pomiędzy: </w:t>
      </w:r>
    </w:p>
    <w:p w14:paraId="798D69EF" w14:textId="77777777" w:rsidR="008B1262" w:rsidRPr="00604F61" w:rsidRDefault="008B1262" w:rsidP="00CC693A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</w:p>
    <w:p w14:paraId="4125F431" w14:textId="77777777" w:rsidR="008B1262" w:rsidRPr="00604F61" w:rsidRDefault="008B1262" w:rsidP="00CC693A">
      <w:pPr>
        <w:spacing w:line="276" w:lineRule="auto"/>
        <w:jc w:val="both"/>
        <w:rPr>
          <w:rFonts w:asciiTheme="minorHAnsi" w:hAnsiTheme="minorHAnsi" w:cstheme="minorHAnsi"/>
        </w:rPr>
      </w:pPr>
      <w:r w:rsidRPr="00604F61">
        <w:rPr>
          <w:rFonts w:asciiTheme="minorHAnsi" w:hAnsiTheme="minorHAnsi" w:cstheme="minorHAnsi"/>
        </w:rPr>
        <w:t>31. Baza Lotnictwa Taktycznego w Poznaniu, ul. Silniki 1, 61 – 325 Poznań zwaną dalej „</w:t>
      </w:r>
      <w:r w:rsidRPr="00604F61">
        <w:rPr>
          <w:rFonts w:asciiTheme="minorHAnsi" w:hAnsiTheme="minorHAnsi" w:cstheme="minorHAnsi"/>
          <w:b/>
        </w:rPr>
        <w:t>ZAMAWIAJĄCYM</w:t>
      </w:r>
      <w:r w:rsidRPr="00604F61">
        <w:rPr>
          <w:rFonts w:asciiTheme="minorHAnsi" w:hAnsiTheme="minorHAnsi" w:cstheme="minorHAnsi"/>
        </w:rPr>
        <w:t>”, reprezentowaną przez:</w:t>
      </w:r>
    </w:p>
    <w:p w14:paraId="6815CF7E" w14:textId="77777777" w:rsidR="008B1262" w:rsidRPr="00604F61" w:rsidRDefault="008B1262" w:rsidP="00CC693A">
      <w:pPr>
        <w:suppressAutoHyphens/>
        <w:spacing w:line="276" w:lineRule="auto"/>
        <w:jc w:val="both"/>
        <w:rPr>
          <w:rFonts w:asciiTheme="minorHAnsi" w:hAnsiTheme="minorHAnsi" w:cstheme="minorHAnsi"/>
          <w:bCs/>
          <w:strike/>
        </w:rPr>
      </w:pPr>
      <w:r w:rsidRPr="00604F61">
        <w:rPr>
          <w:rFonts w:asciiTheme="minorHAnsi" w:hAnsiTheme="minorHAnsi" w:cstheme="minorHAnsi"/>
          <w:lang w:eastAsia="zh-CN"/>
        </w:rPr>
        <w:t>…………………………………………..</w:t>
      </w:r>
      <w:r w:rsidRPr="00604F61">
        <w:rPr>
          <w:rFonts w:asciiTheme="minorHAnsi" w:hAnsiTheme="minorHAnsi" w:cstheme="minorHAnsi"/>
          <w:bCs/>
        </w:rPr>
        <w:t>–   Dowódcę 31. Bazy Lotnictwa Taktycznego</w:t>
      </w:r>
    </w:p>
    <w:p w14:paraId="27C610DB" w14:textId="77777777" w:rsidR="008B1262" w:rsidRPr="00604F61" w:rsidRDefault="008B1262" w:rsidP="00CC693A">
      <w:pPr>
        <w:suppressAutoHyphens/>
        <w:spacing w:line="276" w:lineRule="auto"/>
        <w:rPr>
          <w:rFonts w:asciiTheme="minorHAnsi" w:hAnsiTheme="minorHAnsi" w:cstheme="minorHAnsi"/>
          <w:lang w:eastAsia="zh-CN"/>
        </w:rPr>
      </w:pPr>
      <w:r w:rsidRPr="00604F61">
        <w:rPr>
          <w:rFonts w:asciiTheme="minorHAnsi" w:hAnsiTheme="minorHAnsi" w:cstheme="minorHAnsi"/>
          <w:lang w:eastAsia="zh-CN"/>
        </w:rPr>
        <w:t>a</w:t>
      </w:r>
    </w:p>
    <w:p w14:paraId="7481739A" w14:textId="77777777" w:rsidR="008B1262" w:rsidRPr="00604F61" w:rsidRDefault="008B1262" w:rsidP="00CC693A">
      <w:pPr>
        <w:suppressAutoHyphens/>
        <w:spacing w:line="276" w:lineRule="auto"/>
        <w:jc w:val="both"/>
        <w:rPr>
          <w:rFonts w:asciiTheme="minorHAnsi" w:hAnsiTheme="minorHAnsi" w:cstheme="minorHAnsi"/>
          <w:lang w:eastAsia="zh-CN"/>
        </w:rPr>
      </w:pPr>
      <w:r w:rsidRPr="00604F61">
        <w:rPr>
          <w:rFonts w:asciiTheme="minorHAnsi" w:hAnsiTheme="minorHAnsi" w:cstheme="minorHAnsi"/>
          <w:lang w:eastAsia="zh-CN"/>
        </w:rPr>
        <w:t xml:space="preserve">………………………………………….. </w:t>
      </w:r>
    </w:p>
    <w:p w14:paraId="253CD72E" w14:textId="77777777" w:rsidR="008B1262" w:rsidRPr="00604F61" w:rsidRDefault="008B1262" w:rsidP="00CC693A">
      <w:pPr>
        <w:suppressAutoHyphens/>
        <w:spacing w:line="276" w:lineRule="auto"/>
        <w:jc w:val="both"/>
        <w:rPr>
          <w:rFonts w:asciiTheme="minorHAnsi" w:hAnsiTheme="minorHAnsi" w:cstheme="minorHAnsi"/>
          <w:lang w:eastAsia="zh-CN"/>
        </w:rPr>
      </w:pPr>
      <w:r w:rsidRPr="00604F61">
        <w:rPr>
          <w:rFonts w:asciiTheme="minorHAnsi" w:hAnsiTheme="minorHAnsi" w:cstheme="minorHAnsi"/>
          <w:lang w:eastAsia="zh-CN"/>
        </w:rPr>
        <w:t>NIP …-…-..-..</w:t>
      </w:r>
    </w:p>
    <w:p w14:paraId="2A17B97B" w14:textId="77777777" w:rsidR="008B1262" w:rsidRPr="00604F61" w:rsidRDefault="008B1262" w:rsidP="00CC693A">
      <w:pPr>
        <w:suppressAutoHyphens/>
        <w:spacing w:line="276" w:lineRule="auto"/>
        <w:jc w:val="both"/>
        <w:rPr>
          <w:rFonts w:asciiTheme="minorHAnsi" w:hAnsiTheme="minorHAnsi" w:cstheme="minorHAnsi"/>
          <w:lang w:eastAsia="zh-CN"/>
        </w:rPr>
      </w:pPr>
      <w:r w:rsidRPr="00604F61">
        <w:rPr>
          <w:rFonts w:asciiTheme="minorHAnsi" w:hAnsiTheme="minorHAnsi" w:cstheme="minorHAnsi"/>
          <w:lang w:eastAsia="zh-CN"/>
        </w:rPr>
        <w:t>REGON ………</w:t>
      </w:r>
    </w:p>
    <w:p w14:paraId="6B337F3E" w14:textId="77777777" w:rsidR="008B1262" w:rsidRPr="00604F61" w:rsidRDefault="008B1262" w:rsidP="00CC693A">
      <w:pPr>
        <w:suppressAutoHyphens/>
        <w:spacing w:line="276" w:lineRule="auto"/>
        <w:jc w:val="both"/>
        <w:rPr>
          <w:rFonts w:asciiTheme="minorHAnsi" w:hAnsiTheme="minorHAnsi" w:cstheme="minorHAnsi"/>
          <w:lang w:eastAsia="zh-CN"/>
        </w:rPr>
      </w:pPr>
      <w:r w:rsidRPr="00604F61">
        <w:rPr>
          <w:rFonts w:asciiTheme="minorHAnsi" w:hAnsiTheme="minorHAnsi" w:cstheme="minorHAnsi"/>
          <w:lang w:eastAsia="zh-CN"/>
        </w:rPr>
        <w:t>reprezentowaną przez:</w:t>
      </w:r>
    </w:p>
    <w:p w14:paraId="31A56C61" w14:textId="77777777" w:rsidR="008B1262" w:rsidRPr="00604F61" w:rsidRDefault="008B1262" w:rsidP="00CC693A">
      <w:pPr>
        <w:suppressAutoHyphens/>
        <w:spacing w:line="276" w:lineRule="auto"/>
        <w:jc w:val="both"/>
        <w:rPr>
          <w:rFonts w:asciiTheme="minorHAnsi" w:hAnsiTheme="minorHAnsi" w:cstheme="minorHAnsi"/>
          <w:lang w:eastAsia="zh-CN"/>
        </w:rPr>
      </w:pPr>
      <w:r w:rsidRPr="00604F61">
        <w:rPr>
          <w:rFonts w:asciiTheme="minorHAnsi" w:hAnsiTheme="minorHAnsi" w:cstheme="minorHAnsi"/>
          <w:lang w:eastAsia="zh-CN"/>
        </w:rPr>
        <w:t xml:space="preserve">…………………………………………. - </w:t>
      </w:r>
    </w:p>
    <w:p w14:paraId="323B8CA5" w14:textId="77777777" w:rsidR="008B1262" w:rsidRPr="00604F61" w:rsidRDefault="008B1262" w:rsidP="00CC693A">
      <w:pPr>
        <w:suppressAutoHyphens/>
        <w:spacing w:line="276" w:lineRule="auto"/>
        <w:jc w:val="both"/>
        <w:rPr>
          <w:rFonts w:asciiTheme="minorHAnsi" w:hAnsiTheme="minorHAnsi" w:cstheme="minorHAnsi"/>
          <w:bCs/>
          <w:lang w:eastAsia="zh-CN"/>
        </w:rPr>
      </w:pPr>
      <w:r w:rsidRPr="00604F61">
        <w:rPr>
          <w:rFonts w:asciiTheme="minorHAnsi" w:hAnsiTheme="minorHAnsi" w:cstheme="minorHAnsi"/>
          <w:lang w:eastAsia="zh-CN"/>
        </w:rPr>
        <w:t>zwanego w dalszej części umowy</w:t>
      </w:r>
      <w:r w:rsidR="00F016E0" w:rsidRPr="00604F61">
        <w:rPr>
          <w:rFonts w:asciiTheme="minorHAnsi" w:hAnsiTheme="minorHAnsi" w:cstheme="minorHAnsi"/>
          <w:lang w:eastAsia="zh-CN"/>
        </w:rPr>
        <w:t xml:space="preserve"> </w:t>
      </w:r>
      <w:r w:rsidRPr="00604F61">
        <w:rPr>
          <w:rFonts w:asciiTheme="minorHAnsi" w:hAnsiTheme="minorHAnsi" w:cstheme="minorHAnsi"/>
          <w:b/>
          <w:bCs/>
          <w:lang w:eastAsia="zh-CN"/>
        </w:rPr>
        <w:t>WYKONAWCĄ</w:t>
      </w:r>
    </w:p>
    <w:p w14:paraId="318F73C1" w14:textId="77777777" w:rsidR="007F3F43" w:rsidRPr="00604F61" w:rsidRDefault="007F3F43" w:rsidP="00CC693A">
      <w:pPr>
        <w:suppressAutoHyphens/>
        <w:spacing w:line="276" w:lineRule="auto"/>
        <w:jc w:val="both"/>
        <w:rPr>
          <w:rFonts w:asciiTheme="minorHAnsi" w:hAnsiTheme="minorHAnsi" w:cstheme="minorHAnsi"/>
          <w:bCs/>
          <w:color w:val="FF0000"/>
          <w:lang w:eastAsia="zh-CN"/>
        </w:rPr>
      </w:pPr>
    </w:p>
    <w:p w14:paraId="67587679" w14:textId="19FD61EF" w:rsidR="007F3F43" w:rsidRPr="00604F61" w:rsidRDefault="007F3F43" w:rsidP="00CC693A">
      <w:pPr>
        <w:spacing w:line="276" w:lineRule="auto"/>
        <w:jc w:val="both"/>
        <w:rPr>
          <w:rFonts w:asciiTheme="minorHAnsi" w:hAnsiTheme="minorHAnsi" w:cstheme="minorHAnsi"/>
        </w:rPr>
      </w:pPr>
      <w:r w:rsidRPr="00604F61">
        <w:rPr>
          <w:rFonts w:asciiTheme="minorHAnsi" w:hAnsiTheme="minorHAnsi" w:cstheme="minorHAnsi"/>
        </w:rPr>
        <w:t xml:space="preserve">W wyniku postępowania o udzielenie zamówienia publicznego w </w:t>
      </w:r>
      <w:r w:rsidR="00BD38AD" w:rsidRPr="00604F61">
        <w:rPr>
          <w:rFonts w:asciiTheme="minorHAnsi" w:hAnsiTheme="minorHAnsi" w:cstheme="minorHAnsi"/>
        </w:rPr>
        <w:t xml:space="preserve">trybie podstawowym bez negocjacji </w:t>
      </w:r>
      <w:r w:rsidRPr="00604F61">
        <w:rPr>
          <w:rFonts w:asciiTheme="minorHAnsi" w:hAnsiTheme="minorHAnsi" w:cstheme="minorHAnsi"/>
        </w:rPr>
        <w:t xml:space="preserve">zgodnie z Ustawą z dnia 11 września 2019 r. Prawo Zamówień Publicznych </w:t>
      </w:r>
      <w:r w:rsidR="003B2002" w:rsidRPr="00604F61">
        <w:rPr>
          <w:rFonts w:asciiTheme="minorHAnsi" w:hAnsiTheme="minorHAnsi" w:cstheme="minorHAnsi"/>
        </w:rPr>
        <w:t xml:space="preserve">(Dz. U. z </w:t>
      </w:r>
      <w:r w:rsidR="00BD38AD" w:rsidRPr="00604F61">
        <w:rPr>
          <w:rFonts w:asciiTheme="minorHAnsi" w:hAnsiTheme="minorHAnsi" w:cstheme="minorHAnsi"/>
        </w:rPr>
        <w:t xml:space="preserve">2023 </w:t>
      </w:r>
      <w:r w:rsidR="003B2002" w:rsidRPr="00604F61">
        <w:rPr>
          <w:rFonts w:asciiTheme="minorHAnsi" w:hAnsiTheme="minorHAnsi" w:cstheme="minorHAnsi"/>
        </w:rPr>
        <w:t xml:space="preserve">r. poz. </w:t>
      </w:r>
      <w:r w:rsidR="00BD38AD" w:rsidRPr="00604F61">
        <w:rPr>
          <w:rFonts w:asciiTheme="minorHAnsi" w:hAnsiTheme="minorHAnsi" w:cstheme="minorHAnsi"/>
        </w:rPr>
        <w:t>1605</w:t>
      </w:r>
      <w:r w:rsidR="007C2336" w:rsidRPr="00604F61">
        <w:rPr>
          <w:rFonts w:asciiTheme="minorHAnsi" w:hAnsiTheme="minorHAnsi" w:cstheme="minorHAnsi"/>
        </w:rPr>
        <w:t>.</w:t>
      </w:r>
      <w:r w:rsidR="003B2002" w:rsidRPr="00604F61">
        <w:rPr>
          <w:rFonts w:asciiTheme="minorHAnsi" w:hAnsiTheme="minorHAnsi" w:cstheme="minorHAnsi"/>
        </w:rPr>
        <w:t xml:space="preserve">) </w:t>
      </w:r>
      <w:r w:rsidR="00A91CF0">
        <w:rPr>
          <w:rFonts w:asciiTheme="minorHAnsi" w:hAnsiTheme="minorHAnsi" w:cstheme="minorHAnsi"/>
        </w:rPr>
        <w:t>(dalej: ustawa PZP )</w:t>
      </w:r>
      <w:r w:rsidRPr="00604F61">
        <w:rPr>
          <w:rFonts w:asciiTheme="minorHAnsi" w:hAnsiTheme="minorHAnsi" w:cstheme="minorHAnsi"/>
        </w:rPr>
        <w:t>została zawarta umowa następującej treści.</w:t>
      </w:r>
    </w:p>
    <w:p w14:paraId="47C5E51C" w14:textId="77777777" w:rsidR="007F3F43" w:rsidRPr="00604F61" w:rsidRDefault="007F3F43" w:rsidP="00CC693A">
      <w:pPr>
        <w:suppressAutoHyphens/>
        <w:spacing w:line="276" w:lineRule="auto"/>
        <w:jc w:val="both"/>
        <w:rPr>
          <w:rFonts w:asciiTheme="minorHAnsi" w:hAnsiTheme="minorHAnsi" w:cstheme="minorHAnsi"/>
          <w:bCs/>
          <w:color w:val="FF0000"/>
          <w:lang w:eastAsia="zh-CN"/>
        </w:rPr>
      </w:pPr>
    </w:p>
    <w:p w14:paraId="45118967" w14:textId="54A27B42" w:rsidR="00234756" w:rsidRPr="00604F61" w:rsidRDefault="00635861" w:rsidP="00CC693A">
      <w:pPr>
        <w:spacing w:line="276" w:lineRule="auto"/>
        <w:jc w:val="center"/>
        <w:rPr>
          <w:rFonts w:asciiTheme="minorHAnsi" w:hAnsiTheme="minorHAnsi" w:cstheme="minorHAnsi"/>
          <w:b/>
          <w:color w:val="FF0000"/>
        </w:rPr>
      </w:pPr>
      <w:r w:rsidRPr="00604F61">
        <w:rPr>
          <w:rFonts w:asciiTheme="minorHAnsi" w:hAnsiTheme="minorHAnsi" w:cstheme="minorHAnsi"/>
          <w:b/>
        </w:rPr>
        <w:t>§ 1.</w:t>
      </w:r>
    </w:p>
    <w:p w14:paraId="7BCB53A0" w14:textId="77777777" w:rsidR="00234756" w:rsidRPr="00604F61" w:rsidRDefault="00234756" w:rsidP="00CC693A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F1FCE6E" w14:textId="5E022B42" w:rsidR="00234756" w:rsidRPr="00604F61" w:rsidRDefault="00604F61" w:rsidP="00234756">
      <w:pPr>
        <w:pStyle w:val="Akapitzlist"/>
        <w:numPr>
          <w:ilvl w:val="0"/>
          <w:numId w:val="2"/>
        </w:numPr>
        <w:tabs>
          <w:tab w:val="left" w:pos="284"/>
        </w:tabs>
        <w:suppressAutoHyphens/>
        <w:contextualSpacing w:val="0"/>
        <w:jc w:val="both"/>
        <w:rPr>
          <w:rFonts w:asciiTheme="minorHAnsi" w:hAnsiTheme="minorHAnsi" w:cstheme="minorHAnsi"/>
          <w:b/>
        </w:rPr>
      </w:pPr>
      <w:r w:rsidRPr="00604F61">
        <w:rPr>
          <w:rFonts w:asciiTheme="minorHAnsi" w:hAnsiTheme="minorHAnsi" w:cstheme="minorHAnsi"/>
        </w:rPr>
        <w:t>Zamawiający zleca, a Wykonawca przyjmuje do wykonania</w:t>
      </w:r>
      <w:r w:rsidRPr="00604F61">
        <w:rPr>
          <w:rFonts w:asciiTheme="minorHAnsi" w:hAnsiTheme="minorHAnsi" w:cstheme="minorHAnsi"/>
          <w:b/>
        </w:rPr>
        <w:t xml:space="preserve"> USŁUGĘ PRANIA WODNEGO I CHEMICZNEGO ORAZ CZYSZCZENIE I DEZYNFEKCJĘ </w:t>
      </w:r>
      <w:r w:rsidRPr="00604F61">
        <w:rPr>
          <w:rFonts w:asciiTheme="minorHAnsi" w:hAnsiTheme="minorHAnsi" w:cstheme="minorHAnsi"/>
        </w:rPr>
        <w:t>OBUWIA nr sprawy…………… Szczegółowy wykaz ilości usług z podaniem cen jednostkowych zawarte zostały w poniższych zadaniach.</w:t>
      </w:r>
      <w:r w:rsidRPr="00604F61">
        <w:rPr>
          <w:rFonts w:asciiTheme="minorHAnsi" w:hAnsiTheme="minorHAnsi" w:cstheme="minorHAnsi"/>
          <w:b/>
        </w:rPr>
        <w:t xml:space="preserve"> </w:t>
      </w:r>
    </w:p>
    <w:p w14:paraId="14425C5E" w14:textId="77777777" w:rsidR="00604F61" w:rsidRPr="00604F61" w:rsidRDefault="00604F61" w:rsidP="00604F61">
      <w:pPr>
        <w:pStyle w:val="Akapitzlist"/>
        <w:tabs>
          <w:tab w:val="left" w:pos="284"/>
        </w:tabs>
        <w:suppressAutoHyphens/>
        <w:ind w:left="502"/>
        <w:contextualSpacing w:val="0"/>
        <w:jc w:val="both"/>
        <w:rPr>
          <w:rFonts w:asciiTheme="minorHAnsi" w:hAnsiTheme="minorHAnsi" w:cstheme="minorHAnsi"/>
          <w:b/>
        </w:rPr>
      </w:pPr>
    </w:p>
    <w:p w14:paraId="7BDB3AF6" w14:textId="6C2ABD60" w:rsidR="00112418" w:rsidRPr="00604F61" w:rsidRDefault="00604F61" w:rsidP="00604F61">
      <w:p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604F61">
        <w:rPr>
          <w:rFonts w:asciiTheme="minorHAnsi" w:hAnsiTheme="minorHAnsi" w:cstheme="minorHAnsi"/>
          <w:b/>
        </w:rPr>
        <w:tab/>
      </w:r>
      <w:r w:rsidRPr="00604F61">
        <w:rPr>
          <w:rFonts w:asciiTheme="minorHAnsi" w:hAnsiTheme="minorHAnsi" w:cstheme="minorHAnsi"/>
          <w:b/>
        </w:rPr>
        <w:tab/>
      </w:r>
      <w:r w:rsidR="00234756" w:rsidRPr="00604F61">
        <w:rPr>
          <w:rFonts w:asciiTheme="minorHAnsi" w:hAnsiTheme="minorHAnsi" w:cstheme="minorHAnsi"/>
          <w:b/>
        </w:rPr>
        <w:t xml:space="preserve">Zadanie nr 1: </w:t>
      </w:r>
      <w:r w:rsidR="00637ECB" w:rsidRPr="00604F61">
        <w:rPr>
          <w:rFonts w:asciiTheme="minorHAnsi" w:hAnsiTheme="minorHAnsi" w:cstheme="minorHAnsi"/>
          <w:b/>
        </w:rPr>
        <w:t>kompleksow</w:t>
      </w:r>
      <w:r w:rsidR="00234756" w:rsidRPr="00604F61">
        <w:rPr>
          <w:rFonts w:asciiTheme="minorHAnsi" w:hAnsiTheme="minorHAnsi" w:cstheme="minorHAnsi"/>
          <w:b/>
        </w:rPr>
        <w:t>a</w:t>
      </w:r>
      <w:r w:rsidR="006D657E" w:rsidRPr="00604F61">
        <w:rPr>
          <w:rFonts w:asciiTheme="minorHAnsi" w:hAnsiTheme="minorHAnsi" w:cstheme="minorHAnsi"/>
        </w:rPr>
        <w:t xml:space="preserve"> </w:t>
      </w:r>
      <w:r w:rsidR="00637ECB" w:rsidRPr="00604F61">
        <w:rPr>
          <w:rFonts w:asciiTheme="minorHAnsi" w:hAnsiTheme="minorHAnsi" w:cstheme="minorHAnsi"/>
          <w:b/>
          <w:bCs/>
        </w:rPr>
        <w:t>usług</w:t>
      </w:r>
      <w:r w:rsidR="00234756" w:rsidRPr="00604F61">
        <w:rPr>
          <w:rFonts w:asciiTheme="minorHAnsi" w:hAnsiTheme="minorHAnsi" w:cstheme="minorHAnsi"/>
          <w:b/>
          <w:bCs/>
        </w:rPr>
        <w:t>a</w:t>
      </w:r>
      <w:r w:rsidR="00112418" w:rsidRPr="00604F61">
        <w:rPr>
          <w:rFonts w:asciiTheme="minorHAnsi" w:hAnsiTheme="minorHAnsi" w:cstheme="minorHAnsi"/>
          <w:b/>
          <w:bCs/>
        </w:rPr>
        <w:t xml:space="preserve"> prania wodnego i czyszczenia chemicznego</w:t>
      </w:r>
      <w:r w:rsidR="00112418" w:rsidRPr="00604F61">
        <w:rPr>
          <w:rFonts w:asciiTheme="minorHAnsi" w:hAnsiTheme="minorHAnsi" w:cstheme="minorHAnsi"/>
          <w:bCs/>
        </w:rPr>
        <w:t xml:space="preserve"> 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850"/>
        <w:gridCol w:w="1134"/>
        <w:gridCol w:w="1701"/>
        <w:gridCol w:w="1560"/>
      </w:tblGrid>
      <w:tr w:rsidR="000B148A" w:rsidRPr="00604F61" w14:paraId="778FABB9" w14:textId="77777777" w:rsidTr="00C2026B">
        <w:trPr>
          <w:trHeight w:val="475"/>
          <w:jc w:val="center"/>
        </w:trPr>
        <w:tc>
          <w:tcPr>
            <w:tcW w:w="708" w:type="dxa"/>
            <w:shd w:val="clear" w:color="auto" w:fill="auto"/>
          </w:tcPr>
          <w:p w14:paraId="2471DDBD" w14:textId="77777777" w:rsidR="00112418" w:rsidRPr="00604F61" w:rsidRDefault="00112418" w:rsidP="00CC69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04F61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985" w:type="dxa"/>
            <w:shd w:val="clear" w:color="auto" w:fill="auto"/>
          </w:tcPr>
          <w:p w14:paraId="3F546491" w14:textId="77777777" w:rsidR="00112418" w:rsidRPr="00604F61" w:rsidRDefault="00112418" w:rsidP="00CC69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04F61">
              <w:rPr>
                <w:rFonts w:asciiTheme="minorHAnsi" w:hAnsiTheme="minorHAnsi" w:cstheme="minorHAnsi"/>
                <w:bCs/>
                <w:snapToGrid w:val="0"/>
              </w:rPr>
              <w:t>Przedmiot zamówienia</w:t>
            </w:r>
          </w:p>
        </w:tc>
        <w:tc>
          <w:tcPr>
            <w:tcW w:w="850" w:type="dxa"/>
            <w:shd w:val="clear" w:color="auto" w:fill="auto"/>
          </w:tcPr>
          <w:p w14:paraId="23A2DE67" w14:textId="2263F359" w:rsidR="00112418" w:rsidRPr="00604F61" w:rsidRDefault="00234756" w:rsidP="00CC69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04F61">
              <w:rPr>
                <w:rFonts w:asciiTheme="minorHAnsi" w:hAnsiTheme="minorHAnsi" w:cstheme="minorHAnsi"/>
                <w:bCs/>
                <w:snapToGrid w:val="0"/>
              </w:rPr>
              <w:t>j</w:t>
            </w:r>
            <w:r w:rsidR="00112418" w:rsidRPr="00604F61">
              <w:rPr>
                <w:rFonts w:asciiTheme="minorHAnsi" w:hAnsiTheme="minorHAnsi" w:cstheme="minorHAnsi"/>
                <w:bCs/>
                <w:snapToGrid w:val="0"/>
              </w:rPr>
              <w:t>.m.</w:t>
            </w:r>
          </w:p>
        </w:tc>
        <w:tc>
          <w:tcPr>
            <w:tcW w:w="1134" w:type="dxa"/>
            <w:shd w:val="clear" w:color="auto" w:fill="auto"/>
          </w:tcPr>
          <w:p w14:paraId="3A3AD316" w14:textId="77777777" w:rsidR="00112418" w:rsidRPr="00604F61" w:rsidRDefault="00112418" w:rsidP="00CC69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04F61">
              <w:rPr>
                <w:rFonts w:asciiTheme="minorHAnsi" w:hAnsiTheme="minorHAnsi" w:cstheme="minorHAnsi"/>
                <w:bCs/>
              </w:rPr>
              <w:t>Ilość</w:t>
            </w:r>
          </w:p>
        </w:tc>
        <w:tc>
          <w:tcPr>
            <w:tcW w:w="1701" w:type="dxa"/>
            <w:shd w:val="clear" w:color="auto" w:fill="auto"/>
          </w:tcPr>
          <w:p w14:paraId="7DC0B945" w14:textId="77777777" w:rsidR="00112418" w:rsidRPr="00604F61" w:rsidRDefault="00112418" w:rsidP="00CC693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04F61">
              <w:rPr>
                <w:rFonts w:asciiTheme="minorHAnsi" w:hAnsiTheme="minorHAnsi" w:cstheme="minorHAnsi"/>
                <w:bCs/>
              </w:rPr>
              <w:t xml:space="preserve">Cena brutto zł  za 1 kg </w:t>
            </w:r>
          </w:p>
        </w:tc>
        <w:tc>
          <w:tcPr>
            <w:tcW w:w="1560" w:type="dxa"/>
            <w:shd w:val="clear" w:color="auto" w:fill="auto"/>
          </w:tcPr>
          <w:p w14:paraId="65909ACE" w14:textId="77777777" w:rsidR="00112418" w:rsidRPr="00604F61" w:rsidRDefault="00112418" w:rsidP="00CC69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04F61">
              <w:rPr>
                <w:rFonts w:asciiTheme="minorHAnsi" w:hAnsiTheme="minorHAnsi" w:cstheme="minorHAnsi"/>
              </w:rPr>
              <w:t>Wartość brutto zł</w:t>
            </w:r>
          </w:p>
        </w:tc>
      </w:tr>
      <w:tr w:rsidR="000B148A" w:rsidRPr="00604F61" w14:paraId="24C00599" w14:textId="77777777" w:rsidTr="00C2026B">
        <w:trPr>
          <w:trHeight w:val="475"/>
          <w:jc w:val="center"/>
        </w:trPr>
        <w:tc>
          <w:tcPr>
            <w:tcW w:w="708" w:type="dxa"/>
            <w:shd w:val="clear" w:color="auto" w:fill="auto"/>
          </w:tcPr>
          <w:p w14:paraId="5DBBBEB5" w14:textId="77777777" w:rsidR="00112418" w:rsidRPr="00604F61" w:rsidRDefault="00112418" w:rsidP="00CC693A">
            <w:pPr>
              <w:spacing w:after="240" w:line="276" w:lineRule="auto"/>
              <w:rPr>
                <w:rFonts w:asciiTheme="minorHAnsi" w:hAnsiTheme="minorHAnsi" w:cstheme="minorHAnsi"/>
              </w:rPr>
            </w:pPr>
            <w:r w:rsidRPr="00604F6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122E" w14:textId="77777777" w:rsidR="00112418" w:rsidRPr="00604F61" w:rsidRDefault="00112418" w:rsidP="00CC69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04F61">
              <w:rPr>
                <w:rFonts w:asciiTheme="minorHAnsi" w:hAnsiTheme="minorHAnsi" w:cstheme="minorHAnsi"/>
              </w:rPr>
              <w:t>Pranie wodne</w:t>
            </w:r>
          </w:p>
        </w:tc>
        <w:tc>
          <w:tcPr>
            <w:tcW w:w="850" w:type="dxa"/>
            <w:shd w:val="clear" w:color="auto" w:fill="auto"/>
          </w:tcPr>
          <w:p w14:paraId="60161BD1" w14:textId="77777777" w:rsidR="00112418" w:rsidRPr="00604F61" w:rsidRDefault="00112418" w:rsidP="00CC693A">
            <w:pPr>
              <w:spacing w:after="240" w:line="276" w:lineRule="auto"/>
              <w:jc w:val="center"/>
              <w:rPr>
                <w:rFonts w:asciiTheme="minorHAnsi" w:hAnsiTheme="minorHAnsi" w:cstheme="minorHAnsi"/>
              </w:rPr>
            </w:pPr>
            <w:r w:rsidRPr="00604F61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081A" w14:textId="5ACA6CC2" w:rsidR="00112418" w:rsidRPr="00604F61" w:rsidRDefault="00112418" w:rsidP="00CC693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color w:val="000000" w:themeColor="text1"/>
              </w:rPr>
              <w:t>45 000</w:t>
            </w:r>
          </w:p>
        </w:tc>
        <w:tc>
          <w:tcPr>
            <w:tcW w:w="1701" w:type="dxa"/>
            <w:shd w:val="clear" w:color="auto" w:fill="auto"/>
          </w:tcPr>
          <w:p w14:paraId="72E1ABDA" w14:textId="77777777" w:rsidR="00112418" w:rsidRPr="00604F61" w:rsidRDefault="00112418" w:rsidP="00CC693A">
            <w:pPr>
              <w:spacing w:after="24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68AC54D" w14:textId="77777777" w:rsidR="00112418" w:rsidRPr="00604F61" w:rsidRDefault="00112418" w:rsidP="00CC693A">
            <w:pPr>
              <w:spacing w:after="24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148A" w:rsidRPr="00604F61" w14:paraId="0693989E" w14:textId="77777777" w:rsidTr="00C2026B">
        <w:trPr>
          <w:trHeight w:val="475"/>
          <w:jc w:val="center"/>
        </w:trPr>
        <w:tc>
          <w:tcPr>
            <w:tcW w:w="708" w:type="dxa"/>
            <w:shd w:val="clear" w:color="auto" w:fill="auto"/>
          </w:tcPr>
          <w:p w14:paraId="75A38443" w14:textId="77777777" w:rsidR="00112418" w:rsidRPr="00604F61" w:rsidRDefault="00112418" w:rsidP="00CC693A">
            <w:pPr>
              <w:spacing w:after="240" w:line="276" w:lineRule="auto"/>
              <w:rPr>
                <w:rFonts w:asciiTheme="minorHAnsi" w:hAnsiTheme="minorHAnsi" w:cstheme="minorHAnsi"/>
              </w:rPr>
            </w:pPr>
            <w:r w:rsidRPr="00604F6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FBB3" w14:textId="77777777" w:rsidR="00112418" w:rsidRPr="00604F61" w:rsidRDefault="00112418" w:rsidP="00CC693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04F61">
              <w:rPr>
                <w:rFonts w:asciiTheme="minorHAnsi" w:hAnsiTheme="minorHAnsi" w:cstheme="minorHAnsi"/>
              </w:rPr>
              <w:t>Pranie chemiczne</w:t>
            </w:r>
          </w:p>
        </w:tc>
        <w:tc>
          <w:tcPr>
            <w:tcW w:w="850" w:type="dxa"/>
            <w:shd w:val="clear" w:color="auto" w:fill="auto"/>
          </w:tcPr>
          <w:p w14:paraId="6F65B128" w14:textId="77777777" w:rsidR="00112418" w:rsidRPr="00604F61" w:rsidRDefault="00112418" w:rsidP="00CC693A">
            <w:pPr>
              <w:spacing w:after="240" w:line="276" w:lineRule="auto"/>
              <w:jc w:val="center"/>
              <w:rPr>
                <w:rFonts w:asciiTheme="minorHAnsi" w:hAnsiTheme="minorHAnsi" w:cstheme="minorHAnsi"/>
              </w:rPr>
            </w:pPr>
            <w:r w:rsidRPr="00604F61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2F0A" w14:textId="46557AAB" w:rsidR="00112418" w:rsidRPr="00604F61" w:rsidRDefault="00112418" w:rsidP="00CC693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color w:val="000000" w:themeColor="text1"/>
              </w:rPr>
              <w:t>25</w:t>
            </w:r>
            <w:r w:rsidR="00E90D40" w:rsidRPr="00604F61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604F61">
              <w:rPr>
                <w:rFonts w:asciiTheme="minorHAnsi" w:hAnsiTheme="minorHAnsi" w:cstheme="minorHAnsi"/>
                <w:color w:val="000000" w:themeColor="text1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14:paraId="57FB4E80" w14:textId="77777777" w:rsidR="00112418" w:rsidRPr="00604F61" w:rsidRDefault="00112418" w:rsidP="00CC693A">
            <w:pPr>
              <w:spacing w:after="24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EFF635C" w14:textId="77777777" w:rsidR="00112418" w:rsidRPr="00604F61" w:rsidRDefault="00112418" w:rsidP="00CC693A">
            <w:pPr>
              <w:spacing w:after="24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148A" w:rsidRPr="00604F61" w14:paraId="483DB273" w14:textId="77777777" w:rsidTr="00C2026B">
        <w:trPr>
          <w:trHeight w:val="214"/>
          <w:jc w:val="center"/>
        </w:trPr>
        <w:tc>
          <w:tcPr>
            <w:tcW w:w="6378" w:type="dxa"/>
            <w:gridSpan w:val="5"/>
            <w:shd w:val="clear" w:color="auto" w:fill="auto"/>
          </w:tcPr>
          <w:p w14:paraId="675290DB" w14:textId="77777777" w:rsidR="00112418" w:rsidRPr="00604F61" w:rsidRDefault="00112418" w:rsidP="00CC693A">
            <w:pPr>
              <w:spacing w:after="240" w:line="276" w:lineRule="auto"/>
              <w:jc w:val="center"/>
              <w:rPr>
                <w:rFonts w:asciiTheme="minorHAnsi" w:hAnsiTheme="minorHAnsi" w:cstheme="minorHAnsi"/>
              </w:rPr>
            </w:pPr>
            <w:r w:rsidRPr="00604F61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560" w:type="dxa"/>
            <w:shd w:val="clear" w:color="auto" w:fill="auto"/>
          </w:tcPr>
          <w:p w14:paraId="658C08E2" w14:textId="77777777" w:rsidR="00112418" w:rsidRPr="00604F61" w:rsidRDefault="00112418" w:rsidP="00CC693A">
            <w:pPr>
              <w:spacing w:after="24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D0B3916" w14:textId="0AEFA78F" w:rsidR="008C11C1" w:rsidRPr="00604F61" w:rsidRDefault="008C11C1" w:rsidP="00CC693A">
      <w:pPr>
        <w:tabs>
          <w:tab w:val="left" w:pos="1701"/>
          <w:tab w:val="left" w:pos="2551"/>
          <w:tab w:val="left" w:pos="3402"/>
          <w:tab w:val="left" w:pos="4074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 w:line="276" w:lineRule="auto"/>
        <w:ind w:left="284"/>
        <w:jc w:val="both"/>
        <w:outlineLvl w:val="0"/>
        <w:rPr>
          <w:rFonts w:asciiTheme="minorHAnsi" w:hAnsiTheme="minorHAnsi" w:cstheme="minorHAnsi"/>
          <w:bCs/>
          <w:color w:val="000000" w:themeColor="text1"/>
        </w:rPr>
      </w:pPr>
      <w:r w:rsidRPr="00604F61">
        <w:rPr>
          <w:rFonts w:asciiTheme="minorHAnsi" w:hAnsiTheme="minorHAnsi" w:cstheme="minorHAnsi"/>
          <w:bCs/>
        </w:rPr>
        <w:t xml:space="preserve">Cena </w:t>
      </w:r>
      <w:r w:rsidR="003527A8" w:rsidRPr="00604F61">
        <w:rPr>
          <w:rFonts w:asciiTheme="minorHAnsi" w:hAnsiTheme="minorHAnsi" w:cstheme="minorHAnsi"/>
          <w:bCs/>
        </w:rPr>
        <w:t xml:space="preserve">brutto </w:t>
      </w:r>
      <w:r w:rsidRPr="00604F61">
        <w:rPr>
          <w:rFonts w:asciiTheme="minorHAnsi" w:hAnsiTheme="minorHAnsi" w:cstheme="minorHAnsi"/>
          <w:bCs/>
        </w:rPr>
        <w:t xml:space="preserve">za 1 kg </w:t>
      </w:r>
      <w:r w:rsidR="00AB1B38" w:rsidRPr="00604F61">
        <w:rPr>
          <w:rFonts w:asciiTheme="minorHAnsi" w:hAnsiTheme="minorHAnsi" w:cstheme="minorHAnsi"/>
          <w:bCs/>
        </w:rPr>
        <w:t xml:space="preserve">prania wodnego oraz </w:t>
      </w:r>
      <w:r w:rsidRPr="00604F61">
        <w:rPr>
          <w:rFonts w:asciiTheme="minorHAnsi" w:hAnsiTheme="minorHAnsi" w:cstheme="minorHAnsi"/>
          <w:bCs/>
        </w:rPr>
        <w:t>czyszczenia chemiczne</w:t>
      </w:r>
      <w:r w:rsidR="00AB1B38" w:rsidRPr="00604F61">
        <w:rPr>
          <w:rFonts w:asciiTheme="minorHAnsi" w:hAnsiTheme="minorHAnsi" w:cstheme="minorHAnsi"/>
          <w:bCs/>
        </w:rPr>
        <w:t>go zawiera</w:t>
      </w:r>
      <w:r w:rsidR="008F0BCC" w:rsidRPr="00604F61">
        <w:rPr>
          <w:rFonts w:asciiTheme="minorHAnsi" w:hAnsiTheme="minorHAnsi" w:cstheme="minorHAnsi"/>
          <w:bCs/>
        </w:rPr>
        <w:t>,</w:t>
      </w:r>
      <w:r w:rsidR="00AB1B38" w:rsidRPr="00604F61">
        <w:rPr>
          <w:rFonts w:asciiTheme="minorHAnsi" w:hAnsiTheme="minorHAnsi" w:cstheme="minorHAnsi"/>
          <w:bCs/>
        </w:rPr>
        <w:t xml:space="preserve"> poza </w:t>
      </w:r>
      <w:r w:rsidR="00160AA5" w:rsidRPr="00604F61">
        <w:rPr>
          <w:rFonts w:asciiTheme="minorHAnsi" w:hAnsiTheme="minorHAnsi" w:cstheme="minorHAnsi"/>
          <w:bCs/>
        </w:rPr>
        <w:t xml:space="preserve">kosztem </w:t>
      </w:r>
      <w:r w:rsidR="00EE418D" w:rsidRPr="00604F61">
        <w:rPr>
          <w:rFonts w:asciiTheme="minorHAnsi" w:hAnsiTheme="minorHAnsi" w:cstheme="minorHAnsi"/>
          <w:bCs/>
        </w:rPr>
        <w:t xml:space="preserve">odpowiednio </w:t>
      </w:r>
      <w:r w:rsidR="009E3113" w:rsidRPr="00604F61">
        <w:rPr>
          <w:rFonts w:asciiTheme="minorHAnsi" w:hAnsiTheme="minorHAnsi" w:cstheme="minorHAnsi"/>
          <w:bCs/>
        </w:rPr>
        <w:t>prania wodnego</w:t>
      </w:r>
      <w:r w:rsidR="00363506" w:rsidRPr="00604F61">
        <w:rPr>
          <w:rFonts w:asciiTheme="minorHAnsi" w:hAnsiTheme="minorHAnsi" w:cstheme="minorHAnsi"/>
          <w:bCs/>
        </w:rPr>
        <w:t>/</w:t>
      </w:r>
      <w:r w:rsidR="009E3113" w:rsidRPr="00604F61">
        <w:rPr>
          <w:rFonts w:asciiTheme="minorHAnsi" w:hAnsiTheme="minorHAnsi" w:cstheme="minorHAnsi"/>
          <w:bCs/>
        </w:rPr>
        <w:t>czyszczenia chemicznego</w:t>
      </w:r>
      <w:r w:rsidR="00AB1B38" w:rsidRPr="00604F61">
        <w:rPr>
          <w:rFonts w:asciiTheme="minorHAnsi" w:hAnsiTheme="minorHAnsi" w:cstheme="minorHAnsi"/>
          <w:bCs/>
        </w:rPr>
        <w:t xml:space="preserve"> </w:t>
      </w:r>
      <w:r w:rsidR="006C263D" w:rsidRPr="00604F61">
        <w:rPr>
          <w:rFonts w:asciiTheme="minorHAnsi" w:hAnsiTheme="minorHAnsi" w:cstheme="minorHAnsi"/>
          <w:bCs/>
        </w:rPr>
        <w:t>całego asortymentu</w:t>
      </w:r>
      <w:r w:rsidR="00EE4ADC" w:rsidRPr="00604F61">
        <w:rPr>
          <w:rFonts w:asciiTheme="minorHAnsi" w:hAnsiTheme="minorHAnsi" w:cstheme="minorHAnsi"/>
          <w:bCs/>
        </w:rPr>
        <w:t xml:space="preserve"> (</w:t>
      </w:r>
      <w:r w:rsidR="00EE4ADC" w:rsidRPr="00604F61">
        <w:rPr>
          <w:rFonts w:asciiTheme="minorHAnsi" w:hAnsiTheme="minorHAnsi" w:cstheme="minorHAnsi"/>
        </w:rPr>
        <w:t>w tym koszty wszystkich środków i materiałów używanych w procesie</w:t>
      </w:r>
      <w:r w:rsidR="00EE4ADC" w:rsidRPr="00604F61">
        <w:rPr>
          <w:rFonts w:asciiTheme="minorHAnsi" w:hAnsiTheme="minorHAnsi" w:cstheme="minorHAnsi"/>
          <w:bCs/>
        </w:rPr>
        <w:t xml:space="preserve"> prania wodnego oraz czyszczenia chemicznego</w:t>
      </w:r>
      <w:r w:rsidR="00EE4ADC" w:rsidRPr="00604F61">
        <w:rPr>
          <w:rFonts w:asciiTheme="minorHAnsi" w:hAnsiTheme="minorHAnsi" w:cstheme="minorHAnsi"/>
        </w:rPr>
        <w:t>)</w:t>
      </w:r>
      <w:r w:rsidR="006C263D" w:rsidRPr="00604F61">
        <w:rPr>
          <w:rFonts w:asciiTheme="minorHAnsi" w:hAnsiTheme="minorHAnsi" w:cstheme="minorHAnsi"/>
          <w:bCs/>
        </w:rPr>
        <w:t xml:space="preserve">, </w:t>
      </w:r>
      <w:r w:rsidR="00AB1B38" w:rsidRPr="00604F61">
        <w:rPr>
          <w:rFonts w:asciiTheme="minorHAnsi" w:hAnsiTheme="minorHAnsi" w:cstheme="minorHAnsi"/>
          <w:bCs/>
        </w:rPr>
        <w:t xml:space="preserve">również </w:t>
      </w:r>
      <w:r w:rsidR="006C263D" w:rsidRPr="00604F61">
        <w:rPr>
          <w:rFonts w:asciiTheme="minorHAnsi" w:hAnsiTheme="minorHAnsi" w:cstheme="minorHAnsi"/>
          <w:bCs/>
        </w:rPr>
        <w:t xml:space="preserve">koszt usług </w:t>
      </w:r>
      <w:r w:rsidR="006C263D" w:rsidRPr="00604F61">
        <w:rPr>
          <w:rFonts w:asciiTheme="minorHAnsi" w:hAnsiTheme="minorHAnsi" w:cstheme="minorHAnsi"/>
        </w:rPr>
        <w:t>maglowniczych oraz prasowalniczych</w:t>
      </w:r>
      <w:r w:rsidR="00F37514" w:rsidRPr="00604F61">
        <w:rPr>
          <w:rFonts w:asciiTheme="minorHAnsi" w:hAnsiTheme="minorHAnsi" w:cstheme="minorHAnsi"/>
        </w:rPr>
        <w:br/>
      </w:r>
      <w:r w:rsidR="006C263D" w:rsidRPr="00604F61">
        <w:rPr>
          <w:rFonts w:asciiTheme="minorHAnsi" w:hAnsiTheme="minorHAnsi" w:cstheme="minorHAnsi"/>
          <w:color w:val="000000" w:themeColor="text1"/>
        </w:rPr>
        <w:lastRenderedPageBreak/>
        <w:t>w odniesieniu do wybranych pozycji</w:t>
      </w:r>
      <w:r w:rsidR="0012398E" w:rsidRPr="00604F61">
        <w:rPr>
          <w:rFonts w:asciiTheme="minorHAnsi" w:hAnsiTheme="minorHAnsi" w:cstheme="minorHAnsi"/>
          <w:color w:val="000000" w:themeColor="text1"/>
        </w:rPr>
        <w:t xml:space="preserve"> </w:t>
      </w:r>
      <w:r w:rsidR="006C263D" w:rsidRPr="00604F61">
        <w:rPr>
          <w:rFonts w:asciiTheme="minorHAnsi" w:hAnsiTheme="minorHAnsi" w:cstheme="minorHAnsi"/>
          <w:color w:val="000000" w:themeColor="text1"/>
        </w:rPr>
        <w:t>z załącznika</w:t>
      </w:r>
      <w:r w:rsidR="009E3113" w:rsidRPr="00604F61">
        <w:rPr>
          <w:rFonts w:asciiTheme="minorHAnsi" w:hAnsiTheme="minorHAnsi" w:cstheme="minorHAnsi"/>
          <w:color w:val="000000" w:themeColor="text1"/>
        </w:rPr>
        <w:t xml:space="preserve"> </w:t>
      </w:r>
      <w:r w:rsidR="006C263D" w:rsidRPr="00604F61">
        <w:rPr>
          <w:rFonts w:asciiTheme="minorHAnsi" w:hAnsiTheme="minorHAnsi" w:cstheme="minorHAnsi"/>
          <w:color w:val="000000" w:themeColor="text1"/>
        </w:rPr>
        <w:t xml:space="preserve">nr 1 oraz </w:t>
      </w:r>
      <w:r w:rsidRPr="00604F61">
        <w:rPr>
          <w:rFonts w:asciiTheme="minorHAnsi" w:hAnsiTheme="minorHAnsi" w:cstheme="minorHAnsi"/>
          <w:bCs/>
          <w:color w:val="000000" w:themeColor="text1"/>
        </w:rPr>
        <w:t xml:space="preserve">całkowity koszt transportu, </w:t>
      </w:r>
      <w:r w:rsidR="00EE418D" w:rsidRPr="00604F61">
        <w:rPr>
          <w:rFonts w:asciiTheme="minorHAnsi" w:hAnsiTheme="minorHAnsi" w:cstheme="minorHAnsi"/>
          <w:bCs/>
          <w:color w:val="000000" w:themeColor="text1"/>
        </w:rPr>
        <w:t>załadun</w:t>
      </w:r>
      <w:r w:rsidRPr="00604F61">
        <w:rPr>
          <w:rFonts w:asciiTheme="minorHAnsi" w:hAnsiTheme="minorHAnsi" w:cstheme="minorHAnsi"/>
          <w:bCs/>
          <w:color w:val="000000" w:themeColor="text1"/>
        </w:rPr>
        <w:t>k</w:t>
      </w:r>
      <w:r w:rsidR="00EE418D" w:rsidRPr="00604F61">
        <w:rPr>
          <w:rFonts w:asciiTheme="minorHAnsi" w:hAnsiTheme="minorHAnsi" w:cstheme="minorHAnsi"/>
          <w:bCs/>
          <w:color w:val="000000" w:themeColor="text1"/>
        </w:rPr>
        <w:t>u</w:t>
      </w:r>
      <w:r w:rsidRPr="00604F6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EE418D" w:rsidRPr="00604F61">
        <w:rPr>
          <w:rFonts w:asciiTheme="minorHAnsi" w:hAnsiTheme="minorHAnsi" w:cstheme="minorHAnsi"/>
          <w:bCs/>
          <w:color w:val="000000" w:themeColor="text1"/>
        </w:rPr>
        <w:t>oraz rozładunku</w:t>
      </w:r>
      <w:r w:rsidRPr="00604F61">
        <w:rPr>
          <w:rFonts w:asciiTheme="minorHAnsi" w:hAnsiTheme="minorHAnsi" w:cstheme="minorHAnsi"/>
          <w:bCs/>
          <w:color w:val="000000" w:themeColor="text1"/>
        </w:rPr>
        <w:t xml:space="preserve"> asortymentu</w:t>
      </w:r>
      <w:r w:rsidR="0012398E" w:rsidRPr="00604F6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F014FE" w:rsidRPr="00604F61">
        <w:rPr>
          <w:rFonts w:asciiTheme="minorHAnsi" w:hAnsiTheme="minorHAnsi" w:cstheme="minorHAnsi"/>
          <w:bCs/>
          <w:color w:val="000000" w:themeColor="text1"/>
        </w:rPr>
        <w:t xml:space="preserve">wg wskazówek i wytycznych </w:t>
      </w:r>
      <w:r w:rsidR="00CC3965" w:rsidRPr="00604F61">
        <w:rPr>
          <w:rFonts w:asciiTheme="minorHAnsi" w:hAnsiTheme="minorHAnsi" w:cstheme="minorHAnsi"/>
          <w:bCs/>
          <w:color w:val="000000" w:themeColor="text1"/>
        </w:rPr>
        <w:t>Zamawiającego</w:t>
      </w:r>
      <w:r w:rsidRPr="00604F61">
        <w:rPr>
          <w:rFonts w:asciiTheme="minorHAnsi" w:hAnsiTheme="minorHAnsi" w:cstheme="minorHAnsi"/>
          <w:bCs/>
          <w:color w:val="000000" w:themeColor="text1"/>
        </w:rPr>
        <w:t>.</w:t>
      </w:r>
    </w:p>
    <w:p w14:paraId="0B42B0B7" w14:textId="1E193337" w:rsidR="00C2026B" w:rsidRPr="00604F61" w:rsidRDefault="00C2026B" w:rsidP="00604F61">
      <w:pPr>
        <w:tabs>
          <w:tab w:val="left" w:pos="1701"/>
          <w:tab w:val="left" w:pos="2551"/>
          <w:tab w:val="left" w:pos="3402"/>
          <w:tab w:val="left" w:pos="4074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 w:line="276" w:lineRule="auto"/>
        <w:ind w:left="708"/>
        <w:jc w:val="both"/>
        <w:outlineLvl w:val="0"/>
        <w:rPr>
          <w:rFonts w:asciiTheme="minorHAnsi" w:hAnsiTheme="minorHAnsi" w:cstheme="minorHAnsi"/>
          <w:bCs/>
          <w:color w:val="000000" w:themeColor="text1"/>
        </w:rPr>
      </w:pPr>
      <w:r w:rsidRPr="00604F61">
        <w:rPr>
          <w:rFonts w:asciiTheme="minorHAnsi" w:hAnsiTheme="minorHAnsi" w:cstheme="minorHAnsi"/>
          <w:b/>
          <w:color w:val="000000" w:themeColor="text1"/>
        </w:rPr>
        <w:t>Zadanie nr 2:</w:t>
      </w:r>
      <w:r w:rsidR="00CC74CA" w:rsidRPr="00604F61">
        <w:rPr>
          <w:rFonts w:asciiTheme="minorHAnsi" w:hAnsiTheme="minorHAnsi" w:cstheme="minorHAnsi"/>
          <w:b/>
          <w:color w:val="000000" w:themeColor="text1"/>
        </w:rPr>
        <w:t xml:space="preserve"> usługa </w:t>
      </w:r>
      <w:r w:rsidR="00654BE9" w:rsidRPr="00604F61">
        <w:rPr>
          <w:rFonts w:asciiTheme="minorHAnsi" w:hAnsiTheme="minorHAnsi" w:cstheme="minorHAnsi"/>
          <w:b/>
          <w:color w:val="000000" w:themeColor="text1"/>
        </w:rPr>
        <w:t xml:space="preserve">dezynfekcji i </w:t>
      </w:r>
      <w:r w:rsidR="00CC74CA" w:rsidRPr="00604F61">
        <w:rPr>
          <w:rFonts w:asciiTheme="minorHAnsi" w:hAnsiTheme="minorHAnsi" w:cstheme="minorHAnsi"/>
          <w:b/>
          <w:bCs/>
          <w:color w:val="000000" w:themeColor="text1"/>
        </w:rPr>
        <w:t>czyszczenia obuwia wojskowego</w:t>
      </w:r>
      <w:r w:rsidR="008172B2" w:rsidRPr="00604F61">
        <w:rPr>
          <w:rFonts w:asciiTheme="minorHAnsi" w:hAnsiTheme="minorHAnsi" w:cstheme="minorHAnsi"/>
          <w:color w:val="000000" w:themeColor="text1"/>
        </w:rPr>
        <w:t xml:space="preserve"> 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4"/>
        <w:gridCol w:w="709"/>
        <w:gridCol w:w="996"/>
        <w:gridCol w:w="1701"/>
        <w:gridCol w:w="1560"/>
      </w:tblGrid>
      <w:tr w:rsidR="00604F61" w:rsidRPr="00604F61" w14:paraId="3A3B66F8" w14:textId="77777777" w:rsidTr="00C56D64">
        <w:trPr>
          <w:trHeight w:val="475"/>
          <w:jc w:val="center"/>
        </w:trPr>
        <w:tc>
          <w:tcPr>
            <w:tcW w:w="708" w:type="dxa"/>
            <w:shd w:val="clear" w:color="auto" w:fill="auto"/>
          </w:tcPr>
          <w:p w14:paraId="0E97AE22" w14:textId="77777777" w:rsidR="000A74BF" w:rsidRPr="00604F61" w:rsidRDefault="000A74BF" w:rsidP="000A21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color w:val="000000" w:themeColor="text1"/>
              </w:rPr>
              <w:t>Lp.</w:t>
            </w:r>
          </w:p>
        </w:tc>
        <w:tc>
          <w:tcPr>
            <w:tcW w:w="2264" w:type="dxa"/>
            <w:shd w:val="clear" w:color="auto" w:fill="auto"/>
          </w:tcPr>
          <w:p w14:paraId="6C00195A" w14:textId="77777777" w:rsidR="000A74BF" w:rsidRPr="00604F61" w:rsidRDefault="000A74BF" w:rsidP="000A21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bCs/>
                <w:snapToGrid w:val="0"/>
                <w:color w:val="000000" w:themeColor="text1"/>
              </w:rPr>
              <w:t>Przedmiot zamówienia</w:t>
            </w:r>
          </w:p>
        </w:tc>
        <w:tc>
          <w:tcPr>
            <w:tcW w:w="709" w:type="dxa"/>
            <w:shd w:val="clear" w:color="auto" w:fill="auto"/>
          </w:tcPr>
          <w:p w14:paraId="5AD98B14" w14:textId="77777777" w:rsidR="000A74BF" w:rsidRPr="00604F61" w:rsidRDefault="000A74BF" w:rsidP="000A21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bCs/>
                <w:snapToGrid w:val="0"/>
                <w:color w:val="000000" w:themeColor="text1"/>
              </w:rPr>
              <w:t>j.m.</w:t>
            </w:r>
          </w:p>
        </w:tc>
        <w:tc>
          <w:tcPr>
            <w:tcW w:w="996" w:type="dxa"/>
            <w:shd w:val="clear" w:color="auto" w:fill="auto"/>
          </w:tcPr>
          <w:p w14:paraId="66B961FE" w14:textId="77777777" w:rsidR="000A74BF" w:rsidRPr="00604F61" w:rsidRDefault="000A74BF" w:rsidP="000A21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bCs/>
                <w:color w:val="000000" w:themeColor="text1"/>
              </w:rPr>
              <w:t>Ilość</w:t>
            </w:r>
          </w:p>
        </w:tc>
        <w:tc>
          <w:tcPr>
            <w:tcW w:w="1701" w:type="dxa"/>
            <w:shd w:val="clear" w:color="auto" w:fill="auto"/>
          </w:tcPr>
          <w:p w14:paraId="70F14468" w14:textId="640EB4F1" w:rsidR="000A74BF" w:rsidRPr="00604F61" w:rsidRDefault="000A74BF" w:rsidP="000A74B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Cena brutto zł  za 1 parę </w:t>
            </w:r>
          </w:p>
        </w:tc>
        <w:tc>
          <w:tcPr>
            <w:tcW w:w="1560" w:type="dxa"/>
            <w:shd w:val="clear" w:color="auto" w:fill="auto"/>
          </w:tcPr>
          <w:p w14:paraId="72DA42A3" w14:textId="77777777" w:rsidR="000A74BF" w:rsidRPr="00604F61" w:rsidRDefault="000A74BF" w:rsidP="000A219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color w:val="000000" w:themeColor="text1"/>
              </w:rPr>
              <w:t>Wartość brutto zł</w:t>
            </w:r>
          </w:p>
        </w:tc>
      </w:tr>
      <w:tr w:rsidR="00604F61" w:rsidRPr="00604F61" w14:paraId="637D3494" w14:textId="77777777" w:rsidTr="00C56D64">
        <w:trPr>
          <w:trHeight w:val="475"/>
          <w:jc w:val="center"/>
        </w:trPr>
        <w:tc>
          <w:tcPr>
            <w:tcW w:w="708" w:type="dxa"/>
            <w:shd w:val="clear" w:color="auto" w:fill="auto"/>
          </w:tcPr>
          <w:p w14:paraId="13EA0666" w14:textId="77777777" w:rsidR="000A74BF" w:rsidRPr="00604F61" w:rsidRDefault="000A74BF" w:rsidP="000A74BF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236A" w14:textId="065E7BF5" w:rsidR="000A74BF" w:rsidRPr="00604F61" w:rsidRDefault="000A74BF" w:rsidP="000A74B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color w:val="000000" w:themeColor="text1"/>
              </w:rPr>
              <w:t>Czyszczenie i dezynfekcja obuwia</w:t>
            </w:r>
          </w:p>
        </w:tc>
        <w:tc>
          <w:tcPr>
            <w:tcW w:w="709" w:type="dxa"/>
            <w:shd w:val="clear" w:color="auto" w:fill="auto"/>
          </w:tcPr>
          <w:p w14:paraId="7DCF615C" w14:textId="414F1C11" w:rsidR="000A74BF" w:rsidRPr="00604F61" w:rsidRDefault="000A74BF" w:rsidP="000A74BF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color w:val="000000" w:themeColor="text1"/>
              </w:rPr>
              <w:t>para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0E0B" w14:textId="47CE7921" w:rsidR="000A74BF" w:rsidRPr="00604F61" w:rsidRDefault="00604F61" w:rsidP="000A74B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color w:val="000000" w:themeColor="text1"/>
              </w:rPr>
              <w:t>2500</w:t>
            </w:r>
          </w:p>
        </w:tc>
        <w:tc>
          <w:tcPr>
            <w:tcW w:w="1701" w:type="dxa"/>
            <w:shd w:val="clear" w:color="auto" w:fill="auto"/>
          </w:tcPr>
          <w:p w14:paraId="30428D25" w14:textId="77777777" w:rsidR="000A74BF" w:rsidRPr="00604F61" w:rsidRDefault="000A74BF" w:rsidP="000A2198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042D936B" w14:textId="77777777" w:rsidR="000A74BF" w:rsidRPr="00604F61" w:rsidRDefault="000A74BF" w:rsidP="000A2198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04F61" w:rsidRPr="00604F61" w14:paraId="240DF068" w14:textId="77777777" w:rsidTr="000A2198">
        <w:trPr>
          <w:trHeight w:val="214"/>
          <w:jc w:val="center"/>
        </w:trPr>
        <w:tc>
          <w:tcPr>
            <w:tcW w:w="6378" w:type="dxa"/>
            <w:gridSpan w:val="5"/>
            <w:shd w:val="clear" w:color="auto" w:fill="auto"/>
          </w:tcPr>
          <w:p w14:paraId="09F88D0D" w14:textId="77777777" w:rsidR="000A74BF" w:rsidRPr="00604F61" w:rsidRDefault="000A74BF" w:rsidP="000A2198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F61">
              <w:rPr>
                <w:rFonts w:asciiTheme="minorHAnsi" w:hAnsiTheme="minorHAnsi" w:cstheme="minorHAnsi"/>
                <w:b/>
                <w:color w:val="000000" w:themeColor="text1"/>
              </w:rPr>
              <w:t>RAZEM</w:t>
            </w:r>
          </w:p>
        </w:tc>
        <w:tc>
          <w:tcPr>
            <w:tcW w:w="1560" w:type="dxa"/>
            <w:shd w:val="clear" w:color="auto" w:fill="auto"/>
          </w:tcPr>
          <w:p w14:paraId="1F47E44C" w14:textId="77777777" w:rsidR="000A74BF" w:rsidRPr="00604F61" w:rsidRDefault="000A74BF" w:rsidP="000A2198">
            <w:pPr>
              <w:spacing w:after="24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553594D" w14:textId="5709D103" w:rsidR="001C5381" w:rsidRPr="00604F61" w:rsidRDefault="00604F61" w:rsidP="001C5381">
      <w:pPr>
        <w:tabs>
          <w:tab w:val="left" w:pos="1701"/>
          <w:tab w:val="left" w:pos="2551"/>
          <w:tab w:val="left" w:pos="3402"/>
          <w:tab w:val="left" w:pos="4074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 w:line="276" w:lineRule="auto"/>
        <w:ind w:left="284"/>
        <w:jc w:val="both"/>
        <w:outlineLvl w:val="0"/>
        <w:rPr>
          <w:rFonts w:asciiTheme="minorHAnsi" w:hAnsiTheme="minorHAnsi" w:cstheme="minorHAnsi"/>
          <w:bCs/>
          <w:color w:val="000000" w:themeColor="text1"/>
        </w:rPr>
      </w:pPr>
      <w:r w:rsidRPr="00604F61">
        <w:rPr>
          <w:rFonts w:asciiTheme="minorHAnsi" w:hAnsiTheme="minorHAnsi" w:cstheme="minorHAnsi"/>
          <w:bCs/>
          <w:color w:val="000000" w:themeColor="text1"/>
        </w:rPr>
        <w:t xml:space="preserve">Usługa dezynfekcji i czyszczenia obuwia wojskowego tj. </w:t>
      </w:r>
      <w:r w:rsidRPr="00604F61">
        <w:rPr>
          <w:rFonts w:asciiTheme="minorHAnsi" w:hAnsiTheme="minorHAnsi" w:cstheme="minorHAnsi"/>
          <w:snapToGrid w:val="0"/>
          <w:color w:val="000000" w:themeColor="text1"/>
        </w:rPr>
        <w:t>trzewiki, buty gumowo-filcowe i inne zgodnie z</w:t>
      </w:r>
      <w:r w:rsidRPr="00604F61">
        <w:rPr>
          <w:rFonts w:asciiTheme="minorHAnsi" w:hAnsiTheme="minorHAnsi" w:cstheme="minorHAnsi"/>
          <w:bCs/>
          <w:snapToGrid w:val="0"/>
          <w:color w:val="000000" w:themeColor="text1"/>
        </w:rPr>
        <w:t xml:space="preserve"> „Kwitem na przedmioty przyjęte do dezynfekcji</w:t>
      </w:r>
      <w:r w:rsidRPr="00604F61">
        <w:rPr>
          <w:rFonts w:asciiTheme="minorHAnsi" w:hAnsiTheme="minorHAnsi" w:cstheme="minorHAnsi"/>
          <w:bCs/>
          <w:snapToGrid w:val="0"/>
          <w:color w:val="000000" w:themeColor="text1"/>
        </w:rPr>
        <w:br/>
        <w:t xml:space="preserve">i czyszczenia”, który stanowi załącznik nr 2 do umowy, </w:t>
      </w:r>
      <w:r w:rsidRPr="00604F61">
        <w:rPr>
          <w:rFonts w:asciiTheme="minorHAnsi" w:hAnsiTheme="minorHAnsi" w:cstheme="minorHAnsi"/>
          <w:snapToGrid w:val="0"/>
          <w:color w:val="000000" w:themeColor="text1"/>
        </w:rPr>
        <w:t xml:space="preserve">polegająca na </w:t>
      </w:r>
      <w:r w:rsidRPr="00604F61">
        <w:rPr>
          <w:rFonts w:asciiTheme="minorHAnsi" w:hAnsiTheme="minorHAnsi" w:cstheme="minorHAnsi"/>
          <w:bCs/>
          <w:color w:val="000000" w:themeColor="text1"/>
        </w:rPr>
        <w:t>jego dezynfekcji</w:t>
      </w:r>
      <w:r w:rsidRPr="00604F61">
        <w:rPr>
          <w:rFonts w:asciiTheme="minorHAnsi" w:hAnsiTheme="minorHAnsi" w:cstheme="minorHAnsi"/>
          <w:bCs/>
          <w:color w:val="000000" w:themeColor="text1"/>
        </w:rPr>
        <w:br/>
        <w:t xml:space="preserve">i usuwaniu zanieczyszczeń zgodnie z instrukcją producenta </w:t>
      </w:r>
      <w:r w:rsidRPr="00604F61">
        <w:rPr>
          <w:rFonts w:asciiTheme="minorHAnsi" w:hAnsiTheme="minorHAnsi" w:cstheme="minorHAnsi"/>
          <w:snapToGrid w:val="0"/>
          <w:color w:val="000000" w:themeColor="text1"/>
        </w:rPr>
        <w:t>- w ilości  2500 par obuwia</w:t>
      </w:r>
      <w:r w:rsidRPr="00604F61">
        <w:rPr>
          <w:rFonts w:asciiTheme="minorHAnsi" w:hAnsiTheme="minorHAnsi" w:cstheme="minorHAnsi"/>
          <w:snapToGrid w:val="0"/>
          <w:color w:val="000000" w:themeColor="text1"/>
        </w:rPr>
        <w:br/>
        <w:t xml:space="preserve">w całym okresie trwania umowy, </w:t>
      </w:r>
      <w:r w:rsidRPr="00604F61">
        <w:rPr>
          <w:rFonts w:asciiTheme="minorHAnsi" w:hAnsiTheme="minorHAnsi" w:cstheme="minorHAnsi"/>
          <w:color w:val="000000" w:themeColor="text1"/>
        </w:rPr>
        <w:t>wraz z ich odbiorem i zwrotem, z i do miejsca wskazanego przez Zamawiającego, gwarantująca neutralizację bakterii, wirusów, pleśni</w:t>
      </w:r>
      <w:r w:rsidRPr="00604F61">
        <w:rPr>
          <w:rFonts w:asciiTheme="minorHAnsi" w:hAnsiTheme="minorHAnsi" w:cstheme="minorHAnsi"/>
          <w:color w:val="000000" w:themeColor="text1"/>
        </w:rPr>
        <w:br/>
        <w:t xml:space="preserve">i drożdży, nieprzyjemnych zapachów i zapewnienie czystości. </w:t>
      </w:r>
      <w:r w:rsidR="00114489" w:rsidRPr="00604F61">
        <w:rPr>
          <w:rFonts w:asciiTheme="minorHAnsi" w:hAnsiTheme="minorHAnsi" w:cstheme="minorHAnsi"/>
          <w:color w:val="000000" w:themeColor="text1"/>
        </w:rPr>
        <w:t>Cena brutto</w:t>
      </w:r>
      <w:r w:rsidR="00DB41F4" w:rsidRPr="00604F61">
        <w:rPr>
          <w:rFonts w:asciiTheme="minorHAnsi" w:hAnsiTheme="minorHAnsi" w:cstheme="minorHAnsi"/>
          <w:color w:val="000000" w:themeColor="text1"/>
        </w:rPr>
        <w:t xml:space="preserve"> za</w:t>
      </w:r>
      <w:r w:rsidR="00114489" w:rsidRPr="00604F61">
        <w:rPr>
          <w:rFonts w:asciiTheme="minorHAnsi" w:hAnsiTheme="minorHAnsi" w:cstheme="minorHAnsi"/>
          <w:color w:val="000000" w:themeColor="text1"/>
        </w:rPr>
        <w:t xml:space="preserve"> dezynfekcję </w:t>
      </w:r>
      <w:r w:rsidR="00DB41F4" w:rsidRPr="00604F61">
        <w:rPr>
          <w:rFonts w:asciiTheme="minorHAnsi" w:hAnsiTheme="minorHAnsi" w:cstheme="minorHAnsi"/>
          <w:color w:val="000000" w:themeColor="text1"/>
        </w:rPr>
        <w:t xml:space="preserve">i czyszczenie </w:t>
      </w:r>
      <w:r w:rsidR="00114489" w:rsidRPr="00604F61">
        <w:rPr>
          <w:rFonts w:asciiTheme="minorHAnsi" w:hAnsiTheme="minorHAnsi" w:cstheme="minorHAnsi"/>
          <w:color w:val="000000" w:themeColor="text1"/>
        </w:rPr>
        <w:t xml:space="preserve">1 pary obuwia </w:t>
      </w:r>
      <w:r w:rsidR="001C5381" w:rsidRPr="00604F61">
        <w:rPr>
          <w:rFonts w:asciiTheme="minorHAnsi" w:hAnsiTheme="minorHAnsi" w:cstheme="minorHAnsi"/>
          <w:color w:val="000000" w:themeColor="text1"/>
        </w:rPr>
        <w:t xml:space="preserve">zawiera, </w:t>
      </w:r>
      <w:r w:rsidR="001C5381" w:rsidRPr="00604F61">
        <w:rPr>
          <w:rFonts w:asciiTheme="minorHAnsi" w:hAnsiTheme="minorHAnsi" w:cstheme="minorHAnsi"/>
          <w:bCs/>
          <w:color w:val="000000" w:themeColor="text1"/>
        </w:rPr>
        <w:t xml:space="preserve">poza kosztem odpowiednio </w:t>
      </w:r>
      <w:r w:rsidR="00DB41F4" w:rsidRPr="00604F61">
        <w:rPr>
          <w:rFonts w:asciiTheme="minorHAnsi" w:hAnsiTheme="minorHAnsi" w:cstheme="minorHAnsi"/>
          <w:bCs/>
          <w:color w:val="000000" w:themeColor="text1"/>
        </w:rPr>
        <w:t xml:space="preserve">dezynfekcji i </w:t>
      </w:r>
      <w:r w:rsidR="001C5381" w:rsidRPr="00604F61">
        <w:rPr>
          <w:rFonts w:asciiTheme="minorHAnsi" w:hAnsiTheme="minorHAnsi" w:cstheme="minorHAnsi"/>
          <w:bCs/>
          <w:color w:val="000000" w:themeColor="text1"/>
        </w:rPr>
        <w:t>czyszczenia (</w:t>
      </w:r>
      <w:r w:rsidR="001C5381" w:rsidRPr="00604F61">
        <w:rPr>
          <w:rFonts w:asciiTheme="minorHAnsi" w:hAnsiTheme="minorHAnsi" w:cstheme="minorHAnsi"/>
          <w:color w:val="000000" w:themeColor="text1"/>
        </w:rPr>
        <w:t>w tym koszty wszystkich środków i materiałów używanych</w:t>
      </w:r>
      <w:r w:rsidRPr="00604F61">
        <w:rPr>
          <w:rFonts w:asciiTheme="minorHAnsi" w:hAnsiTheme="minorHAnsi" w:cstheme="minorHAnsi"/>
          <w:color w:val="000000" w:themeColor="text1"/>
        </w:rPr>
        <w:t xml:space="preserve"> </w:t>
      </w:r>
      <w:r w:rsidR="001C5381" w:rsidRPr="00604F61">
        <w:rPr>
          <w:rFonts w:asciiTheme="minorHAnsi" w:hAnsiTheme="minorHAnsi" w:cstheme="minorHAnsi"/>
          <w:color w:val="000000" w:themeColor="text1"/>
        </w:rPr>
        <w:t xml:space="preserve">w procesie </w:t>
      </w:r>
      <w:r w:rsidR="00DB41F4" w:rsidRPr="00604F61">
        <w:rPr>
          <w:rFonts w:asciiTheme="minorHAnsi" w:hAnsiTheme="minorHAnsi" w:cstheme="minorHAnsi"/>
          <w:bCs/>
          <w:color w:val="000000" w:themeColor="text1"/>
        </w:rPr>
        <w:t xml:space="preserve">dezynfekcji i czyszczenia </w:t>
      </w:r>
      <w:r w:rsidR="001C5381" w:rsidRPr="00604F61">
        <w:rPr>
          <w:rFonts w:asciiTheme="minorHAnsi" w:hAnsiTheme="minorHAnsi" w:cstheme="minorHAnsi"/>
          <w:color w:val="000000" w:themeColor="text1"/>
        </w:rPr>
        <w:t>obuwia)</w:t>
      </w:r>
      <w:r w:rsidR="001C5381" w:rsidRPr="00604F61">
        <w:rPr>
          <w:rFonts w:asciiTheme="minorHAnsi" w:hAnsiTheme="minorHAnsi" w:cstheme="minorHAnsi"/>
          <w:bCs/>
          <w:color w:val="000000" w:themeColor="text1"/>
        </w:rPr>
        <w:t xml:space="preserve"> całkowity koszt transportu, załadunku oraz rozładunku asortymentu</w:t>
      </w:r>
      <w:r w:rsidR="008D549D" w:rsidRPr="00604F61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1C5381" w:rsidRPr="00604F61">
        <w:rPr>
          <w:rFonts w:asciiTheme="minorHAnsi" w:hAnsiTheme="minorHAnsi" w:cstheme="minorHAnsi"/>
          <w:bCs/>
          <w:color w:val="000000" w:themeColor="text1"/>
        </w:rPr>
        <w:t>wg wskazówek i wytycznych Zamawiającego.</w:t>
      </w:r>
    </w:p>
    <w:p w14:paraId="75DB2BF0" w14:textId="77777777" w:rsidR="00D37529" w:rsidRPr="00152355" w:rsidRDefault="00D37529" w:rsidP="00D93D0F">
      <w:pPr>
        <w:tabs>
          <w:tab w:val="left" w:pos="284"/>
        </w:tabs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p w14:paraId="329A0565" w14:textId="07EAF525" w:rsidR="00112418" w:rsidRPr="00152355" w:rsidRDefault="00112418" w:rsidP="00CC693A">
      <w:pPr>
        <w:numPr>
          <w:ilvl w:val="0"/>
          <w:numId w:val="2"/>
        </w:numPr>
        <w:tabs>
          <w:tab w:val="left" w:pos="1701"/>
          <w:tab w:val="left" w:pos="2551"/>
          <w:tab w:val="left" w:pos="3402"/>
          <w:tab w:val="left" w:pos="4074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 w:line="276" w:lineRule="auto"/>
        <w:ind w:left="284" w:hanging="284"/>
        <w:jc w:val="both"/>
        <w:outlineLvl w:val="0"/>
        <w:rPr>
          <w:rFonts w:asciiTheme="minorHAnsi" w:hAnsiTheme="minorHAnsi" w:cstheme="minorHAnsi"/>
          <w:bCs/>
        </w:rPr>
      </w:pPr>
      <w:r w:rsidRPr="00152355">
        <w:rPr>
          <w:rFonts w:asciiTheme="minorHAnsi" w:hAnsiTheme="minorHAnsi" w:cstheme="minorHAnsi"/>
          <w:bCs/>
        </w:rPr>
        <w:t>Łączna wartość świadczonych usług n</w:t>
      </w:r>
      <w:r w:rsidR="00912C7D" w:rsidRPr="00152355">
        <w:rPr>
          <w:rFonts w:asciiTheme="minorHAnsi" w:hAnsiTheme="minorHAnsi" w:cstheme="minorHAnsi"/>
          <w:bCs/>
        </w:rPr>
        <w:t>ie może przekroczyć kwoty</w:t>
      </w:r>
      <w:r w:rsidRPr="00152355">
        <w:rPr>
          <w:rFonts w:asciiTheme="minorHAnsi" w:hAnsiTheme="minorHAnsi" w:cstheme="minorHAnsi"/>
          <w:b/>
          <w:bCs/>
        </w:rPr>
        <w:t xml:space="preserve">: </w:t>
      </w:r>
    </w:p>
    <w:p w14:paraId="31362950" w14:textId="2C903AEC" w:rsidR="00912C7D" w:rsidRPr="00152355" w:rsidRDefault="00912C7D" w:rsidP="00912C7D">
      <w:pPr>
        <w:widowControl w:val="0"/>
        <w:tabs>
          <w:tab w:val="left" w:pos="284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152355">
        <w:rPr>
          <w:rFonts w:asciiTheme="minorHAnsi" w:hAnsiTheme="minorHAnsi" w:cstheme="minorHAnsi"/>
        </w:rPr>
        <w:tab/>
        <w:t>Zadanie nr 1 -  …………. zł brutto</w:t>
      </w:r>
    </w:p>
    <w:p w14:paraId="1CD8C022" w14:textId="3D84B119" w:rsidR="00912C7D" w:rsidRPr="00152355" w:rsidRDefault="00912C7D" w:rsidP="00912C7D">
      <w:pPr>
        <w:widowControl w:val="0"/>
        <w:tabs>
          <w:tab w:val="left" w:pos="284"/>
        </w:tabs>
        <w:autoSpaceDE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152355">
        <w:rPr>
          <w:rFonts w:asciiTheme="minorHAnsi" w:hAnsiTheme="minorHAnsi" w:cstheme="minorHAnsi"/>
        </w:rPr>
        <w:tab/>
        <w:t>Zadanie nr 2 -  …………. zł brutto</w:t>
      </w:r>
    </w:p>
    <w:p w14:paraId="6505B030" w14:textId="795AA580" w:rsidR="00D93D0F" w:rsidRPr="00152355" w:rsidRDefault="001236DC" w:rsidP="00152355">
      <w:pPr>
        <w:numPr>
          <w:ilvl w:val="0"/>
          <w:numId w:val="2"/>
        </w:numPr>
        <w:tabs>
          <w:tab w:val="left" w:pos="1701"/>
          <w:tab w:val="left" w:pos="2551"/>
          <w:tab w:val="left" w:pos="3402"/>
          <w:tab w:val="left" w:pos="4074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 w:line="276" w:lineRule="auto"/>
        <w:ind w:left="284" w:hanging="284"/>
        <w:jc w:val="both"/>
        <w:outlineLvl w:val="0"/>
        <w:rPr>
          <w:rFonts w:asciiTheme="minorHAnsi" w:hAnsiTheme="minorHAnsi" w:cstheme="minorHAnsi"/>
          <w:bCs/>
        </w:rPr>
      </w:pPr>
      <w:r w:rsidRPr="00152355">
        <w:rPr>
          <w:rFonts w:asciiTheme="minorHAnsi" w:hAnsiTheme="minorHAnsi" w:cstheme="minorHAnsi"/>
          <w:b/>
          <w:bCs/>
        </w:rPr>
        <w:t xml:space="preserve">Zamawiający przewiduje prawo opcji zgodnie z art. </w:t>
      </w:r>
      <w:r w:rsidR="00951D36" w:rsidRPr="00152355">
        <w:rPr>
          <w:rFonts w:asciiTheme="minorHAnsi" w:hAnsiTheme="minorHAnsi" w:cstheme="minorHAnsi"/>
          <w:b/>
          <w:bCs/>
        </w:rPr>
        <w:t xml:space="preserve">441 ust. 1 </w:t>
      </w:r>
      <w:r w:rsidRPr="00152355">
        <w:rPr>
          <w:rFonts w:asciiTheme="minorHAnsi" w:hAnsiTheme="minorHAnsi" w:cstheme="minorHAnsi"/>
          <w:b/>
          <w:bCs/>
        </w:rPr>
        <w:t>u</w:t>
      </w:r>
      <w:r w:rsidR="00A91CF0">
        <w:rPr>
          <w:rFonts w:asciiTheme="minorHAnsi" w:hAnsiTheme="minorHAnsi" w:cstheme="minorHAnsi"/>
          <w:b/>
          <w:bCs/>
        </w:rPr>
        <w:t xml:space="preserve">stawy </w:t>
      </w:r>
      <w:r w:rsidRPr="00152355">
        <w:rPr>
          <w:rFonts w:asciiTheme="minorHAnsi" w:hAnsiTheme="minorHAnsi" w:cstheme="minorHAnsi"/>
          <w:b/>
          <w:bCs/>
        </w:rPr>
        <w:t>P</w:t>
      </w:r>
      <w:r w:rsidR="00F14A8D">
        <w:rPr>
          <w:rFonts w:asciiTheme="minorHAnsi" w:hAnsiTheme="minorHAnsi" w:cstheme="minorHAnsi"/>
          <w:b/>
          <w:bCs/>
        </w:rPr>
        <w:t>zp</w:t>
      </w:r>
      <w:r w:rsidRPr="00152355">
        <w:rPr>
          <w:rFonts w:asciiTheme="minorHAnsi" w:hAnsiTheme="minorHAnsi" w:cstheme="minorHAnsi"/>
          <w:b/>
          <w:bCs/>
        </w:rPr>
        <w:t xml:space="preserve"> do wysokości </w:t>
      </w:r>
      <w:r w:rsidR="00604F61" w:rsidRPr="00152355">
        <w:rPr>
          <w:rFonts w:asciiTheme="minorHAnsi" w:hAnsiTheme="minorHAnsi" w:cstheme="minorHAnsi"/>
          <w:b/>
          <w:bCs/>
        </w:rPr>
        <w:t>50% kwoty brutto umowy</w:t>
      </w:r>
      <w:r w:rsidRPr="00152355">
        <w:rPr>
          <w:rFonts w:asciiTheme="minorHAnsi" w:hAnsiTheme="minorHAnsi" w:cstheme="minorHAnsi"/>
          <w:b/>
          <w:bCs/>
        </w:rPr>
        <w:t xml:space="preserve"> w zakresie zawartym w zamówieniu podstawowym</w:t>
      </w:r>
      <w:r w:rsidRPr="00152355">
        <w:rPr>
          <w:rFonts w:asciiTheme="minorHAnsi" w:hAnsiTheme="minorHAnsi" w:cstheme="minorHAnsi"/>
          <w:bCs/>
        </w:rPr>
        <w:t>. Rozszerzenie zamówienia w ramach opcji będzie realizowane do dnia 30.11.</w:t>
      </w:r>
      <w:r w:rsidR="00BD38AD" w:rsidRPr="00152355">
        <w:rPr>
          <w:rFonts w:asciiTheme="minorHAnsi" w:hAnsiTheme="minorHAnsi" w:cstheme="minorHAnsi"/>
          <w:bCs/>
        </w:rPr>
        <w:t xml:space="preserve">2025 </w:t>
      </w:r>
      <w:r w:rsidRPr="00152355">
        <w:rPr>
          <w:rFonts w:asciiTheme="minorHAnsi" w:hAnsiTheme="minorHAnsi" w:cstheme="minorHAnsi"/>
          <w:bCs/>
        </w:rPr>
        <w:t>r. Wykorzystanie prawa opcji uzależnione jest od rzeczywistych potrzeb Zamawiającego. Realizowanie opcjonalnej części będzie wykonywane na podstawie oświadczenia woli Zamawiającego, a Wykonawca będzie zobligowany podjąć się jej realizacji w ramach przedmiotowej umowy. Realizowanie opcji będzie odbywało się w oparciu o ceny jednostkowe zaproponowane przez Wykonawcę</w:t>
      </w:r>
      <w:r w:rsidR="006D2E48">
        <w:rPr>
          <w:rFonts w:asciiTheme="minorHAnsi" w:hAnsiTheme="minorHAnsi" w:cstheme="minorHAnsi"/>
          <w:bCs/>
        </w:rPr>
        <w:t xml:space="preserve"> </w:t>
      </w:r>
      <w:r w:rsidRPr="00152355">
        <w:rPr>
          <w:rFonts w:asciiTheme="minorHAnsi" w:hAnsiTheme="minorHAnsi" w:cstheme="minorHAnsi"/>
          <w:bCs/>
        </w:rPr>
        <w:t>w formularzu ofertowym tj</w:t>
      </w:r>
      <w:r w:rsidRPr="00152355">
        <w:rPr>
          <w:rFonts w:asciiTheme="minorHAnsi" w:hAnsiTheme="minorHAnsi" w:cstheme="minorHAnsi"/>
          <w:bCs/>
          <w:color w:val="FF0000"/>
        </w:rPr>
        <w:t xml:space="preserve">. </w:t>
      </w:r>
      <w:r w:rsidRPr="00152355">
        <w:rPr>
          <w:rFonts w:asciiTheme="minorHAnsi" w:hAnsiTheme="minorHAnsi" w:cstheme="minorHAnsi"/>
          <w:bCs/>
        </w:rPr>
        <w:t xml:space="preserve">załączniku nr 1 do SWZ. Zamówienie w ramach opcji będzie realizowane na tych samych warunkach co zamówienie podstawowe. Wykonawcy będzie przysługiwało odrębne wynagrodzenie za dostawy w ramach prawa opcji. </w:t>
      </w:r>
    </w:p>
    <w:p w14:paraId="44C9094E" w14:textId="7B6822A3" w:rsidR="001236DC" w:rsidRPr="00152355" w:rsidRDefault="001236DC" w:rsidP="00913BC5">
      <w:pPr>
        <w:tabs>
          <w:tab w:val="left" w:pos="1701"/>
          <w:tab w:val="left" w:pos="2551"/>
          <w:tab w:val="left" w:pos="3402"/>
          <w:tab w:val="left" w:pos="4074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 w:line="276" w:lineRule="auto"/>
        <w:ind w:left="284"/>
        <w:jc w:val="both"/>
        <w:outlineLvl w:val="0"/>
        <w:rPr>
          <w:rFonts w:asciiTheme="minorHAnsi" w:hAnsiTheme="minorHAnsi" w:cstheme="minorHAnsi"/>
          <w:bCs/>
        </w:rPr>
      </w:pPr>
      <w:r w:rsidRPr="00152355">
        <w:rPr>
          <w:rFonts w:asciiTheme="minorHAnsi" w:hAnsiTheme="minorHAnsi" w:cstheme="minorHAnsi"/>
          <w:bCs/>
        </w:rPr>
        <w:t>Zamawiający zastrzega,</w:t>
      </w:r>
      <w:r w:rsidR="002474E7" w:rsidRPr="00152355">
        <w:rPr>
          <w:rFonts w:asciiTheme="minorHAnsi" w:hAnsiTheme="minorHAnsi" w:cstheme="minorHAnsi"/>
          <w:bCs/>
        </w:rPr>
        <w:t xml:space="preserve"> </w:t>
      </w:r>
      <w:r w:rsidRPr="00152355">
        <w:rPr>
          <w:rFonts w:asciiTheme="minorHAnsi" w:hAnsiTheme="minorHAnsi" w:cstheme="minorHAnsi"/>
          <w:bCs/>
        </w:rPr>
        <w:t>iż część zamówienia określona jako „prawo opcji” jest uprawnieniem, a nie zobowiązaniem Zamawiającego. Realizacja opcji może, ale nie musi nastąpić,</w:t>
      </w:r>
      <w:r w:rsidR="002474E7" w:rsidRPr="00152355">
        <w:rPr>
          <w:rFonts w:asciiTheme="minorHAnsi" w:hAnsiTheme="minorHAnsi" w:cstheme="minorHAnsi"/>
          <w:bCs/>
        </w:rPr>
        <w:t xml:space="preserve"> </w:t>
      </w:r>
      <w:r w:rsidRPr="00152355">
        <w:rPr>
          <w:rFonts w:asciiTheme="minorHAnsi" w:hAnsiTheme="minorHAnsi" w:cstheme="minorHAnsi"/>
          <w:bCs/>
        </w:rPr>
        <w:t>w zależności od zapotrzebowania Zamawiającego i na skutek jego dyspozycji</w:t>
      </w:r>
      <w:r w:rsidR="002474E7" w:rsidRPr="00152355">
        <w:rPr>
          <w:rFonts w:asciiTheme="minorHAnsi" w:hAnsiTheme="minorHAnsi" w:cstheme="minorHAnsi"/>
          <w:bCs/>
        </w:rPr>
        <w:br/>
      </w:r>
      <w:r w:rsidRPr="00152355">
        <w:rPr>
          <w:rFonts w:asciiTheme="minorHAnsi" w:hAnsiTheme="minorHAnsi" w:cstheme="minorHAnsi"/>
          <w:bCs/>
        </w:rPr>
        <w:t xml:space="preserve">w tym zakresie. Brak realizacji zamówienia w tym zakresie nie będzie rodzić żadnych </w:t>
      </w:r>
      <w:r w:rsidRPr="00152355">
        <w:rPr>
          <w:rFonts w:asciiTheme="minorHAnsi" w:hAnsiTheme="minorHAnsi" w:cstheme="minorHAnsi"/>
          <w:bCs/>
        </w:rPr>
        <w:lastRenderedPageBreak/>
        <w:t>roszczeń ze strony Wykonawcy w stosunku do Zamawiającego.</w:t>
      </w:r>
      <w:r w:rsidRPr="00152355">
        <w:rPr>
          <w:rFonts w:asciiTheme="minorHAnsi" w:eastAsia="Calibri" w:hAnsiTheme="minorHAnsi" w:cstheme="minorHAnsi"/>
        </w:rPr>
        <w:t xml:space="preserve"> O wszczęciu prawa opcji Wykonawca zostanie poinformowany pocztą elektroniczną na adres:……………</w:t>
      </w:r>
      <w:r w:rsidR="004C534E" w:rsidRPr="00152355">
        <w:rPr>
          <w:rFonts w:asciiTheme="minorHAnsi" w:eastAsia="Calibri" w:hAnsiTheme="minorHAnsi" w:cstheme="minorHAnsi"/>
        </w:rPr>
        <w:t>………...</w:t>
      </w:r>
      <w:r w:rsidRPr="00152355">
        <w:rPr>
          <w:rFonts w:asciiTheme="minorHAnsi" w:eastAsia="Calibri" w:hAnsiTheme="minorHAnsi" w:cstheme="minorHAnsi"/>
        </w:rPr>
        <w:t>.</w:t>
      </w:r>
    </w:p>
    <w:p w14:paraId="1A0CB17D" w14:textId="038F8C31" w:rsidR="00540D53" w:rsidRPr="00152355" w:rsidRDefault="00540D53" w:rsidP="000A219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napToGrid w:val="0"/>
        </w:rPr>
      </w:pPr>
      <w:r w:rsidRPr="00152355">
        <w:rPr>
          <w:rFonts w:asciiTheme="minorHAnsi" w:hAnsiTheme="minorHAnsi" w:cstheme="minorHAnsi"/>
          <w:snapToGrid w:val="0"/>
        </w:rPr>
        <w:t xml:space="preserve">Wykonawca  zobowiązany  będzie  do  sukcesywnego  wykonywania  usług  </w:t>
      </w:r>
      <w:r w:rsidR="00D9787C" w:rsidRPr="00152355">
        <w:rPr>
          <w:rFonts w:asciiTheme="minorHAnsi" w:hAnsiTheme="minorHAnsi" w:cstheme="minorHAnsi"/>
          <w:snapToGrid w:val="0"/>
        </w:rPr>
        <w:t xml:space="preserve">określonych </w:t>
      </w:r>
      <w:r w:rsidR="00604F61" w:rsidRPr="00152355">
        <w:rPr>
          <w:rFonts w:asciiTheme="minorHAnsi" w:hAnsiTheme="minorHAnsi" w:cstheme="minorHAnsi"/>
          <w:snapToGrid w:val="0"/>
        </w:rPr>
        <w:t>w z</w:t>
      </w:r>
      <w:r w:rsidR="00D9787C" w:rsidRPr="00152355">
        <w:rPr>
          <w:rFonts w:asciiTheme="minorHAnsi" w:hAnsiTheme="minorHAnsi" w:cstheme="minorHAnsi"/>
          <w:snapToGrid w:val="0"/>
        </w:rPr>
        <w:t>adani</w:t>
      </w:r>
      <w:r w:rsidR="00604F61" w:rsidRPr="00152355">
        <w:rPr>
          <w:rFonts w:asciiTheme="minorHAnsi" w:hAnsiTheme="minorHAnsi" w:cstheme="minorHAnsi"/>
          <w:snapToGrid w:val="0"/>
        </w:rPr>
        <w:t>u</w:t>
      </w:r>
      <w:r w:rsidR="00D9787C" w:rsidRPr="00152355">
        <w:rPr>
          <w:rFonts w:asciiTheme="minorHAnsi" w:hAnsiTheme="minorHAnsi" w:cstheme="minorHAnsi"/>
          <w:snapToGrid w:val="0"/>
        </w:rPr>
        <w:t xml:space="preserve"> nr 1 oraz </w:t>
      </w:r>
      <w:r w:rsidR="00604F61" w:rsidRPr="00152355">
        <w:rPr>
          <w:rFonts w:asciiTheme="minorHAnsi" w:hAnsiTheme="minorHAnsi" w:cstheme="minorHAnsi"/>
          <w:snapToGrid w:val="0"/>
        </w:rPr>
        <w:t xml:space="preserve">w zadaniu </w:t>
      </w:r>
      <w:r w:rsidR="00D9787C" w:rsidRPr="00152355">
        <w:rPr>
          <w:rFonts w:asciiTheme="minorHAnsi" w:hAnsiTheme="minorHAnsi" w:cstheme="minorHAnsi"/>
          <w:snapToGrid w:val="0"/>
        </w:rPr>
        <w:t xml:space="preserve">nr 2 </w:t>
      </w:r>
      <w:r w:rsidR="00E90D40" w:rsidRPr="00152355">
        <w:rPr>
          <w:rFonts w:asciiTheme="minorHAnsi" w:hAnsiTheme="minorHAnsi" w:cstheme="minorHAnsi"/>
          <w:snapToGrid w:val="0"/>
        </w:rPr>
        <w:t>odbierając</w:t>
      </w:r>
      <w:r w:rsidR="00604F61" w:rsidRPr="00152355">
        <w:rPr>
          <w:rFonts w:asciiTheme="minorHAnsi" w:hAnsiTheme="minorHAnsi" w:cstheme="minorHAnsi"/>
          <w:snapToGrid w:val="0"/>
        </w:rPr>
        <w:t xml:space="preserve"> </w:t>
      </w:r>
      <w:r w:rsidR="00E90D40" w:rsidRPr="00152355">
        <w:rPr>
          <w:rFonts w:asciiTheme="minorHAnsi" w:hAnsiTheme="minorHAnsi" w:cstheme="minorHAnsi"/>
          <w:snapToGrid w:val="0"/>
        </w:rPr>
        <w:t>i dostarczając przedmioty umundurowania i wyekwipowania</w:t>
      </w:r>
      <w:r w:rsidRPr="00152355">
        <w:rPr>
          <w:rFonts w:asciiTheme="minorHAnsi" w:hAnsiTheme="minorHAnsi" w:cstheme="minorHAnsi"/>
          <w:snapToGrid w:val="0"/>
        </w:rPr>
        <w:t xml:space="preserve">, w dni robocze od poniedziałku do </w:t>
      </w:r>
      <w:r w:rsidR="00D9787C" w:rsidRPr="00152355">
        <w:rPr>
          <w:rFonts w:asciiTheme="minorHAnsi" w:hAnsiTheme="minorHAnsi" w:cstheme="minorHAnsi"/>
          <w:snapToGrid w:val="0"/>
        </w:rPr>
        <w:t xml:space="preserve">czwartku </w:t>
      </w:r>
      <w:r w:rsidRPr="00152355">
        <w:rPr>
          <w:rFonts w:asciiTheme="minorHAnsi" w:hAnsiTheme="minorHAnsi" w:cstheme="minorHAnsi"/>
          <w:snapToGrid w:val="0"/>
        </w:rPr>
        <w:t>w godz. 08.00 – 1</w:t>
      </w:r>
      <w:r w:rsidR="00E319BB" w:rsidRPr="00152355">
        <w:rPr>
          <w:rFonts w:asciiTheme="minorHAnsi" w:hAnsiTheme="minorHAnsi" w:cstheme="minorHAnsi"/>
          <w:snapToGrid w:val="0"/>
        </w:rPr>
        <w:t>2</w:t>
      </w:r>
      <w:r w:rsidRPr="00152355">
        <w:rPr>
          <w:rFonts w:asciiTheme="minorHAnsi" w:hAnsiTheme="minorHAnsi" w:cstheme="minorHAnsi"/>
          <w:snapToGrid w:val="0"/>
        </w:rPr>
        <w:t>.00</w:t>
      </w:r>
      <w:r w:rsidR="00D9787C" w:rsidRPr="00152355">
        <w:rPr>
          <w:rFonts w:asciiTheme="minorHAnsi" w:hAnsiTheme="minorHAnsi" w:cstheme="minorHAnsi"/>
          <w:snapToGrid w:val="0"/>
        </w:rPr>
        <w:t>,</w:t>
      </w:r>
      <w:r w:rsidR="00256C50" w:rsidRPr="00152355">
        <w:rPr>
          <w:rFonts w:asciiTheme="minorHAnsi" w:hAnsiTheme="minorHAnsi" w:cstheme="minorHAnsi"/>
          <w:snapToGrid w:val="0"/>
        </w:rPr>
        <w:t xml:space="preserve"> </w:t>
      </w:r>
      <w:r w:rsidR="00D9787C" w:rsidRPr="00152355">
        <w:rPr>
          <w:rFonts w:asciiTheme="minorHAnsi" w:hAnsiTheme="minorHAnsi" w:cstheme="minorHAnsi"/>
          <w:snapToGrid w:val="0"/>
        </w:rPr>
        <w:t>w piątki w godzinach 08:00 – 1</w:t>
      </w:r>
      <w:r w:rsidR="00671F40" w:rsidRPr="00152355">
        <w:rPr>
          <w:rFonts w:asciiTheme="minorHAnsi" w:hAnsiTheme="minorHAnsi" w:cstheme="minorHAnsi"/>
          <w:snapToGrid w:val="0"/>
        </w:rPr>
        <w:t>0</w:t>
      </w:r>
      <w:r w:rsidR="00D9787C" w:rsidRPr="00152355">
        <w:rPr>
          <w:rFonts w:asciiTheme="minorHAnsi" w:hAnsiTheme="minorHAnsi" w:cstheme="minorHAnsi"/>
          <w:snapToGrid w:val="0"/>
        </w:rPr>
        <w:t>:00</w:t>
      </w:r>
      <w:r w:rsidR="000E05F9" w:rsidRPr="00152355">
        <w:rPr>
          <w:rFonts w:asciiTheme="minorHAnsi" w:hAnsiTheme="minorHAnsi" w:cstheme="minorHAnsi"/>
          <w:snapToGrid w:val="0"/>
        </w:rPr>
        <w:t>,</w:t>
      </w:r>
      <w:r w:rsidRPr="00152355">
        <w:rPr>
          <w:rFonts w:asciiTheme="minorHAnsi" w:hAnsiTheme="minorHAnsi" w:cstheme="minorHAnsi"/>
          <w:snapToGrid w:val="0"/>
        </w:rPr>
        <w:t xml:space="preserve"> </w:t>
      </w:r>
      <w:r w:rsidR="008E1842" w:rsidRPr="00152355">
        <w:rPr>
          <w:rFonts w:asciiTheme="minorHAnsi" w:hAnsiTheme="minorHAnsi" w:cstheme="minorHAnsi"/>
          <w:snapToGrid w:val="0"/>
        </w:rPr>
        <w:t xml:space="preserve">z i </w:t>
      </w:r>
      <w:r w:rsidRPr="00152355">
        <w:rPr>
          <w:rFonts w:asciiTheme="minorHAnsi" w:hAnsiTheme="minorHAnsi" w:cstheme="minorHAnsi"/>
          <w:snapToGrid w:val="0"/>
        </w:rPr>
        <w:t xml:space="preserve">do </w:t>
      </w:r>
      <w:r w:rsidR="008E1842" w:rsidRPr="00152355">
        <w:rPr>
          <w:rFonts w:asciiTheme="minorHAnsi" w:hAnsiTheme="minorHAnsi" w:cstheme="minorHAnsi"/>
          <w:snapToGrid w:val="0"/>
        </w:rPr>
        <w:t>obiektów</w:t>
      </w:r>
      <w:r w:rsidRPr="00152355">
        <w:rPr>
          <w:rFonts w:asciiTheme="minorHAnsi" w:hAnsiTheme="minorHAnsi" w:cstheme="minorHAnsi"/>
          <w:snapToGrid w:val="0"/>
        </w:rPr>
        <w:t xml:space="preserve"> Zamawiającego:</w:t>
      </w:r>
    </w:p>
    <w:p w14:paraId="7401CACB" w14:textId="529FB654" w:rsidR="00635861" w:rsidRPr="00152355" w:rsidRDefault="00635861" w:rsidP="00152355">
      <w:pPr>
        <w:pStyle w:val="paragraf0"/>
        <w:numPr>
          <w:ilvl w:val="0"/>
          <w:numId w:val="43"/>
        </w:numPr>
        <w:tabs>
          <w:tab w:val="clear" w:pos="1701"/>
          <w:tab w:val="left" w:pos="1843"/>
          <w:tab w:val="left" w:pos="4074"/>
        </w:tabs>
        <w:spacing w:after="0" w:line="276" w:lineRule="auto"/>
        <w:outlineLvl w:val="0"/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</w:pP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>oddziałowy magazyn mundurowy, magazyn wymienny umundurowania, kasyno wojskowe, stołówka żołnierska, izba chorych z ambulatorium na terenie 31</w:t>
      </w:r>
      <w:r w:rsidR="006027F0"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>.</w:t>
      </w: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 xml:space="preserve"> BLT </w:t>
      </w: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br/>
        <w:t>w Poznaniu przy ul. Silniki 1;</w:t>
      </w:r>
    </w:p>
    <w:p w14:paraId="03CDCB68" w14:textId="77777777" w:rsidR="00635861" w:rsidRPr="00152355" w:rsidRDefault="00635861" w:rsidP="00152355">
      <w:pPr>
        <w:pStyle w:val="paragraf0"/>
        <w:numPr>
          <w:ilvl w:val="0"/>
          <w:numId w:val="43"/>
        </w:numPr>
        <w:tabs>
          <w:tab w:val="left" w:pos="4074"/>
        </w:tabs>
        <w:spacing w:after="0" w:line="276" w:lineRule="auto"/>
        <w:outlineLvl w:val="0"/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</w:pP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>Ośrodek Szkoleniowy Sił Powietrznych w Kiekrzu przy ul. Rekreacyjnej 2;</w:t>
      </w:r>
    </w:p>
    <w:p w14:paraId="0900F96D" w14:textId="77777777" w:rsidR="00635861" w:rsidRPr="00152355" w:rsidRDefault="00635861" w:rsidP="00152355">
      <w:pPr>
        <w:pStyle w:val="paragraf0"/>
        <w:numPr>
          <w:ilvl w:val="0"/>
          <w:numId w:val="43"/>
        </w:numPr>
        <w:tabs>
          <w:tab w:val="left" w:pos="4074"/>
        </w:tabs>
        <w:spacing w:after="0" w:line="276" w:lineRule="auto"/>
        <w:outlineLvl w:val="0"/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</w:pP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>Jednostka Wojskowa, Leszno ul. Racławicka 1;</w:t>
      </w:r>
    </w:p>
    <w:p w14:paraId="056D7742" w14:textId="77777777" w:rsidR="00635861" w:rsidRPr="00152355" w:rsidRDefault="00635861" w:rsidP="00152355">
      <w:pPr>
        <w:pStyle w:val="paragraf0"/>
        <w:numPr>
          <w:ilvl w:val="0"/>
          <w:numId w:val="43"/>
        </w:numPr>
        <w:tabs>
          <w:tab w:val="left" w:pos="4074"/>
        </w:tabs>
        <w:spacing w:after="0" w:line="276" w:lineRule="auto"/>
        <w:outlineLvl w:val="0"/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</w:pP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>Jednostka Wojskowa, Śrem ul. Sikorskiego 2.</w:t>
      </w:r>
    </w:p>
    <w:p w14:paraId="5384DC58" w14:textId="77777777" w:rsidR="00CF47DB" w:rsidRPr="00234756" w:rsidRDefault="00CF47DB" w:rsidP="00913BC5">
      <w:pPr>
        <w:suppressAutoHyphens/>
        <w:spacing w:line="276" w:lineRule="auto"/>
        <w:ind w:left="284"/>
        <w:jc w:val="both"/>
        <w:rPr>
          <w:color w:val="FF0000"/>
        </w:rPr>
      </w:pPr>
    </w:p>
    <w:p w14:paraId="2B05ECBE" w14:textId="234BE36C" w:rsidR="00CF47DB" w:rsidRPr="00152355" w:rsidRDefault="00CF47DB" w:rsidP="00913BC5">
      <w:pPr>
        <w:pStyle w:val="Akapitzlist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bCs/>
          <w:snapToGrid w:val="0"/>
        </w:rPr>
      </w:pPr>
      <w:r w:rsidRPr="00152355">
        <w:rPr>
          <w:rFonts w:asciiTheme="minorHAnsi" w:hAnsiTheme="minorHAnsi" w:cstheme="minorHAnsi"/>
        </w:rPr>
        <w:t xml:space="preserve">O dniu i godzinie wydania przedmiotów </w:t>
      </w:r>
      <w:r w:rsidR="00AD30B7" w:rsidRPr="00152355">
        <w:rPr>
          <w:rFonts w:asciiTheme="minorHAnsi" w:hAnsiTheme="minorHAnsi" w:cstheme="minorHAnsi"/>
        </w:rPr>
        <w:t>w ramach usługi określonej w Zadaniu nr 1</w:t>
      </w:r>
      <w:r w:rsidR="00AD30B7" w:rsidRPr="00152355">
        <w:rPr>
          <w:rFonts w:asciiTheme="minorHAnsi" w:hAnsiTheme="minorHAnsi" w:cstheme="minorHAnsi"/>
        </w:rPr>
        <w:br/>
        <w:t>i Zadaniu nr 2</w:t>
      </w:r>
      <w:r w:rsidRPr="00152355">
        <w:rPr>
          <w:rFonts w:asciiTheme="minorHAnsi" w:hAnsiTheme="minorHAnsi" w:cstheme="minorHAnsi"/>
        </w:rPr>
        <w:t xml:space="preserve"> Zamawiający będzie informował </w:t>
      </w:r>
      <w:r w:rsidR="00E90D40" w:rsidRPr="00152355">
        <w:rPr>
          <w:rFonts w:asciiTheme="minorHAnsi" w:hAnsiTheme="minorHAnsi" w:cstheme="minorHAnsi"/>
        </w:rPr>
        <w:t xml:space="preserve">Wykonawcę </w:t>
      </w:r>
      <w:r w:rsidRPr="00152355">
        <w:rPr>
          <w:rFonts w:asciiTheme="minorHAnsi" w:hAnsiTheme="minorHAnsi" w:cstheme="minorHAnsi"/>
        </w:rPr>
        <w:t>z co najmniej 24 godzinnym wyprzedzeniem.</w:t>
      </w:r>
      <w:r w:rsidR="00E90D40" w:rsidRPr="00152355">
        <w:rPr>
          <w:rFonts w:asciiTheme="minorHAnsi" w:hAnsiTheme="minorHAnsi" w:cstheme="minorHAnsi"/>
        </w:rPr>
        <w:t xml:space="preserve">  </w:t>
      </w:r>
      <w:r w:rsidRPr="00152355">
        <w:rPr>
          <w:rFonts w:asciiTheme="minorHAnsi" w:hAnsiTheme="minorHAnsi" w:cstheme="minorHAnsi"/>
        </w:rPr>
        <w:t>O dniu</w:t>
      </w:r>
      <w:r w:rsidR="00E90D40" w:rsidRPr="00152355">
        <w:rPr>
          <w:rFonts w:asciiTheme="minorHAnsi" w:hAnsiTheme="minorHAnsi" w:cstheme="minorHAnsi"/>
        </w:rPr>
        <w:t xml:space="preserve"> </w:t>
      </w:r>
      <w:r w:rsidRPr="00152355">
        <w:rPr>
          <w:rFonts w:asciiTheme="minorHAnsi" w:hAnsiTheme="minorHAnsi" w:cstheme="minorHAnsi"/>
        </w:rPr>
        <w:t xml:space="preserve">i godzinie zwrotu </w:t>
      </w:r>
      <w:r w:rsidR="00AD30B7" w:rsidRPr="00152355">
        <w:rPr>
          <w:rFonts w:asciiTheme="minorHAnsi" w:hAnsiTheme="minorHAnsi" w:cstheme="minorHAnsi"/>
        </w:rPr>
        <w:t xml:space="preserve">w/w przedmiotów </w:t>
      </w:r>
      <w:r w:rsidRPr="00152355">
        <w:rPr>
          <w:rFonts w:asciiTheme="minorHAnsi" w:hAnsiTheme="minorHAnsi" w:cstheme="minorHAnsi"/>
        </w:rPr>
        <w:t xml:space="preserve">Wykonawca będzie informował z co najmniej 24 godzinnym wyprzedzeniem. </w:t>
      </w:r>
      <w:r w:rsidRPr="00152355">
        <w:rPr>
          <w:rFonts w:asciiTheme="minorHAnsi" w:hAnsiTheme="minorHAnsi" w:cstheme="minorHAnsi"/>
          <w:bCs/>
          <w:snapToGrid w:val="0"/>
        </w:rPr>
        <w:t>Usługa zostanie</w:t>
      </w:r>
      <w:r w:rsidR="005B33FC" w:rsidRPr="00152355">
        <w:rPr>
          <w:rFonts w:asciiTheme="minorHAnsi" w:hAnsiTheme="minorHAnsi" w:cstheme="minorHAnsi"/>
          <w:bCs/>
          <w:snapToGrid w:val="0"/>
        </w:rPr>
        <w:t xml:space="preserve"> </w:t>
      </w:r>
      <w:r w:rsidRPr="00152355">
        <w:rPr>
          <w:rFonts w:asciiTheme="minorHAnsi" w:hAnsiTheme="minorHAnsi" w:cstheme="minorHAnsi"/>
          <w:bCs/>
          <w:snapToGrid w:val="0"/>
        </w:rPr>
        <w:t>zrealizowana</w:t>
      </w:r>
      <w:r w:rsidR="00AD30B7" w:rsidRPr="00152355">
        <w:rPr>
          <w:rFonts w:asciiTheme="minorHAnsi" w:hAnsiTheme="minorHAnsi" w:cstheme="minorHAnsi"/>
          <w:bCs/>
          <w:snapToGrid w:val="0"/>
        </w:rPr>
        <w:br/>
      </w:r>
      <w:r w:rsidRPr="00152355">
        <w:rPr>
          <w:rFonts w:asciiTheme="minorHAnsi" w:hAnsiTheme="minorHAnsi" w:cstheme="minorHAnsi"/>
          <w:bCs/>
          <w:snapToGrid w:val="0"/>
        </w:rPr>
        <w:t>w terminie do 7 dni kalendarzowych od dnia złożenia zamówienia</w:t>
      </w:r>
      <w:r w:rsidRPr="00152355">
        <w:rPr>
          <w:rFonts w:asciiTheme="minorHAnsi" w:hAnsiTheme="minorHAnsi" w:cstheme="minorHAnsi"/>
        </w:rPr>
        <w:t>.</w:t>
      </w:r>
    </w:p>
    <w:p w14:paraId="5EA1DF0B" w14:textId="77777777" w:rsidR="00D37529" w:rsidRPr="00152355" w:rsidRDefault="00B6788B" w:rsidP="00D37529">
      <w:pPr>
        <w:pStyle w:val="paragraf0"/>
        <w:spacing w:line="276" w:lineRule="auto"/>
        <w:ind w:left="284" w:hanging="284"/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</w:pPr>
      <w:r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 xml:space="preserve">    </w:t>
      </w:r>
      <w:r w:rsidR="00CF47DB"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 xml:space="preserve">Zamawiający zastrzega sobie możliwość wezwania Wykonawcy do zrealizowania usługi </w:t>
      </w:r>
      <w:r w:rsidR="00070E40"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>w ramach</w:t>
      </w:r>
      <w:r w:rsidR="00D37529"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>:</w:t>
      </w:r>
    </w:p>
    <w:p w14:paraId="1E3BD144" w14:textId="647DAAA4" w:rsidR="00D37529" w:rsidRPr="00152355" w:rsidRDefault="00D37529" w:rsidP="00D37529">
      <w:pPr>
        <w:pStyle w:val="paragraf0"/>
        <w:spacing w:line="276" w:lineRule="auto"/>
        <w:ind w:left="284" w:hanging="284"/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</w:pPr>
      <w:r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ab/>
      </w:r>
      <w:r w:rsidR="00070E40"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 xml:space="preserve">Zadania nr 1 </w:t>
      </w:r>
      <w:r w:rsidR="00CF47DB"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 xml:space="preserve">w trybie awaryjnym, w terminie do </w:t>
      </w:r>
      <w:r w:rsidR="00152355"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 xml:space="preserve">2 </w:t>
      </w:r>
      <w:r w:rsidR="00CF47DB"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>dni roboczych</w:t>
      </w:r>
      <w:r w:rsidR="00C21353"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>,</w:t>
      </w:r>
    </w:p>
    <w:p w14:paraId="3E0A2940" w14:textId="0C3A0264" w:rsidR="00D37529" w:rsidRPr="00152355" w:rsidRDefault="00D37529" w:rsidP="00D37529">
      <w:pPr>
        <w:pStyle w:val="paragraf0"/>
        <w:spacing w:line="276" w:lineRule="auto"/>
        <w:ind w:left="284" w:hanging="284"/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</w:pPr>
      <w:r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ab/>
        <w:t xml:space="preserve">Zadania nr 2 w trybie awaryjnym, w terminie do </w:t>
      </w:r>
      <w:r w:rsidR="00152355"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 xml:space="preserve">2 </w:t>
      </w:r>
      <w:r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>dni roboczych</w:t>
      </w:r>
      <w:r w:rsidR="00152355" w:rsidRPr="00152355"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  <w:t>,</w:t>
      </w:r>
    </w:p>
    <w:p w14:paraId="1D580786" w14:textId="48E2B38D" w:rsidR="00CF47DB" w:rsidRPr="007E1CDD" w:rsidRDefault="00D37529" w:rsidP="00D37529">
      <w:pPr>
        <w:pStyle w:val="paragraf0"/>
        <w:spacing w:line="276" w:lineRule="auto"/>
        <w:ind w:left="284" w:hanging="284"/>
        <w:rPr>
          <w:rFonts w:asciiTheme="minorHAnsi" w:hAnsiTheme="minorHAnsi" w:cstheme="minorHAnsi"/>
          <w:color w:val="auto"/>
          <w:szCs w:val="24"/>
          <w:lang w:val="pl-PL"/>
        </w:rPr>
      </w:pPr>
      <w:r w:rsidRPr="007E1CDD">
        <w:rPr>
          <w:rFonts w:asciiTheme="minorHAnsi" w:hAnsiTheme="minorHAnsi" w:cstheme="minorHAnsi"/>
          <w:color w:val="auto"/>
          <w:szCs w:val="24"/>
          <w:lang w:val="pl-PL"/>
        </w:rPr>
        <w:tab/>
      </w:r>
      <w:r w:rsidR="00CF47DB" w:rsidRPr="007E1CDD">
        <w:rPr>
          <w:rFonts w:asciiTheme="minorHAnsi" w:hAnsiTheme="minorHAnsi" w:cstheme="minorHAnsi"/>
          <w:color w:val="auto"/>
          <w:szCs w:val="24"/>
          <w:lang w:val="pl-PL"/>
        </w:rPr>
        <w:t xml:space="preserve">od dnia złożenia zamówienia, przy czym wynagrodzenie za realizację takiej usługi będzie przysługiwało Wykonawcy na zasadach ogólnych. </w:t>
      </w:r>
    </w:p>
    <w:p w14:paraId="4FF09FB5" w14:textId="26117B2D" w:rsidR="00A00F14" w:rsidRPr="00152355" w:rsidRDefault="00635861" w:rsidP="00A00F14">
      <w:pPr>
        <w:pStyle w:val="paragraf0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napToGrid w:val="0"/>
          <w:color w:val="FF0000"/>
          <w:szCs w:val="24"/>
          <w:lang w:val="pl-PL"/>
        </w:rPr>
      </w:pPr>
      <w:r w:rsidRPr="007E1CDD">
        <w:rPr>
          <w:rFonts w:asciiTheme="minorHAnsi" w:hAnsiTheme="minorHAnsi" w:cstheme="minorHAnsi"/>
          <w:color w:val="auto"/>
          <w:szCs w:val="24"/>
          <w:lang w:val="pl-PL"/>
        </w:rPr>
        <w:t>Szczegółowy asortyment przedmiotów umundurowania</w:t>
      </w: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 xml:space="preserve"> i wyekwipowania objętych </w:t>
      </w:r>
      <w:r w:rsidR="00CC70E6"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>Zadaniem nr 1 zawiera</w:t>
      </w: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 xml:space="preserve"> „Tabela jednostkowej średniej wagi przedmiotów umundurowania</w:t>
      </w:r>
      <w:r w:rsidR="006D2E48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 xml:space="preserve"> </w:t>
      </w: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>i wyekwipowania dla celów rozliczeniowych”, która stanowi załącznik nr 1 do umowy.</w:t>
      </w:r>
      <w:r w:rsidR="00A00F14"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 xml:space="preserve"> Szczegółowy asortyment przedmiotów umundurowania i wyekwipowania objętych dodatkowo każdorazowo usługą maglowania lub prasowania (w zależności od właściwości przedmiotu) zawiera „Wykaz przedmiotów umundurowania i wyekwipowania dla celów realizacji usługi maglowania / prasowania ”, która stanowi załącznik nr 1a do umowy.</w:t>
      </w:r>
    </w:p>
    <w:p w14:paraId="18FCEBDF" w14:textId="77777777" w:rsidR="00A00F14" w:rsidRPr="00152355" w:rsidRDefault="00CC70E6" w:rsidP="00A00F14">
      <w:pPr>
        <w:pStyle w:val="paragraf0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napToGrid w:val="0"/>
          <w:color w:val="FF0000"/>
          <w:szCs w:val="24"/>
          <w:lang w:val="pl-PL"/>
        </w:rPr>
      </w:pP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 xml:space="preserve">Szczegółowy asortyment przedmiotów umundurowania i wyekwipowania objętych </w:t>
      </w:r>
      <w:r w:rsidR="00A00F14"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br/>
      </w: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>Zadaniem nr 2 zawiera „</w:t>
      </w:r>
      <w:r w:rsidR="00FC251B" w:rsidRPr="00152355">
        <w:rPr>
          <w:rFonts w:asciiTheme="minorHAnsi" w:hAnsiTheme="minorHAnsi" w:cstheme="minorHAnsi"/>
          <w:bCs/>
          <w:snapToGrid w:val="0"/>
        </w:rPr>
        <w:t>Kwit na przedmioty przyjęte do dezynfekcji</w:t>
      </w:r>
      <w:r w:rsidR="00FC251B" w:rsidRPr="00152355">
        <w:rPr>
          <w:rFonts w:asciiTheme="minorHAnsi" w:hAnsiTheme="minorHAnsi" w:cstheme="minorHAnsi"/>
          <w:bCs/>
          <w:snapToGrid w:val="0"/>
        </w:rPr>
        <w:br/>
        <w:t>i czyszczenia</w:t>
      </w: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 xml:space="preserve">” który stanowi </w:t>
      </w:r>
      <w:r w:rsidR="009E21D7"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>załącznik nr 2</w:t>
      </w:r>
      <w:r w:rsidRPr="00152355"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  <w:t xml:space="preserve"> do umowy.</w:t>
      </w:r>
    </w:p>
    <w:p w14:paraId="1A1F3272" w14:textId="77777777" w:rsidR="00A00F14" w:rsidRPr="00152355" w:rsidRDefault="002F3554" w:rsidP="00A00F14">
      <w:pPr>
        <w:pStyle w:val="paragraf0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napToGrid w:val="0"/>
          <w:color w:val="FF0000"/>
          <w:szCs w:val="24"/>
          <w:lang w:val="pl-PL"/>
        </w:rPr>
      </w:pPr>
      <w:r w:rsidRPr="00152355">
        <w:rPr>
          <w:rFonts w:asciiTheme="minorHAnsi" w:hAnsiTheme="minorHAnsi" w:cstheme="minorHAnsi"/>
          <w:color w:val="auto"/>
          <w:szCs w:val="24"/>
          <w:lang w:val="pl-PL"/>
        </w:rPr>
        <w:t>Wykonawca</w:t>
      </w:r>
      <w:r w:rsidR="00635861" w:rsidRPr="00152355">
        <w:rPr>
          <w:rFonts w:asciiTheme="minorHAnsi" w:hAnsiTheme="minorHAnsi" w:cstheme="minorHAnsi"/>
          <w:color w:val="auto"/>
          <w:szCs w:val="24"/>
          <w:lang w:val="pl-PL"/>
        </w:rPr>
        <w:t xml:space="preserve"> świadcząc</w:t>
      </w:r>
      <w:r w:rsidRPr="00152355">
        <w:rPr>
          <w:rFonts w:asciiTheme="minorHAnsi" w:hAnsiTheme="minorHAnsi" w:cstheme="minorHAnsi"/>
          <w:color w:val="auto"/>
          <w:szCs w:val="24"/>
          <w:lang w:val="pl-PL"/>
        </w:rPr>
        <w:t>y</w:t>
      </w:r>
      <w:r w:rsidR="00635861" w:rsidRPr="00152355">
        <w:rPr>
          <w:rFonts w:asciiTheme="minorHAnsi" w:hAnsiTheme="minorHAnsi" w:cstheme="minorHAnsi"/>
          <w:color w:val="auto"/>
          <w:szCs w:val="24"/>
          <w:lang w:val="pl-PL"/>
        </w:rPr>
        <w:t xml:space="preserve"> usługi będące przedmiotem zamówienia musi spełniać wymagania zawarte w rozporządzeniu Ministra Gospodarki</w:t>
      </w:r>
      <w:r w:rsidR="006F6CD7" w:rsidRPr="00152355">
        <w:rPr>
          <w:rFonts w:asciiTheme="minorHAnsi" w:hAnsiTheme="minorHAnsi" w:cstheme="minorHAnsi"/>
          <w:color w:val="auto"/>
          <w:szCs w:val="24"/>
          <w:lang w:val="pl-PL"/>
        </w:rPr>
        <w:t xml:space="preserve"> </w:t>
      </w:r>
      <w:r w:rsidR="00635861" w:rsidRPr="00152355">
        <w:rPr>
          <w:rFonts w:asciiTheme="minorHAnsi" w:hAnsiTheme="minorHAnsi" w:cstheme="minorHAnsi"/>
          <w:color w:val="auto"/>
          <w:szCs w:val="24"/>
          <w:lang w:val="pl-PL"/>
        </w:rPr>
        <w:t>z dnia 27 kwietnia 2000 r. w sprawie bezpieczeństwa i higieny p</w:t>
      </w:r>
      <w:r w:rsidR="006F6CD7" w:rsidRPr="00152355">
        <w:rPr>
          <w:rFonts w:asciiTheme="minorHAnsi" w:hAnsiTheme="minorHAnsi" w:cstheme="minorHAnsi"/>
          <w:color w:val="auto"/>
          <w:szCs w:val="24"/>
          <w:lang w:val="pl-PL"/>
        </w:rPr>
        <w:t xml:space="preserve">racy w pralniach </w:t>
      </w:r>
      <w:r w:rsidR="00D87AF1" w:rsidRPr="00152355">
        <w:rPr>
          <w:rFonts w:asciiTheme="minorHAnsi" w:hAnsiTheme="minorHAnsi" w:cstheme="minorHAnsi"/>
          <w:color w:val="auto"/>
          <w:szCs w:val="24"/>
          <w:lang w:val="pl-PL"/>
        </w:rPr>
        <w:t>i farbiarniach.</w:t>
      </w:r>
    </w:p>
    <w:p w14:paraId="7BC0E9F5" w14:textId="107CADAB" w:rsidR="00E844E1" w:rsidRPr="00152355" w:rsidRDefault="00E844E1" w:rsidP="00A00F14">
      <w:pPr>
        <w:pStyle w:val="paragraf0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  <w:snapToGrid w:val="0"/>
          <w:color w:val="FF0000"/>
          <w:szCs w:val="24"/>
          <w:lang w:val="pl-PL"/>
        </w:rPr>
      </w:pPr>
      <w:r w:rsidRPr="00152355">
        <w:rPr>
          <w:rFonts w:asciiTheme="minorHAnsi" w:hAnsiTheme="minorHAnsi" w:cstheme="minorHAnsi"/>
          <w:bCs/>
          <w:snapToGrid w:val="0"/>
        </w:rPr>
        <w:lastRenderedPageBreak/>
        <w:t xml:space="preserve">Zamawiający </w:t>
      </w:r>
      <w:r w:rsidR="00D87AF1" w:rsidRPr="00152355">
        <w:rPr>
          <w:rFonts w:asciiTheme="minorHAnsi" w:hAnsiTheme="minorHAnsi" w:cstheme="minorHAnsi"/>
          <w:bCs/>
          <w:snapToGrid w:val="0"/>
        </w:rPr>
        <w:t>żąda</w:t>
      </w:r>
      <w:r w:rsidRPr="00152355">
        <w:rPr>
          <w:rFonts w:asciiTheme="minorHAnsi" w:hAnsiTheme="minorHAnsi" w:cstheme="minorHAnsi"/>
          <w:bCs/>
          <w:snapToGrid w:val="0"/>
        </w:rPr>
        <w:t>, aby usługa będąca przedmiotem zamówienia</w:t>
      </w:r>
      <w:r w:rsidR="006F6CD7" w:rsidRPr="00152355">
        <w:rPr>
          <w:rFonts w:asciiTheme="minorHAnsi" w:hAnsiTheme="minorHAnsi" w:cstheme="minorHAnsi"/>
          <w:bCs/>
          <w:snapToGrid w:val="0"/>
        </w:rPr>
        <w:t xml:space="preserve"> </w:t>
      </w:r>
      <w:r w:rsidRPr="00152355">
        <w:rPr>
          <w:rFonts w:asciiTheme="minorHAnsi" w:hAnsiTheme="minorHAnsi" w:cstheme="minorHAnsi"/>
          <w:bCs/>
          <w:snapToGrid w:val="0"/>
        </w:rPr>
        <w:t>odbywała się zgodnie</w:t>
      </w:r>
      <w:r w:rsidR="00057F93" w:rsidRPr="00152355">
        <w:rPr>
          <w:rFonts w:asciiTheme="minorHAnsi" w:hAnsiTheme="minorHAnsi" w:cstheme="minorHAnsi"/>
          <w:bCs/>
          <w:snapToGrid w:val="0"/>
        </w:rPr>
        <w:br/>
      </w:r>
      <w:r w:rsidRPr="00152355">
        <w:rPr>
          <w:rFonts w:asciiTheme="minorHAnsi" w:hAnsiTheme="minorHAnsi" w:cstheme="minorHAnsi"/>
          <w:bCs/>
          <w:snapToGrid w:val="0"/>
        </w:rPr>
        <w:t>z zachowaniem wymaganych procedur i procesów technologicznych. Podczas wykonywania umowy Wykonawca na każde żądanie zamawiającego wykaże, że posiada uprawnienia do prowadzenia działalności zawodowej objętej przedmiotem niniejszego zamówienia, i udowodni, że:</w:t>
      </w:r>
    </w:p>
    <w:p w14:paraId="32DC66C6" w14:textId="0583E6C7" w:rsidR="00E844E1" w:rsidRPr="007E1CDD" w:rsidRDefault="00E844E1" w:rsidP="007E1CDD">
      <w:pPr>
        <w:pStyle w:val="Akapitzlist"/>
        <w:numPr>
          <w:ilvl w:val="0"/>
          <w:numId w:val="45"/>
        </w:numPr>
        <w:tabs>
          <w:tab w:val="left" w:pos="8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snapToGrid w:val="0"/>
        </w:rPr>
      </w:pPr>
      <w:r w:rsidRPr="007E1CDD">
        <w:rPr>
          <w:rFonts w:asciiTheme="minorHAnsi" w:hAnsiTheme="minorHAnsi" w:cstheme="minorHAnsi"/>
          <w:bCs/>
          <w:snapToGrid w:val="0"/>
        </w:rPr>
        <w:t>posiada aktualne zaświadczenie Państwowego Inspektora Sanitarnego o zezwoleniu na pranie odzieży i bielizny pościelowej pochodzącej ze służby zdrowia oraz, że pralnia spełnia wymogi pod względem fachowym i sanitarnym w tym zakresie;</w:t>
      </w:r>
    </w:p>
    <w:p w14:paraId="4C5F7CB1" w14:textId="029648DB" w:rsidR="00E844E1" w:rsidRPr="007E1CDD" w:rsidRDefault="00E844E1" w:rsidP="007E1CDD">
      <w:pPr>
        <w:pStyle w:val="Akapitzlist"/>
        <w:numPr>
          <w:ilvl w:val="0"/>
          <w:numId w:val="45"/>
        </w:numPr>
        <w:tabs>
          <w:tab w:val="left" w:pos="8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snapToGrid w:val="0"/>
        </w:rPr>
      </w:pPr>
      <w:r w:rsidRPr="007E1CDD">
        <w:rPr>
          <w:rFonts w:asciiTheme="minorHAnsi" w:hAnsiTheme="minorHAnsi" w:cstheme="minorHAnsi"/>
          <w:bCs/>
          <w:snapToGrid w:val="0"/>
        </w:rPr>
        <w:t>posiada zaświadczeni</w:t>
      </w:r>
      <w:r w:rsidR="00ED1A94" w:rsidRPr="007E1CDD">
        <w:rPr>
          <w:rFonts w:asciiTheme="minorHAnsi" w:hAnsiTheme="minorHAnsi" w:cstheme="minorHAnsi"/>
          <w:bCs/>
          <w:snapToGrid w:val="0"/>
        </w:rPr>
        <w:t>e</w:t>
      </w:r>
      <w:r w:rsidRPr="007E1CDD">
        <w:rPr>
          <w:rFonts w:asciiTheme="minorHAnsi" w:hAnsiTheme="minorHAnsi" w:cstheme="minorHAnsi"/>
          <w:bCs/>
          <w:snapToGrid w:val="0"/>
        </w:rPr>
        <w:t xml:space="preserve"> niezależnego podmiotu zajmującego się poświadczeniem zgodności działań Wykonawcy z normami jakościowymi, w szczególności certyfikaty sy</w:t>
      </w:r>
      <w:r w:rsidR="0034355D" w:rsidRPr="007E1CDD">
        <w:rPr>
          <w:rFonts w:asciiTheme="minorHAnsi" w:hAnsiTheme="minorHAnsi" w:cstheme="minorHAnsi"/>
          <w:bCs/>
          <w:snapToGrid w:val="0"/>
        </w:rPr>
        <w:t>stemów zarządzania ISO 9001:2015</w:t>
      </w:r>
      <w:r w:rsidRPr="007E1CDD">
        <w:rPr>
          <w:rFonts w:asciiTheme="minorHAnsi" w:hAnsiTheme="minorHAnsi" w:cstheme="minorHAnsi"/>
          <w:bCs/>
          <w:snapToGrid w:val="0"/>
        </w:rPr>
        <w:t xml:space="preserve"> w zakresie prowadzonej działalności gospodarczej obejmującej przedmiot zamówienia;</w:t>
      </w:r>
    </w:p>
    <w:p w14:paraId="063F6613" w14:textId="219A567E" w:rsidR="00E844E1" w:rsidRPr="007E1CDD" w:rsidRDefault="00E844E1" w:rsidP="007E1CDD">
      <w:pPr>
        <w:pStyle w:val="Akapitzlist"/>
        <w:numPr>
          <w:ilvl w:val="0"/>
          <w:numId w:val="45"/>
        </w:numPr>
        <w:tabs>
          <w:tab w:val="left" w:pos="567"/>
          <w:tab w:val="left" w:pos="8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snapToGrid w:val="0"/>
        </w:rPr>
      </w:pPr>
      <w:r w:rsidRPr="007E1CDD">
        <w:rPr>
          <w:rFonts w:asciiTheme="minorHAnsi" w:hAnsiTheme="minorHAnsi" w:cstheme="minorHAnsi"/>
          <w:bCs/>
          <w:snapToGrid w:val="0"/>
        </w:rPr>
        <w:t>posiada zaświadczenie niezależnego podmiotu zajmującego się poświadczeniem zgodności działań Wykonawcy z normami jakościowymi, w szczególności certyfikaty systemów zarządzania o</w:t>
      </w:r>
      <w:r w:rsidR="0034355D" w:rsidRPr="007E1CDD">
        <w:rPr>
          <w:rFonts w:asciiTheme="minorHAnsi" w:hAnsiTheme="minorHAnsi" w:cstheme="minorHAnsi"/>
          <w:bCs/>
          <w:snapToGrid w:val="0"/>
        </w:rPr>
        <w:t>chroną środowiska ISO 14001:2015</w:t>
      </w:r>
      <w:r w:rsidRPr="007E1CDD">
        <w:rPr>
          <w:rFonts w:asciiTheme="minorHAnsi" w:hAnsiTheme="minorHAnsi" w:cstheme="minorHAnsi"/>
          <w:bCs/>
          <w:snapToGrid w:val="0"/>
        </w:rPr>
        <w:t xml:space="preserve"> w zakresie prowadzonej działalności gospodarczej obejmującej przedmiot zamówienia;</w:t>
      </w:r>
    </w:p>
    <w:p w14:paraId="0DA39AC2" w14:textId="216F9847" w:rsidR="00476198" w:rsidRPr="007E1CDD" w:rsidRDefault="00E844E1" w:rsidP="007E1CDD">
      <w:pPr>
        <w:pStyle w:val="Akapitzlist"/>
        <w:numPr>
          <w:ilvl w:val="0"/>
          <w:numId w:val="45"/>
        </w:numPr>
        <w:tabs>
          <w:tab w:val="left" w:pos="426"/>
          <w:tab w:val="left" w:pos="8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snapToGrid w:val="0"/>
        </w:rPr>
      </w:pPr>
      <w:r w:rsidRPr="007E1CDD">
        <w:rPr>
          <w:rFonts w:asciiTheme="minorHAnsi" w:hAnsiTheme="minorHAnsi" w:cstheme="minorHAnsi"/>
          <w:bCs/>
          <w:snapToGrid w:val="0"/>
        </w:rPr>
        <w:t>posiada zaświadczenie niezależnego podmiotu zajmującego się poświadczeniem zgodności działań Wykonawcy z normami jakościowymi dotycząc</w:t>
      </w:r>
      <w:r w:rsidR="00ED1A94" w:rsidRPr="007E1CDD">
        <w:rPr>
          <w:rFonts w:asciiTheme="minorHAnsi" w:hAnsiTheme="minorHAnsi" w:cstheme="minorHAnsi"/>
          <w:bCs/>
          <w:snapToGrid w:val="0"/>
        </w:rPr>
        <w:t>e</w:t>
      </w:r>
      <w:r w:rsidRPr="007E1CDD">
        <w:rPr>
          <w:rFonts w:asciiTheme="minorHAnsi" w:hAnsiTheme="minorHAnsi" w:cstheme="minorHAnsi"/>
          <w:bCs/>
          <w:snapToGrid w:val="0"/>
        </w:rPr>
        <w:t xml:space="preserve"> systemu kontroli skażenia biologicznego System RABC tj. system analizy i ryzyka kontroli skażenia biologicznego zgodny z wymaganiami normy PN</w:t>
      </w:r>
      <w:r w:rsidR="0034355D" w:rsidRPr="007E1CDD">
        <w:rPr>
          <w:rFonts w:asciiTheme="minorHAnsi" w:hAnsiTheme="minorHAnsi" w:cstheme="minorHAnsi"/>
          <w:bCs/>
          <w:snapToGrid w:val="0"/>
        </w:rPr>
        <w:t>-EN 14065:2016</w:t>
      </w:r>
      <w:r w:rsidRPr="007E1CDD">
        <w:rPr>
          <w:rFonts w:asciiTheme="minorHAnsi" w:hAnsiTheme="minorHAnsi" w:cstheme="minorHAnsi"/>
          <w:bCs/>
          <w:snapToGrid w:val="0"/>
        </w:rPr>
        <w:t xml:space="preserve"> w zakresie prowadzonej działalności gospodarczej obejmującej przedmiot zamówienia.</w:t>
      </w:r>
    </w:p>
    <w:p w14:paraId="3F5E9A69" w14:textId="77777777" w:rsidR="00476198" w:rsidRPr="00152355" w:rsidRDefault="00635861" w:rsidP="00476198">
      <w:pPr>
        <w:pStyle w:val="Akapitzlist"/>
        <w:numPr>
          <w:ilvl w:val="0"/>
          <w:numId w:val="2"/>
        </w:numPr>
        <w:tabs>
          <w:tab w:val="left" w:pos="426"/>
          <w:tab w:val="left" w:pos="8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snapToGrid w:val="0"/>
        </w:rPr>
      </w:pPr>
      <w:r w:rsidRPr="00152355">
        <w:rPr>
          <w:rFonts w:asciiTheme="minorHAnsi" w:hAnsiTheme="minorHAnsi" w:cstheme="minorHAnsi"/>
        </w:rPr>
        <w:t xml:space="preserve">Wykonawca zobowiązuje się, że w procesie </w:t>
      </w:r>
      <w:r w:rsidR="00860D98" w:rsidRPr="00152355">
        <w:rPr>
          <w:rFonts w:asciiTheme="minorHAnsi" w:hAnsiTheme="minorHAnsi" w:cstheme="minorHAnsi"/>
        </w:rPr>
        <w:t xml:space="preserve">realizacji </w:t>
      </w:r>
      <w:r w:rsidR="00BF502C" w:rsidRPr="00152355">
        <w:rPr>
          <w:rFonts w:asciiTheme="minorHAnsi" w:hAnsiTheme="minorHAnsi" w:cstheme="minorHAnsi"/>
        </w:rPr>
        <w:t xml:space="preserve">usługi </w:t>
      </w:r>
      <w:r w:rsidRPr="00152355">
        <w:rPr>
          <w:rFonts w:asciiTheme="minorHAnsi" w:hAnsiTheme="minorHAnsi" w:cstheme="minorHAnsi"/>
        </w:rPr>
        <w:t>nie będzie stosował środków zawierających związki chlorowe i fosforany</w:t>
      </w:r>
      <w:r w:rsidR="00BF502C" w:rsidRPr="00152355">
        <w:rPr>
          <w:rFonts w:asciiTheme="minorHAnsi" w:hAnsiTheme="minorHAnsi" w:cstheme="minorHAnsi"/>
        </w:rPr>
        <w:t>, które ingerują w strukturę przedmiotu obniżając jego wartość użytkową lub estetyczną</w:t>
      </w:r>
      <w:r w:rsidRPr="00152355">
        <w:rPr>
          <w:rFonts w:asciiTheme="minorHAnsi" w:hAnsiTheme="minorHAnsi" w:cstheme="minorHAnsi"/>
        </w:rPr>
        <w:t>. Ponadto Wykonawca oświadcza,</w:t>
      </w:r>
      <w:r w:rsidR="00EF25F7" w:rsidRPr="00152355">
        <w:rPr>
          <w:rFonts w:asciiTheme="minorHAnsi" w:hAnsiTheme="minorHAnsi" w:cstheme="minorHAnsi"/>
        </w:rPr>
        <w:t xml:space="preserve"> </w:t>
      </w:r>
      <w:r w:rsidRPr="00152355">
        <w:rPr>
          <w:rFonts w:asciiTheme="minorHAnsi" w:hAnsiTheme="minorHAnsi" w:cstheme="minorHAnsi"/>
        </w:rPr>
        <w:t>że zastosowane przez niego środki piorące</w:t>
      </w:r>
      <w:r w:rsidR="005B27FB" w:rsidRPr="00152355">
        <w:rPr>
          <w:rFonts w:asciiTheme="minorHAnsi" w:hAnsiTheme="minorHAnsi" w:cstheme="minorHAnsi"/>
        </w:rPr>
        <w:t>, czyszczące</w:t>
      </w:r>
      <w:r w:rsidRPr="00152355">
        <w:rPr>
          <w:rFonts w:asciiTheme="minorHAnsi" w:hAnsiTheme="minorHAnsi" w:cstheme="minorHAnsi"/>
        </w:rPr>
        <w:t xml:space="preserve"> i dezynfekujące posiadają odpowiednie certyfikaty, atesty lub inne dokumenty dopuszczające do ich stosowania podczas </w:t>
      </w:r>
      <w:r w:rsidR="00BF502C" w:rsidRPr="00152355">
        <w:rPr>
          <w:rFonts w:asciiTheme="minorHAnsi" w:hAnsiTheme="minorHAnsi" w:cstheme="minorHAnsi"/>
        </w:rPr>
        <w:t>realizacji usł</w:t>
      </w:r>
      <w:r w:rsidR="00624E88" w:rsidRPr="00152355">
        <w:rPr>
          <w:rFonts w:asciiTheme="minorHAnsi" w:hAnsiTheme="minorHAnsi" w:cstheme="minorHAnsi"/>
        </w:rPr>
        <w:t>ug</w:t>
      </w:r>
      <w:r w:rsidR="00BF502C" w:rsidRPr="00152355">
        <w:rPr>
          <w:rFonts w:asciiTheme="minorHAnsi" w:hAnsiTheme="minorHAnsi" w:cstheme="minorHAnsi"/>
        </w:rPr>
        <w:t xml:space="preserve"> w </w:t>
      </w:r>
      <w:r w:rsidR="00624E88" w:rsidRPr="00152355">
        <w:rPr>
          <w:rFonts w:asciiTheme="minorHAnsi" w:hAnsiTheme="minorHAnsi" w:cstheme="minorHAnsi"/>
        </w:rPr>
        <w:t xml:space="preserve">ramach </w:t>
      </w:r>
      <w:r w:rsidR="00BF502C" w:rsidRPr="00152355">
        <w:rPr>
          <w:rFonts w:asciiTheme="minorHAnsi" w:hAnsiTheme="minorHAnsi" w:cstheme="minorHAnsi"/>
        </w:rPr>
        <w:t>Z</w:t>
      </w:r>
      <w:r w:rsidR="00624E88" w:rsidRPr="00152355">
        <w:rPr>
          <w:rFonts w:asciiTheme="minorHAnsi" w:hAnsiTheme="minorHAnsi" w:cstheme="minorHAnsi"/>
        </w:rPr>
        <w:t>adania</w:t>
      </w:r>
      <w:r w:rsidR="00BF502C" w:rsidRPr="00152355">
        <w:rPr>
          <w:rFonts w:asciiTheme="minorHAnsi" w:hAnsiTheme="minorHAnsi" w:cstheme="minorHAnsi"/>
        </w:rPr>
        <w:t xml:space="preserve"> nr 1 oraz Z</w:t>
      </w:r>
      <w:r w:rsidR="00624E88" w:rsidRPr="00152355">
        <w:rPr>
          <w:rFonts w:asciiTheme="minorHAnsi" w:hAnsiTheme="minorHAnsi" w:cstheme="minorHAnsi"/>
        </w:rPr>
        <w:t>adania</w:t>
      </w:r>
      <w:r w:rsidR="00BF502C" w:rsidRPr="00152355">
        <w:rPr>
          <w:rFonts w:asciiTheme="minorHAnsi" w:hAnsiTheme="minorHAnsi" w:cstheme="minorHAnsi"/>
        </w:rPr>
        <w:t xml:space="preserve"> nr 2.</w:t>
      </w:r>
    </w:p>
    <w:p w14:paraId="486D17E1" w14:textId="3EB1A047" w:rsidR="00B325E8" w:rsidRPr="00152355" w:rsidRDefault="00B325E8" w:rsidP="00476198">
      <w:pPr>
        <w:pStyle w:val="Akapitzlist"/>
        <w:numPr>
          <w:ilvl w:val="0"/>
          <w:numId w:val="2"/>
        </w:numPr>
        <w:tabs>
          <w:tab w:val="left" w:pos="426"/>
          <w:tab w:val="left" w:pos="8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snapToGrid w:val="0"/>
        </w:rPr>
      </w:pPr>
      <w:r w:rsidRPr="00152355">
        <w:rPr>
          <w:rFonts w:asciiTheme="minorHAnsi" w:hAnsiTheme="minorHAnsi" w:cstheme="minorHAnsi"/>
          <w:snapToGrid w:val="0"/>
        </w:rPr>
        <w:t xml:space="preserve">W trakcie realizacji zamówienia Zamawiający uprawniony jest do wykonywania czynności kontrolnych wobec Wykonawcy odnośnie spełniania przez wykonawcę lub podwykonawcę powyższych wymogów, w szczególności </w:t>
      </w:r>
      <w:r w:rsidR="00A40AAB" w:rsidRPr="00152355">
        <w:rPr>
          <w:rFonts w:asciiTheme="minorHAnsi" w:hAnsiTheme="minorHAnsi" w:cstheme="minorHAnsi"/>
          <w:snapToGrid w:val="0"/>
        </w:rPr>
        <w:t xml:space="preserve">Zamawiający </w:t>
      </w:r>
      <w:r w:rsidRPr="00152355">
        <w:rPr>
          <w:rFonts w:asciiTheme="minorHAnsi" w:hAnsiTheme="minorHAnsi" w:cstheme="minorHAnsi"/>
          <w:snapToGrid w:val="0"/>
        </w:rPr>
        <w:t>ma prawo:</w:t>
      </w:r>
    </w:p>
    <w:p w14:paraId="1C39EF34" w14:textId="77777777" w:rsidR="00B325E8" w:rsidRPr="00152355" w:rsidRDefault="00B325E8" w:rsidP="00913BC5">
      <w:pPr>
        <w:pStyle w:val="paragraf0"/>
        <w:numPr>
          <w:ilvl w:val="0"/>
          <w:numId w:val="27"/>
        </w:numPr>
        <w:tabs>
          <w:tab w:val="clear" w:pos="1701"/>
          <w:tab w:val="left" w:pos="567"/>
        </w:tabs>
        <w:spacing w:line="276" w:lineRule="auto"/>
        <w:ind w:left="284" w:firstLine="0"/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</w:pPr>
      <w:r w:rsidRPr="00152355">
        <w:rPr>
          <w:rFonts w:asciiTheme="minorHAnsi" w:hAnsiTheme="minorHAnsi" w:cstheme="minorHAnsi"/>
          <w:snapToGrid w:val="0"/>
          <w:color w:val="auto"/>
          <w:szCs w:val="24"/>
        </w:rPr>
        <w:t xml:space="preserve">dokonać wizji lokalnej pomieszczeń, w których realizowana jest usługa, w tym miejsc przechowywania PUiW przed rozpoczęciem czynności prania wodnego i czyszczenia chemicznego </w:t>
      </w:r>
      <w:r w:rsidR="00EB20D3" w:rsidRPr="00152355">
        <w:rPr>
          <w:rFonts w:asciiTheme="minorHAnsi" w:hAnsiTheme="minorHAnsi" w:cstheme="minorHAnsi"/>
          <w:snapToGrid w:val="0"/>
          <w:color w:val="auto"/>
          <w:szCs w:val="24"/>
        </w:rPr>
        <w:t>i po jej zakończeniu;</w:t>
      </w:r>
    </w:p>
    <w:p w14:paraId="510E5C6A" w14:textId="77777777" w:rsidR="00476198" w:rsidRPr="00152355" w:rsidRDefault="00EB20D3" w:rsidP="00476198">
      <w:pPr>
        <w:pStyle w:val="paragraf0"/>
        <w:numPr>
          <w:ilvl w:val="0"/>
          <w:numId w:val="27"/>
        </w:numPr>
        <w:tabs>
          <w:tab w:val="clear" w:pos="1701"/>
          <w:tab w:val="clear" w:pos="2551"/>
          <w:tab w:val="left" w:pos="567"/>
        </w:tabs>
        <w:spacing w:line="276" w:lineRule="auto"/>
        <w:ind w:left="284" w:hanging="76"/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</w:pPr>
      <w:r w:rsidRPr="00152355">
        <w:rPr>
          <w:rFonts w:asciiTheme="minorHAnsi" w:hAnsiTheme="minorHAnsi" w:cstheme="minorHAnsi"/>
          <w:snapToGrid w:val="0"/>
          <w:color w:val="auto"/>
          <w:szCs w:val="24"/>
        </w:rPr>
        <w:t>podczas wizji lok</w:t>
      </w:r>
      <w:r w:rsidR="00C34E07" w:rsidRPr="00152355">
        <w:rPr>
          <w:rFonts w:asciiTheme="minorHAnsi" w:hAnsiTheme="minorHAnsi" w:cstheme="minorHAnsi"/>
          <w:snapToGrid w:val="0"/>
          <w:color w:val="auto"/>
          <w:szCs w:val="24"/>
        </w:rPr>
        <w:t>a</w:t>
      </w:r>
      <w:r w:rsidRPr="00152355">
        <w:rPr>
          <w:rFonts w:asciiTheme="minorHAnsi" w:hAnsiTheme="minorHAnsi" w:cstheme="minorHAnsi"/>
          <w:snapToGrid w:val="0"/>
          <w:color w:val="auto"/>
          <w:szCs w:val="24"/>
        </w:rPr>
        <w:t>lnej żądać okazania używanych środków chemicznych do realizacji us</w:t>
      </w:r>
      <w:r w:rsidR="00D318C0" w:rsidRPr="00152355">
        <w:rPr>
          <w:rFonts w:asciiTheme="minorHAnsi" w:hAnsiTheme="minorHAnsi" w:cstheme="minorHAnsi"/>
          <w:snapToGrid w:val="0"/>
          <w:color w:val="auto"/>
          <w:szCs w:val="24"/>
        </w:rPr>
        <w:t>łu</w:t>
      </w:r>
      <w:r w:rsidR="005269C0" w:rsidRPr="00152355">
        <w:rPr>
          <w:rFonts w:asciiTheme="minorHAnsi" w:hAnsiTheme="minorHAnsi" w:cstheme="minorHAnsi"/>
          <w:snapToGrid w:val="0"/>
          <w:color w:val="auto"/>
          <w:szCs w:val="24"/>
        </w:rPr>
        <w:t>gi będącej przedmiotem umowy;</w:t>
      </w:r>
    </w:p>
    <w:p w14:paraId="058D7197" w14:textId="25CAFD8D" w:rsidR="00E1137A" w:rsidRPr="007D2A3B" w:rsidRDefault="00E1137A" w:rsidP="00476198">
      <w:pPr>
        <w:pStyle w:val="paragraf0"/>
        <w:numPr>
          <w:ilvl w:val="0"/>
          <w:numId w:val="2"/>
        </w:numPr>
        <w:tabs>
          <w:tab w:val="clear" w:pos="1701"/>
          <w:tab w:val="clear" w:pos="2551"/>
          <w:tab w:val="left" w:pos="567"/>
        </w:tabs>
        <w:spacing w:line="276" w:lineRule="auto"/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</w:pPr>
      <w:r w:rsidRPr="007D2A3B">
        <w:rPr>
          <w:rFonts w:asciiTheme="minorHAnsi" w:hAnsiTheme="minorHAnsi" w:cstheme="minorHAnsi"/>
          <w:snapToGrid w:val="0"/>
          <w:color w:val="auto"/>
          <w:szCs w:val="24"/>
        </w:rPr>
        <w:t>Zamawiający</w:t>
      </w:r>
      <w:r w:rsidR="006209D2" w:rsidRPr="007D2A3B">
        <w:rPr>
          <w:rFonts w:asciiTheme="minorHAnsi" w:hAnsiTheme="minorHAnsi" w:cstheme="minorHAnsi"/>
          <w:snapToGrid w:val="0"/>
          <w:color w:val="auto"/>
          <w:szCs w:val="24"/>
        </w:rPr>
        <w:t xml:space="preserve"> </w:t>
      </w:r>
      <w:r w:rsidRPr="007D2A3B">
        <w:rPr>
          <w:rFonts w:asciiTheme="minorHAnsi" w:hAnsiTheme="minorHAnsi" w:cstheme="minorHAnsi"/>
          <w:snapToGrid w:val="0"/>
          <w:color w:val="auto"/>
          <w:szCs w:val="24"/>
        </w:rPr>
        <w:t>zastrzega</w:t>
      </w:r>
      <w:r w:rsidR="006209D2" w:rsidRPr="007D2A3B">
        <w:rPr>
          <w:rFonts w:asciiTheme="minorHAnsi" w:hAnsiTheme="minorHAnsi" w:cstheme="minorHAnsi"/>
          <w:snapToGrid w:val="0"/>
          <w:color w:val="auto"/>
          <w:szCs w:val="24"/>
        </w:rPr>
        <w:t xml:space="preserve"> </w:t>
      </w:r>
      <w:r w:rsidRPr="007D2A3B">
        <w:rPr>
          <w:rFonts w:asciiTheme="minorHAnsi" w:hAnsiTheme="minorHAnsi" w:cstheme="minorHAnsi"/>
          <w:snapToGrid w:val="0"/>
          <w:color w:val="auto"/>
          <w:szCs w:val="24"/>
        </w:rPr>
        <w:t>sobie</w:t>
      </w:r>
      <w:r w:rsidR="006209D2" w:rsidRPr="007D2A3B">
        <w:rPr>
          <w:rFonts w:asciiTheme="minorHAnsi" w:hAnsiTheme="minorHAnsi" w:cstheme="minorHAnsi"/>
          <w:snapToGrid w:val="0"/>
          <w:color w:val="auto"/>
          <w:szCs w:val="24"/>
        </w:rPr>
        <w:t xml:space="preserve"> </w:t>
      </w:r>
      <w:r w:rsidRPr="007D2A3B">
        <w:rPr>
          <w:rFonts w:asciiTheme="minorHAnsi" w:hAnsiTheme="minorHAnsi" w:cstheme="minorHAnsi"/>
          <w:snapToGrid w:val="0"/>
          <w:color w:val="auto"/>
          <w:szCs w:val="24"/>
        </w:rPr>
        <w:t>realizację faktur sporządzonych raz w miesiącu</w:t>
      </w:r>
      <w:r w:rsidR="00DB609E" w:rsidRPr="007D2A3B">
        <w:rPr>
          <w:rFonts w:asciiTheme="minorHAnsi" w:hAnsiTheme="minorHAnsi" w:cstheme="minorHAnsi"/>
          <w:snapToGrid w:val="0"/>
          <w:color w:val="auto"/>
          <w:szCs w:val="24"/>
        </w:rPr>
        <w:br/>
      </w:r>
      <w:r w:rsidRPr="007D2A3B">
        <w:rPr>
          <w:rFonts w:asciiTheme="minorHAnsi" w:hAnsiTheme="minorHAnsi" w:cstheme="minorHAnsi"/>
          <w:snapToGrid w:val="0"/>
          <w:color w:val="auto"/>
          <w:szCs w:val="24"/>
        </w:rPr>
        <w:t xml:space="preserve">na podstawie zestawień prania wodnego i </w:t>
      </w:r>
      <w:r w:rsidR="00EF25F7" w:rsidRPr="007D2A3B">
        <w:rPr>
          <w:rFonts w:asciiTheme="minorHAnsi" w:hAnsiTheme="minorHAnsi" w:cstheme="minorHAnsi"/>
          <w:snapToGrid w:val="0"/>
          <w:color w:val="auto"/>
          <w:szCs w:val="24"/>
        </w:rPr>
        <w:t xml:space="preserve">czyszczenia </w:t>
      </w:r>
      <w:r w:rsidRPr="007D2A3B">
        <w:rPr>
          <w:rFonts w:asciiTheme="minorHAnsi" w:hAnsiTheme="minorHAnsi" w:cstheme="minorHAnsi"/>
          <w:snapToGrid w:val="0"/>
          <w:color w:val="auto"/>
          <w:szCs w:val="24"/>
        </w:rPr>
        <w:t>chemicznego</w:t>
      </w:r>
      <w:r w:rsidR="001C1BD1" w:rsidRPr="007D2A3B">
        <w:rPr>
          <w:rFonts w:asciiTheme="minorHAnsi" w:hAnsiTheme="minorHAnsi" w:cstheme="minorHAnsi"/>
          <w:snapToGrid w:val="0"/>
          <w:color w:val="auto"/>
          <w:szCs w:val="24"/>
        </w:rPr>
        <w:t xml:space="preserve">, </w:t>
      </w:r>
      <w:r w:rsidR="004C1F90" w:rsidRPr="007D2A3B">
        <w:rPr>
          <w:rFonts w:asciiTheme="minorHAnsi" w:hAnsiTheme="minorHAnsi" w:cstheme="minorHAnsi"/>
          <w:snapToGrid w:val="0"/>
          <w:color w:val="auto"/>
          <w:szCs w:val="24"/>
        </w:rPr>
        <w:t>dezynfekcji</w:t>
      </w:r>
      <w:r w:rsidR="00547BE7" w:rsidRPr="007D2A3B">
        <w:rPr>
          <w:rFonts w:asciiTheme="minorHAnsi" w:hAnsiTheme="minorHAnsi" w:cstheme="minorHAnsi"/>
          <w:snapToGrid w:val="0"/>
          <w:color w:val="auto"/>
          <w:szCs w:val="24"/>
        </w:rPr>
        <w:br/>
      </w:r>
      <w:r w:rsidR="004C1F90" w:rsidRPr="007D2A3B">
        <w:rPr>
          <w:rFonts w:asciiTheme="minorHAnsi" w:hAnsiTheme="minorHAnsi" w:cstheme="minorHAnsi"/>
          <w:snapToGrid w:val="0"/>
          <w:color w:val="auto"/>
          <w:szCs w:val="24"/>
        </w:rPr>
        <w:t>i</w:t>
      </w:r>
      <w:r w:rsidR="001C1BD1" w:rsidRPr="007D2A3B">
        <w:rPr>
          <w:rFonts w:asciiTheme="minorHAnsi" w:hAnsiTheme="minorHAnsi" w:cstheme="minorHAnsi"/>
          <w:snapToGrid w:val="0"/>
          <w:color w:val="auto"/>
          <w:szCs w:val="24"/>
        </w:rPr>
        <w:t xml:space="preserve"> </w:t>
      </w:r>
      <w:r w:rsidR="004C1F90" w:rsidRPr="007D2A3B">
        <w:rPr>
          <w:rFonts w:asciiTheme="minorHAnsi" w:hAnsiTheme="minorHAnsi" w:cstheme="minorHAnsi"/>
          <w:snapToGrid w:val="0"/>
          <w:color w:val="auto"/>
          <w:szCs w:val="24"/>
        </w:rPr>
        <w:t>czyszczenia</w:t>
      </w:r>
      <w:r w:rsidR="00476198" w:rsidRPr="007D2A3B">
        <w:rPr>
          <w:rFonts w:asciiTheme="minorHAnsi" w:hAnsiTheme="minorHAnsi" w:cstheme="minorHAnsi"/>
          <w:snapToGrid w:val="0"/>
          <w:color w:val="auto"/>
          <w:szCs w:val="24"/>
        </w:rPr>
        <w:t>,</w:t>
      </w:r>
      <w:r w:rsidR="004C1F90" w:rsidRPr="007D2A3B">
        <w:rPr>
          <w:rFonts w:asciiTheme="minorHAnsi" w:hAnsiTheme="minorHAnsi" w:cstheme="minorHAnsi"/>
          <w:snapToGrid w:val="0"/>
          <w:color w:val="auto"/>
          <w:szCs w:val="24"/>
        </w:rPr>
        <w:t xml:space="preserve"> </w:t>
      </w:r>
      <w:r w:rsidRPr="007D2A3B">
        <w:rPr>
          <w:rFonts w:asciiTheme="minorHAnsi" w:hAnsiTheme="minorHAnsi" w:cstheme="minorHAnsi"/>
          <w:snapToGrid w:val="0"/>
          <w:color w:val="auto"/>
          <w:szCs w:val="24"/>
        </w:rPr>
        <w:t>sporządzonych</w:t>
      </w:r>
      <w:r w:rsidR="001C1BD1" w:rsidRPr="007D2A3B">
        <w:rPr>
          <w:rFonts w:asciiTheme="minorHAnsi" w:hAnsiTheme="minorHAnsi" w:cstheme="minorHAnsi"/>
          <w:snapToGrid w:val="0"/>
          <w:color w:val="auto"/>
          <w:szCs w:val="24"/>
        </w:rPr>
        <w:t xml:space="preserve"> </w:t>
      </w:r>
      <w:r w:rsidRPr="007D2A3B">
        <w:rPr>
          <w:rFonts w:asciiTheme="minorHAnsi" w:hAnsiTheme="minorHAnsi" w:cstheme="minorHAnsi"/>
          <w:snapToGrid w:val="0"/>
          <w:color w:val="auto"/>
          <w:szCs w:val="24"/>
        </w:rPr>
        <w:t>na koniec poszczególnych miesięcy kalendarzowych.</w:t>
      </w:r>
      <w:r w:rsidR="008C7506" w:rsidRPr="007D2A3B">
        <w:rPr>
          <w:rFonts w:asciiTheme="minorHAnsi" w:hAnsiTheme="minorHAnsi" w:cstheme="minorHAnsi"/>
          <w:snapToGrid w:val="0"/>
          <w:color w:val="auto"/>
          <w:szCs w:val="24"/>
        </w:rPr>
        <w:br/>
      </w:r>
      <w:r w:rsidRPr="007D2A3B">
        <w:rPr>
          <w:rFonts w:asciiTheme="minorHAnsi" w:hAnsiTheme="minorHAnsi" w:cstheme="minorHAnsi"/>
          <w:snapToGrid w:val="0"/>
          <w:color w:val="auto"/>
          <w:szCs w:val="24"/>
        </w:rPr>
        <w:t xml:space="preserve">Na miesięczne zestawienia składa się suma „kwitów pralniczych”, których wzór stanowi </w:t>
      </w:r>
      <w:r w:rsidR="00F25BD9" w:rsidRPr="007D2A3B">
        <w:rPr>
          <w:rFonts w:asciiTheme="minorHAnsi" w:hAnsiTheme="minorHAnsi" w:cstheme="minorHAnsi"/>
          <w:snapToGrid w:val="0"/>
          <w:color w:val="auto"/>
          <w:szCs w:val="24"/>
        </w:rPr>
        <w:t>załącznik nr 3</w:t>
      </w:r>
      <w:r w:rsidRPr="007D2A3B">
        <w:rPr>
          <w:rFonts w:asciiTheme="minorHAnsi" w:hAnsiTheme="minorHAnsi" w:cstheme="minorHAnsi"/>
          <w:snapToGrid w:val="0"/>
          <w:color w:val="auto"/>
          <w:szCs w:val="24"/>
        </w:rPr>
        <w:t xml:space="preserve"> przedmiotowej umowy, sporządzonych na przedmioty przyjęte </w:t>
      </w:r>
      <w:r w:rsidR="0043617F" w:rsidRPr="007D2A3B">
        <w:rPr>
          <w:rFonts w:asciiTheme="minorHAnsi" w:hAnsiTheme="minorHAnsi" w:cstheme="minorHAnsi"/>
          <w:snapToGrid w:val="0"/>
          <w:color w:val="auto"/>
          <w:szCs w:val="24"/>
        </w:rPr>
        <w:t xml:space="preserve">                              </w:t>
      </w:r>
      <w:r w:rsidRPr="007D2A3B">
        <w:rPr>
          <w:rFonts w:asciiTheme="minorHAnsi" w:hAnsiTheme="minorHAnsi" w:cstheme="minorHAnsi"/>
          <w:snapToGrid w:val="0"/>
          <w:color w:val="auto"/>
          <w:szCs w:val="24"/>
        </w:rPr>
        <w:lastRenderedPageBreak/>
        <w:t>do</w:t>
      </w:r>
      <w:r w:rsidR="0043617F" w:rsidRPr="007D2A3B">
        <w:rPr>
          <w:rFonts w:asciiTheme="minorHAnsi" w:hAnsiTheme="minorHAnsi" w:cstheme="minorHAnsi"/>
          <w:snapToGrid w:val="0"/>
          <w:color w:val="auto"/>
          <w:szCs w:val="24"/>
        </w:rPr>
        <w:t>/</w:t>
      </w:r>
      <w:r w:rsidRPr="007D2A3B">
        <w:rPr>
          <w:rFonts w:asciiTheme="minorHAnsi" w:hAnsiTheme="minorHAnsi" w:cstheme="minorHAnsi"/>
          <w:snapToGrid w:val="0"/>
          <w:color w:val="auto"/>
          <w:szCs w:val="24"/>
        </w:rPr>
        <w:t>z prania</w:t>
      </w:r>
      <w:r w:rsidR="00F26B70" w:rsidRPr="007D2A3B">
        <w:rPr>
          <w:rFonts w:asciiTheme="minorHAnsi" w:hAnsiTheme="minorHAnsi" w:cstheme="minorHAnsi"/>
          <w:snapToGrid w:val="0"/>
          <w:color w:val="auto"/>
          <w:szCs w:val="24"/>
        </w:rPr>
        <w:t xml:space="preserve"> lub czyszczenia</w:t>
      </w:r>
      <w:r w:rsidR="001C1BD1" w:rsidRPr="007D2A3B">
        <w:rPr>
          <w:rFonts w:asciiTheme="minorHAnsi" w:hAnsiTheme="minorHAnsi" w:cstheme="minorHAnsi"/>
          <w:snapToGrid w:val="0"/>
          <w:color w:val="auto"/>
          <w:szCs w:val="24"/>
        </w:rPr>
        <w:t>, dezynfekcji</w:t>
      </w:r>
      <w:r w:rsidR="006050FA" w:rsidRPr="007D2A3B">
        <w:rPr>
          <w:rFonts w:asciiTheme="minorHAnsi" w:hAnsiTheme="minorHAnsi" w:cstheme="minorHAnsi"/>
          <w:snapToGrid w:val="0"/>
          <w:color w:val="auto"/>
          <w:szCs w:val="24"/>
        </w:rPr>
        <w:t xml:space="preserve"> i czyszczenia </w:t>
      </w:r>
      <w:r w:rsidR="00A74D4A" w:rsidRPr="007D2A3B">
        <w:rPr>
          <w:rFonts w:asciiTheme="minorHAnsi" w:hAnsiTheme="minorHAnsi" w:cstheme="minorHAnsi"/>
          <w:snapToGrid w:val="0"/>
          <w:color w:val="auto"/>
          <w:szCs w:val="24"/>
        </w:rPr>
        <w:t xml:space="preserve">obuwia </w:t>
      </w:r>
      <w:r w:rsidRPr="007D2A3B">
        <w:rPr>
          <w:rFonts w:asciiTheme="minorHAnsi" w:hAnsiTheme="minorHAnsi" w:cstheme="minorHAnsi"/>
          <w:snapToGrid w:val="0"/>
          <w:color w:val="auto"/>
          <w:szCs w:val="24"/>
        </w:rPr>
        <w:t xml:space="preserve">w zakresie asortymentu wyszczególnionego w </w:t>
      </w:r>
      <w:r w:rsidRPr="007D2A3B">
        <w:rPr>
          <w:rFonts w:asciiTheme="minorHAnsi" w:hAnsiTheme="minorHAnsi" w:cstheme="minorHAnsi"/>
          <w:color w:val="auto"/>
          <w:szCs w:val="24"/>
        </w:rPr>
        <w:t>„Tabeli jednostkowej średniej wagi przedmiotów zaopatrzenia mundurowego”</w:t>
      </w:r>
      <w:r w:rsidR="00E31F8B" w:rsidRPr="007D2A3B">
        <w:rPr>
          <w:rFonts w:asciiTheme="minorHAnsi" w:hAnsiTheme="minorHAnsi" w:cstheme="minorHAnsi"/>
          <w:color w:val="auto"/>
          <w:szCs w:val="24"/>
        </w:rPr>
        <w:t xml:space="preserve"> oraz w </w:t>
      </w:r>
      <w:r w:rsidR="008101BD" w:rsidRPr="007D2A3B">
        <w:rPr>
          <w:rFonts w:asciiTheme="minorHAnsi" w:hAnsiTheme="minorHAnsi" w:cstheme="minorHAnsi"/>
          <w:color w:val="auto"/>
          <w:szCs w:val="24"/>
        </w:rPr>
        <w:t>“</w:t>
      </w:r>
      <w:r w:rsidR="009D37FB" w:rsidRPr="007D2A3B">
        <w:rPr>
          <w:rFonts w:asciiTheme="minorHAnsi" w:hAnsiTheme="minorHAnsi" w:cstheme="minorHAnsi"/>
          <w:bCs/>
          <w:snapToGrid w:val="0"/>
        </w:rPr>
        <w:t>Kwicie na przedmioty przyjęte do dezynfekcji</w:t>
      </w:r>
      <w:r w:rsidR="009D37FB" w:rsidRPr="007D2A3B">
        <w:rPr>
          <w:rFonts w:asciiTheme="minorHAnsi" w:hAnsiTheme="minorHAnsi" w:cstheme="minorHAnsi"/>
          <w:bCs/>
          <w:snapToGrid w:val="0"/>
        </w:rPr>
        <w:br/>
        <w:t>i czyszczenia</w:t>
      </w:r>
      <w:r w:rsidR="008101BD" w:rsidRPr="007D2A3B">
        <w:rPr>
          <w:rFonts w:asciiTheme="minorHAnsi" w:hAnsiTheme="minorHAnsi" w:cstheme="minorHAnsi"/>
          <w:bCs/>
          <w:snapToGrid w:val="0"/>
        </w:rPr>
        <w:t>”</w:t>
      </w:r>
      <w:r w:rsidR="009D37FB" w:rsidRPr="007D2A3B">
        <w:rPr>
          <w:rFonts w:asciiTheme="minorHAnsi" w:hAnsiTheme="minorHAnsi" w:cstheme="minorHAnsi"/>
          <w:bCs/>
          <w:snapToGrid w:val="0"/>
        </w:rPr>
        <w:t xml:space="preserve">. </w:t>
      </w:r>
      <w:r w:rsidRPr="007D2A3B">
        <w:rPr>
          <w:rFonts w:asciiTheme="minorHAnsi" w:hAnsiTheme="minorHAnsi" w:cstheme="minorHAnsi"/>
          <w:color w:val="auto"/>
          <w:szCs w:val="24"/>
        </w:rPr>
        <w:t>W przypadku ujęcia w zestawieniach</w:t>
      </w:r>
      <w:r w:rsidR="004C1F90" w:rsidRPr="007D2A3B">
        <w:rPr>
          <w:rFonts w:asciiTheme="minorHAnsi" w:hAnsiTheme="minorHAnsi" w:cstheme="minorHAnsi"/>
          <w:color w:val="auto"/>
          <w:szCs w:val="24"/>
        </w:rPr>
        <w:t xml:space="preserve"> </w:t>
      </w:r>
      <w:r w:rsidRPr="007D2A3B">
        <w:rPr>
          <w:rFonts w:asciiTheme="minorHAnsi" w:hAnsiTheme="minorHAnsi" w:cstheme="minorHAnsi"/>
          <w:color w:val="auto"/>
          <w:szCs w:val="24"/>
        </w:rPr>
        <w:t>i kwitach pralniczych przedmiotów nie</w:t>
      </w:r>
      <w:r w:rsidR="00342E9E" w:rsidRPr="007D2A3B">
        <w:rPr>
          <w:rFonts w:asciiTheme="minorHAnsi" w:hAnsiTheme="minorHAnsi" w:cstheme="minorHAnsi"/>
          <w:color w:val="auto"/>
          <w:szCs w:val="24"/>
        </w:rPr>
        <w:t xml:space="preserve"> </w:t>
      </w:r>
      <w:r w:rsidRPr="007D2A3B">
        <w:rPr>
          <w:rFonts w:asciiTheme="minorHAnsi" w:hAnsiTheme="minorHAnsi" w:cstheme="minorHAnsi"/>
          <w:color w:val="auto"/>
          <w:szCs w:val="24"/>
        </w:rPr>
        <w:t>znajdujących się</w:t>
      </w:r>
      <w:r w:rsidR="005011A0" w:rsidRPr="007D2A3B">
        <w:rPr>
          <w:rFonts w:asciiTheme="minorHAnsi" w:hAnsiTheme="minorHAnsi" w:cstheme="minorHAnsi"/>
          <w:color w:val="auto"/>
          <w:szCs w:val="24"/>
        </w:rPr>
        <w:t xml:space="preserve"> </w:t>
      </w:r>
      <w:r w:rsidRPr="007D2A3B">
        <w:rPr>
          <w:rFonts w:asciiTheme="minorHAnsi" w:hAnsiTheme="minorHAnsi" w:cstheme="minorHAnsi"/>
          <w:color w:val="auto"/>
          <w:szCs w:val="24"/>
        </w:rPr>
        <w:t>w</w:t>
      </w:r>
      <w:r w:rsidR="009D37FB" w:rsidRPr="007D2A3B">
        <w:rPr>
          <w:rFonts w:asciiTheme="minorHAnsi" w:hAnsiTheme="minorHAnsi" w:cstheme="minorHAnsi"/>
          <w:color w:val="auto"/>
          <w:szCs w:val="24"/>
        </w:rPr>
        <w:t xml:space="preserve"> w/w</w:t>
      </w:r>
      <w:r w:rsidRPr="007D2A3B">
        <w:rPr>
          <w:rFonts w:asciiTheme="minorHAnsi" w:hAnsiTheme="minorHAnsi" w:cstheme="minorHAnsi"/>
          <w:color w:val="auto"/>
          <w:szCs w:val="24"/>
        </w:rPr>
        <w:t xml:space="preserve"> </w:t>
      </w:r>
      <w:r w:rsidR="009D37FB" w:rsidRPr="007D2A3B">
        <w:rPr>
          <w:rFonts w:asciiTheme="minorHAnsi" w:hAnsiTheme="minorHAnsi" w:cstheme="minorHAnsi"/>
          <w:color w:val="auto"/>
          <w:szCs w:val="24"/>
        </w:rPr>
        <w:t>T</w:t>
      </w:r>
      <w:r w:rsidRPr="007D2A3B">
        <w:rPr>
          <w:rFonts w:asciiTheme="minorHAnsi" w:hAnsiTheme="minorHAnsi" w:cstheme="minorHAnsi"/>
          <w:color w:val="auto"/>
          <w:szCs w:val="24"/>
        </w:rPr>
        <w:t xml:space="preserve">abeli </w:t>
      </w:r>
      <w:r w:rsidR="00F25BD9" w:rsidRPr="007D2A3B">
        <w:rPr>
          <w:rFonts w:asciiTheme="minorHAnsi" w:hAnsiTheme="minorHAnsi" w:cstheme="minorHAnsi"/>
          <w:color w:val="auto"/>
          <w:szCs w:val="24"/>
        </w:rPr>
        <w:t xml:space="preserve">lub </w:t>
      </w:r>
      <w:r w:rsidR="009D37FB" w:rsidRPr="007D2A3B">
        <w:rPr>
          <w:rFonts w:asciiTheme="minorHAnsi" w:hAnsiTheme="minorHAnsi" w:cstheme="minorHAnsi"/>
          <w:color w:val="auto"/>
          <w:szCs w:val="24"/>
        </w:rPr>
        <w:t>K</w:t>
      </w:r>
      <w:r w:rsidR="00F25BD9" w:rsidRPr="007D2A3B">
        <w:rPr>
          <w:rFonts w:asciiTheme="minorHAnsi" w:hAnsiTheme="minorHAnsi" w:cstheme="minorHAnsi"/>
          <w:color w:val="auto"/>
          <w:szCs w:val="24"/>
        </w:rPr>
        <w:t>wicie</w:t>
      </w:r>
      <w:r w:rsidR="008101BD" w:rsidRPr="007D2A3B">
        <w:rPr>
          <w:rFonts w:asciiTheme="minorHAnsi" w:hAnsiTheme="minorHAnsi" w:cstheme="minorHAnsi"/>
          <w:color w:val="auto"/>
          <w:szCs w:val="24"/>
        </w:rPr>
        <w:t>,</w:t>
      </w:r>
      <w:r w:rsidR="00F25BD9" w:rsidRPr="007D2A3B">
        <w:rPr>
          <w:rFonts w:asciiTheme="minorHAnsi" w:hAnsiTheme="minorHAnsi" w:cstheme="minorHAnsi"/>
          <w:color w:val="auto"/>
          <w:szCs w:val="24"/>
        </w:rPr>
        <w:t xml:space="preserve"> </w:t>
      </w:r>
      <w:r w:rsidR="00C70D3D" w:rsidRPr="007D2A3B">
        <w:rPr>
          <w:rFonts w:asciiTheme="minorHAnsi" w:hAnsiTheme="minorHAnsi" w:cstheme="minorHAnsi"/>
          <w:color w:val="auto"/>
          <w:szCs w:val="24"/>
        </w:rPr>
        <w:t xml:space="preserve">Zamawiający </w:t>
      </w:r>
      <w:r w:rsidRPr="007D2A3B">
        <w:rPr>
          <w:rFonts w:asciiTheme="minorHAnsi" w:hAnsiTheme="minorHAnsi" w:cstheme="minorHAnsi"/>
          <w:color w:val="auto"/>
          <w:szCs w:val="24"/>
        </w:rPr>
        <w:t>nie zrealizuje faktury wysta</w:t>
      </w:r>
      <w:r w:rsidR="00F25BD9" w:rsidRPr="007D2A3B">
        <w:rPr>
          <w:rFonts w:asciiTheme="minorHAnsi" w:hAnsiTheme="minorHAnsi" w:cstheme="minorHAnsi"/>
          <w:color w:val="auto"/>
          <w:szCs w:val="24"/>
        </w:rPr>
        <w:t>wionej za pranie</w:t>
      </w:r>
      <w:r w:rsidR="00476198" w:rsidRPr="007D2A3B">
        <w:rPr>
          <w:rFonts w:asciiTheme="minorHAnsi" w:hAnsiTheme="minorHAnsi" w:cstheme="minorHAnsi"/>
          <w:color w:val="auto"/>
          <w:szCs w:val="24"/>
        </w:rPr>
        <w:t xml:space="preserve"> lub</w:t>
      </w:r>
      <w:r w:rsidR="00F25BD9" w:rsidRPr="007D2A3B">
        <w:rPr>
          <w:rFonts w:asciiTheme="minorHAnsi" w:hAnsiTheme="minorHAnsi" w:cstheme="minorHAnsi"/>
          <w:color w:val="auto"/>
          <w:szCs w:val="24"/>
        </w:rPr>
        <w:t xml:space="preserve"> </w:t>
      </w:r>
      <w:r w:rsidR="00A54682" w:rsidRPr="007D2A3B">
        <w:rPr>
          <w:rFonts w:asciiTheme="minorHAnsi" w:hAnsiTheme="minorHAnsi" w:cstheme="minorHAnsi"/>
          <w:color w:val="auto"/>
          <w:szCs w:val="24"/>
        </w:rPr>
        <w:t>czyszczenie</w:t>
      </w:r>
      <w:r w:rsidR="00476198" w:rsidRPr="007D2A3B">
        <w:rPr>
          <w:rFonts w:asciiTheme="minorHAnsi" w:hAnsiTheme="minorHAnsi" w:cstheme="minorHAnsi"/>
          <w:color w:val="auto"/>
          <w:szCs w:val="24"/>
        </w:rPr>
        <w:t>,</w:t>
      </w:r>
      <w:r w:rsidR="00A54682" w:rsidRPr="007D2A3B">
        <w:rPr>
          <w:rFonts w:asciiTheme="minorHAnsi" w:hAnsiTheme="minorHAnsi" w:cstheme="minorHAnsi"/>
          <w:color w:val="auto"/>
          <w:szCs w:val="24"/>
        </w:rPr>
        <w:t xml:space="preserve"> </w:t>
      </w:r>
      <w:r w:rsidR="00F25BD9" w:rsidRPr="007D2A3B">
        <w:rPr>
          <w:rFonts w:asciiTheme="minorHAnsi" w:hAnsiTheme="minorHAnsi" w:cstheme="minorHAnsi"/>
          <w:color w:val="auto"/>
          <w:szCs w:val="24"/>
        </w:rPr>
        <w:t xml:space="preserve">dezynfekcję i czyszczenie obuwia </w:t>
      </w:r>
      <w:r w:rsidRPr="007D2A3B">
        <w:rPr>
          <w:rFonts w:asciiTheme="minorHAnsi" w:hAnsiTheme="minorHAnsi" w:cstheme="minorHAnsi"/>
          <w:color w:val="auto"/>
          <w:szCs w:val="24"/>
        </w:rPr>
        <w:t>w zakresie asortymentu wykraczającym poza załącznik nr 1</w:t>
      </w:r>
      <w:r w:rsidR="0073094F" w:rsidRPr="007D2A3B">
        <w:rPr>
          <w:rFonts w:asciiTheme="minorHAnsi" w:hAnsiTheme="minorHAnsi" w:cstheme="minorHAnsi"/>
          <w:color w:val="auto"/>
          <w:szCs w:val="24"/>
        </w:rPr>
        <w:t>, 2</w:t>
      </w:r>
      <w:r w:rsidRPr="007D2A3B">
        <w:rPr>
          <w:rFonts w:asciiTheme="minorHAnsi" w:hAnsiTheme="minorHAnsi" w:cstheme="minorHAnsi"/>
          <w:color w:val="FF0000"/>
          <w:szCs w:val="24"/>
        </w:rPr>
        <w:t xml:space="preserve"> </w:t>
      </w:r>
      <w:r w:rsidRPr="007D2A3B">
        <w:rPr>
          <w:rFonts w:asciiTheme="minorHAnsi" w:hAnsiTheme="minorHAnsi" w:cstheme="minorHAnsi"/>
          <w:color w:val="auto"/>
          <w:szCs w:val="24"/>
        </w:rPr>
        <w:t>lub jego późniejsze zmiany (uaktualnienia)</w:t>
      </w:r>
      <w:r w:rsidRPr="007D2A3B">
        <w:rPr>
          <w:rFonts w:asciiTheme="minorHAnsi" w:hAnsiTheme="minorHAnsi" w:cstheme="minorHAnsi"/>
          <w:snapToGrid w:val="0"/>
          <w:color w:val="auto"/>
          <w:szCs w:val="24"/>
        </w:rPr>
        <w:t>, na co Wykonawca wyraża zgodę.</w:t>
      </w:r>
    </w:p>
    <w:p w14:paraId="1E4B7171" w14:textId="776DBE5F" w:rsidR="00754049" w:rsidRPr="007D2A3B" w:rsidRDefault="009A45D5" w:rsidP="00E95D22">
      <w:pPr>
        <w:pStyle w:val="paragraf0"/>
        <w:numPr>
          <w:ilvl w:val="0"/>
          <w:numId w:val="2"/>
        </w:numPr>
        <w:tabs>
          <w:tab w:val="clear" w:pos="1701"/>
          <w:tab w:val="clear" w:pos="2551"/>
          <w:tab w:val="left" w:pos="567"/>
        </w:tabs>
        <w:spacing w:line="276" w:lineRule="auto"/>
        <w:rPr>
          <w:rFonts w:asciiTheme="minorHAnsi" w:hAnsiTheme="minorHAnsi" w:cstheme="minorHAnsi"/>
          <w:bCs/>
          <w:snapToGrid w:val="0"/>
          <w:color w:val="auto"/>
          <w:szCs w:val="24"/>
          <w:lang w:val="pl-PL"/>
        </w:rPr>
      </w:pPr>
      <w:r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t>Asortyment  po  wykonaniu usługi musi posiadać takie same parametry jak przed</w:t>
      </w:r>
      <w:r w:rsidR="00C70D3D"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t xml:space="preserve"> usługą</w:t>
      </w:r>
      <w:r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t>,</w:t>
      </w:r>
      <w:r w:rsidR="005E6B8E"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br/>
      </w:r>
      <w:r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t>a</w:t>
      </w:r>
      <w:r w:rsidR="005E6B8E"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t xml:space="preserve"> </w:t>
      </w:r>
      <w:r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t xml:space="preserve">w szczególności nie może ulec skurczeniu, rozciągnięciu, </w:t>
      </w:r>
      <w:r w:rsidR="003054B3"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t>zmianie barwy</w:t>
      </w:r>
      <w:r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t xml:space="preserve">. </w:t>
      </w:r>
      <w:r w:rsidR="00754049"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t xml:space="preserve">Wykonawca zobowiązuje się do pakowania upranych </w:t>
      </w:r>
      <w:r w:rsidR="000C48B3"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t xml:space="preserve">i wyczyszczonych </w:t>
      </w:r>
      <w:r w:rsidR="00754049" w:rsidRPr="007D2A3B">
        <w:rPr>
          <w:rFonts w:asciiTheme="minorHAnsi" w:hAnsiTheme="minorHAnsi" w:cstheme="minorHAnsi"/>
          <w:snapToGrid w:val="0"/>
          <w:color w:val="auto"/>
          <w:szCs w:val="24"/>
          <w:lang w:val="pl-PL"/>
        </w:rPr>
        <w:t>rzeczy w taki sposób, aby podczas transportu i przenoszenia nie uległy ponownemu zabrudzeniu, zgnieceniu lub zniszczeniu:</w:t>
      </w:r>
    </w:p>
    <w:p w14:paraId="4566E33B" w14:textId="2752A9CD" w:rsidR="004B1335" w:rsidRPr="007D2A3B" w:rsidRDefault="004B1335" w:rsidP="004B1335">
      <w:pPr>
        <w:pStyle w:val="paragraf0"/>
        <w:spacing w:line="276" w:lineRule="auto"/>
        <w:ind w:left="284" w:firstLine="0"/>
        <w:rPr>
          <w:rFonts w:asciiTheme="minorHAnsi" w:hAnsiTheme="minorHAnsi" w:cstheme="minorHAnsi"/>
          <w:b/>
          <w:bCs/>
          <w:snapToGrid w:val="0"/>
          <w:color w:val="auto"/>
          <w:szCs w:val="24"/>
          <w:lang w:val="pl-PL"/>
        </w:rPr>
      </w:pPr>
      <w:r w:rsidRPr="007D2A3B">
        <w:rPr>
          <w:rFonts w:asciiTheme="minorHAnsi" w:hAnsiTheme="minorHAnsi" w:cstheme="minorHAnsi"/>
          <w:b/>
          <w:snapToGrid w:val="0"/>
          <w:color w:val="auto"/>
          <w:szCs w:val="24"/>
          <w:lang w:val="pl-PL"/>
        </w:rPr>
        <w:t>Zadanie nr 1:</w:t>
      </w:r>
    </w:p>
    <w:p w14:paraId="4F4BCFBF" w14:textId="518C08AA" w:rsidR="00754049" w:rsidRPr="007D2A3B" w:rsidRDefault="006E75DB" w:rsidP="006F7950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680"/>
        <w:contextualSpacing w:val="0"/>
        <w:jc w:val="both"/>
        <w:rPr>
          <w:rFonts w:asciiTheme="minorHAnsi" w:hAnsiTheme="minorHAnsi" w:cstheme="minorHAnsi"/>
        </w:rPr>
      </w:pPr>
      <w:r w:rsidRPr="007D2A3B">
        <w:rPr>
          <w:rFonts w:asciiTheme="minorHAnsi" w:hAnsiTheme="minorHAnsi" w:cstheme="minorHAnsi"/>
        </w:rPr>
        <w:t xml:space="preserve">Prześcieradło </w:t>
      </w:r>
      <w:r w:rsidR="00754049" w:rsidRPr="007D2A3B">
        <w:rPr>
          <w:rFonts w:asciiTheme="minorHAnsi" w:hAnsiTheme="minorHAnsi" w:cstheme="minorHAnsi"/>
        </w:rPr>
        <w:tab/>
      </w:r>
      <w:r w:rsidR="00754049" w:rsidRPr="007D2A3B">
        <w:rPr>
          <w:rFonts w:asciiTheme="minorHAnsi" w:hAnsiTheme="minorHAnsi" w:cstheme="minorHAnsi"/>
        </w:rPr>
        <w:tab/>
      </w:r>
      <w:r w:rsidR="006F7950" w:rsidRPr="007D2A3B">
        <w:rPr>
          <w:rFonts w:asciiTheme="minorHAnsi" w:hAnsiTheme="minorHAnsi" w:cstheme="minorHAnsi"/>
        </w:rPr>
        <w:tab/>
      </w:r>
      <w:r w:rsidR="006F7950" w:rsidRPr="007D2A3B">
        <w:rPr>
          <w:rFonts w:asciiTheme="minorHAnsi" w:hAnsiTheme="minorHAnsi" w:cstheme="minorHAnsi"/>
        </w:rPr>
        <w:tab/>
      </w:r>
      <w:r w:rsidR="006F7950" w:rsidRPr="007D2A3B">
        <w:rPr>
          <w:rFonts w:asciiTheme="minorHAnsi" w:hAnsiTheme="minorHAnsi" w:cstheme="minorHAnsi"/>
        </w:rPr>
        <w:tab/>
      </w:r>
      <w:r w:rsidR="006F7950" w:rsidRPr="007D2A3B">
        <w:rPr>
          <w:rFonts w:asciiTheme="minorHAnsi" w:hAnsiTheme="minorHAnsi" w:cstheme="minorHAnsi"/>
        </w:rPr>
        <w:tab/>
      </w:r>
      <w:r w:rsidR="00754049" w:rsidRPr="007D2A3B">
        <w:rPr>
          <w:rFonts w:asciiTheme="minorHAnsi" w:hAnsiTheme="minorHAnsi" w:cstheme="minorHAnsi"/>
        </w:rPr>
        <w:t>–  foliowan</w:t>
      </w:r>
      <w:r w:rsidR="00725CCB" w:rsidRPr="007D2A3B">
        <w:rPr>
          <w:rFonts w:asciiTheme="minorHAnsi" w:hAnsiTheme="minorHAnsi" w:cstheme="minorHAnsi"/>
        </w:rPr>
        <w:t>e</w:t>
      </w:r>
      <w:r w:rsidR="00754049" w:rsidRPr="007D2A3B">
        <w:rPr>
          <w:rFonts w:asciiTheme="minorHAnsi" w:hAnsiTheme="minorHAnsi" w:cstheme="minorHAnsi"/>
        </w:rPr>
        <w:t xml:space="preserve"> po 10 szt</w:t>
      </w:r>
      <w:r w:rsidRPr="007D2A3B">
        <w:rPr>
          <w:rFonts w:asciiTheme="minorHAnsi" w:hAnsiTheme="minorHAnsi" w:cstheme="minorHAnsi"/>
        </w:rPr>
        <w:t>.</w:t>
      </w:r>
      <w:r w:rsidR="00754049" w:rsidRPr="007D2A3B">
        <w:rPr>
          <w:rFonts w:asciiTheme="minorHAnsi" w:hAnsiTheme="minorHAnsi" w:cstheme="minorHAnsi"/>
        </w:rPr>
        <w:t>;</w:t>
      </w:r>
    </w:p>
    <w:p w14:paraId="2A6DA81B" w14:textId="588E331E" w:rsidR="006E75DB" w:rsidRPr="007D2A3B" w:rsidRDefault="006E75DB" w:rsidP="006F7950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680"/>
        <w:contextualSpacing w:val="0"/>
        <w:jc w:val="both"/>
        <w:rPr>
          <w:rFonts w:asciiTheme="minorHAnsi" w:hAnsiTheme="minorHAnsi" w:cstheme="minorHAnsi"/>
        </w:rPr>
      </w:pPr>
      <w:r w:rsidRPr="007D2A3B">
        <w:rPr>
          <w:rFonts w:asciiTheme="minorHAnsi" w:hAnsiTheme="minorHAnsi" w:cstheme="minorHAnsi"/>
        </w:rPr>
        <w:t>poszewka</w:t>
      </w:r>
      <w:r w:rsidR="006F7950" w:rsidRPr="007D2A3B">
        <w:rPr>
          <w:rFonts w:asciiTheme="minorHAnsi" w:hAnsiTheme="minorHAnsi" w:cstheme="minorHAnsi"/>
        </w:rPr>
        <w:t xml:space="preserve"> na podgłówek koszarowo polowy</w:t>
      </w:r>
      <w:r w:rsidR="006F7950" w:rsidRPr="007D2A3B">
        <w:rPr>
          <w:rFonts w:asciiTheme="minorHAnsi" w:hAnsiTheme="minorHAnsi" w:cstheme="minorHAnsi"/>
        </w:rPr>
        <w:tab/>
      </w:r>
      <w:r w:rsidR="006F7950" w:rsidRPr="007D2A3B">
        <w:rPr>
          <w:rFonts w:asciiTheme="minorHAnsi" w:hAnsiTheme="minorHAnsi" w:cstheme="minorHAnsi"/>
        </w:rPr>
        <w:tab/>
      </w:r>
      <w:r w:rsidRPr="007D2A3B">
        <w:rPr>
          <w:rFonts w:asciiTheme="minorHAnsi" w:hAnsiTheme="minorHAnsi" w:cstheme="minorHAnsi"/>
        </w:rPr>
        <w:t>–  foliowana po 20szt.;</w:t>
      </w:r>
    </w:p>
    <w:p w14:paraId="4BD6E5DB" w14:textId="0C592D3B" w:rsidR="006E75DB" w:rsidRPr="007D2A3B" w:rsidRDefault="006F7950" w:rsidP="006F7950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680"/>
        <w:contextualSpacing w:val="0"/>
        <w:jc w:val="both"/>
        <w:rPr>
          <w:rFonts w:asciiTheme="minorHAnsi" w:hAnsiTheme="minorHAnsi" w:cstheme="minorHAnsi"/>
        </w:rPr>
      </w:pPr>
      <w:r w:rsidRPr="007D2A3B">
        <w:rPr>
          <w:rFonts w:asciiTheme="minorHAnsi" w:hAnsiTheme="minorHAnsi" w:cstheme="minorHAnsi"/>
        </w:rPr>
        <w:t>poszwa na koc lub kołdrę</w:t>
      </w:r>
      <w:r w:rsidRPr="007D2A3B">
        <w:rPr>
          <w:rFonts w:asciiTheme="minorHAnsi" w:hAnsiTheme="minorHAnsi" w:cstheme="minorHAnsi"/>
        </w:rPr>
        <w:tab/>
      </w:r>
      <w:r w:rsidRPr="007D2A3B">
        <w:rPr>
          <w:rFonts w:asciiTheme="minorHAnsi" w:hAnsiTheme="minorHAnsi" w:cstheme="minorHAnsi"/>
        </w:rPr>
        <w:tab/>
      </w:r>
      <w:r w:rsidRPr="007D2A3B">
        <w:rPr>
          <w:rFonts w:asciiTheme="minorHAnsi" w:hAnsiTheme="minorHAnsi" w:cstheme="minorHAnsi"/>
        </w:rPr>
        <w:tab/>
      </w:r>
      <w:r w:rsidRPr="007D2A3B">
        <w:rPr>
          <w:rFonts w:asciiTheme="minorHAnsi" w:hAnsiTheme="minorHAnsi" w:cstheme="minorHAnsi"/>
        </w:rPr>
        <w:tab/>
      </w:r>
      <w:r w:rsidR="006E75DB" w:rsidRPr="007D2A3B">
        <w:rPr>
          <w:rFonts w:asciiTheme="minorHAnsi" w:hAnsiTheme="minorHAnsi" w:cstheme="minorHAnsi"/>
        </w:rPr>
        <w:t>–  foliowana po 5 szt.;</w:t>
      </w:r>
    </w:p>
    <w:p w14:paraId="0E3CD86E" w14:textId="48663F6E" w:rsidR="006E75DB" w:rsidRPr="007D2A3B" w:rsidRDefault="006F7950" w:rsidP="006F7950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680"/>
        <w:contextualSpacing w:val="0"/>
        <w:jc w:val="both"/>
        <w:rPr>
          <w:rFonts w:asciiTheme="minorHAnsi" w:hAnsiTheme="minorHAnsi" w:cstheme="minorHAnsi"/>
        </w:rPr>
      </w:pPr>
      <w:r w:rsidRPr="007D2A3B">
        <w:rPr>
          <w:rFonts w:asciiTheme="minorHAnsi" w:hAnsiTheme="minorHAnsi" w:cstheme="minorHAnsi"/>
        </w:rPr>
        <w:t>koc</w:t>
      </w:r>
      <w:r w:rsidRPr="007D2A3B">
        <w:rPr>
          <w:rFonts w:asciiTheme="minorHAnsi" w:hAnsiTheme="minorHAnsi" w:cstheme="minorHAnsi"/>
        </w:rPr>
        <w:tab/>
      </w:r>
      <w:r w:rsidRPr="007D2A3B">
        <w:rPr>
          <w:rFonts w:asciiTheme="minorHAnsi" w:hAnsiTheme="minorHAnsi" w:cstheme="minorHAnsi"/>
        </w:rPr>
        <w:tab/>
      </w:r>
      <w:r w:rsidRPr="007D2A3B">
        <w:rPr>
          <w:rFonts w:asciiTheme="minorHAnsi" w:hAnsiTheme="minorHAnsi" w:cstheme="minorHAnsi"/>
        </w:rPr>
        <w:tab/>
      </w:r>
      <w:r w:rsidRPr="007D2A3B">
        <w:rPr>
          <w:rFonts w:asciiTheme="minorHAnsi" w:hAnsiTheme="minorHAnsi" w:cstheme="minorHAnsi"/>
        </w:rPr>
        <w:tab/>
      </w:r>
      <w:r w:rsidRPr="007D2A3B">
        <w:rPr>
          <w:rFonts w:asciiTheme="minorHAnsi" w:hAnsiTheme="minorHAnsi" w:cstheme="minorHAnsi"/>
        </w:rPr>
        <w:tab/>
      </w:r>
      <w:r w:rsidRPr="007D2A3B">
        <w:rPr>
          <w:rFonts w:asciiTheme="minorHAnsi" w:hAnsiTheme="minorHAnsi" w:cstheme="minorHAnsi"/>
        </w:rPr>
        <w:tab/>
      </w:r>
      <w:r w:rsidRPr="007D2A3B">
        <w:rPr>
          <w:rFonts w:asciiTheme="minorHAnsi" w:hAnsiTheme="minorHAnsi" w:cstheme="minorHAnsi"/>
        </w:rPr>
        <w:tab/>
      </w:r>
      <w:r w:rsidR="00E84E23" w:rsidRPr="007D2A3B">
        <w:rPr>
          <w:rFonts w:asciiTheme="minorHAnsi" w:hAnsiTheme="minorHAnsi" w:cstheme="minorHAnsi"/>
        </w:rPr>
        <w:t>–  foliowan</w:t>
      </w:r>
      <w:r w:rsidR="00725CCB" w:rsidRPr="007D2A3B">
        <w:rPr>
          <w:rFonts w:asciiTheme="minorHAnsi" w:hAnsiTheme="minorHAnsi" w:cstheme="minorHAnsi"/>
        </w:rPr>
        <w:t>y</w:t>
      </w:r>
      <w:r w:rsidR="00E84E23" w:rsidRPr="007D2A3B">
        <w:rPr>
          <w:rFonts w:asciiTheme="minorHAnsi" w:hAnsiTheme="minorHAnsi" w:cstheme="minorHAnsi"/>
        </w:rPr>
        <w:t xml:space="preserve"> po 5 szt.;</w:t>
      </w:r>
    </w:p>
    <w:p w14:paraId="4F47AD95" w14:textId="27B23B20" w:rsidR="00754049" w:rsidRPr="007D2A3B" w:rsidRDefault="00754049" w:rsidP="006F7950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680"/>
        <w:contextualSpacing w:val="0"/>
        <w:jc w:val="both"/>
        <w:rPr>
          <w:rFonts w:asciiTheme="minorHAnsi" w:hAnsiTheme="minorHAnsi" w:cstheme="minorHAnsi"/>
        </w:rPr>
      </w:pPr>
      <w:r w:rsidRPr="007D2A3B">
        <w:rPr>
          <w:rFonts w:asciiTheme="minorHAnsi" w:hAnsiTheme="minorHAnsi" w:cstheme="minorHAnsi"/>
        </w:rPr>
        <w:t xml:space="preserve">bielizna  </w:t>
      </w:r>
      <w:r w:rsidRPr="007D2A3B">
        <w:rPr>
          <w:rFonts w:asciiTheme="minorHAnsi" w:hAnsiTheme="minorHAnsi" w:cstheme="minorHAnsi"/>
        </w:rPr>
        <w:tab/>
      </w:r>
      <w:r w:rsidRPr="007D2A3B">
        <w:rPr>
          <w:rFonts w:asciiTheme="minorHAnsi" w:hAnsiTheme="minorHAnsi" w:cstheme="minorHAnsi"/>
        </w:rPr>
        <w:tab/>
      </w:r>
      <w:r w:rsidRPr="007D2A3B">
        <w:rPr>
          <w:rFonts w:asciiTheme="minorHAnsi" w:hAnsiTheme="minorHAnsi" w:cstheme="minorHAnsi"/>
        </w:rPr>
        <w:tab/>
      </w:r>
      <w:r w:rsidR="006F7950" w:rsidRPr="007D2A3B">
        <w:rPr>
          <w:rFonts w:asciiTheme="minorHAnsi" w:hAnsiTheme="minorHAnsi" w:cstheme="minorHAnsi"/>
        </w:rPr>
        <w:tab/>
      </w:r>
      <w:r w:rsidR="006F7950" w:rsidRPr="007D2A3B">
        <w:rPr>
          <w:rFonts w:asciiTheme="minorHAnsi" w:hAnsiTheme="minorHAnsi" w:cstheme="minorHAnsi"/>
        </w:rPr>
        <w:tab/>
      </w:r>
      <w:r w:rsidR="006F7950" w:rsidRPr="007D2A3B">
        <w:rPr>
          <w:rFonts w:asciiTheme="minorHAnsi" w:hAnsiTheme="minorHAnsi" w:cstheme="minorHAnsi"/>
        </w:rPr>
        <w:tab/>
      </w:r>
      <w:r w:rsidRPr="007D2A3B">
        <w:rPr>
          <w:rFonts w:asciiTheme="minorHAnsi" w:hAnsiTheme="minorHAnsi" w:cstheme="minorHAnsi"/>
        </w:rPr>
        <w:t>– foliowana po 20 szt.;</w:t>
      </w:r>
    </w:p>
    <w:p w14:paraId="0BDAFAC2" w14:textId="73F6E640" w:rsidR="006E75DB" w:rsidRPr="007D2A3B" w:rsidRDefault="00725CCB" w:rsidP="006F7950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680"/>
        <w:contextualSpacing w:val="0"/>
        <w:jc w:val="both"/>
        <w:rPr>
          <w:rFonts w:asciiTheme="minorHAnsi" w:hAnsiTheme="minorHAnsi" w:cstheme="minorHAnsi"/>
        </w:rPr>
      </w:pPr>
      <w:r w:rsidRPr="007D2A3B">
        <w:rPr>
          <w:rFonts w:asciiTheme="minorHAnsi" w:hAnsiTheme="minorHAnsi" w:cstheme="minorHAnsi"/>
        </w:rPr>
        <w:t>ręcznik</w:t>
      </w:r>
      <w:r w:rsidRPr="007D2A3B">
        <w:rPr>
          <w:rFonts w:asciiTheme="minorHAnsi" w:hAnsiTheme="minorHAnsi" w:cstheme="minorHAnsi"/>
        </w:rPr>
        <w:tab/>
      </w:r>
      <w:r w:rsidRPr="007D2A3B">
        <w:rPr>
          <w:rFonts w:asciiTheme="minorHAnsi" w:hAnsiTheme="minorHAnsi" w:cstheme="minorHAnsi"/>
        </w:rPr>
        <w:tab/>
      </w:r>
      <w:r w:rsidRPr="007D2A3B">
        <w:rPr>
          <w:rFonts w:asciiTheme="minorHAnsi" w:hAnsiTheme="minorHAnsi" w:cstheme="minorHAnsi"/>
        </w:rPr>
        <w:tab/>
      </w:r>
      <w:r w:rsidRPr="007D2A3B">
        <w:rPr>
          <w:rFonts w:asciiTheme="minorHAnsi" w:hAnsiTheme="minorHAnsi" w:cstheme="minorHAnsi"/>
        </w:rPr>
        <w:tab/>
      </w:r>
      <w:r w:rsidRPr="007D2A3B">
        <w:rPr>
          <w:rFonts w:asciiTheme="minorHAnsi" w:hAnsiTheme="minorHAnsi" w:cstheme="minorHAnsi"/>
        </w:rPr>
        <w:tab/>
      </w:r>
      <w:r w:rsidRPr="007D2A3B">
        <w:rPr>
          <w:rFonts w:asciiTheme="minorHAnsi" w:hAnsiTheme="minorHAnsi" w:cstheme="minorHAnsi"/>
        </w:rPr>
        <w:tab/>
      </w:r>
      <w:r w:rsidR="006F7950" w:rsidRPr="007D2A3B">
        <w:rPr>
          <w:rFonts w:asciiTheme="minorHAnsi" w:hAnsiTheme="minorHAnsi" w:cstheme="minorHAnsi"/>
        </w:rPr>
        <w:tab/>
      </w:r>
      <w:r w:rsidRPr="007D2A3B">
        <w:rPr>
          <w:rFonts w:asciiTheme="minorHAnsi" w:hAnsiTheme="minorHAnsi" w:cstheme="minorHAnsi"/>
        </w:rPr>
        <w:t>– foliowany</w:t>
      </w:r>
      <w:r w:rsidR="001209BD" w:rsidRPr="007D2A3B">
        <w:rPr>
          <w:rFonts w:asciiTheme="minorHAnsi" w:hAnsiTheme="minorHAnsi" w:cstheme="minorHAnsi"/>
        </w:rPr>
        <w:t xml:space="preserve"> </w:t>
      </w:r>
      <w:r w:rsidRPr="007D2A3B">
        <w:rPr>
          <w:rFonts w:asciiTheme="minorHAnsi" w:hAnsiTheme="minorHAnsi" w:cstheme="minorHAnsi"/>
        </w:rPr>
        <w:t>po 20 szt</w:t>
      </w:r>
      <w:r w:rsidR="006F7950" w:rsidRPr="007D2A3B">
        <w:rPr>
          <w:rFonts w:asciiTheme="minorHAnsi" w:hAnsiTheme="minorHAnsi" w:cstheme="minorHAnsi"/>
        </w:rPr>
        <w:t>.</w:t>
      </w:r>
      <w:r w:rsidRPr="007D2A3B">
        <w:rPr>
          <w:rFonts w:asciiTheme="minorHAnsi" w:hAnsiTheme="minorHAnsi" w:cstheme="minorHAnsi"/>
        </w:rPr>
        <w:t>;</w:t>
      </w:r>
    </w:p>
    <w:p w14:paraId="6AD29ED8" w14:textId="77777777" w:rsidR="00D12452" w:rsidRPr="007D2A3B" w:rsidRDefault="00754049" w:rsidP="006F7950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680"/>
        <w:contextualSpacing w:val="0"/>
        <w:jc w:val="both"/>
        <w:rPr>
          <w:rFonts w:asciiTheme="minorHAnsi" w:hAnsiTheme="minorHAnsi" w:cstheme="minorHAnsi"/>
          <w:spacing w:val="-29"/>
        </w:rPr>
      </w:pPr>
      <w:r w:rsidRPr="007D2A3B">
        <w:rPr>
          <w:rFonts w:asciiTheme="minorHAnsi" w:hAnsiTheme="minorHAnsi" w:cstheme="minorHAnsi"/>
        </w:rPr>
        <w:t xml:space="preserve">umundurowanie i ubrania robocze </w:t>
      </w:r>
      <w:r w:rsidR="00D12452" w:rsidRPr="007D2A3B">
        <w:rPr>
          <w:rFonts w:asciiTheme="minorHAnsi" w:hAnsiTheme="minorHAnsi" w:cstheme="minorHAnsi"/>
        </w:rPr>
        <w:t>/na polecenie Zamawiającego</w:t>
      </w:r>
      <w:r w:rsidR="00C44EB8" w:rsidRPr="007D2A3B">
        <w:rPr>
          <w:rFonts w:asciiTheme="minorHAnsi" w:hAnsiTheme="minorHAnsi" w:cstheme="minorHAnsi"/>
        </w:rPr>
        <w:t>/</w:t>
      </w:r>
    </w:p>
    <w:p w14:paraId="2D24B16A" w14:textId="77777777" w:rsidR="00754049" w:rsidRPr="007D2A3B" w:rsidRDefault="00754049" w:rsidP="00723219">
      <w:pPr>
        <w:pStyle w:val="Akapitzlist"/>
        <w:widowControl w:val="0"/>
        <w:autoSpaceDE w:val="0"/>
        <w:autoSpaceDN w:val="0"/>
        <w:adjustRightInd w:val="0"/>
        <w:spacing w:line="276" w:lineRule="auto"/>
        <w:ind w:left="4956" w:firstLine="708"/>
        <w:contextualSpacing w:val="0"/>
        <w:jc w:val="both"/>
        <w:rPr>
          <w:rFonts w:asciiTheme="minorHAnsi" w:hAnsiTheme="minorHAnsi" w:cstheme="minorHAnsi"/>
        </w:rPr>
      </w:pPr>
      <w:r w:rsidRPr="007D2A3B">
        <w:rPr>
          <w:rFonts w:asciiTheme="minorHAnsi" w:hAnsiTheme="minorHAnsi" w:cstheme="minorHAnsi"/>
        </w:rPr>
        <w:t>– foliowane po 1 kpl</w:t>
      </w:r>
      <w:r w:rsidR="009934A9" w:rsidRPr="007D2A3B">
        <w:rPr>
          <w:rFonts w:asciiTheme="minorHAnsi" w:hAnsiTheme="minorHAnsi" w:cstheme="minorHAnsi"/>
        </w:rPr>
        <w:t>.</w:t>
      </w:r>
    </w:p>
    <w:p w14:paraId="73B70D8A" w14:textId="54263CDB" w:rsidR="003636E6" w:rsidRPr="007D2A3B" w:rsidRDefault="003636E6" w:rsidP="006F7950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680"/>
        <w:contextualSpacing w:val="0"/>
        <w:jc w:val="both"/>
        <w:rPr>
          <w:rFonts w:asciiTheme="minorHAnsi" w:hAnsiTheme="minorHAnsi" w:cstheme="minorHAnsi"/>
        </w:rPr>
      </w:pPr>
      <w:r w:rsidRPr="007D2A3B">
        <w:rPr>
          <w:rFonts w:asciiTheme="minorHAnsi" w:hAnsiTheme="minorHAnsi" w:cstheme="minorHAnsi"/>
        </w:rPr>
        <w:t xml:space="preserve">pozostałe przedmioty foliowane na polecenie Zamawiającego </w:t>
      </w:r>
      <w:r w:rsidR="002542D6" w:rsidRPr="007D2A3B">
        <w:rPr>
          <w:rFonts w:asciiTheme="minorHAnsi" w:hAnsiTheme="minorHAnsi" w:cstheme="minorHAnsi"/>
        </w:rPr>
        <w:t>.</w:t>
      </w:r>
    </w:p>
    <w:p w14:paraId="59F975E6" w14:textId="77777777" w:rsidR="002542D6" w:rsidRPr="00503AC6" w:rsidRDefault="002542D6" w:rsidP="002542D6">
      <w:pPr>
        <w:pStyle w:val="Akapitzlist"/>
        <w:widowControl w:val="0"/>
        <w:autoSpaceDE w:val="0"/>
        <w:autoSpaceDN w:val="0"/>
        <w:adjustRightInd w:val="0"/>
        <w:spacing w:line="276" w:lineRule="auto"/>
        <w:ind w:left="680"/>
        <w:contextualSpacing w:val="0"/>
        <w:jc w:val="both"/>
      </w:pPr>
    </w:p>
    <w:p w14:paraId="75346275" w14:textId="77777777" w:rsidR="002542D6" w:rsidRPr="007D2A3B" w:rsidRDefault="004B1335" w:rsidP="00521899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7D2A3B">
        <w:rPr>
          <w:rFonts w:asciiTheme="minorHAnsi" w:hAnsiTheme="minorHAnsi" w:cstheme="minorHAnsi"/>
          <w:b/>
        </w:rPr>
        <w:t>Zadanie nr 2:</w:t>
      </w:r>
      <w:r w:rsidRPr="007D2A3B">
        <w:rPr>
          <w:rFonts w:asciiTheme="minorHAnsi" w:hAnsiTheme="minorHAnsi" w:cstheme="minorHAnsi"/>
        </w:rPr>
        <w:t xml:space="preserve"> </w:t>
      </w:r>
    </w:p>
    <w:p w14:paraId="508F65C3" w14:textId="482D2C89" w:rsidR="003636E6" w:rsidRPr="007D2A3B" w:rsidRDefault="004B1335" w:rsidP="00521899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7D2A3B">
        <w:rPr>
          <w:rFonts w:asciiTheme="minorHAnsi" w:hAnsiTheme="minorHAnsi" w:cstheme="minorHAnsi"/>
        </w:rPr>
        <w:t xml:space="preserve">Zamawiający wymaga, </w:t>
      </w:r>
      <w:r w:rsidR="00A71F15" w:rsidRPr="007D2A3B">
        <w:rPr>
          <w:rFonts w:asciiTheme="minorHAnsi" w:hAnsiTheme="minorHAnsi" w:cstheme="minorHAnsi"/>
        </w:rPr>
        <w:t xml:space="preserve">aby każda para </w:t>
      </w:r>
      <w:r w:rsidRPr="007D2A3B">
        <w:rPr>
          <w:rFonts w:asciiTheme="minorHAnsi" w:hAnsiTheme="minorHAnsi" w:cstheme="minorHAnsi"/>
        </w:rPr>
        <w:t xml:space="preserve">zdezynfekowanego </w:t>
      </w:r>
      <w:r w:rsidR="00A71F15" w:rsidRPr="007D2A3B">
        <w:rPr>
          <w:rFonts w:asciiTheme="minorHAnsi" w:hAnsiTheme="minorHAnsi" w:cstheme="minorHAnsi"/>
        </w:rPr>
        <w:t xml:space="preserve">i wyczyszczonego </w:t>
      </w:r>
      <w:r w:rsidRPr="007D2A3B">
        <w:rPr>
          <w:rFonts w:asciiTheme="minorHAnsi" w:hAnsiTheme="minorHAnsi" w:cstheme="minorHAnsi"/>
        </w:rPr>
        <w:t>obuwia przekazywana do Zamawiającego była związana sznurowadłami, posiadała dołączoną kartkę z zapisaną informacją nt. daty przeprowadzenia czyszczenia i dezynfekcji, użytego środka dezynfekcyjnego, nazwy przedsiębiorstwa realizujące</w:t>
      </w:r>
      <w:r w:rsidR="0043617F" w:rsidRPr="007D2A3B">
        <w:rPr>
          <w:rFonts w:asciiTheme="minorHAnsi" w:hAnsiTheme="minorHAnsi" w:cstheme="minorHAnsi"/>
        </w:rPr>
        <w:t>go</w:t>
      </w:r>
      <w:r w:rsidRPr="007D2A3B">
        <w:rPr>
          <w:rFonts w:asciiTheme="minorHAnsi" w:hAnsiTheme="minorHAnsi" w:cstheme="minorHAnsi"/>
        </w:rPr>
        <w:t xml:space="preserve"> usługę –</w:t>
      </w:r>
      <w:r w:rsidRPr="007D2A3B">
        <w:rPr>
          <w:rFonts w:asciiTheme="minorHAnsi" w:hAnsiTheme="minorHAnsi" w:cstheme="minorHAnsi"/>
        </w:rPr>
        <w:br/>
        <w:t>w przypadku nie spełnienia tego wymogu Zamawiający odmówi odebrania trzewików</w:t>
      </w:r>
      <w:r w:rsidR="00503AC6" w:rsidRPr="007D2A3B">
        <w:rPr>
          <w:rFonts w:asciiTheme="minorHAnsi" w:hAnsiTheme="minorHAnsi" w:cstheme="minorHAnsi"/>
        </w:rPr>
        <w:br/>
      </w:r>
      <w:r w:rsidRPr="007D2A3B">
        <w:rPr>
          <w:rFonts w:asciiTheme="minorHAnsi" w:hAnsiTheme="minorHAnsi" w:cstheme="minorHAnsi"/>
        </w:rPr>
        <w:t xml:space="preserve">co zostanie odzwierciedlone w kwicie pralniczym </w:t>
      </w:r>
      <w:r w:rsidRPr="007D2A3B">
        <w:rPr>
          <w:rFonts w:asciiTheme="minorHAnsi" w:hAnsiTheme="minorHAnsi" w:cstheme="minorHAnsi"/>
          <w:bCs/>
        </w:rPr>
        <w:t xml:space="preserve">stanowiącym załącznik nr </w:t>
      </w:r>
      <w:r w:rsidR="00DF5343" w:rsidRPr="007D2A3B">
        <w:rPr>
          <w:rFonts w:asciiTheme="minorHAnsi" w:hAnsiTheme="minorHAnsi" w:cstheme="minorHAnsi"/>
          <w:bCs/>
        </w:rPr>
        <w:t>2</w:t>
      </w:r>
      <w:r w:rsidR="00EB2F15" w:rsidRPr="007D2A3B">
        <w:rPr>
          <w:rFonts w:asciiTheme="minorHAnsi" w:hAnsiTheme="minorHAnsi" w:cstheme="minorHAnsi"/>
          <w:bCs/>
        </w:rPr>
        <w:br/>
      </w:r>
      <w:r w:rsidRPr="007D2A3B">
        <w:rPr>
          <w:rFonts w:asciiTheme="minorHAnsi" w:hAnsiTheme="minorHAnsi" w:cstheme="minorHAnsi"/>
          <w:bCs/>
        </w:rPr>
        <w:t>do przedmiotowej umowy.</w:t>
      </w:r>
    </w:p>
    <w:p w14:paraId="294AE4C3" w14:textId="285B2A07" w:rsidR="00123FDF" w:rsidRDefault="00123FDF" w:rsidP="00521899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bCs/>
        </w:rPr>
      </w:pPr>
    </w:p>
    <w:p w14:paraId="4B45EC8B" w14:textId="43C079CB" w:rsidR="00521899" w:rsidRPr="007D2A3B" w:rsidRDefault="00123FDF" w:rsidP="00E95D2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napToGrid w:val="0"/>
        </w:rPr>
      </w:pPr>
      <w:r>
        <w:rPr>
          <w:bCs/>
        </w:rPr>
        <w:t xml:space="preserve"> </w:t>
      </w:r>
      <w:r w:rsidR="00C41726" w:rsidRPr="007D2A3B">
        <w:rPr>
          <w:rFonts w:asciiTheme="minorHAnsi" w:hAnsiTheme="minorHAnsi" w:cstheme="minorHAnsi"/>
        </w:rPr>
        <w:t xml:space="preserve">Wykonawca zobowiązany jest zwrócić ten sam przedmiot, który został oddany do </w:t>
      </w:r>
      <w:r w:rsidR="004B1335" w:rsidRPr="007D2A3B">
        <w:rPr>
          <w:rFonts w:asciiTheme="minorHAnsi" w:hAnsiTheme="minorHAnsi" w:cstheme="minorHAnsi"/>
        </w:rPr>
        <w:t>r</w:t>
      </w:r>
      <w:r w:rsidR="00EA31A5" w:rsidRPr="007D2A3B">
        <w:rPr>
          <w:rFonts w:asciiTheme="minorHAnsi" w:hAnsiTheme="minorHAnsi" w:cstheme="minorHAnsi"/>
        </w:rPr>
        <w:t>ealizacji us</w:t>
      </w:r>
      <w:r w:rsidR="004B1335" w:rsidRPr="007D2A3B">
        <w:rPr>
          <w:rFonts w:asciiTheme="minorHAnsi" w:hAnsiTheme="minorHAnsi" w:cstheme="minorHAnsi"/>
        </w:rPr>
        <w:t>ługi w ramach Zadania nr 1 oraz Zadania nr 2</w:t>
      </w:r>
      <w:r w:rsidR="00C41726" w:rsidRPr="007D2A3B">
        <w:rPr>
          <w:rFonts w:asciiTheme="minorHAnsi" w:hAnsiTheme="minorHAnsi" w:cstheme="minorHAnsi"/>
        </w:rPr>
        <w:t xml:space="preserve">. </w:t>
      </w:r>
    </w:p>
    <w:p w14:paraId="31203D70" w14:textId="2ECC395F" w:rsidR="00780750" w:rsidRDefault="009934A9" w:rsidP="00E95D2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napToGrid w:val="0"/>
        </w:rPr>
      </w:pPr>
      <w:r w:rsidRPr="007E1CDD">
        <w:rPr>
          <w:rFonts w:asciiTheme="minorHAnsi" w:hAnsiTheme="minorHAnsi" w:cstheme="minorHAnsi"/>
        </w:rPr>
        <w:t xml:space="preserve">Zamawiający w trakcie każdorazowego przyjmowania asortymentu po wykonaniu usługi dokona oceny jakościowej </w:t>
      </w:r>
      <w:r w:rsidR="00984A24" w:rsidRPr="007E1CDD">
        <w:rPr>
          <w:rFonts w:asciiTheme="minorHAnsi" w:hAnsiTheme="minorHAnsi" w:cstheme="minorHAnsi"/>
        </w:rPr>
        <w:t>jej wykonania</w:t>
      </w:r>
      <w:r w:rsidRPr="007E1CDD">
        <w:rPr>
          <w:rFonts w:asciiTheme="minorHAnsi" w:hAnsiTheme="minorHAnsi" w:cstheme="minorHAnsi"/>
        </w:rPr>
        <w:t>. W przypadku stwierdzenia uchybień</w:t>
      </w:r>
      <w:r w:rsidR="001209BD" w:rsidRPr="007E1CDD">
        <w:rPr>
          <w:rFonts w:asciiTheme="minorHAnsi" w:hAnsiTheme="minorHAnsi" w:cstheme="minorHAnsi"/>
        </w:rPr>
        <w:br/>
      </w:r>
      <w:r w:rsidRPr="007E1CDD">
        <w:rPr>
          <w:rFonts w:asciiTheme="minorHAnsi" w:hAnsiTheme="minorHAnsi" w:cstheme="minorHAnsi"/>
        </w:rPr>
        <w:t>co do jakości świadczonej usługi</w:t>
      </w:r>
      <w:r w:rsidR="00421C30" w:rsidRPr="007E1CDD">
        <w:rPr>
          <w:rFonts w:asciiTheme="minorHAnsi" w:hAnsiTheme="minorHAnsi" w:cstheme="minorHAnsi"/>
        </w:rPr>
        <w:t>:</w:t>
      </w:r>
      <w:r w:rsidRPr="007E1CDD">
        <w:rPr>
          <w:rFonts w:asciiTheme="minorHAnsi" w:hAnsiTheme="minorHAnsi" w:cstheme="minorHAnsi"/>
        </w:rPr>
        <w:t xml:space="preserve"> </w:t>
      </w:r>
      <w:r w:rsidR="003B1791" w:rsidRPr="007E1CDD">
        <w:rPr>
          <w:rFonts w:asciiTheme="minorHAnsi" w:hAnsiTheme="minorHAnsi" w:cstheme="minorHAnsi"/>
        </w:rPr>
        <w:t>(</w:t>
      </w:r>
      <w:r w:rsidR="00B36766" w:rsidRPr="007E1CDD">
        <w:rPr>
          <w:rFonts w:asciiTheme="minorHAnsi" w:hAnsiTheme="minorHAnsi" w:cstheme="minorHAnsi"/>
        </w:rPr>
        <w:t xml:space="preserve">Zadanie nr 1 - </w:t>
      </w:r>
      <w:r w:rsidR="003B1791" w:rsidRPr="007E1CDD">
        <w:rPr>
          <w:rFonts w:asciiTheme="minorHAnsi" w:hAnsiTheme="minorHAnsi" w:cstheme="minorHAnsi"/>
        </w:rPr>
        <w:t xml:space="preserve">np. </w:t>
      </w:r>
      <w:r w:rsidRPr="007E1CDD">
        <w:rPr>
          <w:rFonts w:asciiTheme="minorHAnsi" w:hAnsiTheme="minorHAnsi" w:cstheme="minorHAnsi"/>
        </w:rPr>
        <w:t>rzeczy</w:t>
      </w:r>
      <w:r w:rsidR="00C70D3D" w:rsidRPr="007E1CDD">
        <w:rPr>
          <w:rFonts w:asciiTheme="minorHAnsi" w:hAnsiTheme="minorHAnsi" w:cstheme="minorHAnsi"/>
        </w:rPr>
        <w:t xml:space="preserve"> </w:t>
      </w:r>
      <w:r w:rsidRPr="007E1CDD">
        <w:rPr>
          <w:rFonts w:asciiTheme="minorHAnsi" w:hAnsiTheme="minorHAnsi" w:cstheme="minorHAnsi"/>
        </w:rPr>
        <w:t>brudne lub niewyprasowane</w:t>
      </w:r>
      <w:r w:rsidR="00887DF1" w:rsidRPr="00E95D22">
        <w:rPr>
          <w:snapToGrid w:val="0"/>
        </w:rPr>
        <w:t xml:space="preserve"> </w:t>
      </w:r>
      <w:r w:rsidR="00887DF1" w:rsidRPr="007D2A3B">
        <w:rPr>
          <w:rFonts w:asciiTheme="minorHAnsi" w:hAnsiTheme="minorHAnsi" w:cstheme="minorHAnsi"/>
          <w:snapToGrid w:val="0"/>
        </w:rPr>
        <w:t>/ niewymaglowane</w:t>
      </w:r>
      <w:r w:rsidR="00B36766" w:rsidRPr="007D2A3B">
        <w:rPr>
          <w:rFonts w:asciiTheme="minorHAnsi" w:hAnsiTheme="minorHAnsi" w:cstheme="minorHAnsi"/>
          <w:snapToGrid w:val="0"/>
        </w:rPr>
        <w:t xml:space="preserve">. </w:t>
      </w:r>
      <w:r w:rsidR="00421C30" w:rsidRPr="007D2A3B">
        <w:rPr>
          <w:rFonts w:asciiTheme="minorHAnsi" w:hAnsiTheme="minorHAnsi" w:cstheme="minorHAnsi"/>
          <w:snapToGrid w:val="0"/>
        </w:rPr>
        <w:t xml:space="preserve">Zadanie nr </w:t>
      </w:r>
      <w:r w:rsidR="00B36766" w:rsidRPr="007D2A3B">
        <w:rPr>
          <w:rFonts w:asciiTheme="minorHAnsi" w:hAnsiTheme="minorHAnsi" w:cstheme="minorHAnsi"/>
          <w:snapToGrid w:val="0"/>
        </w:rPr>
        <w:t>2 -</w:t>
      </w:r>
      <w:r w:rsidR="00421C30" w:rsidRPr="007D2A3B">
        <w:rPr>
          <w:rFonts w:asciiTheme="minorHAnsi" w:hAnsiTheme="minorHAnsi" w:cstheme="minorHAnsi"/>
          <w:snapToGrid w:val="0"/>
        </w:rPr>
        <w:t xml:space="preserve"> np. trzewiki wróciły niezwiązane sznurowadłami, związane ale nie do pary lub nie do rozmiaru, nie załączono informacji lub informacja</w:t>
      </w:r>
      <w:r w:rsidR="005C69D6" w:rsidRPr="007D2A3B">
        <w:rPr>
          <w:rFonts w:asciiTheme="minorHAnsi" w:hAnsiTheme="minorHAnsi" w:cstheme="minorHAnsi"/>
          <w:snapToGrid w:val="0"/>
        </w:rPr>
        <w:br/>
      </w:r>
      <w:r w:rsidR="00421C30" w:rsidRPr="007D2A3B">
        <w:rPr>
          <w:rFonts w:asciiTheme="minorHAnsi" w:hAnsiTheme="minorHAnsi" w:cstheme="minorHAnsi"/>
          <w:snapToGrid w:val="0"/>
        </w:rPr>
        <w:lastRenderedPageBreak/>
        <w:t xml:space="preserve">nie zawiera wymaganej treści, trzewiki noszą ślady grzybów, </w:t>
      </w:r>
      <w:r w:rsidR="00B36766" w:rsidRPr="007D2A3B">
        <w:rPr>
          <w:rFonts w:asciiTheme="minorHAnsi" w:hAnsiTheme="minorHAnsi" w:cstheme="minorHAnsi"/>
          <w:snapToGrid w:val="0"/>
        </w:rPr>
        <w:t xml:space="preserve">pleśni, </w:t>
      </w:r>
      <w:r w:rsidR="00421C30" w:rsidRPr="007D2A3B">
        <w:rPr>
          <w:rFonts w:asciiTheme="minorHAnsi" w:hAnsiTheme="minorHAnsi" w:cstheme="minorHAnsi"/>
          <w:snapToGrid w:val="0"/>
        </w:rPr>
        <w:t>zawilgoceń, przebarwień, emitują łatwo wyczuwalny przykry zapach, są zabrudzone</w:t>
      </w:r>
      <w:r w:rsidRPr="007D2A3B">
        <w:rPr>
          <w:rFonts w:asciiTheme="minorHAnsi" w:hAnsiTheme="minorHAnsi" w:cstheme="minorHAnsi"/>
          <w:snapToGrid w:val="0"/>
        </w:rPr>
        <w:t>) Wykonawca zobowiązany będzie do ponownego bezpłatnego wykonania usługi.</w:t>
      </w:r>
      <w:r w:rsidRPr="00E95D22">
        <w:rPr>
          <w:snapToGrid w:val="0"/>
        </w:rPr>
        <w:t xml:space="preserve"> </w:t>
      </w:r>
    </w:p>
    <w:p w14:paraId="39223B91" w14:textId="1DD4AC2C" w:rsidR="00780750" w:rsidRPr="007D2A3B" w:rsidRDefault="009934A9" w:rsidP="00E95D2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 xml:space="preserve">Zamawiający uzna, że rzeczy oddane do prania </w:t>
      </w:r>
      <w:r w:rsidR="00EF25F7" w:rsidRPr="007D2A3B">
        <w:rPr>
          <w:rFonts w:asciiTheme="minorHAnsi" w:hAnsiTheme="minorHAnsi" w:cstheme="minorHAnsi"/>
          <w:snapToGrid w:val="0"/>
        </w:rPr>
        <w:t xml:space="preserve">oraz czyszczenia </w:t>
      </w:r>
      <w:r w:rsidRPr="007D2A3B">
        <w:rPr>
          <w:rFonts w:asciiTheme="minorHAnsi" w:hAnsiTheme="minorHAnsi" w:cstheme="minorHAnsi"/>
          <w:snapToGrid w:val="0"/>
        </w:rPr>
        <w:t>wróciły czyste, jeśli</w:t>
      </w:r>
      <w:r w:rsidR="00503AC6" w:rsidRPr="007D2A3B">
        <w:rPr>
          <w:rFonts w:asciiTheme="minorHAnsi" w:hAnsiTheme="minorHAnsi" w:cstheme="minorHAnsi"/>
          <w:snapToGrid w:val="0"/>
        </w:rPr>
        <w:br/>
      </w:r>
      <w:r w:rsidRPr="007D2A3B">
        <w:rPr>
          <w:rFonts w:asciiTheme="minorHAnsi" w:hAnsiTheme="minorHAnsi" w:cstheme="minorHAnsi"/>
          <w:snapToGrid w:val="0"/>
        </w:rPr>
        <w:t xml:space="preserve">w trakcie czynności technologicznych zostaną one pozbawione wszelkich zabrudzeń, </w:t>
      </w:r>
      <w:r w:rsidR="00A87082" w:rsidRPr="007D2A3B">
        <w:rPr>
          <w:rFonts w:asciiTheme="minorHAnsi" w:hAnsiTheme="minorHAnsi" w:cstheme="minorHAnsi"/>
          <w:snapToGrid w:val="0"/>
        </w:rPr>
        <w:t>przebarwień, etc.</w:t>
      </w:r>
      <w:r w:rsidR="00B36766" w:rsidRPr="007D2A3B">
        <w:rPr>
          <w:rFonts w:asciiTheme="minorHAnsi" w:hAnsiTheme="minorHAnsi" w:cstheme="minorHAnsi"/>
          <w:snapToGrid w:val="0"/>
        </w:rPr>
        <w:t xml:space="preserve"> </w:t>
      </w:r>
      <w:r w:rsidR="003F3866" w:rsidRPr="007D2A3B">
        <w:rPr>
          <w:rFonts w:asciiTheme="minorHAnsi" w:hAnsiTheme="minorHAnsi" w:cstheme="minorHAnsi"/>
          <w:snapToGrid w:val="0"/>
        </w:rPr>
        <w:t>Zamawiający uzna, że rzeczy oddane do prania oraz czyszczenia wróciły wyprasowane lub wymaglowane, jeżeli będą one pozbawione zagnieceń poza tymi, wynikającymi ze sposobu złożenia przedmiotu do transportu.</w:t>
      </w:r>
      <w:r w:rsidR="00780750" w:rsidRPr="007D2A3B">
        <w:rPr>
          <w:rFonts w:asciiTheme="minorHAnsi" w:hAnsiTheme="minorHAnsi" w:cstheme="minorHAnsi"/>
          <w:snapToGrid w:val="0"/>
        </w:rPr>
        <w:t xml:space="preserve"> </w:t>
      </w:r>
    </w:p>
    <w:p w14:paraId="7153F952" w14:textId="688231A3" w:rsidR="009934A9" w:rsidRPr="007D2A3B" w:rsidRDefault="009934A9" w:rsidP="00E95D2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 xml:space="preserve">W przypadku wystąpienia trwałych zabrudzeń, które nie są możliwe do usunięcia lub ich usunięcie spowodowałoby </w:t>
      </w:r>
      <w:r w:rsidR="000F426A" w:rsidRPr="007D2A3B">
        <w:rPr>
          <w:rFonts w:asciiTheme="minorHAnsi" w:hAnsiTheme="minorHAnsi" w:cstheme="minorHAnsi"/>
          <w:snapToGrid w:val="0"/>
        </w:rPr>
        <w:t xml:space="preserve">odbarwienie </w:t>
      </w:r>
      <w:r w:rsidRPr="007D2A3B">
        <w:rPr>
          <w:rFonts w:asciiTheme="minorHAnsi" w:hAnsiTheme="minorHAnsi" w:cstheme="minorHAnsi"/>
          <w:snapToGrid w:val="0"/>
        </w:rPr>
        <w:t>lub uszkodzenie danego asortymentu Wykonawca  zobowiązany</w:t>
      </w:r>
      <w:r w:rsidR="000F426A" w:rsidRPr="007D2A3B">
        <w:rPr>
          <w:rFonts w:asciiTheme="minorHAnsi" w:hAnsiTheme="minorHAnsi" w:cstheme="minorHAnsi"/>
          <w:snapToGrid w:val="0"/>
        </w:rPr>
        <w:t xml:space="preserve"> </w:t>
      </w:r>
      <w:r w:rsidRPr="007D2A3B">
        <w:rPr>
          <w:rFonts w:asciiTheme="minorHAnsi" w:hAnsiTheme="minorHAnsi" w:cstheme="minorHAnsi"/>
          <w:snapToGrid w:val="0"/>
        </w:rPr>
        <w:t xml:space="preserve">będzie poinformować Zamawiającego, </w:t>
      </w:r>
      <w:r w:rsidR="000F426A" w:rsidRPr="007D2A3B">
        <w:rPr>
          <w:rFonts w:asciiTheme="minorHAnsi" w:hAnsiTheme="minorHAnsi" w:cstheme="minorHAnsi"/>
          <w:snapToGrid w:val="0"/>
        </w:rPr>
        <w:t xml:space="preserve">że dany </w:t>
      </w:r>
      <w:r w:rsidRPr="007D2A3B">
        <w:rPr>
          <w:rFonts w:asciiTheme="minorHAnsi" w:hAnsiTheme="minorHAnsi" w:cstheme="minorHAnsi"/>
          <w:snapToGrid w:val="0"/>
        </w:rPr>
        <w:t>asortyment</w:t>
      </w:r>
      <w:r w:rsidR="000F426A" w:rsidRPr="007D2A3B">
        <w:rPr>
          <w:rFonts w:asciiTheme="minorHAnsi" w:hAnsiTheme="minorHAnsi" w:cstheme="minorHAnsi"/>
          <w:snapToGrid w:val="0"/>
        </w:rPr>
        <w:t xml:space="preserve"> oddany</w:t>
      </w:r>
      <w:r w:rsidR="002372AB" w:rsidRPr="007D2A3B">
        <w:rPr>
          <w:rFonts w:asciiTheme="minorHAnsi" w:hAnsiTheme="minorHAnsi" w:cstheme="minorHAnsi"/>
          <w:snapToGrid w:val="0"/>
        </w:rPr>
        <w:br/>
      </w:r>
      <w:r w:rsidR="000F426A" w:rsidRPr="007D2A3B">
        <w:rPr>
          <w:rFonts w:asciiTheme="minorHAnsi" w:hAnsiTheme="minorHAnsi" w:cstheme="minorHAnsi"/>
          <w:snapToGrid w:val="0"/>
        </w:rPr>
        <w:t xml:space="preserve">do  prania </w:t>
      </w:r>
      <w:r w:rsidR="000E25C4" w:rsidRPr="007D2A3B">
        <w:rPr>
          <w:rFonts w:asciiTheme="minorHAnsi" w:hAnsiTheme="minorHAnsi" w:cstheme="minorHAnsi"/>
          <w:snapToGrid w:val="0"/>
        </w:rPr>
        <w:t>lub czyszczenia</w:t>
      </w:r>
      <w:r w:rsidR="007B40D3" w:rsidRPr="007D2A3B">
        <w:rPr>
          <w:rFonts w:asciiTheme="minorHAnsi" w:hAnsiTheme="minorHAnsi" w:cstheme="minorHAnsi"/>
          <w:snapToGrid w:val="0"/>
        </w:rPr>
        <w:t>, dezynfekcji i czyszczenia</w:t>
      </w:r>
      <w:r w:rsidR="000F426A" w:rsidRPr="007D2A3B">
        <w:rPr>
          <w:rFonts w:asciiTheme="minorHAnsi" w:hAnsiTheme="minorHAnsi" w:cstheme="minorHAnsi"/>
          <w:snapToGrid w:val="0"/>
        </w:rPr>
        <w:t xml:space="preserve"> posiada silne zabrudzenia, </w:t>
      </w:r>
      <w:r w:rsidR="009A31ED" w:rsidRPr="007D2A3B">
        <w:rPr>
          <w:rFonts w:asciiTheme="minorHAnsi" w:hAnsiTheme="minorHAnsi" w:cstheme="minorHAnsi"/>
          <w:snapToGrid w:val="0"/>
        </w:rPr>
        <w:t xml:space="preserve">których </w:t>
      </w:r>
      <w:r w:rsidRPr="007D2A3B">
        <w:rPr>
          <w:rFonts w:asciiTheme="minorHAnsi" w:hAnsiTheme="minorHAnsi" w:cstheme="minorHAnsi"/>
          <w:snapToGrid w:val="0"/>
        </w:rPr>
        <w:t xml:space="preserve">usunięcie </w:t>
      </w:r>
      <w:r w:rsidR="009A31ED" w:rsidRPr="007D2A3B">
        <w:rPr>
          <w:rFonts w:asciiTheme="minorHAnsi" w:hAnsiTheme="minorHAnsi" w:cstheme="minorHAnsi"/>
          <w:snapToGrid w:val="0"/>
        </w:rPr>
        <w:t>mogłoby</w:t>
      </w:r>
      <w:r w:rsidRPr="007D2A3B">
        <w:rPr>
          <w:rFonts w:asciiTheme="minorHAnsi" w:hAnsiTheme="minorHAnsi" w:cstheme="minorHAnsi"/>
          <w:snapToGrid w:val="0"/>
        </w:rPr>
        <w:t xml:space="preserve"> uszkodzić tkaninę danego asortymentu</w:t>
      </w:r>
      <w:r w:rsidR="00385082" w:rsidRPr="007D2A3B">
        <w:rPr>
          <w:rFonts w:asciiTheme="minorHAnsi" w:hAnsiTheme="minorHAnsi" w:cstheme="minorHAnsi"/>
          <w:snapToGrid w:val="0"/>
        </w:rPr>
        <w:t xml:space="preserve">. W tym przypadku </w:t>
      </w:r>
      <w:r w:rsidRPr="007D2A3B">
        <w:rPr>
          <w:rFonts w:asciiTheme="minorHAnsi" w:hAnsiTheme="minorHAnsi" w:cstheme="minorHAnsi"/>
          <w:snapToGrid w:val="0"/>
        </w:rPr>
        <w:t>Zamawiający sam podejmie decyzje</w:t>
      </w:r>
      <w:r w:rsidR="002372AB" w:rsidRPr="007D2A3B">
        <w:rPr>
          <w:rFonts w:asciiTheme="minorHAnsi" w:hAnsiTheme="minorHAnsi" w:cstheme="minorHAnsi"/>
          <w:snapToGrid w:val="0"/>
        </w:rPr>
        <w:t xml:space="preserve"> </w:t>
      </w:r>
      <w:r w:rsidR="004E537C" w:rsidRPr="007D2A3B">
        <w:rPr>
          <w:rFonts w:asciiTheme="minorHAnsi" w:hAnsiTheme="minorHAnsi" w:cstheme="minorHAnsi"/>
          <w:snapToGrid w:val="0"/>
        </w:rPr>
        <w:t>o</w:t>
      </w:r>
      <w:r w:rsidRPr="007D2A3B">
        <w:rPr>
          <w:rFonts w:asciiTheme="minorHAnsi" w:hAnsiTheme="minorHAnsi" w:cstheme="minorHAnsi"/>
          <w:snapToGrid w:val="0"/>
        </w:rPr>
        <w:t xml:space="preserve"> dalszym rozwiązaniu, ewentualnych konsekwencjach. </w:t>
      </w:r>
    </w:p>
    <w:p w14:paraId="3D90C237" w14:textId="04BAE5F3" w:rsidR="00754049" w:rsidRPr="007D2A3B" w:rsidRDefault="00635861" w:rsidP="00E95D2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 xml:space="preserve">Przewóz przedmiotów </w:t>
      </w:r>
      <w:r w:rsidR="0090562B" w:rsidRPr="007D2A3B">
        <w:rPr>
          <w:rFonts w:asciiTheme="minorHAnsi" w:hAnsiTheme="minorHAnsi" w:cstheme="minorHAnsi"/>
          <w:snapToGrid w:val="0"/>
        </w:rPr>
        <w:t xml:space="preserve">ma być realizowany </w:t>
      </w:r>
      <w:r w:rsidRPr="007D2A3B">
        <w:rPr>
          <w:rFonts w:asciiTheme="minorHAnsi" w:hAnsiTheme="minorHAnsi" w:cstheme="minorHAnsi"/>
          <w:snapToGrid w:val="0"/>
        </w:rPr>
        <w:t>pojazdami specjalnie do tego przystosowanymi.  Załadunku i rozładunku dokonuje W</w:t>
      </w:r>
      <w:r w:rsidR="00593421" w:rsidRPr="007D2A3B">
        <w:rPr>
          <w:rFonts w:asciiTheme="minorHAnsi" w:hAnsiTheme="minorHAnsi" w:cstheme="minorHAnsi"/>
          <w:snapToGrid w:val="0"/>
        </w:rPr>
        <w:t>ykonawca</w:t>
      </w:r>
      <w:r w:rsidRPr="007D2A3B">
        <w:rPr>
          <w:rFonts w:asciiTheme="minorHAnsi" w:hAnsiTheme="minorHAnsi" w:cstheme="minorHAnsi"/>
          <w:snapToGrid w:val="0"/>
        </w:rPr>
        <w:t>.</w:t>
      </w:r>
    </w:p>
    <w:p w14:paraId="1A6F8DBD" w14:textId="4CCF9FE5" w:rsidR="005134F6" w:rsidRPr="007D2A3B" w:rsidRDefault="005134F6" w:rsidP="00E95D2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</w:rPr>
        <w:t xml:space="preserve">Ponieważ odbiór i dostawa PUiW wiąże się z koniecznością wjazdu na tereny wskazane przez Zamawiającego, Wykonawca przed rozpoczęciem realizacji umowy zobowiązany będzie do zgłoszenia pojazdów (marka, model i nr rejestracyjny) do Pionu Ochrony Informacji Niejawnych, Komendanta Ochrony i Kierownika Biura Przepustek oraz </w:t>
      </w:r>
      <w:r w:rsidRPr="007D2A3B">
        <w:rPr>
          <w:rFonts w:asciiTheme="minorHAnsi" w:hAnsiTheme="minorHAnsi" w:cstheme="minorHAnsi"/>
        </w:rPr>
        <w:br/>
        <w:t>(na bieżąco, a w przypadku osoby nowo zatrudnionej nie później niż w terminie 7 dni</w:t>
      </w:r>
      <w:r w:rsidR="005C69D6" w:rsidRPr="007D2A3B">
        <w:rPr>
          <w:rFonts w:asciiTheme="minorHAnsi" w:hAnsiTheme="minorHAnsi" w:cstheme="minorHAnsi"/>
        </w:rPr>
        <w:br/>
      </w:r>
      <w:r w:rsidRPr="007D2A3B">
        <w:rPr>
          <w:rFonts w:asciiTheme="minorHAnsi" w:hAnsiTheme="minorHAnsi" w:cstheme="minorHAnsi"/>
        </w:rPr>
        <w:t>od zatrudnienia) osób wykonujących zamówienie (imię, nazwisko, PESEL, nr dokumentu tożsamości).</w:t>
      </w:r>
    </w:p>
    <w:p w14:paraId="403F15D1" w14:textId="58B3BD6C" w:rsidR="00FA2947" w:rsidRPr="007D2A3B" w:rsidRDefault="00635861" w:rsidP="00E95D2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Palatino Linotype" w:hAnsiTheme="minorHAnsi" w:cstheme="minorHAnsi"/>
          <w:szCs w:val="22"/>
        </w:rPr>
      </w:pPr>
      <w:r w:rsidRPr="007D2A3B">
        <w:rPr>
          <w:rFonts w:asciiTheme="minorHAnsi" w:hAnsiTheme="minorHAnsi" w:cstheme="minorHAnsi"/>
        </w:rPr>
        <w:t>Po uzyskaniu przepustki na wjazd na teren 31. BLT Wyk</w:t>
      </w:r>
      <w:r w:rsidR="00754049" w:rsidRPr="007D2A3B">
        <w:rPr>
          <w:rFonts w:asciiTheme="minorHAnsi" w:hAnsiTheme="minorHAnsi" w:cstheme="minorHAnsi"/>
        </w:rPr>
        <w:t xml:space="preserve">onawca zobowiązany jest </w:t>
      </w:r>
      <w:r w:rsidR="00754049" w:rsidRPr="007D2A3B">
        <w:rPr>
          <w:rFonts w:asciiTheme="minorHAnsi" w:hAnsiTheme="minorHAnsi" w:cstheme="minorHAnsi"/>
        </w:rPr>
        <w:br/>
      </w:r>
      <w:r w:rsidRPr="007D2A3B">
        <w:rPr>
          <w:rFonts w:asciiTheme="minorHAnsi" w:hAnsiTheme="minorHAnsi" w:cstheme="minorHAnsi"/>
        </w:rPr>
        <w:t>poruszać się zgodnie</w:t>
      </w:r>
      <w:r w:rsidR="005C69D6" w:rsidRPr="007D2A3B">
        <w:rPr>
          <w:rFonts w:asciiTheme="minorHAnsi" w:hAnsiTheme="minorHAnsi" w:cstheme="minorHAnsi"/>
        </w:rPr>
        <w:t xml:space="preserve"> </w:t>
      </w:r>
      <w:r w:rsidRPr="007D2A3B">
        <w:rPr>
          <w:rFonts w:asciiTheme="minorHAnsi" w:hAnsiTheme="minorHAnsi" w:cstheme="minorHAnsi"/>
        </w:rPr>
        <w:t xml:space="preserve">z obowiązującym oznakowaniem </w:t>
      </w:r>
      <w:r w:rsidR="00754049" w:rsidRPr="007D2A3B">
        <w:rPr>
          <w:rFonts w:asciiTheme="minorHAnsi" w:hAnsiTheme="minorHAnsi" w:cstheme="minorHAnsi"/>
        </w:rPr>
        <w:t xml:space="preserve">drogowym, a w przypadku </w:t>
      </w:r>
      <w:r w:rsidR="00754049" w:rsidRPr="007D2A3B">
        <w:rPr>
          <w:rFonts w:asciiTheme="minorHAnsi" w:hAnsiTheme="minorHAnsi" w:cstheme="minorHAnsi"/>
        </w:rPr>
        <w:br/>
      </w:r>
      <w:r w:rsidRPr="007D2A3B">
        <w:rPr>
          <w:rFonts w:asciiTheme="minorHAnsi" w:hAnsiTheme="minorHAnsi" w:cstheme="minorHAnsi"/>
        </w:rPr>
        <w:t>powstania strat na terenie 31. BLT wynikających z niedostoso</w:t>
      </w:r>
      <w:r w:rsidR="00754049" w:rsidRPr="007D2A3B">
        <w:rPr>
          <w:rFonts w:asciiTheme="minorHAnsi" w:hAnsiTheme="minorHAnsi" w:cstheme="minorHAnsi"/>
        </w:rPr>
        <w:t xml:space="preserve">wania się do ustalonych </w:t>
      </w:r>
      <w:r w:rsidR="00754049" w:rsidRPr="007D2A3B">
        <w:rPr>
          <w:rFonts w:asciiTheme="minorHAnsi" w:hAnsiTheme="minorHAnsi" w:cstheme="minorHAnsi"/>
        </w:rPr>
        <w:br/>
      </w:r>
      <w:r w:rsidRPr="007D2A3B">
        <w:rPr>
          <w:rFonts w:asciiTheme="minorHAnsi" w:hAnsiTheme="minorHAnsi" w:cstheme="minorHAnsi"/>
        </w:rPr>
        <w:t>procedur oraz istniejącego oznakowania Wykonawca ponosi odpowiedzialność.</w:t>
      </w:r>
    </w:p>
    <w:p w14:paraId="605A387E" w14:textId="55ABF153" w:rsidR="00FA2947" w:rsidRPr="007D2A3B" w:rsidRDefault="00A05CD5" w:rsidP="00E95D2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Palatino Linotype" w:hAnsiTheme="minorHAnsi" w:cstheme="minorHAnsi"/>
          <w:szCs w:val="22"/>
        </w:rPr>
      </w:pPr>
      <w:r w:rsidRPr="007D2A3B">
        <w:rPr>
          <w:rFonts w:asciiTheme="minorHAnsi" w:eastAsia="Palatino Linotype" w:hAnsiTheme="minorHAnsi" w:cstheme="minorHAnsi"/>
          <w:szCs w:val="22"/>
        </w:rPr>
        <w:t>Wykonawca wykonujący czynności na terenie 31. Bazy Lotnictwa Taktycznego, zgodnie</w:t>
      </w:r>
      <w:r w:rsidR="00521899" w:rsidRPr="007D2A3B">
        <w:rPr>
          <w:rFonts w:asciiTheme="minorHAnsi" w:eastAsia="Palatino Linotype" w:hAnsiTheme="minorHAnsi" w:cstheme="minorHAnsi"/>
          <w:szCs w:val="22"/>
        </w:rPr>
        <w:br/>
      </w:r>
      <w:r w:rsidRPr="007D2A3B">
        <w:rPr>
          <w:rFonts w:asciiTheme="minorHAnsi" w:eastAsia="Palatino Linotype" w:hAnsiTheme="minorHAnsi" w:cstheme="minorHAnsi"/>
          <w:szCs w:val="22"/>
        </w:rPr>
        <w:t>z ustawą Kodeks Pracy art. 208 zobowiązany jest do podpisania porozumienia</w:t>
      </w:r>
      <w:r w:rsidR="00521899" w:rsidRPr="007D2A3B">
        <w:rPr>
          <w:rFonts w:asciiTheme="minorHAnsi" w:eastAsia="Palatino Linotype" w:hAnsiTheme="minorHAnsi" w:cstheme="minorHAnsi"/>
          <w:szCs w:val="22"/>
        </w:rPr>
        <w:br/>
      </w:r>
      <w:r w:rsidRPr="007D2A3B">
        <w:rPr>
          <w:rFonts w:asciiTheme="minorHAnsi" w:eastAsia="Palatino Linotype" w:hAnsiTheme="minorHAnsi" w:cstheme="minorHAnsi"/>
          <w:szCs w:val="22"/>
        </w:rPr>
        <w:t>z Zamawiającym w przedmiocie wyznaczenia koordynatora ds. BHP.</w:t>
      </w:r>
    </w:p>
    <w:p w14:paraId="0D851B84" w14:textId="20871288" w:rsidR="00FA2947" w:rsidRPr="007D2A3B" w:rsidRDefault="00A05CD5" w:rsidP="00E95D2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Palatino Linotype" w:hAnsiTheme="minorHAnsi" w:cstheme="minorHAnsi"/>
          <w:szCs w:val="22"/>
        </w:rPr>
      </w:pPr>
      <w:r w:rsidRPr="007D2A3B">
        <w:rPr>
          <w:rFonts w:asciiTheme="minorHAnsi" w:eastAsia="Palatino Linotype" w:hAnsiTheme="minorHAnsi" w:cstheme="minorHAnsi"/>
          <w:szCs w:val="22"/>
        </w:rPr>
        <w:t>Po uzyskaniu zgody (wypisaniu przepustki) na wjazd na teren 31. BLT Wykonawca zobowiązany jest poruszać się zgodnie z obowiązującym oznakowaniem drogowym,  a w przypadku powstania strat na terenie 31. BLT wynikających z niedostosowania się do ustalonych procedur oraz istniejącego oznakowania, Wykonawca ponosi odpowiedzialność w tym zakresie.</w:t>
      </w:r>
    </w:p>
    <w:p w14:paraId="676BBCA5" w14:textId="3B40B998" w:rsidR="00FA2947" w:rsidRPr="007D2A3B" w:rsidRDefault="00A05CD5" w:rsidP="00E95D2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Palatino Linotype" w:hAnsiTheme="minorHAnsi" w:cstheme="minorHAnsi"/>
          <w:szCs w:val="22"/>
        </w:rPr>
      </w:pPr>
      <w:r w:rsidRPr="007D2A3B">
        <w:rPr>
          <w:rFonts w:asciiTheme="minorHAnsi" w:eastAsia="Palatino Linotype" w:hAnsiTheme="minorHAnsi" w:cstheme="minorHAnsi"/>
          <w:szCs w:val="22"/>
        </w:rPr>
        <w:t>Zakazuje się używania aparatów latających nad terenami wojskowymi.</w:t>
      </w:r>
    </w:p>
    <w:p w14:paraId="2BB0DB8C" w14:textId="589EA596" w:rsidR="00521899" w:rsidRPr="007D2A3B" w:rsidRDefault="00A05CD5" w:rsidP="00E95D2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Palatino Linotype" w:hAnsiTheme="minorHAnsi" w:cstheme="minorHAnsi"/>
          <w:szCs w:val="22"/>
        </w:rPr>
      </w:pPr>
      <w:r w:rsidRPr="007D2A3B">
        <w:rPr>
          <w:rFonts w:asciiTheme="minorHAnsi" w:eastAsia="Palatino Linotype" w:hAnsiTheme="minorHAnsi" w:cstheme="minorHAnsi"/>
          <w:szCs w:val="22"/>
        </w:rPr>
        <w:t xml:space="preserve">Wykonawca zatrudniający obcokrajowców do realizacji umowy musi ponadto uzyskać odrębne pozwolenie  na ich wejście na teren jednostki Wojskowej MON zgodnie z zasadami określonymi w decyzji Nr 107/MON Ministra Obrony Narodowej  z dnia 18 </w:t>
      </w:r>
      <w:r w:rsidRPr="007D2A3B">
        <w:rPr>
          <w:rFonts w:asciiTheme="minorHAnsi" w:eastAsia="Palatino Linotype" w:hAnsiTheme="minorHAnsi" w:cstheme="minorHAnsi"/>
          <w:szCs w:val="22"/>
        </w:rPr>
        <w:lastRenderedPageBreak/>
        <w:t>sierpnia 2021r. w sprawie organizowania współpracy międzynarodowej w resorcie obrony narodowej. Odmowa udzielenia pozwolenia lub okres oczekiwania na decyzję nie może mieć wpływu na wydłużenie terminu realizacji umowy przez Wykonawcę.</w:t>
      </w:r>
    </w:p>
    <w:p w14:paraId="785D3CB1" w14:textId="6A7F72B5" w:rsidR="00A05CD5" w:rsidRPr="007E1CDD" w:rsidRDefault="00A05CD5" w:rsidP="00E95D2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Palatino Linotype" w:hAnsiTheme="minorHAnsi" w:cstheme="minorHAnsi"/>
          <w:szCs w:val="22"/>
        </w:rPr>
      </w:pPr>
      <w:r w:rsidRPr="007E1CDD">
        <w:rPr>
          <w:rFonts w:asciiTheme="minorHAnsi" w:eastAsia="Palatino Linotype" w:hAnsiTheme="minorHAnsi" w:cstheme="minorHAnsi"/>
          <w:szCs w:val="22"/>
        </w:rPr>
        <w:t>Wykonawca zobowiązuje się do poddania rygorom procedur bezpieczeństwa zgodnie</w:t>
      </w:r>
      <w:r w:rsidR="00521899" w:rsidRPr="007E1CDD">
        <w:rPr>
          <w:rFonts w:asciiTheme="minorHAnsi" w:eastAsia="Palatino Linotype" w:hAnsiTheme="minorHAnsi" w:cstheme="minorHAnsi"/>
          <w:szCs w:val="22"/>
        </w:rPr>
        <w:br/>
      </w:r>
      <w:r w:rsidRPr="007E1CDD">
        <w:rPr>
          <w:rFonts w:asciiTheme="minorHAnsi" w:eastAsia="Palatino Linotype" w:hAnsiTheme="minorHAnsi" w:cstheme="minorHAnsi"/>
          <w:szCs w:val="22"/>
        </w:rPr>
        <w:t xml:space="preserve">z wymogami ustawy z dnia 22 sierpnia 1997 r. o ochronie osób i mienia (Dz. U. z 2021, </w:t>
      </w:r>
      <w:r w:rsidR="00521899" w:rsidRPr="007E1CDD">
        <w:rPr>
          <w:rFonts w:asciiTheme="minorHAnsi" w:eastAsia="Palatino Linotype" w:hAnsiTheme="minorHAnsi" w:cstheme="minorHAnsi"/>
          <w:szCs w:val="22"/>
        </w:rPr>
        <w:br/>
        <w:t>p</w:t>
      </w:r>
      <w:r w:rsidRPr="007E1CDD">
        <w:rPr>
          <w:rFonts w:asciiTheme="minorHAnsi" w:eastAsia="Palatino Linotype" w:hAnsiTheme="minorHAnsi" w:cstheme="minorHAnsi"/>
          <w:szCs w:val="22"/>
        </w:rPr>
        <w:t>oz. 1995 ze zm.) w zakresie działania „Wewnętrznych Służb Dyżurnych” oraz procedur związanych z ustawą z dnia 5 sierpnia 2010 r. o ochronie informacji niejawnych (tj. Dz. U. z 202</w:t>
      </w:r>
      <w:r w:rsidR="001D50C2">
        <w:rPr>
          <w:rFonts w:asciiTheme="minorHAnsi" w:eastAsia="Palatino Linotype" w:hAnsiTheme="minorHAnsi" w:cstheme="minorHAnsi"/>
          <w:szCs w:val="22"/>
        </w:rPr>
        <w:t>4</w:t>
      </w:r>
      <w:r w:rsidRPr="007E1CDD">
        <w:rPr>
          <w:rFonts w:asciiTheme="minorHAnsi" w:eastAsia="Palatino Linotype" w:hAnsiTheme="minorHAnsi" w:cstheme="minorHAnsi"/>
          <w:szCs w:val="22"/>
        </w:rPr>
        <w:t xml:space="preserve"> r. poz. </w:t>
      </w:r>
      <w:r w:rsidR="001D50C2">
        <w:rPr>
          <w:rFonts w:asciiTheme="minorHAnsi" w:eastAsia="Palatino Linotype" w:hAnsiTheme="minorHAnsi" w:cstheme="minorHAnsi"/>
          <w:szCs w:val="22"/>
        </w:rPr>
        <w:t>632</w:t>
      </w:r>
      <w:r w:rsidRPr="007E1CDD">
        <w:rPr>
          <w:rFonts w:asciiTheme="minorHAnsi" w:eastAsia="Palatino Linotype" w:hAnsiTheme="minorHAnsi" w:cstheme="minorHAnsi"/>
          <w:szCs w:val="22"/>
        </w:rPr>
        <w:t xml:space="preserve"> ze zm.), przyjętych w 31 BLT oraz innych jednostkach wojskowych będących na jej zaopatrzeniu, w czasie realizacji umowy.</w:t>
      </w:r>
    </w:p>
    <w:p w14:paraId="5CEFB336" w14:textId="6041E2B4" w:rsidR="00337587" w:rsidRPr="007D2A3B" w:rsidRDefault="00337587" w:rsidP="00E95D2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>Wykonawca oraz Podwykonawca zobowiązuje się do zatrudnienia, na podstawie umowy</w:t>
      </w:r>
      <w:r w:rsidR="00521899" w:rsidRPr="007D2A3B">
        <w:rPr>
          <w:rFonts w:asciiTheme="minorHAnsi" w:hAnsiTheme="minorHAnsi" w:cstheme="minorHAnsi"/>
          <w:snapToGrid w:val="0"/>
        </w:rPr>
        <w:br/>
      </w:r>
      <w:r w:rsidRPr="007D2A3B">
        <w:rPr>
          <w:rFonts w:asciiTheme="minorHAnsi" w:hAnsiTheme="minorHAnsi" w:cstheme="minorHAnsi"/>
          <w:snapToGrid w:val="0"/>
        </w:rPr>
        <w:t>o pracę w rozumieniu przepisów ustawy z dnia 26 czerwca 1974 – Kodeksu Pracy osoby wykonujące w toku realizacji zamówienia czynności pralnicze.</w:t>
      </w:r>
    </w:p>
    <w:p w14:paraId="72BAFB13" w14:textId="77777777" w:rsidR="00337587" w:rsidRPr="007D2A3B" w:rsidRDefault="00337587" w:rsidP="00C57DB9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>1)  W trakcie realizacji zamówienia Zamawiający uprawniony jest do wykonywania czynności kontrolnych wobec Wykonawcy odnośnie spełniania przez wykonawcę lub podwykonawcę wymogu zatrudnienia na podstawie umowy o pracę osób wykonujących wskazane w ust.</w:t>
      </w:r>
      <w:r w:rsidR="00952D24" w:rsidRPr="007D2A3B">
        <w:rPr>
          <w:rFonts w:asciiTheme="minorHAnsi" w:hAnsiTheme="minorHAnsi" w:cstheme="minorHAnsi"/>
          <w:snapToGrid w:val="0"/>
        </w:rPr>
        <w:t xml:space="preserve"> </w:t>
      </w:r>
      <w:r w:rsidRPr="007D2A3B">
        <w:rPr>
          <w:rFonts w:asciiTheme="minorHAnsi" w:hAnsiTheme="minorHAnsi" w:cstheme="minorHAnsi"/>
          <w:snapToGrid w:val="0"/>
        </w:rPr>
        <w:t xml:space="preserve">15 czynności. Zamawiający uprawniony jest w szczególności do: </w:t>
      </w:r>
    </w:p>
    <w:p w14:paraId="0A3F0DA7" w14:textId="77777777" w:rsidR="00337587" w:rsidRPr="007D2A3B" w:rsidRDefault="00337587" w:rsidP="00C57DB9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>- żądania oświadczeń i dokumentów w zakresie potwierdzenia spełniania ww. wymogów i dokonywania ich oceny,</w:t>
      </w:r>
    </w:p>
    <w:p w14:paraId="2FFB7BFD" w14:textId="77777777" w:rsidR="00337587" w:rsidRPr="007D2A3B" w:rsidRDefault="00337587" w:rsidP="00C57DB9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>- żądania wyjaśnień w przypadku wątpliwości w zakresie potwierdzenia spełniania ww. wymogów,</w:t>
      </w:r>
    </w:p>
    <w:p w14:paraId="5DD054DA" w14:textId="77777777" w:rsidR="00337587" w:rsidRPr="007D2A3B" w:rsidRDefault="00337587" w:rsidP="00C57DB9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>- przeprowadzania kontroli na miejscu wykonywania świadczenia.</w:t>
      </w:r>
    </w:p>
    <w:p w14:paraId="1C541506" w14:textId="77777777" w:rsidR="00337587" w:rsidRPr="007D2A3B" w:rsidRDefault="00337587" w:rsidP="009A7683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>2) W trakcie realizacji zamówienia na każde wezwanie zamawiającego w wyznaczonym</w:t>
      </w:r>
      <w:r w:rsidR="00FF1E28" w:rsidRPr="007D2A3B">
        <w:rPr>
          <w:rFonts w:asciiTheme="minorHAnsi" w:hAnsiTheme="minorHAnsi" w:cstheme="minorHAnsi"/>
          <w:snapToGrid w:val="0"/>
        </w:rPr>
        <w:br/>
      </w:r>
      <w:r w:rsidRPr="007D2A3B">
        <w:rPr>
          <w:rFonts w:asciiTheme="minorHAnsi" w:hAnsiTheme="minorHAnsi" w:cstheme="minorHAnsi"/>
          <w:snapToGrid w:val="0"/>
        </w:rPr>
        <w:t>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0B75B3F" w14:textId="574B3245" w:rsidR="003C160E" w:rsidRPr="007E1CDD" w:rsidRDefault="003C160E" w:rsidP="003E2E3F">
      <w:pPr>
        <w:pStyle w:val="Akapitzlist"/>
        <w:numPr>
          <w:ilvl w:val="0"/>
          <w:numId w:val="29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Theme="minorHAnsi" w:hAnsiTheme="minorHAnsi" w:cstheme="minorHAnsi"/>
          <w:snapToGrid w:val="0"/>
        </w:rPr>
      </w:pPr>
      <w:r w:rsidRPr="007E1CDD">
        <w:rPr>
          <w:rFonts w:asciiTheme="minorHAnsi" w:hAnsiTheme="minorHAnsi" w:cstheme="minorHAnsi"/>
          <w:snapToGrid w:val="0"/>
        </w:rPr>
        <w:t>oświadczenia zatrudnionego pracownika. Oświadczenie to powinno zawierać w szczególności: imię i nazwisko pracownika, datę zawarcia umowy o pracę, rodzaj umowy o pracę i zakres obowiązków pracownika. Oświadczenie musi być podpisane przez osobę, której dotyczy;</w:t>
      </w:r>
    </w:p>
    <w:p w14:paraId="75347872" w14:textId="77777777" w:rsidR="00337587" w:rsidRPr="007D2A3B" w:rsidRDefault="00337587" w:rsidP="003E2E3F">
      <w:pPr>
        <w:pStyle w:val="Akapitzlist"/>
        <w:numPr>
          <w:ilvl w:val="0"/>
          <w:numId w:val="29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78FD9137" w14:textId="27CDE47A" w:rsidR="00337587" w:rsidRPr="007D2A3B" w:rsidRDefault="00337587" w:rsidP="003E2E3F">
      <w:pPr>
        <w:pStyle w:val="Akapitzlist"/>
        <w:numPr>
          <w:ilvl w:val="0"/>
          <w:numId w:val="29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</w:t>
      </w:r>
      <w:r w:rsidRPr="007D2A3B">
        <w:rPr>
          <w:rFonts w:asciiTheme="minorHAnsi" w:hAnsiTheme="minorHAnsi" w:cstheme="minorHAnsi"/>
          <w:snapToGrid w:val="0"/>
        </w:rPr>
        <w:lastRenderedPageBreak/>
        <w:t>podwykonawcy (wraz z dokumentem regulującym zakres obowiązków, jeżeli został sporządzony). Kopia umowy/umów powinna zostać zanonimizowana w sposób zapewniający ochronę danych osobowych pracowników, zgodnie z przepisami ustawy z dnia 24 maja 2018r. r. o ochronie danych osobowych</w:t>
      </w:r>
      <w:r w:rsidR="00E276CD" w:rsidRPr="007D2A3B">
        <w:rPr>
          <w:rFonts w:asciiTheme="minorHAnsi" w:hAnsiTheme="minorHAnsi" w:cstheme="minorHAnsi"/>
          <w:snapToGrid w:val="0"/>
        </w:rPr>
        <w:t xml:space="preserve"> (Dz.U. z 2019 r. poz. 1781.) </w:t>
      </w:r>
      <w:r w:rsidRPr="007D2A3B">
        <w:rPr>
          <w:rFonts w:asciiTheme="minorHAnsi" w:hAnsiTheme="minorHAnsi" w:cstheme="minorHAnsi"/>
          <w:snapToGrid w:val="0"/>
        </w:rPr>
        <w:t xml:space="preserve"> (tj. w szczególności bez adresów, nr PESEL pracowników). Imię i nazwisko pracownika nie podlega anonimizacji. Informacje takie jak: data zawarcia umowy, rodzaj umowy o pracę i wymiar etatu powinny być możliwe do zidentyfikowania; </w:t>
      </w:r>
    </w:p>
    <w:p w14:paraId="32B8E916" w14:textId="569C21E7" w:rsidR="00337587" w:rsidRPr="007E1CDD" w:rsidRDefault="00337587" w:rsidP="003E2E3F">
      <w:pPr>
        <w:pStyle w:val="Akapitzlist"/>
        <w:numPr>
          <w:ilvl w:val="0"/>
          <w:numId w:val="29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Theme="minorHAnsi" w:hAnsiTheme="minorHAnsi" w:cstheme="minorHAnsi"/>
          <w:snapToGrid w:val="0"/>
        </w:rPr>
      </w:pPr>
      <w:r w:rsidRPr="007E1CDD">
        <w:rPr>
          <w:rFonts w:asciiTheme="minorHAnsi" w:hAnsiTheme="minorHAnsi" w:cstheme="minorHAnsi"/>
          <w:snapToGrid w:val="0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7AD2BF70" w14:textId="1C6FFD60" w:rsidR="00337587" w:rsidRPr="007E1CDD" w:rsidRDefault="00337587" w:rsidP="00DA4FAE">
      <w:pPr>
        <w:pStyle w:val="Akapitzlist"/>
        <w:numPr>
          <w:ilvl w:val="0"/>
          <w:numId w:val="29"/>
        </w:num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Theme="minorHAnsi" w:hAnsiTheme="minorHAnsi" w:cstheme="minorHAnsi"/>
          <w:snapToGrid w:val="0"/>
        </w:rPr>
      </w:pPr>
      <w:r w:rsidRPr="007E1CDD">
        <w:rPr>
          <w:rFonts w:asciiTheme="minorHAnsi" w:hAnsiTheme="minorHAnsi" w:cstheme="minorHAnsi"/>
          <w:snapToGrid w:val="0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</w:t>
      </w:r>
      <w:r w:rsidR="007F7742" w:rsidRPr="007E1CDD">
        <w:rPr>
          <w:rFonts w:asciiTheme="minorHAnsi" w:hAnsiTheme="minorHAnsi" w:cstheme="minorHAnsi"/>
          <w:snapToGrid w:val="0"/>
        </w:rPr>
        <w:t>przepisami ustawy z dnia 24.05.</w:t>
      </w:r>
      <w:r w:rsidRPr="007E1CDD">
        <w:rPr>
          <w:rFonts w:asciiTheme="minorHAnsi" w:hAnsiTheme="minorHAnsi" w:cstheme="minorHAnsi"/>
          <w:snapToGrid w:val="0"/>
        </w:rPr>
        <w:t>2018r. o ochronie danych osobowych (Dz.U.</w:t>
      </w:r>
      <w:r w:rsidR="009C6E9F" w:rsidRPr="007E1CDD">
        <w:rPr>
          <w:rFonts w:asciiTheme="minorHAnsi" w:hAnsiTheme="minorHAnsi" w:cstheme="minorHAnsi"/>
          <w:snapToGrid w:val="0"/>
        </w:rPr>
        <w:t xml:space="preserve"> </w:t>
      </w:r>
      <w:r w:rsidRPr="007E1CDD">
        <w:rPr>
          <w:rFonts w:asciiTheme="minorHAnsi" w:hAnsiTheme="minorHAnsi" w:cstheme="minorHAnsi"/>
          <w:snapToGrid w:val="0"/>
        </w:rPr>
        <w:t>z</w:t>
      </w:r>
      <w:r w:rsidR="009C6E9F" w:rsidRPr="007E1CDD">
        <w:rPr>
          <w:rFonts w:asciiTheme="minorHAnsi" w:hAnsiTheme="minorHAnsi" w:cstheme="minorHAnsi"/>
          <w:snapToGrid w:val="0"/>
        </w:rPr>
        <w:t xml:space="preserve"> </w:t>
      </w:r>
      <w:r w:rsidR="00E276CD" w:rsidRPr="007E1CDD">
        <w:rPr>
          <w:rFonts w:asciiTheme="minorHAnsi" w:hAnsiTheme="minorHAnsi" w:cstheme="minorHAnsi"/>
          <w:snapToGrid w:val="0"/>
        </w:rPr>
        <w:t>2019 r. poz. 1781</w:t>
      </w:r>
      <w:r w:rsidR="009C6E9F" w:rsidRPr="007E1CDD">
        <w:rPr>
          <w:rFonts w:asciiTheme="minorHAnsi" w:hAnsiTheme="minorHAnsi" w:cstheme="minorHAnsi"/>
          <w:snapToGrid w:val="0"/>
        </w:rPr>
        <w:t>.</w:t>
      </w:r>
      <w:r w:rsidR="00E276CD" w:rsidRPr="007E1CDD">
        <w:rPr>
          <w:rFonts w:asciiTheme="minorHAnsi" w:hAnsiTheme="minorHAnsi" w:cstheme="minorHAnsi"/>
          <w:snapToGrid w:val="0"/>
        </w:rPr>
        <w:t>)</w:t>
      </w:r>
      <w:r w:rsidRPr="007E1CDD">
        <w:rPr>
          <w:rFonts w:asciiTheme="minorHAnsi" w:hAnsiTheme="minorHAnsi" w:cstheme="minorHAnsi"/>
          <w:snapToGrid w:val="0"/>
        </w:rPr>
        <w:t xml:space="preserve"> oraz </w:t>
      </w:r>
      <w:r w:rsidR="001A0259" w:rsidRPr="007E1CDD">
        <w:rPr>
          <w:rFonts w:asciiTheme="minorHAnsi" w:hAnsiTheme="minorHAnsi" w:cstheme="minorHAnsi"/>
          <w:snapToGrid w:val="0"/>
        </w:rPr>
        <w:t xml:space="preserve"> Rozporządzeniem RODO (Rozporządzenie Parlamentu Europejskiego i Rady (UE) 2016/679 z dn. 27.04.2016r. w sprawie ochrony osób fizycznych w związku z przetwarzaniem danych osobowych i w sprawie swobodnego przepływu takich danych oraz uchylenia dyrektywy 95/46/WE.</w:t>
      </w:r>
      <w:r w:rsidR="005302C1" w:rsidRPr="007E1CDD">
        <w:rPr>
          <w:rFonts w:asciiTheme="minorHAnsi" w:hAnsiTheme="minorHAnsi" w:cstheme="minorHAnsi"/>
          <w:snapToGrid w:val="0"/>
        </w:rPr>
        <w:t xml:space="preserve"> </w:t>
      </w:r>
      <w:r w:rsidRPr="007D2A3B">
        <w:rPr>
          <w:rFonts w:asciiTheme="minorHAnsi" w:hAnsiTheme="minorHAnsi" w:cstheme="minorHAnsi"/>
          <w:snapToGrid w:val="0"/>
        </w:rPr>
        <w:t>Imię i nazwisko pracownika nie podlega anonimizacji.</w:t>
      </w:r>
    </w:p>
    <w:p w14:paraId="69312FE1" w14:textId="49B65389" w:rsidR="00337587" w:rsidRPr="007D2A3B" w:rsidRDefault="00337587" w:rsidP="009A7683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>3)  Z tytułu niespełnienia przez wykonawcę lub podwykonawcę wymogu zatrudnienia na podstawie umowy o pracę osób w</w:t>
      </w:r>
      <w:r w:rsidR="00A51BC1" w:rsidRPr="007D2A3B">
        <w:rPr>
          <w:rFonts w:asciiTheme="minorHAnsi" w:hAnsiTheme="minorHAnsi" w:cstheme="minorHAnsi"/>
          <w:snapToGrid w:val="0"/>
        </w:rPr>
        <w:t xml:space="preserve">ykonujących wskazane w </w:t>
      </w:r>
      <w:r w:rsidR="00723A38" w:rsidRPr="007D2A3B">
        <w:rPr>
          <w:rFonts w:asciiTheme="minorHAnsi" w:hAnsiTheme="minorHAnsi" w:cstheme="minorHAnsi"/>
          <w:snapToGrid w:val="0"/>
        </w:rPr>
        <w:t>§</w:t>
      </w:r>
      <w:r w:rsidR="00A51BC1" w:rsidRPr="007D2A3B">
        <w:rPr>
          <w:rFonts w:asciiTheme="minorHAnsi" w:hAnsiTheme="minorHAnsi" w:cstheme="minorHAnsi"/>
          <w:snapToGrid w:val="0"/>
        </w:rPr>
        <w:t xml:space="preserve"> 1</w:t>
      </w:r>
      <w:r w:rsidR="006C5F22" w:rsidRPr="007D2A3B">
        <w:rPr>
          <w:rFonts w:asciiTheme="minorHAnsi" w:hAnsiTheme="minorHAnsi" w:cstheme="minorHAnsi"/>
          <w:snapToGrid w:val="0"/>
        </w:rPr>
        <w:t xml:space="preserve"> </w:t>
      </w:r>
      <w:r w:rsidR="004E3D89" w:rsidRPr="007D2A3B">
        <w:rPr>
          <w:rFonts w:asciiTheme="minorHAnsi" w:hAnsiTheme="minorHAnsi" w:cstheme="minorHAnsi"/>
          <w:snapToGrid w:val="0"/>
        </w:rPr>
        <w:t xml:space="preserve">ust </w:t>
      </w:r>
      <w:r w:rsidR="007D2A3B" w:rsidRPr="007D2A3B">
        <w:rPr>
          <w:rFonts w:asciiTheme="minorHAnsi" w:hAnsiTheme="minorHAnsi" w:cstheme="minorHAnsi"/>
          <w:snapToGrid w:val="0"/>
        </w:rPr>
        <w:t xml:space="preserve">26 </w:t>
      </w:r>
      <w:r w:rsidRPr="007D2A3B">
        <w:rPr>
          <w:rFonts w:asciiTheme="minorHAnsi" w:hAnsiTheme="minorHAnsi" w:cstheme="minorHAnsi"/>
          <w:snapToGrid w:val="0"/>
        </w:rPr>
        <w:t xml:space="preserve">czynności </w:t>
      </w:r>
      <w:r w:rsidR="00123FDF" w:rsidRPr="007D2A3B">
        <w:rPr>
          <w:rFonts w:asciiTheme="minorHAnsi" w:hAnsiTheme="minorHAnsi" w:cstheme="minorHAnsi"/>
          <w:snapToGrid w:val="0"/>
        </w:rPr>
        <w:t>Z</w:t>
      </w:r>
      <w:r w:rsidRPr="007D2A3B">
        <w:rPr>
          <w:rFonts w:asciiTheme="minorHAnsi" w:hAnsiTheme="minorHAnsi" w:cstheme="minorHAnsi"/>
          <w:snapToGrid w:val="0"/>
        </w:rPr>
        <w:t xml:space="preserve">amawiający przewiduje sankcję w postaci obowiązku zapłaty przez </w:t>
      </w:r>
      <w:r w:rsidR="00123FDF" w:rsidRPr="007D2A3B">
        <w:rPr>
          <w:rFonts w:asciiTheme="minorHAnsi" w:hAnsiTheme="minorHAnsi" w:cstheme="minorHAnsi"/>
          <w:snapToGrid w:val="0"/>
        </w:rPr>
        <w:t>W</w:t>
      </w:r>
      <w:r w:rsidRPr="007D2A3B">
        <w:rPr>
          <w:rFonts w:asciiTheme="minorHAnsi" w:hAnsiTheme="minorHAnsi" w:cstheme="minorHAnsi"/>
          <w:snapToGrid w:val="0"/>
        </w:rPr>
        <w:t xml:space="preserve">ykonawcę kary umownej w wysokości określonej w § </w:t>
      </w:r>
      <w:r w:rsidR="00246104" w:rsidRPr="007D2A3B">
        <w:rPr>
          <w:rFonts w:asciiTheme="minorHAnsi" w:hAnsiTheme="minorHAnsi" w:cstheme="minorHAnsi"/>
          <w:snapToGrid w:val="0"/>
        </w:rPr>
        <w:t>9</w:t>
      </w:r>
      <w:r w:rsidRPr="007D2A3B">
        <w:rPr>
          <w:rFonts w:asciiTheme="minorHAnsi" w:hAnsiTheme="minorHAnsi" w:cstheme="minorHAnsi"/>
          <w:snapToGrid w:val="0"/>
        </w:rPr>
        <w:t xml:space="preserve"> ust. </w:t>
      </w:r>
      <w:r w:rsidR="00D91CC3" w:rsidRPr="007D2A3B">
        <w:rPr>
          <w:rFonts w:asciiTheme="minorHAnsi" w:hAnsiTheme="minorHAnsi" w:cstheme="minorHAnsi"/>
          <w:snapToGrid w:val="0"/>
        </w:rPr>
        <w:t>1</w:t>
      </w:r>
      <w:r w:rsidRPr="007D2A3B">
        <w:rPr>
          <w:rFonts w:asciiTheme="minorHAnsi" w:hAnsiTheme="minorHAnsi" w:cstheme="minorHAnsi"/>
          <w:snapToGrid w:val="0"/>
        </w:rPr>
        <w:t xml:space="preserve"> </w:t>
      </w:r>
      <w:r w:rsidR="00D91CC3" w:rsidRPr="007D2A3B">
        <w:rPr>
          <w:rFonts w:asciiTheme="minorHAnsi" w:hAnsiTheme="minorHAnsi" w:cstheme="minorHAnsi"/>
          <w:snapToGrid w:val="0"/>
        </w:rPr>
        <w:t>pkt 4.</w:t>
      </w:r>
    </w:p>
    <w:p w14:paraId="55883595" w14:textId="77777777" w:rsidR="00723A38" w:rsidRPr="007D2A3B" w:rsidRDefault="00337587" w:rsidP="009A7683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>4) W przypadku uzasadnionych wątpliwości co do przestrzegania prawa pracy przez wykonawcę lub podwykonawcę, Zamawiający może zwrócić się o przeprowadzenie kontroli przez Państwową Inspekcję Pracy.</w:t>
      </w:r>
      <w:r w:rsidR="003C160E" w:rsidRPr="007D2A3B">
        <w:rPr>
          <w:rFonts w:asciiTheme="minorHAnsi" w:hAnsiTheme="minorHAnsi" w:cstheme="minorHAnsi"/>
          <w:snapToGrid w:val="0"/>
        </w:rPr>
        <w:t xml:space="preserve"> </w:t>
      </w:r>
    </w:p>
    <w:p w14:paraId="6034A44A" w14:textId="66B312E5" w:rsidR="00337587" w:rsidRPr="007D2A3B" w:rsidRDefault="003C160E" w:rsidP="00CC693A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napToGrid w:val="0"/>
        </w:rPr>
      </w:pPr>
      <w:r w:rsidRPr="007D2A3B">
        <w:rPr>
          <w:rFonts w:asciiTheme="minorHAnsi" w:hAnsiTheme="minorHAnsi" w:cstheme="minorHAnsi"/>
          <w:snapToGrid w:val="0"/>
        </w:rPr>
        <w:t>5) Nieprzedłożenie przez Wykonawcę dokumentów określonych w pkt 2 lit. a) – e) będzie traktowane jako niewypełnienie obowiązku zatrudnienia pracowników na umow</w:t>
      </w:r>
      <w:r w:rsidR="004E3D89" w:rsidRPr="007D2A3B">
        <w:rPr>
          <w:rFonts w:asciiTheme="minorHAnsi" w:hAnsiTheme="minorHAnsi" w:cstheme="minorHAnsi"/>
          <w:snapToGrid w:val="0"/>
        </w:rPr>
        <w:t>i</w:t>
      </w:r>
      <w:r w:rsidR="0089427B" w:rsidRPr="007D2A3B">
        <w:rPr>
          <w:rFonts w:asciiTheme="minorHAnsi" w:hAnsiTheme="minorHAnsi" w:cstheme="minorHAnsi"/>
          <w:snapToGrid w:val="0"/>
        </w:rPr>
        <w:t>e</w:t>
      </w:r>
      <w:r w:rsidRPr="007D2A3B">
        <w:rPr>
          <w:rFonts w:asciiTheme="minorHAnsi" w:hAnsiTheme="minorHAnsi" w:cstheme="minorHAnsi"/>
          <w:snapToGrid w:val="0"/>
        </w:rPr>
        <w:t xml:space="preserve"> o pracę</w:t>
      </w:r>
      <w:r w:rsidR="00454885" w:rsidRPr="007D2A3B">
        <w:rPr>
          <w:rFonts w:asciiTheme="minorHAnsi" w:hAnsiTheme="minorHAnsi" w:cstheme="minorHAnsi"/>
          <w:snapToGrid w:val="0"/>
        </w:rPr>
        <w:br/>
      </w:r>
      <w:r w:rsidRPr="007D2A3B">
        <w:rPr>
          <w:rFonts w:asciiTheme="minorHAnsi" w:hAnsiTheme="minorHAnsi" w:cstheme="minorHAnsi"/>
          <w:snapToGrid w:val="0"/>
        </w:rPr>
        <w:t>i będzie skutkowało naliczeniem kary umownej</w:t>
      </w:r>
      <w:r w:rsidR="000B360F" w:rsidRPr="007D2A3B">
        <w:rPr>
          <w:rFonts w:asciiTheme="minorHAnsi" w:hAnsiTheme="minorHAnsi" w:cstheme="minorHAnsi"/>
          <w:snapToGrid w:val="0"/>
        </w:rPr>
        <w:t>.</w:t>
      </w:r>
    </w:p>
    <w:p w14:paraId="676E2ED7" w14:textId="77777777" w:rsidR="004D41B6" w:rsidRPr="00234756" w:rsidRDefault="004D41B6" w:rsidP="0089427B">
      <w:pPr>
        <w:pStyle w:val="paragraf0"/>
        <w:tabs>
          <w:tab w:val="left" w:pos="4074"/>
        </w:tabs>
        <w:spacing w:after="0" w:line="276" w:lineRule="auto"/>
        <w:jc w:val="center"/>
        <w:outlineLvl w:val="0"/>
        <w:rPr>
          <w:b/>
          <w:bCs/>
          <w:color w:val="FF0000"/>
          <w:szCs w:val="24"/>
        </w:rPr>
      </w:pPr>
    </w:p>
    <w:p w14:paraId="433F7ABE" w14:textId="02CF57F6" w:rsidR="00476F72" w:rsidRPr="007D2A3B" w:rsidRDefault="004A40DC" w:rsidP="0089427B">
      <w:pPr>
        <w:pStyle w:val="paragraf0"/>
        <w:tabs>
          <w:tab w:val="left" w:pos="4074"/>
        </w:tabs>
        <w:spacing w:after="0" w:line="276" w:lineRule="auto"/>
        <w:jc w:val="center"/>
        <w:outlineLvl w:val="0"/>
        <w:rPr>
          <w:rFonts w:asciiTheme="minorHAnsi" w:hAnsiTheme="minorHAnsi" w:cstheme="minorHAnsi"/>
          <w:b/>
          <w:bCs/>
          <w:color w:val="auto"/>
          <w:szCs w:val="24"/>
        </w:rPr>
      </w:pPr>
      <w:r w:rsidRPr="007D2A3B">
        <w:rPr>
          <w:rFonts w:asciiTheme="minorHAnsi" w:hAnsiTheme="minorHAnsi" w:cstheme="minorHAnsi"/>
          <w:b/>
          <w:bCs/>
          <w:color w:val="auto"/>
          <w:szCs w:val="24"/>
        </w:rPr>
        <w:t>§ 2.</w:t>
      </w:r>
    </w:p>
    <w:p w14:paraId="755493A0" w14:textId="46F68C50" w:rsidR="00963D06" w:rsidRPr="007D2A3B" w:rsidRDefault="00963D06" w:rsidP="00CC693A">
      <w:pPr>
        <w:numPr>
          <w:ilvl w:val="0"/>
          <w:numId w:val="9"/>
        </w:numPr>
        <w:tabs>
          <w:tab w:val="left" w:pos="4074"/>
        </w:tabs>
        <w:spacing w:line="276" w:lineRule="auto"/>
        <w:ind w:left="426" w:hanging="426"/>
        <w:jc w:val="both"/>
        <w:outlineLvl w:val="0"/>
        <w:rPr>
          <w:rFonts w:asciiTheme="minorHAnsi" w:hAnsiTheme="minorHAnsi" w:cstheme="minorHAnsi"/>
          <w:b/>
          <w:bCs/>
          <w:snapToGrid w:val="0"/>
        </w:rPr>
      </w:pPr>
      <w:r w:rsidRPr="007D2A3B">
        <w:rPr>
          <w:rFonts w:asciiTheme="minorHAnsi" w:hAnsiTheme="minorHAnsi" w:cstheme="minorHAnsi"/>
        </w:rPr>
        <w:t xml:space="preserve">Umowa obowiązuje od dnia  </w:t>
      </w:r>
      <w:r w:rsidRPr="007D2A3B">
        <w:rPr>
          <w:rFonts w:asciiTheme="minorHAnsi" w:hAnsiTheme="minorHAnsi" w:cstheme="minorHAnsi"/>
          <w:i/>
        </w:rPr>
        <w:t xml:space="preserve">podpisania umowy </w:t>
      </w:r>
      <w:r w:rsidR="007D2A3B" w:rsidRPr="007D2A3B">
        <w:rPr>
          <w:rFonts w:asciiTheme="minorHAnsi" w:hAnsiTheme="minorHAnsi" w:cstheme="minorHAnsi"/>
          <w:i/>
        </w:rPr>
        <w:t xml:space="preserve">tj. </w:t>
      </w:r>
      <w:r w:rsidR="007D2A3B" w:rsidRPr="007D2A3B">
        <w:rPr>
          <w:rFonts w:asciiTheme="minorHAnsi" w:hAnsiTheme="minorHAnsi" w:cstheme="minorHAnsi"/>
          <w:b/>
        </w:rPr>
        <w:t xml:space="preserve">od 01.12.2024 </w:t>
      </w:r>
      <w:r w:rsidRPr="007D2A3B">
        <w:rPr>
          <w:rFonts w:asciiTheme="minorHAnsi" w:hAnsiTheme="minorHAnsi" w:cstheme="minorHAnsi"/>
          <w:b/>
        </w:rPr>
        <w:t>do 30.11.</w:t>
      </w:r>
      <w:r w:rsidR="007D2A3B" w:rsidRPr="007D2A3B">
        <w:rPr>
          <w:rFonts w:asciiTheme="minorHAnsi" w:hAnsiTheme="minorHAnsi" w:cstheme="minorHAnsi"/>
          <w:b/>
        </w:rPr>
        <w:t xml:space="preserve">2025 </w:t>
      </w:r>
      <w:r w:rsidRPr="007D2A3B">
        <w:rPr>
          <w:rFonts w:asciiTheme="minorHAnsi" w:hAnsiTheme="minorHAnsi" w:cstheme="minorHAnsi"/>
          <w:b/>
        </w:rPr>
        <w:t>r. lub do wyczerpania wartości umowy.</w:t>
      </w:r>
    </w:p>
    <w:p w14:paraId="48B061B4" w14:textId="255826D5" w:rsidR="004B0780" w:rsidRPr="00072F27" w:rsidRDefault="004B0780" w:rsidP="00CC693A">
      <w:pPr>
        <w:numPr>
          <w:ilvl w:val="0"/>
          <w:numId w:val="9"/>
        </w:numPr>
        <w:spacing w:line="276" w:lineRule="auto"/>
        <w:contextualSpacing/>
        <w:jc w:val="both"/>
        <w:rPr>
          <w:bCs/>
        </w:rPr>
      </w:pPr>
      <w:r w:rsidRPr="007D2A3B">
        <w:rPr>
          <w:rFonts w:asciiTheme="minorHAnsi" w:hAnsiTheme="minorHAnsi" w:cstheme="minorHAnsi"/>
          <w:bCs/>
        </w:rPr>
        <w:t xml:space="preserve">Rozpoczęcie realizacji umowy oraz zakres jej realizacji w kolejnym roku (tj. w </w:t>
      </w:r>
      <w:r w:rsidR="007D2A3B" w:rsidRPr="007D2A3B">
        <w:rPr>
          <w:rFonts w:asciiTheme="minorHAnsi" w:hAnsiTheme="minorHAnsi" w:cstheme="minorHAnsi"/>
          <w:bCs/>
        </w:rPr>
        <w:t xml:space="preserve">2025 </w:t>
      </w:r>
      <w:r w:rsidR="00092D65" w:rsidRPr="007D2A3B">
        <w:rPr>
          <w:rFonts w:asciiTheme="minorHAnsi" w:hAnsiTheme="minorHAnsi" w:cstheme="minorHAnsi"/>
          <w:bCs/>
        </w:rPr>
        <w:t>r.</w:t>
      </w:r>
      <w:r w:rsidRPr="007D2A3B">
        <w:rPr>
          <w:rFonts w:asciiTheme="minorHAnsi" w:hAnsiTheme="minorHAnsi" w:cstheme="minorHAnsi"/>
          <w:bCs/>
        </w:rPr>
        <w:t xml:space="preserve">) nastąpi pod warunkiem otrzymania przez Zamawiającego </w:t>
      </w:r>
      <w:r w:rsidRPr="007D2A3B">
        <w:rPr>
          <w:rFonts w:asciiTheme="minorHAnsi" w:hAnsiTheme="minorHAnsi" w:cstheme="minorHAnsi"/>
        </w:rPr>
        <w:t>(w zatwierdzonym projekcie planu finansowego lub planie finansowym) środków finansowych na realizację zadania stanowiącego przedmiot umowy</w:t>
      </w:r>
      <w:r w:rsidRPr="00072F27">
        <w:t xml:space="preserve">. </w:t>
      </w:r>
    </w:p>
    <w:p w14:paraId="31A1048B" w14:textId="3600238A" w:rsidR="004B0780" w:rsidRPr="007D2A3B" w:rsidRDefault="004B0780" w:rsidP="00CC693A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D2A3B">
        <w:rPr>
          <w:rFonts w:asciiTheme="minorHAnsi" w:hAnsiTheme="minorHAnsi" w:cstheme="minorHAnsi"/>
        </w:rPr>
        <w:t xml:space="preserve">Spełnieniem warunku jest złożenie przez Zamawiającego, do dnia 31 grudnia </w:t>
      </w:r>
      <w:r w:rsidR="007D2A3B" w:rsidRPr="007D2A3B">
        <w:rPr>
          <w:rFonts w:asciiTheme="minorHAnsi" w:hAnsiTheme="minorHAnsi" w:cstheme="minorHAnsi"/>
        </w:rPr>
        <w:t xml:space="preserve">2024 </w:t>
      </w:r>
      <w:r w:rsidRPr="007D2A3B">
        <w:rPr>
          <w:rFonts w:asciiTheme="minorHAnsi" w:hAnsiTheme="minorHAnsi" w:cstheme="minorHAnsi"/>
        </w:rPr>
        <w:t>r</w:t>
      </w:r>
      <w:r w:rsidR="00BC2624" w:rsidRPr="007D2A3B">
        <w:rPr>
          <w:rFonts w:asciiTheme="minorHAnsi" w:hAnsiTheme="minorHAnsi" w:cstheme="minorHAnsi"/>
        </w:rPr>
        <w:t>.</w:t>
      </w:r>
      <w:r w:rsidRPr="007D2A3B">
        <w:rPr>
          <w:rFonts w:asciiTheme="minorHAnsi" w:hAnsiTheme="minorHAnsi" w:cstheme="minorHAnsi"/>
        </w:rPr>
        <w:t xml:space="preserve">, pisemnego potwierdzenia zabezpieczenia, w zatwierdzonym projekcie planu finansowego </w:t>
      </w:r>
      <w:r w:rsidRPr="007D2A3B">
        <w:rPr>
          <w:rFonts w:asciiTheme="minorHAnsi" w:hAnsiTheme="minorHAnsi" w:cstheme="minorHAnsi"/>
        </w:rPr>
        <w:lastRenderedPageBreak/>
        <w:t>lub planie finansowym, środków w pełnej wysokości na realizacj</w:t>
      </w:r>
      <w:r w:rsidR="00141AEA" w:rsidRPr="007D2A3B">
        <w:rPr>
          <w:rFonts w:asciiTheme="minorHAnsi" w:hAnsiTheme="minorHAnsi" w:cstheme="minorHAnsi"/>
        </w:rPr>
        <w:t>ę</w:t>
      </w:r>
      <w:r w:rsidRPr="007D2A3B">
        <w:rPr>
          <w:rFonts w:asciiTheme="minorHAnsi" w:hAnsiTheme="minorHAnsi" w:cstheme="minorHAnsi"/>
        </w:rPr>
        <w:t xml:space="preserve"> zadania będącego przedmiotem umowy.</w:t>
      </w:r>
    </w:p>
    <w:p w14:paraId="3C4F0D3F" w14:textId="520909E5" w:rsidR="008548DA" w:rsidRDefault="004B0780" w:rsidP="00BD38AD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7D2A3B">
        <w:rPr>
          <w:rFonts w:asciiTheme="minorHAnsi" w:hAnsiTheme="minorHAnsi" w:cstheme="minorHAnsi"/>
        </w:rPr>
        <w:t>W sytuacji nie ziszczenia się któregokolwiek z powyższych warunków,  w tym ograniczenia wysokości środków w projekcie lub w planie finansowym na realizację tych zadań, umowa wygasa, a Wykonawcy  nie przysługują jakiekolwiek roszczenia z tego tytułu.</w:t>
      </w:r>
      <w:r w:rsidR="0075743C" w:rsidRPr="007D2A3B">
        <w:rPr>
          <w:rFonts w:asciiTheme="minorHAnsi" w:hAnsiTheme="minorHAnsi" w:cstheme="minorHAnsi"/>
        </w:rPr>
        <w:t xml:space="preserve"> </w:t>
      </w:r>
    </w:p>
    <w:p w14:paraId="3FCD8576" w14:textId="379A2FE0" w:rsidR="007D2A3B" w:rsidRPr="007D2A3B" w:rsidRDefault="007D2A3B" w:rsidP="00BD38AD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zastrzega sobie prawo do zmniejszenia lub zwiększenia wskazanej ilości PUiW podlegających usłudze prania wodnego, czyszczenia chemicznego lub dezynfekcji i czyszczenia obuwia z przyczyn niezależnych od Zamawiającego m.in. odwołania planowanych ćwiczeń żołnierzy lub innych niedających się przewidzieć okoliczności. Wykonawca w przypadku niewykorzystania przez Zamawiającego usługi w maksymalnym wymiarze objętej przedmiotem niniejszej umowy nie będzie dochodził od Zamawiającego z tego tytułu żadnych roszczeń.</w:t>
      </w:r>
    </w:p>
    <w:p w14:paraId="2D4B9BA2" w14:textId="77777777" w:rsidR="00551588" w:rsidRPr="00654E28" w:rsidRDefault="00551588" w:rsidP="0089427B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3BF75E9" w14:textId="3FA4B8A0" w:rsidR="008A5A7B" w:rsidRPr="00654E28" w:rsidRDefault="004A40DC" w:rsidP="0089427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54E28">
        <w:rPr>
          <w:rFonts w:asciiTheme="minorHAnsi" w:hAnsiTheme="minorHAnsi" w:cstheme="minorHAnsi"/>
          <w:b/>
        </w:rPr>
        <w:t>§ 3.</w:t>
      </w:r>
    </w:p>
    <w:p w14:paraId="7005C9F7" w14:textId="067A444E" w:rsidR="00F62B87" w:rsidRPr="00654E28" w:rsidRDefault="00F62B87" w:rsidP="00F62B87">
      <w:pPr>
        <w:pStyle w:val="Akapitzlist"/>
        <w:numPr>
          <w:ilvl w:val="0"/>
          <w:numId w:val="11"/>
        </w:numPr>
        <w:tabs>
          <w:tab w:val="left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</w:rPr>
        <w:t xml:space="preserve">Zamawiający wyznacza swojego przedstawiciela do uzgodnień w sprawie realizacji umowy </w:t>
      </w:r>
      <w:r w:rsidR="007D2A3B" w:rsidRPr="00654E28">
        <w:rPr>
          <w:rFonts w:asciiTheme="minorHAnsi" w:hAnsiTheme="minorHAnsi" w:cstheme="minorHAnsi"/>
        </w:rPr>
        <w:t>mjr Robert Poczekaj</w:t>
      </w:r>
      <w:r w:rsidRPr="00654E28">
        <w:rPr>
          <w:rFonts w:asciiTheme="minorHAnsi" w:hAnsiTheme="minorHAnsi" w:cstheme="minorHAnsi"/>
        </w:rPr>
        <w:t xml:space="preserve"> tel. </w:t>
      </w:r>
      <w:r w:rsidR="007D2A3B" w:rsidRPr="00654E28">
        <w:rPr>
          <w:rFonts w:asciiTheme="minorHAnsi" w:hAnsiTheme="minorHAnsi" w:cstheme="minorHAnsi"/>
        </w:rPr>
        <w:t>261 548 521</w:t>
      </w:r>
      <w:r w:rsidRPr="00654E28">
        <w:rPr>
          <w:rFonts w:asciiTheme="minorHAnsi" w:hAnsiTheme="minorHAnsi" w:cstheme="minorHAnsi"/>
        </w:rPr>
        <w:t xml:space="preserve">, </w:t>
      </w:r>
      <w:r w:rsidR="007D2A3B" w:rsidRPr="00654E28">
        <w:rPr>
          <w:rFonts w:asciiTheme="minorHAnsi" w:hAnsiTheme="minorHAnsi" w:cstheme="minorHAnsi"/>
          <w:lang w:val="en-US"/>
        </w:rPr>
        <w:t>st.</w:t>
      </w:r>
      <w:r w:rsidR="00654E28" w:rsidRPr="00654E28">
        <w:rPr>
          <w:rFonts w:asciiTheme="minorHAnsi" w:hAnsiTheme="minorHAnsi" w:cstheme="minorHAnsi"/>
          <w:lang w:val="en-US"/>
        </w:rPr>
        <w:t>k</w:t>
      </w:r>
      <w:r w:rsidR="007D2A3B" w:rsidRPr="00654E28">
        <w:rPr>
          <w:rFonts w:asciiTheme="minorHAnsi" w:hAnsiTheme="minorHAnsi" w:cstheme="minorHAnsi"/>
          <w:lang w:val="en-US"/>
        </w:rPr>
        <w:t>pr. Maria Nawrocka tel. 261 548 522</w:t>
      </w:r>
      <w:r w:rsidRPr="00654E28">
        <w:rPr>
          <w:rFonts w:asciiTheme="minorHAnsi" w:hAnsiTheme="minorHAnsi" w:cstheme="minorHAnsi"/>
        </w:rPr>
        <w:t xml:space="preserve">, p. </w:t>
      </w:r>
      <w:r w:rsidR="00654E28" w:rsidRPr="00654E28">
        <w:rPr>
          <w:rFonts w:asciiTheme="minorHAnsi" w:hAnsiTheme="minorHAnsi" w:cstheme="minorHAnsi"/>
        </w:rPr>
        <w:t xml:space="preserve">Aleksandra Radkowiak tel. 261 547 586 </w:t>
      </w:r>
      <w:r w:rsidRPr="00654E28">
        <w:rPr>
          <w:rFonts w:asciiTheme="minorHAnsi" w:hAnsiTheme="minorHAnsi" w:cstheme="minorHAnsi"/>
        </w:rPr>
        <w:t>,</w:t>
      </w:r>
      <w:r w:rsidR="00654E28" w:rsidRPr="00654E28">
        <w:rPr>
          <w:rFonts w:asciiTheme="minorHAnsi" w:hAnsiTheme="minorHAnsi" w:cstheme="minorHAnsi"/>
        </w:rPr>
        <w:t xml:space="preserve"> p. Katarzyna Kamzol tel. 261 547 518</w:t>
      </w:r>
      <w:r w:rsidRPr="00654E28">
        <w:rPr>
          <w:rFonts w:asciiTheme="minorHAnsi" w:hAnsiTheme="minorHAnsi" w:cstheme="minorHAnsi"/>
        </w:rPr>
        <w:br/>
      </w:r>
    </w:p>
    <w:p w14:paraId="7AF198F0" w14:textId="77777777" w:rsidR="004A40DC" w:rsidRPr="00654E28" w:rsidRDefault="004A40DC" w:rsidP="00F62B87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</w:rPr>
        <w:t>W</w:t>
      </w:r>
      <w:r w:rsidR="00593421" w:rsidRPr="00654E28">
        <w:rPr>
          <w:rFonts w:asciiTheme="minorHAnsi" w:hAnsiTheme="minorHAnsi" w:cstheme="minorHAnsi"/>
        </w:rPr>
        <w:t xml:space="preserve">ykonawca </w:t>
      </w:r>
      <w:r w:rsidRPr="00654E28">
        <w:rPr>
          <w:rFonts w:asciiTheme="minorHAnsi" w:hAnsiTheme="minorHAnsi" w:cstheme="minorHAnsi"/>
        </w:rPr>
        <w:t>wyznacza swojego przedstawiciela do uzgodnień w sprawie reali</w:t>
      </w:r>
      <w:r w:rsidR="00FF28BD" w:rsidRPr="00654E28">
        <w:rPr>
          <w:rFonts w:asciiTheme="minorHAnsi" w:hAnsiTheme="minorHAnsi" w:cstheme="minorHAnsi"/>
        </w:rPr>
        <w:t xml:space="preserve">zacji umowy – </w:t>
      </w:r>
      <w:r w:rsidR="00FF28BD" w:rsidRPr="00654E28">
        <w:rPr>
          <w:rFonts w:asciiTheme="minorHAnsi" w:hAnsiTheme="minorHAnsi" w:cstheme="minorHAnsi"/>
        </w:rPr>
        <w:br/>
        <w:t xml:space="preserve">     ……………………………</w:t>
      </w:r>
      <w:r w:rsidRPr="00654E28">
        <w:rPr>
          <w:rFonts w:asciiTheme="minorHAnsi" w:hAnsiTheme="minorHAnsi" w:cstheme="minorHAnsi"/>
        </w:rPr>
        <w:t>………………..</w:t>
      </w:r>
    </w:p>
    <w:p w14:paraId="21851937" w14:textId="672B6D84" w:rsidR="00A34F25" w:rsidRPr="00654E28" w:rsidRDefault="004A40DC" w:rsidP="007E6F45">
      <w:pPr>
        <w:pStyle w:val="Akapitzlist"/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</w:rPr>
        <w:t>Zakres odpowiedzialności:  pełna</w:t>
      </w:r>
      <w:r w:rsidR="00C7049D" w:rsidRPr="00654E28">
        <w:rPr>
          <w:rFonts w:asciiTheme="minorHAnsi" w:hAnsiTheme="minorHAnsi" w:cstheme="minorHAnsi"/>
        </w:rPr>
        <w:t>.</w:t>
      </w:r>
    </w:p>
    <w:p w14:paraId="08153BD8" w14:textId="4DB55727" w:rsidR="00D03999" w:rsidRPr="00654E28" w:rsidRDefault="00D03999" w:rsidP="00403519">
      <w:pPr>
        <w:pStyle w:val="Akapitzlist"/>
        <w:tabs>
          <w:tab w:val="left" w:pos="426"/>
        </w:tabs>
        <w:spacing w:line="276" w:lineRule="auto"/>
        <w:ind w:left="426" w:hanging="426"/>
        <w:jc w:val="center"/>
        <w:rPr>
          <w:rFonts w:asciiTheme="minorHAnsi" w:hAnsiTheme="minorHAnsi" w:cstheme="minorHAnsi"/>
          <w:b/>
        </w:rPr>
      </w:pPr>
      <w:r w:rsidRPr="00654E28">
        <w:rPr>
          <w:rFonts w:asciiTheme="minorHAnsi" w:hAnsiTheme="minorHAnsi" w:cstheme="minorHAnsi"/>
          <w:b/>
        </w:rPr>
        <w:t>§ 3a.</w:t>
      </w:r>
    </w:p>
    <w:p w14:paraId="1121B389" w14:textId="77777777" w:rsidR="00D03999" w:rsidRPr="00654E28" w:rsidRDefault="00D03999" w:rsidP="00403519">
      <w:pPr>
        <w:pStyle w:val="Akapitzlist"/>
        <w:tabs>
          <w:tab w:val="left" w:pos="426"/>
        </w:tabs>
        <w:spacing w:line="276" w:lineRule="auto"/>
        <w:ind w:left="426" w:hanging="426"/>
        <w:jc w:val="center"/>
        <w:rPr>
          <w:rFonts w:asciiTheme="minorHAnsi" w:hAnsiTheme="minorHAnsi" w:cstheme="minorHAnsi"/>
          <w:b/>
        </w:rPr>
      </w:pPr>
    </w:p>
    <w:p w14:paraId="7AC09127" w14:textId="0E9283F1" w:rsidR="00D03999" w:rsidRPr="00654E28" w:rsidRDefault="00D03999" w:rsidP="00654E28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</w:rPr>
        <w:t xml:space="preserve">1. Wykonawca </w:t>
      </w:r>
      <w:r w:rsidR="00654E28" w:rsidRPr="00654E28">
        <w:rPr>
          <w:rFonts w:asciiTheme="minorHAnsi" w:hAnsiTheme="minorHAnsi" w:cstheme="minorHAnsi"/>
        </w:rPr>
        <w:t xml:space="preserve">wykona usługę bez udziału podwykonawców. </w:t>
      </w:r>
    </w:p>
    <w:p w14:paraId="322B6C25" w14:textId="585ADA36" w:rsidR="00D03999" w:rsidRPr="00654E28" w:rsidRDefault="00D03999" w:rsidP="0089427B">
      <w:pPr>
        <w:pStyle w:val="Akapitzlist"/>
        <w:numPr>
          <w:ilvl w:val="0"/>
          <w:numId w:val="35"/>
        </w:numPr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</w:rPr>
        <w:t xml:space="preserve">Z tytułu niespełnienia przez wykonawcę wymogu zatrudnienia </w:t>
      </w:r>
    </w:p>
    <w:p w14:paraId="46E08EA0" w14:textId="68319FCB" w:rsidR="00D03999" w:rsidRPr="00654E28" w:rsidRDefault="00D03999" w:rsidP="0089427B">
      <w:pPr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</w:rPr>
        <w:t xml:space="preserve">na podstawie umowy o pracę osób wykonujących wskazane w ust. 6 czynności zamawiający przewiduje sankcję w postaci obowiązku zapłaty przez wykonawcę kary umownej w wysokości określonej w § 9 ust. 1 pkt 5). </w:t>
      </w:r>
    </w:p>
    <w:p w14:paraId="2FCC5908" w14:textId="257132D9" w:rsidR="00D03999" w:rsidRPr="00654E28" w:rsidRDefault="00D03999" w:rsidP="0089427B">
      <w:pPr>
        <w:pStyle w:val="Akapitzlist"/>
        <w:numPr>
          <w:ilvl w:val="0"/>
          <w:numId w:val="35"/>
        </w:numPr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4FAE9F84" w14:textId="58854E80" w:rsidR="00D03999" w:rsidRPr="00654E28" w:rsidRDefault="00D03999" w:rsidP="0089427B">
      <w:pPr>
        <w:pStyle w:val="Akapitzlist"/>
        <w:numPr>
          <w:ilvl w:val="0"/>
          <w:numId w:val="35"/>
        </w:numPr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</w:rPr>
        <w:t xml:space="preserve">Nieprzedłożenie przez Wykonawcę dokumentów określonych w </w:t>
      </w:r>
      <w:r w:rsidR="006C5F22" w:rsidRPr="00654E28">
        <w:rPr>
          <w:rFonts w:asciiTheme="minorHAnsi" w:hAnsiTheme="minorHAnsi" w:cstheme="minorHAnsi"/>
        </w:rPr>
        <w:t xml:space="preserve">§ 1 ust. </w:t>
      </w:r>
      <w:r w:rsidR="00654E28" w:rsidRPr="00654E28">
        <w:rPr>
          <w:rFonts w:asciiTheme="minorHAnsi" w:hAnsiTheme="minorHAnsi" w:cstheme="minorHAnsi"/>
        </w:rPr>
        <w:t xml:space="preserve">26 </w:t>
      </w:r>
      <w:r w:rsidR="006C5F22" w:rsidRPr="00654E28">
        <w:rPr>
          <w:rFonts w:asciiTheme="minorHAnsi" w:hAnsiTheme="minorHAnsi" w:cstheme="minorHAnsi"/>
        </w:rPr>
        <w:t>pkt 2) li</w:t>
      </w:r>
      <w:r w:rsidRPr="00654E28">
        <w:rPr>
          <w:rFonts w:asciiTheme="minorHAnsi" w:hAnsiTheme="minorHAnsi" w:cstheme="minorHAnsi"/>
        </w:rPr>
        <w:t>t</w:t>
      </w:r>
      <w:r w:rsidR="006C5F22" w:rsidRPr="00654E28">
        <w:rPr>
          <w:rFonts w:asciiTheme="minorHAnsi" w:hAnsiTheme="minorHAnsi" w:cstheme="minorHAnsi"/>
        </w:rPr>
        <w:t>.</w:t>
      </w:r>
      <w:r w:rsidRPr="00654E28">
        <w:rPr>
          <w:rFonts w:asciiTheme="minorHAnsi" w:hAnsiTheme="minorHAnsi" w:cstheme="minorHAnsi"/>
        </w:rPr>
        <w:t xml:space="preserve"> a) – e) będzie traktowane jako niewypełnienie obowiązku zatrudnienia pracowników na umowę </w:t>
      </w:r>
      <w:r w:rsidR="006C5F22" w:rsidRPr="00654E28">
        <w:rPr>
          <w:rFonts w:asciiTheme="minorHAnsi" w:hAnsiTheme="minorHAnsi" w:cstheme="minorHAnsi"/>
        </w:rPr>
        <w:t xml:space="preserve">o </w:t>
      </w:r>
      <w:r w:rsidRPr="00654E28">
        <w:rPr>
          <w:rFonts w:asciiTheme="minorHAnsi" w:hAnsiTheme="minorHAnsi" w:cstheme="minorHAnsi"/>
        </w:rPr>
        <w:t>pracę i będzie skutkowało naliczeniem kary umownej.</w:t>
      </w:r>
    </w:p>
    <w:p w14:paraId="0A25075C" w14:textId="77777777" w:rsidR="00A34F25" w:rsidRPr="00654E28" w:rsidRDefault="00A34F25" w:rsidP="00CC693A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6842F66C" w14:textId="631BC276" w:rsidR="008A5A7B" w:rsidRPr="00654E28" w:rsidRDefault="00A34F25" w:rsidP="0089427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54E28">
        <w:rPr>
          <w:rFonts w:asciiTheme="minorHAnsi" w:hAnsiTheme="minorHAnsi" w:cstheme="minorHAnsi"/>
          <w:b/>
        </w:rPr>
        <w:t>§ 4.</w:t>
      </w:r>
    </w:p>
    <w:p w14:paraId="6BF48651" w14:textId="0D00C9EE" w:rsidR="00A34F25" w:rsidRPr="00654E28" w:rsidRDefault="007664E4" w:rsidP="00CC693A">
      <w:pPr>
        <w:pStyle w:val="Akapitzlist"/>
        <w:numPr>
          <w:ilvl w:val="0"/>
          <w:numId w:val="18"/>
        </w:numPr>
        <w:spacing w:line="276" w:lineRule="auto"/>
        <w:ind w:left="283" w:hanging="357"/>
        <w:jc w:val="both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  <w:bCs/>
        </w:rPr>
        <w:t>Należność</w:t>
      </w:r>
      <w:r w:rsidR="004A40DC" w:rsidRPr="00654E28">
        <w:rPr>
          <w:rFonts w:asciiTheme="minorHAnsi" w:hAnsiTheme="minorHAnsi" w:cstheme="minorHAnsi"/>
          <w:bCs/>
        </w:rPr>
        <w:t xml:space="preserve"> za świadczenie usług będzie opłacana przez Z</w:t>
      </w:r>
      <w:r w:rsidR="00593421" w:rsidRPr="00654E28">
        <w:rPr>
          <w:rFonts w:asciiTheme="minorHAnsi" w:hAnsiTheme="minorHAnsi" w:cstheme="minorHAnsi"/>
          <w:bCs/>
        </w:rPr>
        <w:t>amawiającego</w:t>
      </w:r>
      <w:r w:rsidR="00320579" w:rsidRPr="00654E28">
        <w:rPr>
          <w:rFonts w:asciiTheme="minorHAnsi" w:hAnsiTheme="minorHAnsi" w:cstheme="minorHAnsi"/>
          <w:bCs/>
        </w:rPr>
        <w:t xml:space="preserve"> </w:t>
      </w:r>
      <w:r w:rsidR="004A40DC" w:rsidRPr="00654E28">
        <w:rPr>
          <w:rFonts w:asciiTheme="minorHAnsi" w:hAnsiTheme="minorHAnsi" w:cstheme="minorHAnsi"/>
          <w:bCs/>
        </w:rPr>
        <w:t xml:space="preserve">na podstawie faktur wystawianych przez </w:t>
      </w:r>
      <w:r w:rsidR="00593421" w:rsidRPr="00654E28">
        <w:rPr>
          <w:rFonts w:asciiTheme="minorHAnsi" w:hAnsiTheme="minorHAnsi" w:cstheme="minorHAnsi"/>
          <w:bCs/>
        </w:rPr>
        <w:t>Wykonawcę</w:t>
      </w:r>
      <w:r w:rsidR="004A40DC" w:rsidRPr="00654E28">
        <w:rPr>
          <w:rFonts w:asciiTheme="minorHAnsi" w:hAnsiTheme="minorHAnsi" w:cstheme="minorHAnsi"/>
          <w:bCs/>
        </w:rPr>
        <w:t>. Podstawą wystawienia faktury przez W</w:t>
      </w:r>
      <w:r w:rsidR="00593421" w:rsidRPr="00654E28">
        <w:rPr>
          <w:rFonts w:asciiTheme="minorHAnsi" w:hAnsiTheme="minorHAnsi" w:cstheme="minorHAnsi"/>
          <w:bCs/>
        </w:rPr>
        <w:t>ykonawcę</w:t>
      </w:r>
      <w:r w:rsidR="00197636" w:rsidRPr="00654E28">
        <w:rPr>
          <w:rFonts w:asciiTheme="minorHAnsi" w:hAnsiTheme="minorHAnsi" w:cstheme="minorHAnsi"/>
          <w:bCs/>
        </w:rPr>
        <w:br/>
      </w:r>
      <w:r w:rsidR="004A40DC" w:rsidRPr="00654E28">
        <w:rPr>
          <w:rFonts w:asciiTheme="minorHAnsi" w:hAnsiTheme="minorHAnsi" w:cstheme="minorHAnsi"/>
          <w:bCs/>
        </w:rPr>
        <w:t xml:space="preserve">i przyjęcia przedmiotów do prania </w:t>
      </w:r>
      <w:r w:rsidR="000E25C4" w:rsidRPr="00654E28">
        <w:rPr>
          <w:rFonts w:asciiTheme="minorHAnsi" w:hAnsiTheme="minorHAnsi" w:cstheme="minorHAnsi"/>
          <w:bCs/>
        </w:rPr>
        <w:t xml:space="preserve">i czyszczenia </w:t>
      </w:r>
      <w:r w:rsidR="000F06DF" w:rsidRPr="00654E28">
        <w:rPr>
          <w:rFonts w:asciiTheme="minorHAnsi" w:hAnsiTheme="minorHAnsi" w:cstheme="minorHAnsi"/>
          <w:bCs/>
        </w:rPr>
        <w:t xml:space="preserve">są „kwity pralnicze” stanowiące </w:t>
      </w:r>
      <w:r w:rsidR="004A40DC" w:rsidRPr="00654E28">
        <w:rPr>
          <w:rFonts w:asciiTheme="minorHAnsi" w:hAnsiTheme="minorHAnsi" w:cstheme="minorHAnsi"/>
          <w:bCs/>
        </w:rPr>
        <w:t xml:space="preserve">załącznik nr </w:t>
      </w:r>
      <w:r w:rsidR="00767E9A" w:rsidRPr="00654E28">
        <w:rPr>
          <w:rFonts w:asciiTheme="minorHAnsi" w:hAnsiTheme="minorHAnsi" w:cstheme="minorHAnsi"/>
          <w:bCs/>
        </w:rPr>
        <w:t>3</w:t>
      </w:r>
      <w:r w:rsidR="004A40DC" w:rsidRPr="00654E28">
        <w:rPr>
          <w:rFonts w:asciiTheme="minorHAnsi" w:hAnsiTheme="minorHAnsi" w:cstheme="minorHAnsi"/>
          <w:bCs/>
        </w:rPr>
        <w:t xml:space="preserve"> do przedmiotowej umowy. </w:t>
      </w:r>
    </w:p>
    <w:p w14:paraId="1ED1BFA6" w14:textId="2E84CC26" w:rsidR="00A34F25" w:rsidRPr="00654E28" w:rsidRDefault="000F06DF" w:rsidP="00CC693A">
      <w:pPr>
        <w:pStyle w:val="Akapitzlist"/>
        <w:numPr>
          <w:ilvl w:val="0"/>
          <w:numId w:val="18"/>
        </w:numPr>
        <w:spacing w:line="276" w:lineRule="auto"/>
        <w:ind w:left="283" w:hanging="357"/>
        <w:jc w:val="both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  <w:bCs/>
        </w:rPr>
        <w:lastRenderedPageBreak/>
        <w:t>Na oryginale faktury W</w:t>
      </w:r>
      <w:r w:rsidR="00593421" w:rsidRPr="00654E28">
        <w:rPr>
          <w:rFonts w:asciiTheme="minorHAnsi" w:hAnsiTheme="minorHAnsi" w:cstheme="minorHAnsi"/>
          <w:bCs/>
        </w:rPr>
        <w:t>ykonawca</w:t>
      </w:r>
      <w:r w:rsidRPr="00654E28">
        <w:rPr>
          <w:rFonts w:asciiTheme="minorHAnsi" w:hAnsiTheme="minorHAnsi" w:cstheme="minorHAnsi"/>
          <w:bCs/>
        </w:rPr>
        <w:t xml:space="preserve"> wymieni asortyment, wagę i cenę usługi </w:t>
      </w:r>
      <w:r w:rsidR="0013015B" w:rsidRPr="00654E28">
        <w:rPr>
          <w:rFonts w:asciiTheme="minorHAnsi" w:hAnsiTheme="minorHAnsi" w:cstheme="minorHAnsi"/>
          <w:bCs/>
        </w:rPr>
        <w:t xml:space="preserve">– Zadanie nr 1, wzór i liczbę par obuwia, cenę usługi – Zadanie nr 2, </w:t>
      </w:r>
      <w:r w:rsidRPr="00654E28">
        <w:rPr>
          <w:rFonts w:asciiTheme="minorHAnsi" w:hAnsiTheme="minorHAnsi" w:cstheme="minorHAnsi"/>
          <w:bCs/>
        </w:rPr>
        <w:t xml:space="preserve">oraz poda numer umowy, do której odnosi się usługa. </w:t>
      </w:r>
    </w:p>
    <w:p w14:paraId="6FB1FE45" w14:textId="4152EBFB" w:rsidR="0063185C" w:rsidRPr="00654E28" w:rsidRDefault="000F06DF" w:rsidP="00CC693A">
      <w:pPr>
        <w:pStyle w:val="Akapitzlist"/>
        <w:numPr>
          <w:ilvl w:val="0"/>
          <w:numId w:val="18"/>
        </w:numPr>
        <w:spacing w:line="276" w:lineRule="auto"/>
        <w:ind w:left="283" w:hanging="357"/>
        <w:jc w:val="both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  <w:bCs/>
        </w:rPr>
        <w:t>Rozliczenie za wykonaną usługę będzie odbywało się w formie przelewu na konto W</w:t>
      </w:r>
      <w:r w:rsidR="00593421" w:rsidRPr="00654E28">
        <w:rPr>
          <w:rFonts w:asciiTheme="minorHAnsi" w:hAnsiTheme="minorHAnsi" w:cstheme="minorHAnsi"/>
          <w:bCs/>
        </w:rPr>
        <w:t>ykonawcy</w:t>
      </w:r>
      <w:r w:rsidR="00100FC2" w:rsidRPr="00654E28">
        <w:rPr>
          <w:rFonts w:asciiTheme="minorHAnsi" w:hAnsiTheme="minorHAnsi" w:cstheme="minorHAnsi"/>
          <w:bCs/>
        </w:rPr>
        <w:t xml:space="preserve"> </w:t>
      </w:r>
      <w:r w:rsidRPr="00654E28">
        <w:rPr>
          <w:rFonts w:asciiTheme="minorHAnsi" w:hAnsiTheme="minorHAnsi" w:cstheme="minorHAnsi"/>
          <w:bCs/>
        </w:rPr>
        <w:t>podane na fakturze. Zapłata realizowana będzie w ciągu 30 dni od daty otrzymania partii przedmiotu zamówienia oraz oryginału faktury</w:t>
      </w:r>
      <w:r w:rsidR="00C7049D" w:rsidRPr="00654E28">
        <w:rPr>
          <w:rFonts w:asciiTheme="minorHAnsi" w:hAnsiTheme="minorHAnsi" w:cstheme="minorHAnsi"/>
          <w:bCs/>
        </w:rPr>
        <w:t>.</w:t>
      </w:r>
      <w:r w:rsidR="003A2927" w:rsidRPr="00654E28">
        <w:rPr>
          <w:rFonts w:asciiTheme="minorHAnsi" w:hAnsiTheme="minorHAnsi" w:cstheme="minorHAnsi"/>
          <w:bCs/>
        </w:rPr>
        <w:t xml:space="preserve"> Ostatnia faktura będzie dostarczona do  </w:t>
      </w:r>
      <w:r w:rsidR="00837248" w:rsidRPr="00654E28">
        <w:rPr>
          <w:rFonts w:asciiTheme="minorHAnsi" w:hAnsiTheme="minorHAnsi" w:cstheme="minorHAnsi"/>
          <w:bCs/>
        </w:rPr>
        <w:t>Z</w:t>
      </w:r>
      <w:r w:rsidR="003A2927" w:rsidRPr="00654E28">
        <w:rPr>
          <w:rFonts w:asciiTheme="minorHAnsi" w:hAnsiTheme="minorHAnsi" w:cstheme="minorHAnsi"/>
          <w:bCs/>
        </w:rPr>
        <w:t>amawiającego do dnia 15.12.</w:t>
      </w:r>
      <w:r w:rsidR="00654E28" w:rsidRPr="00654E28">
        <w:rPr>
          <w:rFonts w:asciiTheme="minorHAnsi" w:hAnsiTheme="minorHAnsi" w:cstheme="minorHAnsi"/>
          <w:bCs/>
        </w:rPr>
        <w:t>2025r</w:t>
      </w:r>
      <w:r w:rsidR="003A2927" w:rsidRPr="00654E28">
        <w:rPr>
          <w:rFonts w:asciiTheme="minorHAnsi" w:hAnsiTheme="minorHAnsi" w:cstheme="minorHAnsi"/>
          <w:bCs/>
        </w:rPr>
        <w:t>.</w:t>
      </w:r>
    </w:p>
    <w:p w14:paraId="1A749B66" w14:textId="77777777" w:rsidR="0063185C" w:rsidRPr="00654E28" w:rsidRDefault="0063185C" w:rsidP="00CC693A">
      <w:pPr>
        <w:pStyle w:val="Akapitzlist"/>
        <w:numPr>
          <w:ilvl w:val="0"/>
          <w:numId w:val="18"/>
        </w:numPr>
        <w:spacing w:line="276" w:lineRule="auto"/>
        <w:ind w:left="283" w:hanging="357"/>
        <w:jc w:val="both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</w:rPr>
        <w:t>Przy realizacji postanowień niniejszej umowy Strony zobowiązane są do stosowania mechanizmu podzielonej płatności dla towarów i usług wymienionych w zał. nr 15 ustawy o podatku od towarów i usług.</w:t>
      </w:r>
    </w:p>
    <w:p w14:paraId="067A5520" w14:textId="440C71EE" w:rsidR="0063185C" w:rsidRPr="00654E28" w:rsidRDefault="0063185C" w:rsidP="00CC693A">
      <w:pPr>
        <w:pStyle w:val="Akapitzlist"/>
        <w:numPr>
          <w:ilvl w:val="0"/>
          <w:numId w:val="18"/>
        </w:numPr>
        <w:spacing w:line="276" w:lineRule="auto"/>
        <w:ind w:left="283" w:hanging="357"/>
        <w:jc w:val="both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</w:rPr>
        <w:t>Wykonawca oświadcza, że numer rachunku rozliczeniowego wskazany we wszystkich fakturach wystawianych do przedmiotowej umowy, należy do Wykonawcy i jest rachunkiem, dla którego zgodnie z Rozdziałem 3a ustawy z dnia 29 sierpnia 1997r. – Prawo bankowe (</w:t>
      </w:r>
      <w:r w:rsidR="0075743C" w:rsidRPr="00654E28">
        <w:rPr>
          <w:rFonts w:asciiTheme="minorHAnsi" w:hAnsiTheme="minorHAnsi" w:cstheme="minorHAnsi"/>
        </w:rPr>
        <w:t>D</w:t>
      </w:r>
      <w:r w:rsidRPr="00654E28">
        <w:rPr>
          <w:rFonts w:asciiTheme="minorHAnsi" w:hAnsiTheme="minorHAnsi" w:cstheme="minorHAnsi"/>
        </w:rPr>
        <w:t xml:space="preserve">z. U. </w:t>
      </w:r>
      <w:r w:rsidR="00E276CD" w:rsidRPr="00654E28">
        <w:rPr>
          <w:rFonts w:asciiTheme="minorHAnsi" w:hAnsiTheme="minorHAnsi" w:cstheme="minorHAnsi"/>
        </w:rPr>
        <w:t>202</w:t>
      </w:r>
      <w:r w:rsidR="00E12E6D">
        <w:rPr>
          <w:rFonts w:asciiTheme="minorHAnsi" w:hAnsiTheme="minorHAnsi" w:cstheme="minorHAnsi"/>
        </w:rPr>
        <w:t>3</w:t>
      </w:r>
      <w:r w:rsidR="00E276CD" w:rsidRPr="00654E28">
        <w:rPr>
          <w:rFonts w:asciiTheme="minorHAnsi" w:hAnsiTheme="minorHAnsi" w:cstheme="minorHAnsi"/>
        </w:rPr>
        <w:t xml:space="preserve"> </w:t>
      </w:r>
      <w:r w:rsidR="0075743C" w:rsidRPr="00654E28">
        <w:rPr>
          <w:rFonts w:asciiTheme="minorHAnsi" w:hAnsiTheme="minorHAnsi" w:cstheme="minorHAnsi"/>
        </w:rPr>
        <w:t xml:space="preserve">poz. </w:t>
      </w:r>
      <w:r w:rsidR="00E276CD" w:rsidRPr="00654E28">
        <w:rPr>
          <w:rFonts w:asciiTheme="minorHAnsi" w:hAnsiTheme="minorHAnsi" w:cstheme="minorHAnsi"/>
        </w:rPr>
        <w:t>2</w:t>
      </w:r>
      <w:r w:rsidR="00837248" w:rsidRPr="00654E28">
        <w:rPr>
          <w:rFonts w:asciiTheme="minorHAnsi" w:hAnsiTheme="minorHAnsi" w:cstheme="minorHAnsi"/>
        </w:rPr>
        <w:t>4</w:t>
      </w:r>
      <w:r w:rsidR="00E12E6D">
        <w:rPr>
          <w:rFonts w:asciiTheme="minorHAnsi" w:hAnsiTheme="minorHAnsi" w:cstheme="minorHAnsi"/>
        </w:rPr>
        <w:t>88</w:t>
      </w:r>
      <w:r w:rsidR="00E276CD" w:rsidRPr="00654E28">
        <w:rPr>
          <w:rFonts w:asciiTheme="minorHAnsi" w:hAnsiTheme="minorHAnsi" w:cstheme="minorHAnsi"/>
        </w:rPr>
        <w:t xml:space="preserve"> </w:t>
      </w:r>
      <w:r w:rsidRPr="00654E28">
        <w:rPr>
          <w:rFonts w:asciiTheme="minorHAnsi" w:hAnsiTheme="minorHAnsi" w:cstheme="minorHAnsi"/>
        </w:rPr>
        <w:t>ze zm.) prowadzony jest rachunek VAT.</w:t>
      </w:r>
    </w:p>
    <w:p w14:paraId="1E206187" w14:textId="77777777" w:rsidR="0063185C" w:rsidRPr="00654E28" w:rsidRDefault="0063185C" w:rsidP="00CC693A">
      <w:pPr>
        <w:pStyle w:val="Akapitzlist"/>
        <w:numPr>
          <w:ilvl w:val="0"/>
          <w:numId w:val="18"/>
        </w:numPr>
        <w:spacing w:line="276" w:lineRule="auto"/>
        <w:ind w:left="283" w:hanging="357"/>
        <w:jc w:val="both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</w:rPr>
        <w:t xml:space="preserve">Wykonawca, który w dniu podpisania umowy nie jest czynnym podatnikiem VAT, </w:t>
      </w:r>
      <w:r w:rsidR="004C7C87" w:rsidRPr="00654E28">
        <w:rPr>
          <w:rFonts w:asciiTheme="minorHAnsi" w:hAnsiTheme="minorHAnsi" w:cstheme="minorHAnsi"/>
        </w:rPr>
        <w:br/>
      </w:r>
      <w:r w:rsidRPr="00654E28">
        <w:rPr>
          <w:rFonts w:asciiTheme="minorHAnsi" w:hAnsiTheme="minorHAnsi" w:cstheme="minorHAnsi"/>
        </w:rPr>
        <w:t xml:space="preserve">a podczas obowiązywania umowy stanie się takim podatnikiem, zobowiązuje się </w:t>
      </w:r>
      <w:r w:rsidR="002A6921" w:rsidRPr="00654E28">
        <w:rPr>
          <w:rFonts w:asciiTheme="minorHAnsi" w:hAnsiTheme="minorHAnsi" w:cstheme="minorHAnsi"/>
        </w:rPr>
        <w:br/>
      </w:r>
      <w:r w:rsidRPr="00654E28">
        <w:rPr>
          <w:rFonts w:asciiTheme="minorHAnsi" w:hAnsiTheme="minorHAnsi" w:cstheme="minorHAnsi"/>
        </w:rPr>
        <w:t>do niezwłocznego powiadomienia  Zamawiającego o tym fakcie oraz o wskazanie rachunku rozliczeniowego , na który ma wpływać wynagrodzenie, dla którego prowadzony jest rachunek VAT.</w:t>
      </w:r>
    </w:p>
    <w:p w14:paraId="5B4A34A9" w14:textId="45241434" w:rsidR="0063185C" w:rsidRPr="00654E28" w:rsidRDefault="0063185C" w:rsidP="0089427B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654E28">
        <w:rPr>
          <w:rFonts w:asciiTheme="minorHAnsi" w:hAnsiTheme="minorHAnsi" w:cstheme="minorHAnsi"/>
        </w:rPr>
        <w:t xml:space="preserve">Jeżeli przedmiot umowy nie został zawarty w zał. nr 15 </w:t>
      </w:r>
      <w:r w:rsidR="00114671" w:rsidRPr="00654E28">
        <w:rPr>
          <w:rFonts w:asciiTheme="minorHAnsi" w:hAnsiTheme="minorHAnsi" w:cstheme="minorHAnsi"/>
        </w:rPr>
        <w:t xml:space="preserve">ustawy o podatku od towarów i usług </w:t>
      </w:r>
      <w:r w:rsidRPr="00654E28">
        <w:rPr>
          <w:rFonts w:asciiTheme="minorHAnsi" w:hAnsiTheme="minorHAnsi" w:cstheme="minorHAnsi"/>
        </w:rPr>
        <w:t>zapisy ust. 4, 5, 6 nie znajdują zastosowania</w:t>
      </w:r>
      <w:r w:rsidR="002354E3" w:rsidRPr="00654E28">
        <w:rPr>
          <w:rFonts w:asciiTheme="minorHAnsi" w:hAnsiTheme="minorHAnsi" w:cstheme="minorHAnsi"/>
        </w:rPr>
        <w:t>.</w:t>
      </w:r>
    </w:p>
    <w:p w14:paraId="2099D8B5" w14:textId="77777777" w:rsidR="0089427B" w:rsidRPr="00072F27" w:rsidRDefault="00F1375A" w:rsidP="00CC693A">
      <w:pPr>
        <w:pStyle w:val="paragraf0"/>
        <w:tabs>
          <w:tab w:val="left" w:pos="4074"/>
        </w:tabs>
        <w:spacing w:line="276" w:lineRule="auto"/>
        <w:ind w:left="360" w:firstLine="0"/>
        <w:outlineLvl w:val="0"/>
        <w:rPr>
          <w:b/>
          <w:bCs/>
          <w:color w:val="auto"/>
          <w:szCs w:val="24"/>
          <w:lang w:val="pl-PL"/>
        </w:rPr>
      </w:pPr>
      <w:r w:rsidRPr="00234756">
        <w:rPr>
          <w:bCs/>
          <w:color w:val="FF0000"/>
          <w:szCs w:val="24"/>
          <w:lang w:val="pl-PL"/>
        </w:rPr>
        <w:tab/>
      </w:r>
      <w:r w:rsidRPr="00234756">
        <w:rPr>
          <w:bCs/>
          <w:color w:val="FF0000"/>
          <w:szCs w:val="24"/>
          <w:lang w:val="pl-PL"/>
        </w:rPr>
        <w:tab/>
      </w:r>
      <w:r w:rsidRPr="00234756">
        <w:rPr>
          <w:bCs/>
          <w:color w:val="FF0000"/>
          <w:szCs w:val="24"/>
          <w:lang w:val="pl-PL"/>
        </w:rPr>
        <w:tab/>
      </w:r>
      <w:r w:rsidRPr="00234756">
        <w:rPr>
          <w:b/>
          <w:bCs/>
          <w:color w:val="FF0000"/>
          <w:szCs w:val="24"/>
          <w:lang w:val="pl-PL"/>
        </w:rPr>
        <w:tab/>
      </w:r>
    </w:p>
    <w:p w14:paraId="48D30F36" w14:textId="22C58362" w:rsidR="004A40DC" w:rsidRPr="00654E28" w:rsidRDefault="00F1375A" w:rsidP="0089427B">
      <w:pPr>
        <w:pStyle w:val="paragraf0"/>
        <w:tabs>
          <w:tab w:val="left" w:pos="4074"/>
        </w:tabs>
        <w:spacing w:line="276" w:lineRule="auto"/>
        <w:ind w:left="360" w:firstLine="0"/>
        <w:jc w:val="center"/>
        <w:outlineLvl w:val="0"/>
        <w:rPr>
          <w:rFonts w:asciiTheme="minorHAnsi" w:hAnsiTheme="minorHAnsi" w:cstheme="minorHAnsi"/>
          <w:b/>
          <w:bCs/>
          <w:color w:val="auto"/>
          <w:szCs w:val="24"/>
          <w:lang w:val="pl-PL"/>
        </w:rPr>
      </w:pPr>
      <w:r w:rsidRPr="00654E28">
        <w:rPr>
          <w:rFonts w:asciiTheme="minorHAnsi" w:hAnsiTheme="minorHAnsi" w:cstheme="minorHAnsi"/>
          <w:b/>
          <w:bCs/>
          <w:color w:val="auto"/>
          <w:szCs w:val="24"/>
          <w:lang w:val="pl-PL"/>
        </w:rPr>
        <w:t>§ 5.</w:t>
      </w:r>
    </w:p>
    <w:p w14:paraId="112CB0E5" w14:textId="7F396E8C" w:rsidR="006C5F22" w:rsidRPr="00654E28" w:rsidRDefault="006C5F22" w:rsidP="0089427B">
      <w:pPr>
        <w:pStyle w:val="Akapitzlist"/>
        <w:widowControl w:val="0"/>
        <w:numPr>
          <w:ilvl w:val="1"/>
          <w:numId w:val="4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Zmiana postanowień zawartej umowy może nastąpić za zgodą obu Stron wyrażoną</w:t>
      </w:r>
      <w:r w:rsidR="00092D65" w:rsidRPr="00654E28">
        <w:rPr>
          <w:rFonts w:asciiTheme="minorHAnsi" w:hAnsiTheme="minorHAnsi" w:cstheme="minorHAnsi"/>
          <w:lang w:eastAsia="zh-CN"/>
        </w:rPr>
        <w:br/>
      </w:r>
      <w:r w:rsidRPr="00654E28">
        <w:rPr>
          <w:rFonts w:asciiTheme="minorHAnsi" w:hAnsiTheme="minorHAnsi" w:cstheme="minorHAnsi"/>
          <w:lang w:eastAsia="zh-CN"/>
        </w:rPr>
        <w:t xml:space="preserve"> na piśmie pod rygorem nieważności. </w:t>
      </w:r>
    </w:p>
    <w:p w14:paraId="40F888DC" w14:textId="004670EC" w:rsidR="006C5F22" w:rsidRPr="00654E28" w:rsidRDefault="006C5F22" w:rsidP="0089427B">
      <w:pPr>
        <w:pStyle w:val="Akapitzlist"/>
        <w:widowControl w:val="0"/>
        <w:numPr>
          <w:ilvl w:val="1"/>
          <w:numId w:val="4"/>
        </w:numPr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Zamawiający zgodnie z art. 455 ustawy Pzp przewiduje możliwość dokonania zmian postanowień zawartej umowy w stosunku do treści oferty, na podstawie której dokonano wyboru Wykonawcy w przypadku wystąpienia co najmniej jednej z okoliczności wymienionych poniżej:</w:t>
      </w:r>
    </w:p>
    <w:p w14:paraId="19A7435B" w14:textId="77BCE31A" w:rsidR="006C5F22" w:rsidRPr="00654E28" w:rsidRDefault="006C5F22" w:rsidP="00092D65">
      <w:pPr>
        <w:widowControl w:val="0"/>
        <w:suppressAutoHyphens/>
        <w:spacing w:before="120" w:line="276" w:lineRule="auto"/>
        <w:ind w:left="284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1)</w:t>
      </w:r>
      <w:r w:rsidRPr="00654E28">
        <w:rPr>
          <w:rFonts w:asciiTheme="minorHAnsi" w:hAnsiTheme="minorHAnsi" w:cstheme="minorHAnsi"/>
          <w:lang w:eastAsia="zh-CN"/>
        </w:rPr>
        <w:tab/>
        <w:t xml:space="preserve">Zamawiający zastrzega sobie prawo do zmniejszenia zakresu usługi w przypadku zaistnienia okoliczności organizacyjnych i formalnych, a także zmiany uwarunkowań prawnych, bądź zmian organizacyjnych struktur Zamawiającego. Minimalna wartość przedmiotu usługi będzie stanowiła nie mniej niż </w:t>
      </w:r>
      <w:r w:rsidR="00654E28" w:rsidRPr="00654E28">
        <w:rPr>
          <w:rFonts w:asciiTheme="minorHAnsi" w:hAnsiTheme="minorHAnsi" w:cstheme="minorHAnsi"/>
          <w:b/>
          <w:lang w:eastAsia="zh-CN"/>
        </w:rPr>
        <w:t>30</w:t>
      </w:r>
      <w:r w:rsidRPr="00654E28">
        <w:rPr>
          <w:rFonts w:asciiTheme="minorHAnsi" w:hAnsiTheme="minorHAnsi" w:cstheme="minorHAnsi"/>
          <w:b/>
          <w:lang w:eastAsia="zh-CN"/>
        </w:rPr>
        <w:t xml:space="preserve">% wartości </w:t>
      </w:r>
      <w:r w:rsidRPr="00654E28">
        <w:rPr>
          <w:rFonts w:asciiTheme="minorHAnsi" w:hAnsiTheme="minorHAnsi" w:cstheme="minorHAnsi"/>
          <w:lang w:eastAsia="zh-CN"/>
        </w:rPr>
        <w:t>przedmiotu umowy brutto. Wykonawcy nie będą przysługiwały z tego tytułu żadne roszczenia finansowe wobec Zamawiającego. Wynagrodzenie z § 1 ust.1 będzie wówczas odpowiednio pomniejszone do wartości udokumentowanych kosztów faktycznie wykonanego zakresu umowy po cenach zgodnych ze złożoną ofertą.</w:t>
      </w:r>
    </w:p>
    <w:p w14:paraId="40CFAEF5" w14:textId="6137CAFF" w:rsidR="006C5F22" w:rsidRPr="00654E28" w:rsidRDefault="006C5F22" w:rsidP="0089427B">
      <w:pPr>
        <w:widowControl w:val="0"/>
        <w:suppressAutoHyphens/>
        <w:spacing w:before="120" w:line="276" w:lineRule="auto"/>
        <w:ind w:left="284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Ograniczenie wskazane w zdaniu poprzedzającym nie dotyczy zmniejszenia zakresu usługi spowodowanej okolicznościami wskazanymi w punkcie 4).</w:t>
      </w:r>
    </w:p>
    <w:p w14:paraId="6443168E" w14:textId="264AB899" w:rsidR="006C5F22" w:rsidRPr="00654E28" w:rsidRDefault="006C5F22" w:rsidP="00092D65">
      <w:pPr>
        <w:widowControl w:val="0"/>
        <w:suppressAutoHyphens/>
        <w:spacing w:before="120" w:line="276" w:lineRule="auto"/>
        <w:ind w:left="284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lastRenderedPageBreak/>
        <w:t>2)</w:t>
      </w:r>
      <w:r w:rsidRPr="00654E28">
        <w:rPr>
          <w:rFonts w:asciiTheme="minorHAnsi" w:hAnsiTheme="minorHAnsi" w:cstheme="minorHAnsi"/>
          <w:lang w:eastAsia="zh-CN"/>
        </w:rPr>
        <w:tab/>
        <w:t>Zamawiający dopuszcza zmiany podyktowane zmianą powszechnie obowiązujących przepisów prawa, w zakresie mającym wpływ na realizację umowy, w tym zmiany ustawowej stawki VAT. Wartość należnego wynagrodzenia zostanie skorygowana o wartość należnego podatku VAT, zgodnie z obowiązującymi w tym zakresie przepisami praw.</w:t>
      </w:r>
    </w:p>
    <w:p w14:paraId="7CC5300E" w14:textId="3C0F91C7" w:rsidR="006C5F22" w:rsidRPr="00654E28" w:rsidRDefault="006C5F22" w:rsidP="00092D65">
      <w:pPr>
        <w:widowControl w:val="0"/>
        <w:suppressAutoHyphens/>
        <w:spacing w:before="120" w:line="276" w:lineRule="auto"/>
        <w:ind w:left="284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3)</w:t>
      </w:r>
      <w:r w:rsidRPr="00654E28">
        <w:rPr>
          <w:rFonts w:asciiTheme="minorHAnsi" w:hAnsiTheme="minorHAnsi" w:cstheme="minorHAnsi"/>
          <w:lang w:eastAsia="zh-CN"/>
        </w:rPr>
        <w:tab/>
        <w:t>zaistnienia, po zawarciu umowy, przypadku siły wyższej, przez którą, na potrzeby niniejszego warunku rozumieć należy zdarzenie zewnętrzne wobec łączącej Strony więzi prawnej:</w:t>
      </w:r>
    </w:p>
    <w:p w14:paraId="33D18D8F" w14:textId="77777777" w:rsidR="006C5F22" w:rsidRPr="00654E28" w:rsidRDefault="006C5F22" w:rsidP="00092D65">
      <w:pPr>
        <w:widowControl w:val="0"/>
        <w:suppressAutoHyphens/>
        <w:spacing w:before="120" w:line="276" w:lineRule="auto"/>
        <w:ind w:left="284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a)</w:t>
      </w:r>
      <w:r w:rsidRPr="00654E28">
        <w:rPr>
          <w:rFonts w:asciiTheme="minorHAnsi" w:hAnsiTheme="minorHAnsi" w:cstheme="minorHAnsi"/>
          <w:lang w:eastAsia="zh-CN"/>
        </w:rPr>
        <w:tab/>
        <w:t>charakterze niezależnym od Stron;</w:t>
      </w:r>
    </w:p>
    <w:p w14:paraId="09308630" w14:textId="77777777" w:rsidR="006C5F22" w:rsidRPr="00654E28" w:rsidRDefault="006C5F22" w:rsidP="00092D65">
      <w:pPr>
        <w:widowControl w:val="0"/>
        <w:suppressAutoHyphens/>
        <w:spacing w:before="120" w:line="276" w:lineRule="auto"/>
        <w:ind w:left="284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b)</w:t>
      </w:r>
      <w:r w:rsidRPr="00654E28">
        <w:rPr>
          <w:rFonts w:asciiTheme="minorHAnsi" w:hAnsiTheme="minorHAnsi" w:cstheme="minorHAnsi"/>
          <w:lang w:eastAsia="zh-CN"/>
        </w:rPr>
        <w:tab/>
        <w:t>którego Strony nie mogły przewidzieć przed zawarciem umowy;</w:t>
      </w:r>
    </w:p>
    <w:p w14:paraId="25988DBF" w14:textId="77777777" w:rsidR="006C5F22" w:rsidRPr="00654E28" w:rsidRDefault="006C5F22" w:rsidP="00092D65">
      <w:pPr>
        <w:widowControl w:val="0"/>
        <w:suppressAutoHyphens/>
        <w:spacing w:before="120" w:line="276" w:lineRule="auto"/>
        <w:ind w:left="284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c)</w:t>
      </w:r>
      <w:r w:rsidRPr="00654E28">
        <w:rPr>
          <w:rFonts w:asciiTheme="minorHAnsi" w:hAnsiTheme="minorHAnsi" w:cstheme="minorHAnsi"/>
          <w:lang w:eastAsia="zh-CN"/>
        </w:rPr>
        <w:tab/>
        <w:t>którego nie można uniknąć ani któremu strony nie mogły zapobiec przy zachowaniu należytej staranności;</w:t>
      </w:r>
    </w:p>
    <w:p w14:paraId="6882959A" w14:textId="77777777" w:rsidR="006C5F22" w:rsidRPr="00654E28" w:rsidRDefault="006C5F22" w:rsidP="00092D65">
      <w:pPr>
        <w:widowControl w:val="0"/>
        <w:suppressAutoHyphens/>
        <w:spacing w:before="120" w:line="276" w:lineRule="auto"/>
        <w:ind w:left="284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d)</w:t>
      </w:r>
      <w:r w:rsidRPr="00654E28">
        <w:rPr>
          <w:rFonts w:asciiTheme="minorHAnsi" w:hAnsiTheme="minorHAnsi" w:cstheme="minorHAnsi"/>
          <w:lang w:eastAsia="zh-CN"/>
        </w:rPr>
        <w:tab/>
        <w:t>której nie można przypisać drugiej Stronie;</w:t>
      </w:r>
    </w:p>
    <w:p w14:paraId="703B4C2D" w14:textId="4A21C7E4" w:rsidR="006C5F22" w:rsidRPr="00654E28" w:rsidRDefault="006C5F22" w:rsidP="00092D65">
      <w:pPr>
        <w:widowControl w:val="0"/>
        <w:suppressAutoHyphens/>
        <w:spacing w:before="120" w:line="276" w:lineRule="auto"/>
        <w:ind w:left="284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Za siłę wyższą warunkującą zmianę umowy uważać się będzie w szczególności:   powódź,   pożar i inne klęski żywiołowe, zamieszki, strajki, ataki terrorystyczne, działania wojenne,  nagłe załamania warunków atmosferycznych, nagłe przerwy w dostawie energii  elektrycznej, promieniowanie lub skażenia;</w:t>
      </w:r>
    </w:p>
    <w:p w14:paraId="78FEA709" w14:textId="47934223" w:rsidR="006C5F22" w:rsidRPr="00654E28" w:rsidRDefault="00092D65" w:rsidP="00654E28">
      <w:pPr>
        <w:widowControl w:val="0"/>
        <w:suppressAutoHyphens/>
        <w:spacing w:before="120" w:line="276" w:lineRule="auto"/>
        <w:ind w:left="284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 xml:space="preserve">4) </w:t>
      </w:r>
      <w:r w:rsidR="006C5F22" w:rsidRPr="00654E28">
        <w:rPr>
          <w:rFonts w:asciiTheme="minorHAnsi" w:hAnsiTheme="minorHAnsi" w:cstheme="minorHAnsi"/>
          <w:lang w:eastAsia="zh-CN"/>
        </w:rPr>
        <w:t>zaistnienia okoliczności leżących po stronie Zamawiającego, w szczególności spowodowanych sytuacją finansową, zdolnościami płatniczymi lub warunkami organizacyjnymi lub okolicznościami, które nie były możliwe do przewidzenia</w:t>
      </w:r>
      <w:r w:rsidR="009F24CD" w:rsidRPr="00654E28">
        <w:rPr>
          <w:rFonts w:asciiTheme="minorHAnsi" w:hAnsiTheme="minorHAnsi" w:cstheme="minorHAnsi"/>
          <w:lang w:eastAsia="zh-CN"/>
        </w:rPr>
        <w:t xml:space="preserve"> </w:t>
      </w:r>
      <w:r w:rsidR="006C5F22" w:rsidRPr="00654E28">
        <w:rPr>
          <w:rFonts w:asciiTheme="minorHAnsi" w:hAnsiTheme="minorHAnsi" w:cstheme="minorHAnsi"/>
          <w:lang w:eastAsia="zh-CN"/>
        </w:rPr>
        <w:t>w chwili zawarcia umowy – zmianie może ulec termin realizacji umowy;</w:t>
      </w:r>
    </w:p>
    <w:p w14:paraId="5C5B0033" w14:textId="4B1A2CD2" w:rsidR="006C5F22" w:rsidRPr="00654E28" w:rsidRDefault="00114671" w:rsidP="009F24CD">
      <w:pPr>
        <w:widowControl w:val="0"/>
        <w:suppressAutoHyphens/>
        <w:spacing w:before="120" w:line="276" w:lineRule="auto"/>
        <w:ind w:left="284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5</w:t>
      </w:r>
      <w:r w:rsidR="006C5F22" w:rsidRPr="00654E28">
        <w:rPr>
          <w:rFonts w:asciiTheme="minorHAnsi" w:hAnsiTheme="minorHAnsi" w:cstheme="minorHAnsi"/>
          <w:lang w:eastAsia="zh-CN"/>
        </w:rPr>
        <w:t>)</w:t>
      </w:r>
      <w:r w:rsidR="006C5F22" w:rsidRPr="00654E28">
        <w:rPr>
          <w:rFonts w:asciiTheme="minorHAnsi" w:hAnsiTheme="minorHAnsi" w:cstheme="minorHAnsi"/>
          <w:lang w:eastAsia="zh-CN"/>
        </w:rPr>
        <w:tab/>
        <w:t>gdy zaistnieje inna, niemożliwa do przewidzenia w momencie zawarcia umowy okoliczność prawna, ekonomiczna lub techniczna, za którą żadna ze Stron nie ponosi odpowiedzialności, skutkująca brakiem możliwości należytego wykonania Umowy, zgodnie z opisem przedmiotu zamówienia i umową;</w:t>
      </w:r>
    </w:p>
    <w:p w14:paraId="2A238F27" w14:textId="28F31B5E" w:rsidR="006C5F22" w:rsidRPr="00654E28" w:rsidRDefault="00114671" w:rsidP="009F24CD">
      <w:pPr>
        <w:widowControl w:val="0"/>
        <w:suppressAutoHyphens/>
        <w:spacing w:before="120" w:line="276" w:lineRule="auto"/>
        <w:ind w:left="284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6</w:t>
      </w:r>
      <w:r w:rsidR="006C5F22" w:rsidRPr="00654E28">
        <w:rPr>
          <w:rFonts w:asciiTheme="minorHAnsi" w:hAnsiTheme="minorHAnsi" w:cstheme="minorHAnsi"/>
          <w:lang w:eastAsia="zh-CN"/>
        </w:rPr>
        <w:t>)</w:t>
      </w:r>
      <w:r w:rsidR="006C5F22" w:rsidRPr="00654E28">
        <w:rPr>
          <w:rFonts w:asciiTheme="minorHAnsi" w:hAnsiTheme="minorHAnsi" w:cstheme="minorHAnsi"/>
          <w:lang w:eastAsia="zh-CN"/>
        </w:rPr>
        <w:tab/>
        <w:t>Zamawiający przewiduje możliwość zmiany umowy w zakresie:</w:t>
      </w:r>
    </w:p>
    <w:p w14:paraId="3BBCD230" w14:textId="2990714D" w:rsidR="006C5F22" w:rsidRPr="00654E28" w:rsidRDefault="006C5F22" w:rsidP="009F24CD">
      <w:pPr>
        <w:widowControl w:val="0"/>
        <w:suppressAutoHyphens/>
        <w:spacing w:before="120" w:line="276" w:lineRule="auto"/>
        <w:ind w:left="284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a)</w:t>
      </w:r>
      <w:r w:rsidRPr="00654E28">
        <w:rPr>
          <w:rFonts w:asciiTheme="minorHAnsi" w:hAnsiTheme="minorHAnsi" w:cstheme="minorHAnsi"/>
          <w:lang w:eastAsia="zh-CN"/>
        </w:rPr>
        <w:tab/>
        <w:t>udziału podwykonawcy na etapie realizacji umowy w sytuacji, gdy Wykonawca nie przewidział jego udziału w treści oferty;</w:t>
      </w:r>
    </w:p>
    <w:p w14:paraId="55D850DB" w14:textId="77777777" w:rsidR="006C5F22" w:rsidRPr="00654E28" w:rsidRDefault="006C5F22" w:rsidP="009F24CD">
      <w:pPr>
        <w:widowControl w:val="0"/>
        <w:suppressAutoHyphens/>
        <w:spacing w:before="120" w:line="276" w:lineRule="auto"/>
        <w:ind w:left="284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b)</w:t>
      </w:r>
      <w:r w:rsidRPr="00654E28">
        <w:rPr>
          <w:rFonts w:asciiTheme="minorHAnsi" w:hAnsiTheme="minorHAnsi" w:cstheme="minorHAnsi"/>
          <w:lang w:eastAsia="zh-CN"/>
        </w:rPr>
        <w:tab/>
        <w:t>zmiany zakresu podwykonawstwa;</w:t>
      </w:r>
    </w:p>
    <w:p w14:paraId="66A2BE18" w14:textId="77777777" w:rsidR="006C5F22" w:rsidRPr="00654E28" w:rsidRDefault="006C5F22" w:rsidP="009F24CD">
      <w:pPr>
        <w:widowControl w:val="0"/>
        <w:suppressAutoHyphens/>
        <w:spacing w:before="120" w:line="276" w:lineRule="auto"/>
        <w:ind w:left="284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c)</w:t>
      </w:r>
      <w:r w:rsidRPr="00654E28">
        <w:rPr>
          <w:rFonts w:asciiTheme="minorHAnsi" w:hAnsiTheme="minorHAnsi" w:cstheme="minorHAnsi"/>
          <w:lang w:eastAsia="zh-CN"/>
        </w:rPr>
        <w:tab/>
        <w:t>istotnych zmian w przepisach ustawowych i aktach wykonawczych związanych z przedmiotem zamówienia, które nastąpiły po dniu podpisania umowy;</w:t>
      </w:r>
    </w:p>
    <w:p w14:paraId="0C638513" w14:textId="17A39229" w:rsidR="006C5F22" w:rsidRPr="00654E28" w:rsidRDefault="006C5F22" w:rsidP="009F24CD">
      <w:pPr>
        <w:widowControl w:val="0"/>
        <w:suppressAutoHyphens/>
        <w:spacing w:before="120" w:line="276" w:lineRule="auto"/>
        <w:ind w:left="284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d)</w:t>
      </w:r>
      <w:r w:rsidRPr="00654E28">
        <w:rPr>
          <w:rFonts w:asciiTheme="minorHAnsi" w:hAnsiTheme="minorHAnsi" w:cstheme="minorHAnsi"/>
          <w:lang w:eastAsia="zh-CN"/>
        </w:rPr>
        <w:tab/>
        <w:t>konieczność wprowadzenia zmian wynika z okoliczności, których nie można było przewidzieć w chwili zawarcia umowy lub zmiany te są korzystne dla Zamawiającego.</w:t>
      </w:r>
    </w:p>
    <w:p w14:paraId="3BEAC02A" w14:textId="0132A55B" w:rsidR="00114671" w:rsidRPr="00654E28" w:rsidRDefault="00114671" w:rsidP="009F24CD">
      <w:pPr>
        <w:widowControl w:val="0"/>
        <w:suppressAutoHyphens/>
        <w:spacing w:before="120"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654E28">
        <w:rPr>
          <w:rFonts w:asciiTheme="minorHAnsi" w:hAnsiTheme="minorHAnsi" w:cstheme="minorHAnsi"/>
          <w:lang w:eastAsia="zh-CN"/>
        </w:rPr>
        <w:t>7)</w:t>
      </w:r>
      <w:r w:rsidRPr="00654E28">
        <w:rPr>
          <w:rFonts w:asciiTheme="minorHAnsi" w:hAnsiTheme="minorHAnsi" w:cstheme="minorHAnsi"/>
          <w:bCs/>
        </w:rPr>
        <w:t xml:space="preserve"> Zamawiający dopuszcza możliwość zmian w umowie:</w:t>
      </w:r>
    </w:p>
    <w:p w14:paraId="37DAED6A" w14:textId="77777777" w:rsidR="00114671" w:rsidRPr="00654E28" w:rsidRDefault="00114671" w:rsidP="009F24CD">
      <w:pPr>
        <w:pStyle w:val="paragraf0"/>
        <w:numPr>
          <w:ilvl w:val="0"/>
          <w:numId w:val="14"/>
        </w:numPr>
        <w:tabs>
          <w:tab w:val="num" w:pos="567"/>
          <w:tab w:val="left" w:pos="4074"/>
        </w:tabs>
        <w:spacing w:line="276" w:lineRule="auto"/>
        <w:ind w:left="426" w:firstLine="0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654E28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Ze względu na zmiany organizacyjne Zamawiający zastrzega sobie zwiększenie liczby punktów odbioru w i dostawy przedmiotów w zakresie wartości umowy. </w:t>
      </w:r>
    </w:p>
    <w:p w14:paraId="64D2D366" w14:textId="5713E1FD" w:rsidR="00114671" w:rsidRPr="00654E28" w:rsidRDefault="00114671" w:rsidP="009F24CD">
      <w:pPr>
        <w:pStyle w:val="paragraf0"/>
        <w:numPr>
          <w:ilvl w:val="0"/>
          <w:numId w:val="14"/>
        </w:numPr>
        <w:tabs>
          <w:tab w:val="num" w:pos="426"/>
          <w:tab w:val="left" w:pos="4074"/>
        </w:tabs>
        <w:spacing w:line="276" w:lineRule="auto"/>
        <w:ind w:left="426" w:firstLine="0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654E28">
        <w:rPr>
          <w:rFonts w:asciiTheme="minorHAnsi" w:hAnsiTheme="minorHAnsi" w:cstheme="minorHAnsi"/>
          <w:bCs/>
          <w:color w:val="auto"/>
        </w:rPr>
        <w:lastRenderedPageBreak/>
        <w:t xml:space="preserve">W przypadku zaistnienia potrzeby prania wodnego </w:t>
      </w:r>
      <w:r w:rsidR="008679F6" w:rsidRPr="00654E28">
        <w:rPr>
          <w:rFonts w:asciiTheme="minorHAnsi" w:hAnsiTheme="minorHAnsi" w:cstheme="minorHAnsi"/>
          <w:bCs/>
          <w:color w:val="auto"/>
        </w:rPr>
        <w:t xml:space="preserve">i </w:t>
      </w:r>
      <w:r w:rsidRPr="00654E28">
        <w:rPr>
          <w:rFonts w:asciiTheme="minorHAnsi" w:hAnsiTheme="minorHAnsi" w:cstheme="minorHAnsi"/>
          <w:bCs/>
          <w:color w:val="auto"/>
        </w:rPr>
        <w:t>czyszczenia chemicznego</w:t>
      </w:r>
      <w:r w:rsidR="00096472" w:rsidRPr="00654E28">
        <w:rPr>
          <w:rFonts w:asciiTheme="minorHAnsi" w:hAnsiTheme="minorHAnsi" w:cstheme="minorHAnsi"/>
          <w:bCs/>
          <w:color w:val="auto"/>
        </w:rPr>
        <w:t xml:space="preserve"> lub </w:t>
      </w:r>
      <w:r w:rsidR="00DD0E1B" w:rsidRPr="00654E28">
        <w:rPr>
          <w:rFonts w:asciiTheme="minorHAnsi" w:hAnsiTheme="minorHAnsi" w:cstheme="minorHAnsi"/>
          <w:bCs/>
          <w:color w:val="auto"/>
        </w:rPr>
        <w:t xml:space="preserve">dezynfekcji </w:t>
      </w:r>
      <w:r w:rsidR="00F269A7" w:rsidRPr="00654E28">
        <w:rPr>
          <w:rFonts w:asciiTheme="minorHAnsi" w:hAnsiTheme="minorHAnsi" w:cstheme="minorHAnsi"/>
          <w:bCs/>
          <w:color w:val="auto"/>
        </w:rPr>
        <w:t>i</w:t>
      </w:r>
      <w:r w:rsidR="00DD0E1B" w:rsidRPr="00654E28">
        <w:rPr>
          <w:rFonts w:asciiTheme="minorHAnsi" w:hAnsiTheme="minorHAnsi" w:cstheme="minorHAnsi"/>
          <w:bCs/>
          <w:color w:val="auto"/>
        </w:rPr>
        <w:t xml:space="preserve"> czyszczenia obuwia</w:t>
      </w:r>
      <w:r w:rsidR="00061AA0" w:rsidRPr="00654E28">
        <w:rPr>
          <w:rFonts w:asciiTheme="minorHAnsi" w:hAnsiTheme="minorHAnsi" w:cstheme="minorHAnsi"/>
          <w:bCs/>
          <w:color w:val="auto"/>
        </w:rPr>
        <w:t>,</w:t>
      </w:r>
      <w:r w:rsidR="00823818" w:rsidRPr="00654E28">
        <w:rPr>
          <w:rFonts w:asciiTheme="minorHAnsi" w:hAnsiTheme="minorHAnsi" w:cstheme="minorHAnsi"/>
          <w:bCs/>
          <w:color w:val="auto"/>
        </w:rPr>
        <w:t xml:space="preserve"> asortymentu niewymienionego odpowiednio w Załaczniku </w:t>
      </w:r>
      <w:r w:rsidR="006D35D2" w:rsidRPr="00654E28">
        <w:rPr>
          <w:rFonts w:asciiTheme="minorHAnsi" w:hAnsiTheme="minorHAnsi" w:cstheme="minorHAnsi"/>
          <w:bCs/>
          <w:color w:val="auto"/>
        </w:rPr>
        <w:t xml:space="preserve">do niniejszej umowy </w:t>
      </w:r>
      <w:r w:rsidR="00823818" w:rsidRPr="00654E28">
        <w:rPr>
          <w:rFonts w:asciiTheme="minorHAnsi" w:hAnsiTheme="minorHAnsi" w:cstheme="minorHAnsi"/>
          <w:bCs/>
          <w:color w:val="auto"/>
        </w:rPr>
        <w:t xml:space="preserve">nr 1 lub nr 2, </w:t>
      </w:r>
      <w:r w:rsidRPr="00654E28">
        <w:rPr>
          <w:rFonts w:asciiTheme="minorHAnsi" w:hAnsiTheme="minorHAnsi" w:cstheme="minorHAnsi"/>
          <w:bCs/>
          <w:color w:val="auto"/>
        </w:rPr>
        <w:t xml:space="preserve">zastrzega sobie możliwość dodania </w:t>
      </w:r>
      <w:r w:rsidR="00823818" w:rsidRPr="00654E28">
        <w:rPr>
          <w:rFonts w:asciiTheme="minorHAnsi" w:hAnsiTheme="minorHAnsi" w:cstheme="minorHAnsi"/>
          <w:bCs/>
          <w:color w:val="auto"/>
        </w:rPr>
        <w:t xml:space="preserve">asortymentu </w:t>
      </w:r>
      <w:r w:rsidRPr="00654E28">
        <w:rPr>
          <w:rFonts w:asciiTheme="minorHAnsi" w:hAnsiTheme="minorHAnsi" w:cstheme="minorHAnsi"/>
          <w:bCs/>
          <w:color w:val="auto"/>
        </w:rPr>
        <w:t xml:space="preserve">do </w:t>
      </w:r>
      <w:r w:rsidR="00823818" w:rsidRPr="00654E28">
        <w:rPr>
          <w:rFonts w:asciiTheme="minorHAnsi" w:hAnsiTheme="minorHAnsi" w:cstheme="minorHAnsi"/>
          <w:bCs/>
          <w:color w:val="auto"/>
        </w:rPr>
        <w:t>w/w załaczników.</w:t>
      </w:r>
    </w:p>
    <w:p w14:paraId="792AFCBE" w14:textId="46672555" w:rsidR="00114671" w:rsidRPr="00654E28" w:rsidRDefault="00114671" w:rsidP="000A2198">
      <w:pPr>
        <w:pStyle w:val="paragraf0"/>
        <w:widowControl w:val="0"/>
        <w:numPr>
          <w:ilvl w:val="0"/>
          <w:numId w:val="14"/>
        </w:numPr>
        <w:tabs>
          <w:tab w:val="num" w:pos="426"/>
          <w:tab w:val="left" w:pos="4074"/>
        </w:tabs>
        <w:suppressAutoHyphens/>
        <w:spacing w:before="120" w:line="276" w:lineRule="auto"/>
        <w:ind w:left="426" w:firstLine="0"/>
        <w:outlineLvl w:val="0"/>
        <w:rPr>
          <w:rFonts w:asciiTheme="minorHAnsi" w:hAnsiTheme="minorHAnsi" w:cstheme="minorHAnsi"/>
          <w:color w:val="auto"/>
          <w:lang w:eastAsia="zh-CN"/>
        </w:rPr>
      </w:pPr>
      <w:r w:rsidRPr="00654E28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W przypadku zaistnienia potrzeby maglowania lub prasowania asortymentu niewymienionego w </w:t>
      </w:r>
      <w:r w:rsidR="006D35D2" w:rsidRPr="00654E28">
        <w:rPr>
          <w:rFonts w:asciiTheme="minorHAnsi" w:hAnsiTheme="minorHAnsi" w:cstheme="minorHAnsi"/>
          <w:bCs/>
          <w:snapToGrid w:val="0"/>
          <w:color w:val="auto"/>
        </w:rPr>
        <w:t xml:space="preserve">Załączniku nr 1a do ninieszej umowy </w:t>
      </w:r>
      <w:r w:rsidRPr="00654E28">
        <w:rPr>
          <w:rFonts w:asciiTheme="minorHAnsi" w:hAnsiTheme="minorHAnsi" w:cstheme="minorHAnsi"/>
          <w:bCs/>
          <w:color w:val="auto"/>
          <w:szCs w:val="24"/>
          <w:lang w:val="pl-PL"/>
        </w:rPr>
        <w:t>Wykonawca zastrzega sobie możliwość dodania</w:t>
      </w:r>
      <w:r w:rsidR="006D35D2" w:rsidRPr="00654E28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asortymentu do w/w zał</w:t>
      </w:r>
      <w:r w:rsidR="00E12E6D">
        <w:rPr>
          <w:rFonts w:asciiTheme="minorHAnsi" w:hAnsiTheme="minorHAnsi" w:cstheme="minorHAnsi"/>
          <w:bCs/>
          <w:color w:val="auto"/>
          <w:szCs w:val="24"/>
          <w:lang w:val="pl-PL"/>
        </w:rPr>
        <w:t>ą</w:t>
      </w:r>
      <w:r w:rsidR="006D35D2" w:rsidRPr="00654E28">
        <w:rPr>
          <w:rFonts w:asciiTheme="minorHAnsi" w:hAnsiTheme="minorHAnsi" w:cstheme="minorHAnsi"/>
          <w:bCs/>
          <w:color w:val="auto"/>
          <w:szCs w:val="24"/>
          <w:lang w:val="pl-PL"/>
        </w:rPr>
        <w:t>cznika</w:t>
      </w:r>
      <w:r w:rsidRPr="00654E28">
        <w:rPr>
          <w:rFonts w:asciiTheme="minorHAnsi" w:hAnsiTheme="minorHAnsi" w:cstheme="minorHAnsi"/>
          <w:bCs/>
          <w:color w:val="auto"/>
          <w:szCs w:val="24"/>
          <w:lang w:val="pl-PL"/>
        </w:rPr>
        <w:t>.</w:t>
      </w:r>
    </w:p>
    <w:p w14:paraId="695D714F" w14:textId="48E5F439" w:rsidR="00E63059" w:rsidRPr="00654E28" w:rsidRDefault="00E63059" w:rsidP="00E95D22">
      <w:pPr>
        <w:widowControl w:val="0"/>
        <w:suppressAutoHyphens/>
        <w:spacing w:before="120" w:line="276" w:lineRule="auto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3.Zamawiający dopuszcza dwukrotną waloryzację cen/y jednostkowych/ej netto według wskaźnika cen usług opublikowanego w komunikacie Prezesa GUS.</w:t>
      </w:r>
    </w:p>
    <w:p w14:paraId="40D0D84A" w14:textId="5AFACF0B" w:rsidR="00E63059" w:rsidRPr="00654E28" w:rsidRDefault="00E63059" w:rsidP="00E95D22">
      <w:pPr>
        <w:widowControl w:val="0"/>
        <w:suppressAutoHyphens/>
        <w:spacing w:before="120" w:line="276" w:lineRule="auto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4</w:t>
      </w:r>
      <w:bookmarkStart w:id="0" w:name="_GoBack"/>
      <w:bookmarkEnd w:id="0"/>
      <w:r w:rsidRPr="00654E28">
        <w:rPr>
          <w:rFonts w:asciiTheme="minorHAnsi" w:hAnsiTheme="minorHAnsi" w:cstheme="minorHAnsi"/>
          <w:lang w:eastAsia="zh-CN"/>
        </w:rPr>
        <w:t>. Wal</w:t>
      </w:r>
      <w:r w:rsidR="00CE4D94" w:rsidRPr="00654E28">
        <w:rPr>
          <w:rFonts w:asciiTheme="minorHAnsi" w:hAnsiTheme="minorHAnsi" w:cstheme="minorHAnsi"/>
          <w:lang w:eastAsia="zh-CN"/>
        </w:rPr>
        <w:t>oryzacja, o której mowa w ust. 3</w:t>
      </w:r>
      <w:r w:rsidRPr="00654E28">
        <w:rPr>
          <w:rFonts w:asciiTheme="minorHAnsi" w:hAnsiTheme="minorHAnsi" w:cstheme="minorHAnsi"/>
          <w:lang w:eastAsia="zh-CN"/>
        </w:rPr>
        <w:t xml:space="preserve"> jest dopuszczalna w razie łącznego spełnienia następujących warunków:</w:t>
      </w:r>
    </w:p>
    <w:p w14:paraId="27065AA3" w14:textId="4B1A1A48" w:rsidR="00E63059" w:rsidRPr="00654E28" w:rsidRDefault="00E63059" w:rsidP="00E95D22">
      <w:pPr>
        <w:widowControl w:val="0"/>
        <w:suppressAutoHyphens/>
        <w:spacing w:before="120" w:line="276" w:lineRule="auto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1)</w:t>
      </w:r>
      <w:r w:rsidRPr="00654E28">
        <w:rPr>
          <w:rFonts w:asciiTheme="minorHAnsi" w:hAnsiTheme="minorHAnsi" w:cstheme="minorHAnsi"/>
          <w:lang w:eastAsia="zh-CN"/>
        </w:rPr>
        <w:tab/>
        <w:t>złożenia pisemnego wniosku przez Wykonawcę wraz z dokumentem wskazanym w ust. 4, zawierającym wskaźniki cenowe oraz dokumenty potwierdzające wzrost cen i kosztów;</w:t>
      </w:r>
    </w:p>
    <w:p w14:paraId="39CFEB31" w14:textId="77777777" w:rsidR="00E63059" w:rsidRPr="00654E28" w:rsidRDefault="00E63059" w:rsidP="00E95D22">
      <w:pPr>
        <w:widowControl w:val="0"/>
        <w:suppressAutoHyphens/>
        <w:spacing w:before="120" w:line="276" w:lineRule="auto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2)</w:t>
      </w:r>
      <w:r w:rsidRPr="00654E28">
        <w:rPr>
          <w:rFonts w:asciiTheme="minorHAnsi" w:hAnsiTheme="minorHAnsi" w:cstheme="minorHAnsi"/>
          <w:lang w:eastAsia="zh-CN"/>
        </w:rPr>
        <w:tab/>
        <w:t>upływu co najmniej:</w:t>
      </w:r>
    </w:p>
    <w:p w14:paraId="787E97AE" w14:textId="77777777" w:rsidR="00E63059" w:rsidRPr="00654E28" w:rsidRDefault="00E63059" w:rsidP="00E95D22">
      <w:pPr>
        <w:widowControl w:val="0"/>
        <w:suppressAutoHyphens/>
        <w:spacing w:before="120" w:line="276" w:lineRule="auto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a)</w:t>
      </w:r>
      <w:r w:rsidRPr="00654E28">
        <w:rPr>
          <w:rFonts w:asciiTheme="minorHAnsi" w:hAnsiTheme="minorHAnsi" w:cstheme="minorHAnsi"/>
          <w:lang w:eastAsia="zh-CN"/>
        </w:rPr>
        <w:tab/>
        <w:t>4 miesięcy od dnia rozpoczęcia realizacji przedmiotu umowy – dla pierwszej waloryzacji;</w:t>
      </w:r>
    </w:p>
    <w:p w14:paraId="2B8DE918" w14:textId="77777777" w:rsidR="00E63059" w:rsidRPr="00654E28" w:rsidRDefault="00E63059" w:rsidP="00E95D22">
      <w:pPr>
        <w:widowControl w:val="0"/>
        <w:suppressAutoHyphens/>
        <w:spacing w:before="120" w:line="276" w:lineRule="auto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b)</w:t>
      </w:r>
      <w:r w:rsidRPr="00654E28">
        <w:rPr>
          <w:rFonts w:asciiTheme="minorHAnsi" w:hAnsiTheme="minorHAnsi" w:cstheme="minorHAnsi"/>
          <w:lang w:eastAsia="zh-CN"/>
        </w:rPr>
        <w:tab/>
        <w:t>4 miesięcy od dnia pierwszej waloryzacji – dla drugiej waloryzacji;</w:t>
      </w:r>
    </w:p>
    <w:p w14:paraId="2FBD3453" w14:textId="77777777" w:rsidR="00CE4D94" w:rsidRPr="00654E28" w:rsidRDefault="00E63059" w:rsidP="00E95D22">
      <w:pPr>
        <w:widowControl w:val="0"/>
        <w:suppressAutoHyphens/>
        <w:spacing w:before="120" w:line="276" w:lineRule="auto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>3)</w:t>
      </w:r>
      <w:r w:rsidRPr="00654E28">
        <w:rPr>
          <w:rFonts w:asciiTheme="minorHAnsi" w:hAnsiTheme="minorHAnsi" w:cstheme="minorHAnsi"/>
          <w:lang w:eastAsia="zh-CN"/>
        </w:rPr>
        <w:tab/>
        <w:t xml:space="preserve">Zmiany wskaźnika o co najmniej 10 % w stosunku do cen/y wskazanych/ej w załączniku nr 2 do umowy dla pierwszej waloryzacji oraz o co najmniej 10 % w stosunku do cen wskazanych po dokonaniu waloryzacji określonej w ust. </w:t>
      </w:r>
      <w:r w:rsidR="00CE4D94" w:rsidRPr="00654E28">
        <w:rPr>
          <w:rFonts w:asciiTheme="minorHAnsi" w:hAnsiTheme="minorHAnsi" w:cstheme="minorHAnsi"/>
          <w:lang w:eastAsia="zh-CN"/>
        </w:rPr>
        <w:t>4</w:t>
      </w:r>
      <w:r w:rsidRPr="00654E28">
        <w:rPr>
          <w:rFonts w:asciiTheme="minorHAnsi" w:hAnsiTheme="minorHAnsi" w:cstheme="minorHAnsi"/>
          <w:lang w:eastAsia="zh-CN"/>
        </w:rPr>
        <w:t xml:space="preserve"> pkt. 2 lit. a.</w:t>
      </w:r>
    </w:p>
    <w:p w14:paraId="2ED7A1DD" w14:textId="38050C0B" w:rsidR="00E63059" w:rsidRPr="00654E28" w:rsidRDefault="00CE4D94" w:rsidP="00E95D22">
      <w:pPr>
        <w:widowControl w:val="0"/>
        <w:suppressAutoHyphens/>
        <w:spacing w:before="120" w:line="276" w:lineRule="auto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 xml:space="preserve">5. </w:t>
      </w:r>
      <w:r w:rsidR="00E63059" w:rsidRPr="00654E28">
        <w:rPr>
          <w:rFonts w:asciiTheme="minorHAnsi" w:hAnsiTheme="minorHAnsi" w:cstheme="minorHAnsi"/>
          <w:lang w:eastAsia="zh-CN"/>
        </w:rPr>
        <w:t>Waloryzację przeprowadza się w oparciu o otrzymane w formie pisemnej wskaźniki cen (o których mowa w ust. 4) za kwartał poprzedzający złożenie dokumentów, o których mowa w ust. 5 pkt. 1), w odniesieniu do cen wskazanych w załączniku nr 2 do umowy.</w:t>
      </w:r>
    </w:p>
    <w:p w14:paraId="2169756D" w14:textId="636551BF" w:rsidR="00E63059" w:rsidRPr="00654E28" w:rsidRDefault="00CE4D94" w:rsidP="00E95D22">
      <w:pPr>
        <w:widowControl w:val="0"/>
        <w:suppressAutoHyphens/>
        <w:spacing w:before="120" w:line="276" w:lineRule="auto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 xml:space="preserve">6. </w:t>
      </w:r>
      <w:r w:rsidR="00E63059" w:rsidRPr="00654E28">
        <w:rPr>
          <w:rFonts w:asciiTheme="minorHAnsi" w:hAnsiTheme="minorHAnsi" w:cstheme="minorHAnsi"/>
          <w:lang w:eastAsia="zh-CN"/>
        </w:rPr>
        <w:t>Wykonawca, którego wynagrodzenie zostało zmienione zgodnie z ust. 4, zobowiązany jest do zmiany wynagrodzenia przysługującego podwykonawcy, z którym zawarł umowę, w zakresie odpowiadającym zmianom cen materiałów lub kosztów dotyczących zobowiązania podwykonawcy.</w:t>
      </w:r>
    </w:p>
    <w:p w14:paraId="17ED87D9" w14:textId="6A8FB7D2" w:rsidR="006C5F22" w:rsidRPr="00654E28" w:rsidRDefault="00CE4D94" w:rsidP="00E95D22">
      <w:pPr>
        <w:widowControl w:val="0"/>
        <w:suppressAutoHyphens/>
        <w:spacing w:before="120" w:line="276" w:lineRule="auto"/>
        <w:jc w:val="both"/>
        <w:rPr>
          <w:rFonts w:asciiTheme="minorHAnsi" w:hAnsiTheme="minorHAnsi" w:cstheme="minorHAnsi"/>
          <w:lang w:eastAsia="zh-CN"/>
        </w:rPr>
      </w:pPr>
      <w:r w:rsidRPr="00654E28">
        <w:rPr>
          <w:rFonts w:asciiTheme="minorHAnsi" w:hAnsiTheme="minorHAnsi" w:cstheme="minorHAnsi"/>
          <w:lang w:eastAsia="zh-CN"/>
        </w:rPr>
        <w:t xml:space="preserve">7. </w:t>
      </w:r>
      <w:r w:rsidR="006C5F22" w:rsidRPr="00654E28">
        <w:rPr>
          <w:rFonts w:asciiTheme="minorHAnsi" w:hAnsiTheme="minorHAnsi" w:cstheme="minorHAnsi"/>
          <w:lang w:eastAsia="zh-CN"/>
        </w:rPr>
        <w:t>Powyższe zmiany wymagają zachowania formy pisemnej (w formie aneksu), pod rygorem nieważności.</w:t>
      </w:r>
    </w:p>
    <w:p w14:paraId="7BDDFB9A" w14:textId="77777777" w:rsidR="004D41B6" w:rsidRPr="00234756" w:rsidRDefault="004D41B6" w:rsidP="004D41B6">
      <w:pPr>
        <w:pStyle w:val="paragraf0"/>
        <w:tabs>
          <w:tab w:val="left" w:pos="4074"/>
        </w:tabs>
        <w:spacing w:line="276" w:lineRule="auto"/>
        <w:ind w:firstLine="0"/>
        <w:outlineLvl w:val="0"/>
        <w:rPr>
          <w:bCs/>
          <w:color w:val="FF0000"/>
          <w:szCs w:val="24"/>
          <w:lang w:val="pl-PL"/>
        </w:rPr>
      </w:pPr>
    </w:p>
    <w:p w14:paraId="43915C83" w14:textId="3D302A92" w:rsidR="008A5A7B" w:rsidRPr="00A830C4" w:rsidRDefault="00F1375A" w:rsidP="004D41B6">
      <w:pPr>
        <w:pStyle w:val="paragraf0"/>
        <w:tabs>
          <w:tab w:val="left" w:pos="4074"/>
        </w:tabs>
        <w:spacing w:line="276" w:lineRule="auto"/>
        <w:ind w:firstLine="0"/>
        <w:jc w:val="center"/>
        <w:outlineLvl w:val="0"/>
        <w:rPr>
          <w:rFonts w:asciiTheme="minorHAnsi" w:hAnsiTheme="minorHAnsi" w:cstheme="minorHAnsi"/>
          <w:b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/>
          <w:bCs/>
          <w:color w:val="auto"/>
          <w:szCs w:val="24"/>
          <w:lang w:val="pl-PL"/>
        </w:rPr>
        <w:t>§ 6.</w:t>
      </w:r>
    </w:p>
    <w:p w14:paraId="3A96EE2C" w14:textId="77777777" w:rsidR="00F1375A" w:rsidRPr="00A830C4" w:rsidRDefault="00F1375A" w:rsidP="005C698A">
      <w:pPr>
        <w:pStyle w:val="paragraf0"/>
        <w:numPr>
          <w:ilvl w:val="0"/>
          <w:numId w:val="15"/>
        </w:numPr>
        <w:tabs>
          <w:tab w:val="left" w:pos="4074"/>
        </w:tabs>
        <w:spacing w:line="276" w:lineRule="auto"/>
        <w:ind w:left="426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W</w:t>
      </w:r>
      <w:r w:rsidR="0059342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ykonawca</w:t>
      </w:r>
      <w:r w:rsidR="007553EC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odpowiedzialny jest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za jakość oraz zgodność z ustaleniami technicznymi </w:t>
      </w:r>
      <w:r w:rsidR="00C7049D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br/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i jakościowymi określonymi dla przedmiotu zamówienia. Wymagana jest należyta staranność przy realizacji zobowiązań umowy. </w:t>
      </w:r>
    </w:p>
    <w:p w14:paraId="4B3BECFE" w14:textId="77777777" w:rsidR="00F1375A" w:rsidRPr="00A830C4" w:rsidRDefault="00F1375A" w:rsidP="005C698A">
      <w:pPr>
        <w:pStyle w:val="paragraf0"/>
        <w:numPr>
          <w:ilvl w:val="0"/>
          <w:numId w:val="15"/>
        </w:numPr>
        <w:tabs>
          <w:tab w:val="left" w:pos="4074"/>
        </w:tabs>
        <w:spacing w:line="276" w:lineRule="auto"/>
        <w:ind w:left="426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W</w:t>
      </w:r>
      <w:r w:rsidR="0059342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ykonawca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zobowiązuje się do bieżącego informowania Z</w:t>
      </w:r>
      <w:r w:rsidR="0059342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a</w:t>
      </w:r>
      <w:r w:rsidR="00C7049D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mawia</w:t>
      </w:r>
      <w:r w:rsidR="0059342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jącego</w:t>
      </w:r>
      <w:r w:rsidR="00C57937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o ewentualnych trudnościach i przeszkodach w wykonywaniu przedmiotu umowy.</w:t>
      </w:r>
    </w:p>
    <w:p w14:paraId="54FFB266" w14:textId="77777777" w:rsidR="008A5A7B" w:rsidRPr="00234756" w:rsidRDefault="008A5A7B" w:rsidP="0089427B">
      <w:pPr>
        <w:pStyle w:val="paragraf0"/>
        <w:tabs>
          <w:tab w:val="left" w:pos="4074"/>
        </w:tabs>
        <w:spacing w:line="276" w:lineRule="auto"/>
        <w:ind w:left="567" w:firstLine="0"/>
        <w:outlineLvl w:val="0"/>
        <w:rPr>
          <w:bCs/>
          <w:color w:val="FF0000"/>
          <w:szCs w:val="24"/>
          <w:lang w:val="pl-PL"/>
        </w:rPr>
      </w:pPr>
    </w:p>
    <w:p w14:paraId="75F038B6" w14:textId="5A670930" w:rsidR="008A5A7B" w:rsidRPr="00072F27" w:rsidRDefault="00F1375A" w:rsidP="0089427B">
      <w:pPr>
        <w:pStyle w:val="paragraf0"/>
        <w:tabs>
          <w:tab w:val="left" w:pos="4074"/>
        </w:tabs>
        <w:spacing w:line="276" w:lineRule="auto"/>
        <w:ind w:left="360" w:firstLine="0"/>
        <w:jc w:val="center"/>
        <w:outlineLvl w:val="0"/>
        <w:rPr>
          <w:b/>
          <w:bCs/>
          <w:color w:val="auto"/>
          <w:szCs w:val="24"/>
        </w:rPr>
      </w:pPr>
      <w:r w:rsidRPr="00072F27">
        <w:rPr>
          <w:b/>
          <w:bCs/>
          <w:color w:val="auto"/>
          <w:szCs w:val="24"/>
        </w:rPr>
        <w:t>§ 7.</w:t>
      </w:r>
    </w:p>
    <w:p w14:paraId="1BBC837F" w14:textId="77777777" w:rsidR="00D360F2" w:rsidRPr="00A830C4" w:rsidRDefault="00F1375A" w:rsidP="0089427B">
      <w:pPr>
        <w:pStyle w:val="paragraf0"/>
        <w:numPr>
          <w:ilvl w:val="0"/>
          <w:numId w:val="17"/>
        </w:numPr>
        <w:tabs>
          <w:tab w:val="left" w:pos="4074"/>
        </w:tabs>
        <w:spacing w:line="276" w:lineRule="auto"/>
        <w:ind w:left="284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W</w:t>
      </w:r>
      <w:r w:rsidR="0059342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ykonawca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przyjmuje odpowiedzialność cywilną z</w:t>
      </w:r>
      <w:r w:rsidR="0059342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a szkody spowodowane w mieniu Zamawiającego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powstałe podczas realizacji usługi.</w:t>
      </w:r>
    </w:p>
    <w:p w14:paraId="2A0D6FD6" w14:textId="0E9AEA4A" w:rsidR="008437E0" w:rsidRPr="00A830C4" w:rsidRDefault="00F1375A" w:rsidP="0089427B">
      <w:pPr>
        <w:pStyle w:val="paragraf0"/>
        <w:numPr>
          <w:ilvl w:val="0"/>
          <w:numId w:val="17"/>
        </w:numPr>
        <w:tabs>
          <w:tab w:val="left" w:pos="4074"/>
        </w:tabs>
        <w:spacing w:line="276" w:lineRule="auto"/>
        <w:ind w:left="284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W razi</w:t>
      </w:r>
      <w:r w:rsidR="006969C6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e stwierdzenia wad</w:t>
      </w:r>
      <w:r w:rsidR="000E4BD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</w:t>
      </w:r>
      <w:r w:rsidR="00492FDC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w postaci m.in. </w:t>
      </w:r>
      <w:r w:rsidR="000E4BD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nien</w:t>
      </w:r>
      <w:r w:rsidR="00603A9A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a</w:t>
      </w:r>
      <w:r w:rsidR="000E4BD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le</w:t>
      </w:r>
      <w:r w:rsidR="00492FDC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żytego wykonania</w:t>
      </w:r>
      <w:r w:rsidR="00603A9A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usługi</w:t>
      </w:r>
      <w:r w:rsidR="00D360F2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, braków</w:t>
      </w:r>
      <w:r w:rsidR="00492FDC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ilościowych</w:t>
      </w:r>
      <w:r w:rsidR="00D360F2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, uszkodzeń</w:t>
      </w:r>
      <w:r w:rsidR="00495B5C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,</w:t>
      </w:r>
      <w:r w:rsidR="00492FDC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etc.</w:t>
      </w:r>
      <w:r w:rsidR="00495B5C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</w:t>
      </w:r>
      <w:r w:rsidR="00D360F2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Zamawiający zawiadamia niezwłocznie Wykonawcę, </w:t>
      </w:r>
      <w:r w:rsidR="00CB3A4A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br/>
      </w:r>
      <w:r w:rsidR="00D360F2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nie później </w:t>
      </w:r>
      <w:r w:rsidR="008364BE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jednak </w:t>
      </w:r>
      <w:r w:rsidR="00D360F2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niż w ciągu </w:t>
      </w:r>
      <w:r w:rsidR="00492FDC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14</w:t>
      </w:r>
      <w:r w:rsidR="00D360F2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dni od daty odbioru usługi. </w:t>
      </w:r>
      <w:r w:rsidR="008437E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Zgłoszenie nastąpi alternatywnie drogą elektroniczną, telefonicznie, </w:t>
      </w:r>
      <w:r w:rsidR="00346B28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lub </w:t>
      </w:r>
      <w:r w:rsidR="008437E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pisemnie</w:t>
      </w:r>
      <w:r w:rsidR="00D360F2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, w tym również </w:t>
      </w:r>
      <w:r w:rsidR="008437E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poprzez zapis </w:t>
      </w:r>
      <w:r w:rsidR="00D360F2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uwag </w:t>
      </w:r>
      <w:r w:rsidR="008437E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magazyniera na „kwicie” pralniczym stanowiącym podstawę rozliczenia usługi.  </w:t>
      </w:r>
    </w:p>
    <w:p w14:paraId="60883045" w14:textId="77777777" w:rsidR="00F1375A" w:rsidRPr="00A830C4" w:rsidRDefault="00F1375A" w:rsidP="0089427B">
      <w:pPr>
        <w:pStyle w:val="paragraf0"/>
        <w:numPr>
          <w:ilvl w:val="0"/>
          <w:numId w:val="17"/>
        </w:numPr>
        <w:tabs>
          <w:tab w:val="left" w:pos="4074"/>
        </w:tabs>
        <w:spacing w:line="276" w:lineRule="auto"/>
        <w:ind w:left="284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W razie, gdy braki lub wady były tego rodzaju, że nawet przy należytej staranności</w:t>
      </w:r>
      <w:r w:rsidR="0051679F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br/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nie mogły być</w:t>
      </w:r>
      <w:r w:rsidR="00AA10DA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ujawnione przy odbiorze, termin 14 dni biegnie od daty ich ujawnienia.</w:t>
      </w:r>
    </w:p>
    <w:p w14:paraId="63B0A480" w14:textId="77777777" w:rsidR="00A34F25" w:rsidRPr="00A830C4" w:rsidRDefault="00F1375A" w:rsidP="0089427B">
      <w:pPr>
        <w:pStyle w:val="paragraf0"/>
        <w:numPr>
          <w:ilvl w:val="0"/>
          <w:numId w:val="17"/>
        </w:numPr>
        <w:tabs>
          <w:tab w:val="left" w:pos="4074"/>
        </w:tabs>
        <w:spacing w:line="276" w:lineRule="auto"/>
        <w:ind w:left="284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W</w:t>
      </w:r>
      <w:r w:rsidR="0059342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ykonawca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powiadamia pisemnie </w:t>
      </w:r>
      <w:r w:rsidR="0059342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Zamawiającego 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o zajętym stanowisku niezwłocznie,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br/>
        <w:t xml:space="preserve"> jednakże nie później niż w terminie </w:t>
      </w:r>
      <w:r w:rsidR="00947FE6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7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dni od daty zawiadomienia. </w:t>
      </w:r>
    </w:p>
    <w:p w14:paraId="0AA3AFC0" w14:textId="77777777" w:rsidR="00A34F25" w:rsidRPr="00A830C4" w:rsidRDefault="00F1375A" w:rsidP="0089427B">
      <w:pPr>
        <w:pStyle w:val="paragraf0"/>
        <w:numPr>
          <w:ilvl w:val="0"/>
          <w:numId w:val="17"/>
        </w:numPr>
        <w:tabs>
          <w:tab w:val="left" w:pos="4074"/>
        </w:tabs>
        <w:spacing w:line="276" w:lineRule="auto"/>
        <w:ind w:left="284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Jeżeli wady stwierdzone w trakcie odbioru nie nadają się do usu</w:t>
      </w:r>
      <w:r w:rsidR="00A34F25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nięcia lub uniemożliwiają </w:t>
      </w:r>
      <w:r w:rsidR="00A34F25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br/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użytkowanie przedmiotu umowy zgodnie z przeznaczeniem, </w:t>
      </w:r>
      <w:r w:rsidR="0059342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Zamawiający</w:t>
      </w:r>
      <w:r w:rsidR="00A34F25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zastrzega sobie </w:t>
      </w:r>
      <w:r w:rsidR="00A34F25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br/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prawo odpowiedniego obniżenia wynagrodzenia lub całk</w:t>
      </w:r>
      <w:r w:rsidR="00A34F25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owitej wymiany uszkodzonego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przedmiotu umowy w ciągu </w:t>
      </w:r>
      <w:r w:rsidR="00E341E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14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dni od dnia zgłoszenia.</w:t>
      </w:r>
    </w:p>
    <w:p w14:paraId="449A05C8" w14:textId="77777777" w:rsidR="00F1375A" w:rsidRPr="00A830C4" w:rsidRDefault="00F1375A" w:rsidP="0089427B">
      <w:pPr>
        <w:pStyle w:val="paragraf0"/>
        <w:numPr>
          <w:ilvl w:val="0"/>
          <w:numId w:val="17"/>
        </w:numPr>
        <w:tabs>
          <w:tab w:val="left" w:pos="4074"/>
        </w:tabs>
        <w:spacing w:line="276" w:lineRule="auto"/>
        <w:ind w:left="284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W razie zaginięcia lub </w:t>
      </w:r>
      <w:r w:rsidR="00174E3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całkowitego 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zniszczenia przedmiotu przy</w:t>
      </w:r>
      <w:r w:rsidR="00A34F25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jętego przez W</w:t>
      </w:r>
      <w:r w:rsidR="00593421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ykonawcę</w:t>
      </w:r>
      <w:r w:rsidR="008C1072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br/>
        <w:t xml:space="preserve">do </w:t>
      </w:r>
      <w:r w:rsidR="00DC1EFE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prania</w:t>
      </w:r>
      <w:r w:rsidR="004D3EF3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lub</w:t>
      </w:r>
      <w:r w:rsidR="00F75168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czyszczenia</w:t>
      </w:r>
      <w:r w:rsidR="00DC1EFE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, Wykonawca</w:t>
      </w:r>
      <w:r w:rsidR="000E4BD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zobowiązuje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się wypłacić Z</w:t>
      </w:r>
      <w:r w:rsidR="00DC1EFE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amawiającemu</w:t>
      </w:r>
      <w:r w:rsidR="00A34F25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równowartość 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zaginionego przedmiotu</w:t>
      </w:r>
      <w:r w:rsidR="00BD3D6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w ciągu 14 dni od dnia doręczenia protokołu szkody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. Cenę przedmiotu ustala się we</w:t>
      </w:r>
      <w:r w:rsidR="00A34F25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dług obowiązującego cennika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z uwzględnieniem stopnia zużycia, na podstawie protokołu szkody.</w:t>
      </w:r>
    </w:p>
    <w:p w14:paraId="63DCA9DD" w14:textId="77777777" w:rsidR="00557778" w:rsidRPr="00A830C4" w:rsidRDefault="00557778" w:rsidP="0089427B">
      <w:pPr>
        <w:pStyle w:val="paragraf0"/>
        <w:numPr>
          <w:ilvl w:val="0"/>
          <w:numId w:val="17"/>
        </w:numPr>
        <w:tabs>
          <w:tab w:val="left" w:pos="4074"/>
        </w:tabs>
        <w:spacing w:line="276" w:lineRule="auto"/>
        <w:ind w:left="284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W przypadku powstania w trakcie realizacji usługi innych uszkodzeń z przyczyn leżących po stronie Wykonawcy, Wykonawca zobowiązuje się pokryć wartość szkody poniesionej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br/>
        <w:t>przez Zamawiającego. Wartość szkody określa szacunkowo komisja przy udziale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br/>
        <w:t>zainteresowanych stron.</w:t>
      </w:r>
    </w:p>
    <w:p w14:paraId="236D65D1" w14:textId="77777777" w:rsidR="00BE0013" w:rsidRPr="00A830C4" w:rsidRDefault="00F1375A" w:rsidP="0089427B">
      <w:pPr>
        <w:pStyle w:val="paragraf0"/>
        <w:numPr>
          <w:ilvl w:val="0"/>
          <w:numId w:val="17"/>
        </w:numPr>
        <w:tabs>
          <w:tab w:val="left" w:pos="4074"/>
        </w:tabs>
        <w:spacing w:line="276" w:lineRule="auto"/>
        <w:ind w:left="284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Jeżeli W</w:t>
      </w:r>
      <w:r w:rsidR="00DC1EFE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ykonawca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nie uzna reklamacji, rozstrzygnięcie sporu </w:t>
      </w:r>
      <w:r w:rsidR="00844127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może 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na</w:t>
      </w:r>
      <w:r w:rsidR="00D2606E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stąpi</w:t>
      </w:r>
      <w:r w:rsidR="00844127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ć</w:t>
      </w:r>
      <w:r w:rsidR="00D979A4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</w:t>
      </w:r>
      <w:r w:rsidR="00844127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w d</w:t>
      </w:r>
      <w:r w:rsidR="00D979A4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r</w:t>
      </w:r>
      <w:r w:rsidR="00844127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odze postępowania 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sądowego.</w:t>
      </w:r>
    </w:p>
    <w:p w14:paraId="36E7D74C" w14:textId="77777777" w:rsidR="00BE0013" w:rsidRPr="00A830C4" w:rsidRDefault="00BE0013" w:rsidP="0089427B">
      <w:pPr>
        <w:pStyle w:val="paragraf0"/>
        <w:numPr>
          <w:ilvl w:val="0"/>
          <w:numId w:val="17"/>
        </w:numPr>
        <w:tabs>
          <w:tab w:val="left" w:pos="4074"/>
        </w:tabs>
        <w:spacing w:line="276" w:lineRule="auto"/>
        <w:ind w:left="284"/>
        <w:outlineLvl w:val="0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Wykonawca  zobowiązany  jest  przez  cały  okres  związania  umową  posiadać  aktualn</w:t>
      </w:r>
      <w:r w:rsidR="009050C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e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</w:t>
      </w:r>
      <w:r w:rsidR="009050C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ubezpieczenie obejmujące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odpowiedzialność cywilną w zakresie prowadzonej  działalności </w:t>
      </w:r>
      <w:r w:rsidR="001E1A0E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gospodarczej 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związanej z przedmiotem  niniejszego  zamówienia</w:t>
      </w:r>
      <w:r w:rsidR="001E314A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</w:t>
      </w:r>
      <w:r w:rsidR="00E16953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i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 udostępni kopię dokumentu </w:t>
      </w:r>
      <w:r w:rsidR="009050C0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potwierdzającego aktualność polisy z 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chwilą podpisania umowy</w:t>
      </w:r>
      <w:r w:rsidR="00E16953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. </w:t>
      </w:r>
      <w:r w:rsidR="0074048C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br/>
      </w:r>
      <w:r w:rsidR="00E16953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W przypadku zawarcia nowej umowy ubezpieczenia prześle kopię </w:t>
      </w:r>
      <w:r w:rsidR="00075DA3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 xml:space="preserve">dokumentu potwierdzającego zawarcie umowy </w:t>
      </w:r>
      <w:r w:rsidR="00D70C94"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w przeciągu 14 dni od rozpoczęcia jej obowiązywania</w:t>
      </w:r>
      <w:r w:rsidRPr="00A830C4">
        <w:rPr>
          <w:rFonts w:asciiTheme="minorHAnsi" w:hAnsiTheme="minorHAnsi" w:cstheme="minorHAnsi"/>
          <w:bCs/>
          <w:color w:val="auto"/>
          <w:szCs w:val="24"/>
          <w:lang w:val="pl-PL"/>
        </w:rPr>
        <w:t>. Wartość polisy winna być co najmniej równa wartości przedmiotowej umowy.</w:t>
      </w:r>
    </w:p>
    <w:p w14:paraId="41F6CCA0" w14:textId="510F0FB9" w:rsidR="002763BD" w:rsidRPr="00A830C4" w:rsidRDefault="00784401" w:rsidP="0089427B">
      <w:pPr>
        <w:pStyle w:val="Akapitzlist"/>
        <w:tabs>
          <w:tab w:val="num" w:pos="360"/>
          <w:tab w:val="left" w:pos="4320"/>
        </w:tabs>
        <w:spacing w:line="276" w:lineRule="auto"/>
        <w:ind w:left="284" w:hanging="360"/>
        <w:jc w:val="center"/>
        <w:rPr>
          <w:rFonts w:asciiTheme="minorHAnsi" w:hAnsiTheme="minorHAnsi" w:cstheme="minorHAnsi"/>
          <w:b/>
          <w:bCs/>
        </w:rPr>
      </w:pPr>
      <w:r w:rsidRPr="00A830C4">
        <w:rPr>
          <w:rFonts w:asciiTheme="minorHAnsi" w:hAnsiTheme="minorHAnsi" w:cstheme="minorHAnsi"/>
          <w:b/>
          <w:bCs/>
        </w:rPr>
        <w:t>§ 8.</w:t>
      </w:r>
    </w:p>
    <w:p w14:paraId="3414FCC7" w14:textId="77777777" w:rsidR="002763BD" w:rsidRPr="00A830C4" w:rsidRDefault="002763BD" w:rsidP="007E1CDD">
      <w:pPr>
        <w:pStyle w:val="Akapitzlist"/>
        <w:numPr>
          <w:ilvl w:val="1"/>
          <w:numId w:val="44"/>
        </w:numPr>
        <w:tabs>
          <w:tab w:val="num" w:pos="2520"/>
        </w:tabs>
        <w:spacing w:line="276" w:lineRule="auto"/>
        <w:jc w:val="both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lastRenderedPageBreak/>
        <w:t>Jeżeli Wykonawca nie realizuje usługi określonej niniejszą umową lub wykonuje ją</w:t>
      </w:r>
      <w:r w:rsidRPr="00A830C4">
        <w:rPr>
          <w:rFonts w:asciiTheme="minorHAnsi" w:hAnsiTheme="minorHAnsi" w:cstheme="minorHAnsi"/>
        </w:rPr>
        <w:br/>
        <w:t>w sposób nienależyty, Zamawiający wezwie pisemnie Wykonawcę do realizacji postanowień niniejszej umowy i wyznaczy mu dodatkowy termin do wykonania</w:t>
      </w:r>
      <w:r w:rsidR="00784401" w:rsidRPr="00A830C4">
        <w:rPr>
          <w:rFonts w:asciiTheme="minorHAnsi" w:hAnsiTheme="minorHAnsi" w:cstheme="minorHAnsi"/>
        </w:rPr>
        <w:br/>
      </w:r>
      <w:r w:rsidRPr="00A830C4">
        <w:rPr>
          <w:rFonts w:asciiTheme="minorHAnsi" w:hAnsiTheme="minorHAnsi" w:cstheme="minorHAnsi"/>
        </w:rPr>
        <w:t>z zagrożeniem, iż w razie bezskuteczności upływu wyznaczonego terminu Zamawiający uprawniony będzie do wykonania zastępczego. Wyznaczony termin  nie może być krótszy nie 3 dni.</w:t>
      </w:r>
    </w:p>
    <w:p w14:paraId="2432324A" w14:textId="28B722A0" w:rsidR="002763BD" w:rsidRPr="00A830C4" w:rsidRDefault="002763BD" w:rsidP="007E1CDD">
      <w:pPr>
        <w:pStyle w:val="Akapitzlist"/>
        <w:numPr>
          <w:ilvl w:val="1"/>
          <w:numId w:val="44"/>
        </w:numPr>
        <w:tabs>
          <w:tab w:val="num" w:pos="2520"/>
        </w:tabs>
        <w:spacing w:line="276" w:lineRule="auto"/>
        <w:jc w:val="both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 xml:space="preserve">Zamawiający zawiadomi Wykonawcę o skorzystaniu z prawa do wykonania zastępczego </w:t>
      </w:r>
      <w:r w:rsidRPr="00A830C4">
        <w:rPr>
          <w:rFonts w:asciiTheme="minorHAnsi" w:hAnsiTheme="minorHAnsi" w:cstheme="minorHAnsi"/>
        </w:rPr>
        <w:br/>
        <w:t xml:space="preserve">w terminie 2 dni przed rozpoczęciem </w:t>
      </w:r>
      <w:r w:rsidR="00114671" w:rsidRPr="00A830C4">
        <w:rPr>
          <w:rFonts w:asciiTheme="minorHAnsi" w:hAnsiTheme="minorHAnsi" w:cstheme="minorHAnsi"/>
        </w:rPr>
        <w:t>świadczenia usługi</w:t>
      </w:r>
      <w:r w:rsidRPr="00A830C4">
        <w:rPr>
          <w:rFonts w:asciiTheme="minorHAnsi" w:hAnsiTheme="minorHAnsi" w:cstheme="minorHAnsi"/>
        </w:rPr>
        <w:t xml:space="preserve">. </w:t>
      </w:r>
    </w:p>
    <w:p w14:paraId="34C00C1D" w14:textId="77777777" w:rsidR="002763BD" w:rsidRPr="00A830C4" w:rsidRDefault="002763BD" w:rsidP="007E1CDD">
      <w:pPr>
        <w:pStyle w:val="Akapitzlist"/>
        <w:numPr>
          <w:ilvl w:val="1"/>
          <w:numId w:val="44"/>
        </w:numPr>
        <w:tabs>
          <w:tab w:val="num" w:pos="2520"/>
        </w:tabs>
        <w:spacing w:line="276" w:lineRule="auto"/>
        <w:jc w:val="both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>Koszt wykonania zastępczego nie powinien przekroczyć wartości umownego wynagrodzenia brutto Wykonawcy zwiększonego o poziomu wzrostu cen za okres od dnia  podpisania umowy do chwili realizacji wykonania zastępczego, określony i opublikowany przez GUS.</w:t>
      </w:r>
    </w:p>
    <w:p w14:paraId="469D7619" w14:textId="3C8EE428" w:rsidR="002763BD" w:rsidRPr="00A830C4" w:rsidRDefault="002763BD" w:rsidP="007E1CDD">
      <w:pPr>
        <w:pStyle w:val="Akapitzlist"/>
        <w:numPr>
          <w:ilvl w:val="1"/>
          <w:numId w:val="44"/>
        </w:numPr>
        <w:tabs>
          <w:tab w:val="num" w:pos="2520"/>
        </w:tabs>
        <w:spacing w:line="276" w:lineRule="auto"/>
        <w:jc w:val="both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>Zamawiający, który skorzystał z wykonania zastępczego przysługuje względem Wykonawcy roszczenie o zwrot wartości wykonanych robót oraz o zwrot wszelkich dodatkowych kosztów poniesionych w związku z koniecznością wykonania zastępczego. Zwrot następuje na podstawie dokumentów rozliczeniowych wystawionych przez wykonawców oraz zamawiającego.</w:t>
      </w:r>
    </w:p>
    <w:p w14:paraId="50D3A567" w14:textId="77777777" w:rsidR="005B085D" w:rsidRPr="00072F27" w:rsidRDefault="005B085D" w:rsidP="00D33267">
      <w:pPr>
        <w:tabs>
          <w:tab w:val="left" w:pos="1134"/>
        </w:tabs>
        <w:spacing w:line="276" w:lineRule="auto"/>
        <w:ind w:left="284"/>
        <w:jc w:val="both"/>
      </w:pPr>
    </w:p>
    <w:p w14:paraId="43AD9785" w14:textId="67FBA2F8" w:rsidR="0034745B" w:rsidRPr="00072F27" w:rsidRDefault="0034745B" w:rsidP="00D33267">
      <w:pPr>
        <w:pStyle w:val="Akapitzlist"/>
        <w:tabs>
          <w:tab w:val="num" w:pos="360"/>
          <w:tab w:val="left" w:pos="1134"/>
        </w:tabs>
        <w:spacing w:line="276" w:lineRule="auto"/>
        <w:ind w:left="284" w:hanging="360"/>
        <w:jc w:val="both"/>
      </w:pPr>
    </w:p>
    <w:p w14:paraId="46839D72" w14:textId="683E9BD7" w:rsidR="0034745B" w:rsidRPr="00A830C4" w:rsidRDefault="00742F56" w:rsidP="004D41B6">
      <w:pPr>
        <w:pStyle w:val="paragraf0"/>
        <w:tabs>
          <w:tab w:val="num" w:pos="360"/>
          <w:tab w:val="left" w:pos="4074"/>
        </w:tabs>
        <w:spacing w:line="276" w:lineRule="auto"/>
        <w:ind w:left="284" w:hanging="360"/>
        <w:jc w:val="center"/>
        <w:outlineLvl w:val="0"/>
        <w:rPr>
          <w:rFonts w:asciiTheme="minorHAnsi" w:hAnsiTheme="minorHAnsi" w:cstheme="minorHAnsi"/>
          <w:b/>
          <w:bCs/>
          <w:color w:val="auto"/>
          <w:szCs w:val="24"/>
          <w:lang w:val="pl-PL"/>
        </w:rPr>
      </w:pPr>
      <w:r w:rsidRPr="00A830C4">
        <w:rPr>
          <w:rFonts w:asciiTheme="minorHAnsi" w:hAnsiTheme="minorHAnsi" w:cstheme="minorHAnsi"/>
          <w:b/>
          <w:bCs/>
          <w:color w:val="auto"/>
          <w:szCs w:val="24"/>
          <w:lang w:val="pl-PL"/>
        </w:rPr>
        <w:t xml:space="preserve">§ </w:t>
      </w:r>
      <w:r w:rsidR="00B156BF" w:rsidRPr="00A830C4">
        <w:rPr>
          <w:rFonts w:asciiTheme="minorHAnsi" w:hAnsiTheme="minorHAnsi" w:cstheme="minorHAnsi"/>
          <w:b/>
          <w:bCs/>
          <w:color w:val="auto"/>
          <w:szCs w:val="24"/>
          <w:lang w:val="pl-PL"/>
        </w:rPr>
        <w:t>9</w:t>
      </w:r>
      <w:r w:rsidR="00D2606E" w:rsidRPr="00A830C4">
        <w:rPr>
          <w:rFonts w:asciiTheme="minorHAnsi" w:hAnsiTheme="minorHAnsi" w:cstheme="minorHAnsi"/>
          <w:b/>
          <w:bCs/>
          <w:color w:val="auto"/>
          <w:szCs w:val="24"/>
          <w:lang w:val="pl-PL"/>
        </w:rPr>
        <w:t>.</w:t>
      </w:r>
    </w:p>
    <w:p w14:paraId="423C0A3C" w14:textId="3ECC6E6C" w:rsidR="00E840B5" w:rsidRPr="00A830C4" w:rsidRDefault="00E840B5" w:rsidP="004D41B6">
      <w:pPr>
        <w:pStyle w:val="Akapitzlist"/>
        <w:numPr>
          <w:ilvl w:val="0"/>
          <w:numId w:val="25"/>
        </w:numPr>
        <w:tabs>
          <w:tab w:val="num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>W razie niewykonania lub nienależytego wykonania umowy</w:t>
      </w:r>
      <w:r w:rsidR="008C1072" w:rsidRPr="00A830C4">
        <w:rPr>
          <w:rFonts w:asciiTheme="minorHAnsi" w:hAnsiTheme="minorHAnsi" w:cstheme="minorHAnsi"/>
        </w:rPr>
        <w:t>,</w:t>
      </w:r>
      <w:r w:rsidRPr="00A830C4">
        <w:rPr>
          <w:rFonts w:asciiTheme="minorHAnsi" w:hAnsiTheme="minorHAnsi" w:cstheme="minorHAnsi"/>
        </w:rPr>
        <w:t xml:space="preserve"> Zmawiający zastosuje wobec Wykonawcy następujące kary umowne:  </w:t>
      </w:r>
    </w:p>
    <w:p w14:paraId="14618840" w14:textId="77777777" w:rsidR="00E840B5" w:rsidRPr="00A830C4" w:rsidRDefault="00E840B5" w:rsidP="00CC693A">
      <w:pPr>
        <w:numPr>
          <w:ilvl w:val="1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 xml:space="preserve">Wykonawca zapłaci Zamawiającemu karę umowną w wysokości 10% wartości umowy (brutto) w przypadku gdy Zamawiający odstąpi od umowy z przyczyn leżących po stronie Wykonawcy; </w:t>
      </w:r>
    </w:p>
    <w:p w14:paraId="7CB4BAAA" w14:textId="2E7D42AF" w:rsidR="0063185C" w:rsidRPr="00A830C4" w:rsidRDefault="0063185C" w:rsidP="00CC693A">
      <w:pPr>
        <w:numPr>
          <w:ilvl w:val="1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>Wykonawca zapłaci Zamawiającemu karę umowną w wysokości 10% wartości umowy (brutto) w przypadku gdy</w:t>
      </w:r>
      <w:r w:rsidR="00844127" w:rsidRPr="00A830C4">
        <w:rPr>
          <w:rFonts w:asciiTheme="minorHAnsi" w:hAnsiTheme="minorHAnsi" w:cstheme="minorHAnsi"/>
        </w:rPr>
        <w:t xml:space="preserve"> Wykonawca nie zrealizuje umowy (w przypadku niezrealizowania umowy w części Wykonawca zapłaci Zamawiającemu 10% wartości umowy brutto od niezrealizowanej, niewykonanej części umowy)</w:t>
      </w:r>
      <w:r w:rsidR="007469AA" w:rsidRPr="00A830C4">
        <w:rPr>
          <w:rFonts w:asciiTheme="minorHAnsi" w:hAnsiTheme="minorHAnsi" w:cstheme="minorHAnsi"/>
        </w:rPr>
        <w:t>.</w:t>
      </w:r>
    </w:p>
    <w:p w14:paraId="3C6A0D89" w14:textId="0E20F4D8" w:rsidR="00E840B5" w:rsidRPr="00A830C4" w:rsidRDefault="00E840B5" w:rsidP="00CC693A">
      <w:pPr>
        <w:numPr>
          <w:ilvl w:val="1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 xml:space="preserve">Wykonawca zapłaci Zamawiającemu karę umowną w wysokości 0,1% wartości umowy (brutto) za każdy dzień </w:t>
      </w:r>
      <w:r w:rsidR="003C160E" w:rsidRPr="00A830C4">
        <w:rPr>
          <w:rFonts w:asciiTheme="minorHAnsi" w:hAnsiTheme="minorHAnsi" w:cstheme="minorHAnsi"/>
        </w:rPr>
        <w:t xml:space="preserve">zwłoki </w:t>
      </w:r>
      <w:r w:rsidR="0063185C" w:rsidRPr="00A830C4">
        <w:rPr>
          <w:rFonts w:asciiTheme="minorHAnsi" w:hAnsiTheme="minorHAnsi" w:cstheme="minorHAnsi"/>
        </w:rPr>
        <w:t xml:space="preserve"> </w:t>
      </w:r>
      <w:r w:rsidRPr="00A830C4">
        <w:rPr>
          <w:rFonts w:asciiTheme="minorHAnsi" w:hAnsiTheme="minorHAnsi" w:cstheme="minorHAnsi"/>
        </w:rPr>
        <w:t>w</w:t>
      </w:r>
      <w:r w:rsidR="00844127" w:rsidRPr="00A830C4">
        <w:rPr>
          <w:rFonts w:asciiTheme="minorHAnsi" w:hAnsiTheme="minorHAnsi" w:cstheme="minorHAnsi"/>
        </w:rPr>
        <w:t xml:space="preserve"> dostarczeniu upranych </w:t>
      </w:r>
      <w:r w:rsidR="00F81AD0" w:rsidRPr="00A830C4">
        <w:rPr>
          <w:rFonts w:asciiTheme="minorHAnsi" w:hAnsiTheme="minorHAnsi" w:cstheme="minorHAnsi"/>
        </w:rPr>
        <w:t xml:space="preserve">lub wyczyszczonych </w:t>
      </w:r>
      <w:r w:rsidR="00844127" w:rsidRPr="00A830C4">
        <w:rPr>
          <w:rFonts w:asciiTheme="minorHAnsi" w:hAnsiTheme="minorHAnsi" w:cstheme="minorHAnsi"/>
        </w:rPr>
        <w:t>rzeczy, nie więcej jednak niż 10% wartości umowy (brutto)</w:t>
      </w:r>
      <w:r w:rsidR="007469AA" w:rsidRPr="00A830C4">
        <w:rPr>
          <w:rFonts w:asciiTheme="minorHAnsi" w:hAnsiTheme="minorHAnsi" w:cstheme="minorHAnsi"/>
        </w:rPr>
        <w:t>.</w:t>
      </w:r>
    </w:p>
    <w:p w14:paraId="79953EB1" w14:textId="1D3F495D" w:rsidR="00D03999" w:rsidRPr="007E1CDD" w:rsidRDefault="00D3275D" w:rsidP="007E1CDD">
      <w:pPr>
        <w:numPr>
          <w:ilvl w:val="1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7E1CDD">
        <w:rPr>
          <w:rFonts w:asciiTheme="minorHAnsi" w:hAnsiTheme="minorHAnsi" w:cstheme="minorHAnsi"/>
        </w:rPr>
        <w:t>za niewykazanie dowodów na zatrudnienie na podstawie umowy o</w:t>
      </w:r>
      <w:r w:rsidR="006959D7" w:rsidRPr="007E1CDD">
        <w:rPr>
          <w:rFonts w:asciiTheme="minorHAnsi" w:hAnsiTheme="minorHAnsi" w:cstheme="minorHAnsi"/>
        </w:rPr>
        <w:t xml:space="preserve"> pracę osób zgodnie z § 1 ust. 2</w:t>
      </w:r>
      <w:r w:rsidR="00123FDF" w:rsidRPr="007E1CDD">
        <w:rPr>
          <w:rFonts w:asciiTheme="minorHAnsi" w:hAnsiTheme="minorHAnsi" w:cstheme="minorHAnsi"/>
        </w:rPr>
        <w:t>7</w:t>
      </w:r>
      <w:r w:rsidRPr="007E1CDD">
        <w:rPr>
          <w:rFonts w:asciiTheme="minorHAnsi" w:hAnsiTheme="minorHAnsi" w:cstheme="minorHAnsi"/>
        </w:rPr>
        <w:t xml:space="preserve"> pkt </w:t>
      </w:r>
      <w:r w:rsidR="00123FDF" w:rsidRPr="007E1CDD">
        <w:rPr>
          <w:rFonts w:asciiTheme="minorHAnsi" w:hAnsiTheme="minorHAnsi" w:cstheme="minorHAnsi"/>
        </w:rPr>
        <w:t>3</w:t>
      </w:r>
      <w:r w:rsidRPr="007E1CDD">
        <w:rPr>
          <w:rFonts w:asciiTheme="minorHAnsi" w:hAnsiTheme="minorHAnsi" w:cstheme="minorHAnsi"/>
        </w:rPr>
        <w:t xml:space="preserve"> - w wysokości 5 % wynagrodzenia brutto</w:t>
      </w:r>
      <w:r w:rsidR="00AD1C3F" w:rsidRPr="007E1CDD">
        <w:rPr>
          <w:rFonts w:asciiTheme="minorHAnsi" w:hAnsiTheme="minorHAnsi" w:cstheme="minorHAnsi"/>
        </w:rPr>
        <w:t xml:space="preserve"> określonego</w:t>
      </w:r>
      <w:r w:rsidRPr="007E1CDD">
        <w:rPr>
          <w:rFonts w:asciiTheme="minorHAnsi" w:hAnsiTheme="minorHAnsi" w:cstheme="minorHAnsi"/>
        </w:rPr>
        <w:t xml:space="preserve"> w § </w:t>
      </w:r>
      <w:r w:rsidR="00F254EE" w:rsidRPr="007E1CDD">
        <w:rPr>
          <w:rFonts w:asciiTheme="minorHAnsi" w:hAnsiTheme="minorHAnsi" w:cstheme="minorHAnsi"/>
        </w:rPr>
        <w:t xml:space="preserve">1 </w:t>
      </w:r>
      <w:r w:rsidRPr="007E1CDD">
        <w:rPr>
          <w:rFonts w:asciiTheme="minorHAnsi" w:hAnsiTheme="minorHAnsi" w:cstheme="minorHAnsi"/>
        </w:rPr>
        <w:t xml:space="preserve">ust. 1 umowy; </w:t>
      </w:r>
    </w:p>
    <w:p w14:paraId="563D3EBA" w14:textId="77777777" w:rsidR="003C160E" w:rsidRPr="00072F27" w:rsidRDefault="003C160E" w:rsidP="00CC693A">
      <w:pPr>
        <w:spacing w:line="276" w:lineRule="auto"/>
        <w:ind w:left="680"/>
        <w:jc w:val="both"/>
      </w:pPr>
    </w:p>
    <w:p w14:paraId="2E298794" w14:textId="15A0F00E" w:rsidR="009845A4" w:rsidRPr="00A830C4" w:rsidRDefault="009845A4" w:rsidP="00CC693A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>Maksymalna łączna wysokość kar umownych wynosi 20% wartości umowy</w:t>
      </w:r>
      <w:r w:rsidR="001A0259" w:rsidRPr="00A830C4">
        <w:rPr>
          <w:rFonts w:asciiTheme="minorHAnsi" w:hAnsiTheme="minorHAnsi" w:cstheme="minorHAnsi"/>
        </w:rPr>
        <w:t xml:space="preserve"> brutto</w:t>
      </w:r>
      <w:r w:rsidR="00AD1C3F" w:rsidRPr="00A830C4">
        <w:rPr>
          <w:rFonts w:asciiTheme="minorHAnsi" w:hAnsiTheme="minorHAnsi" w:cstheme="minorHAnsi"/>
        </w:rPr>
        <w:t xml:space="preserve"> określon</w:t>
      </w:r>
      <w:r w:rsidR="00E12E6D">
        <w:rPr>
          <w:rFonts w:asciiTheme="minorHAnsi" w:hAnsiTheme="minorHAnsi" w:cstheme="minorHAnsi"/>
        </w:rPr>
        <w:t>ej</w:t>
      </w:r>
      <w:r w:rsidR="00AD1C3F" w:rsidRPr="00A830C4">
        <w:rPr>
          <w:rFonts w:asciiTheme="minorHAnsi" w:hAnsiTheme="minorHAnsi" w:cstheme="minorHAnsi"/>
        </w:rPr>
        <w:t xml:space="preserve"> w § 1 ust. 1 umowy</w:t>
      </w:r>
      <w:r w:rsidRPr="00A830C4">
        <w:rPr>
          <w:rFonts w:asciiTheme="minorHAnsi" w:hAnsiTheme="minorHAnsi" w:cstheme="minorHAnsi"/>
        </w:rPr>
        <w:t>.</w:t>
      </w:r>
      <w:r w:rsidRPr="00A830C4">
        <w:rPr>
          <w:rFonts w:asciiTheme="minorHAnsi" w:hAnsiTheme="minorHAnsi" w:cstheme="minorHAnsi"/>
        </w:rPr>
        <w:tab/>
      </w:r>
    </w:p>
    <w:p w14:paraId="5A5103FF" w14:textId="79B66E49" w:rsidR="009845A4" w:rsidRPr="00A830C4" w:rsidRDefault="009845A4" w:rsidP="00CC693A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>Naliczenie kar umownych nastąpi po pisemnym poinformowaniu Wykonawcy o stwierdzonych przez Zamawiającego uchybieniach w wykonaniu umowy.</w:t>
      </w:r>
    </w:p>
    <w:p w14:paraId="069C3BAB" w14:textId="0B691B82" w:rsidR="00E840B5" w:rsidRPr="00A830C4" w:rsidRDefault="00E840B5" w:rsidP="00D33267">
      <w:pPr>
        <w:numPr>
          <w:ilvl w:val="0"/>
          <w:numId w:val="25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lastRenderedPageBreak/>
        <w:t>Zamawiający zastrzega sobie prawo dochodzenia odszkodowania na zasadach ogólnych Kodeksu cywilnego, w przypadku jeśli szkoda wynikła z niewykonania lub nienależytego wykonania umowy</w:t>
      </w:r>
      <w:r w:rsidR="008C1072" w:rsidRPr="00A830C4">
        <w:rPr>
          <w:rFonts w:asciiTheme="minorHAnsi" w:hAnsiTheme="minorHAnsi" w:cstheme="minorHAnsi"/>
        </w:rPr>
        <w:t>,</w:t>
      </w:r>
      <w:r w:rsidRPr="00A830C4">
        <w:rPr>
          <w:rFonts w:asciiTheme="minorHAnsi" w:hAnsiTheme="minorHAnsi" w:cstheme="minorHAnsi"/>
        </w:rPr>
        <w:t xml:space="preserve"> przewyższy wartość zastrzeżonej kary umownej</w:t>
      </w:r>
      <w:r w:rsidR="008C1072" w:rsidRPr="00A830C4">
        <w:rPr>
          <w:rFonts w:asciiTheme="minorHAnsi" w:hAnsiTheme="minorHAnsi" w:cstheme="minorHAnsi"/>
        </w:rPr>
        <w:t>,</w:t>
      </w:r>
      <w:r w:rsidRPr="00A830C4">
        <w:rPr>
          <w:rFonts w:asciiTheme="minorHAnsi" w:hAnsiTheme="minorHAnsi" w:cstheme="minorHAnsi"/>
        </w:rPr>
        <w:t xml:space="preserve"> bądź wynikać będzie z innych tytułów niż zastrzeżone kary umowne.</w:t>
      </w:r>
    </w:p>
    <w:p w14:paraId="32A9B749" w14:textId="77777777" w:rsidR="00E840B5" w:rsidRPr="00A830C4" w:rsidRDefault="00E840B5" w:rsidP="00D33267">
      <w:pPr>
        <w:numPr>
          <w:ilvl w:val="0"/>
          <w:numId w:val="25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 xml:space="preserve">Wykonawca nie może zwolnić się od odpowiedzialności względem Zamawiającego </w:t>
      </w:r>
      <w:r w:rsidRPr="00A830C4">
        <w:rPr>
          <w:rFonts w:asciiTheme="minorHAnsi" w:hAnsiTheme="minorHAnsi" w:cstheme="minorHAnsi"/>
        </w:rPr>
        <w:br/>
        <w:t xml:space="preserve">z tego powodu, że niewykonanie lub nienależyte wykonanie przez niego umowy było następstwem niewykonania lub nienależytego wykonania zobowiązań wobec Wykonawcy przez jego kooperantów lub podwykonawców. </w:t>
      </w:r>
    </w:p>
    <w:p w14:paraId="33E92CC8" w14:textId="77777777" w:rsidR="00E840B5" w:rsidRPr="00A830C4" w:rsidRDefault="00E840B5" w:rsidP="00D33267">
      <w:pPr>
        <w:numPr>
          <w:ilvl w:val="0"/>
          <w:numId w:val="25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>Wykonawca wyraża zgodę na potrącenie kary umownej z bieżącej płatności Z</w:t>
      </w:r>
      <w:r w:rsidR="00844127" w:rsidRPr="00A830C4">
        <w:rPr>
          <w:rFonts w:asciiTheme="minorHAnsi" w:hAnsiTheme="minorHAnsi" w:cstheme="minorHAnsi"/>
        </w:rPr>
        <w:t xml:space="preserve">amawiającego na rzecz Wykonawcy, bez konieczności </w:t>
      </w:r>
      <w:r w:rsidR="007469AA" w:rsidRPr="00A830C4">
        <w:rPr>
          <w:rFonts w:asciiTheme="minorHAnsi" w:hAnsiTheme="minorHAnsi" w:cstheme="minorHAnsi"/>
        </w:rPr>
        <w:t>składania w tym zakresie przez Z</w:t>
      </w:r>
      <w:r w:rsidR="00844127" w:rsidRPr="00A830C4">
        <w:rPr>
          <w:rFonts w:asciiTheme="minorHAnsi" w:hAnsiTheme="minorHAnsi" w:cstheme="minorHAnsi"/>
        </w:rPr>
        <w:t>amawiającego odrębnego oświadczenia o potrąceniu.</w:t>
      </w:r>
    </w:p>
    <w:p w14:paraId="1367D684" w14:textId="7809F1F0" w:rsidR="00E840B5" w:rsidRPr="00A830C4" w:rsidRDefault="00E840B5" w:rsidP="00D33267">
      <w:pPr>
        <w:pStyle w:val="Akapitzlist"/>
        <w:numPr>
          <w:ilvl w:val="0"/>
          <w:numId w:val="25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 xml:space="preserve">Kary umowne oblicza się od wartości brutto określonej w § 1 </w:t>
      </w:r>
      <w:r w:rsidR="00F14A8D">
        <w:rPr>
          <w:rFonts w:asciiTheme="minorHAnsi" w:hAnsiTheme="minorHAnsi" w:cstheme="minorHAnsi"/>
        </w:rPr>
        <w:t>ust.</w:t>
      </w:r>
      <w:r w:rsidRPr="00A830C4">
        <w:rPr>
          <w:rFonts w:asciiTheme="minorHAnsi" w:hAnsiTheme="minorHAnsi" w:cstheme="minorHAnsi"/>
        </w:rPr>
        <w:t xml:space="preserve"> 2.</w:t>
      </w:r>
    </w:p>
    <w:p w14:paraId="0B526BDB" w14:textId="4AFFB209" w:rsidR="0058646B" w:rsidRPr="00234756" w:rsidRDefault="0058646B" w:rsidP="00D33267">
      <w:pPr>
        <w:pStyle w:val="Akapitzlist"/>
        <w:spacing w:line="276" w:lineRule="auto"/>
        <w:ind w:left="284"/>
        <w:jc w:val="both"/>
        <w:rPr>
          <w:color w:val="FF0000"/>
        </w:rPr>
      </w:pPr>
    </w:p>
    <w:p w14:paraId="4E5DEB7F" w14:textId="77777777" w:rsidR="00822955" w:rsidRPr="00A830C4" w:rsidRDefault="00822955" w:rsidP="00D33267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color w:val="FF0000"/>
        </w:rPr>
      </w:pPr>
    </w:p>
    <w:p w14:paraId="78C301DC" w14:textId="668B7EDC" w:rsidR="00E840B5" w:rsidRPr="00A830C4" w:rsidRDefault="00B43A4F" w:rsidP="00D33267">
      <w:pPr>
        <w:spacing w:line="276" w:lineRule="auto"/>
        <w:ind w:left="284"/>
        <w:jc w:val="center"/>
        <w:rPr>
          <w:rFonts w:asciiTheme="minorHAnsi" w:hAnsiTheme="minorHAnsi" w:cstheme="minorHAnsi"/>
          <w:bCs/>
          <w:color w:val="FF0000"/>
        </w:rPr>
      </w:pPr>
      <w:r w:rsidRPr="00A830C4">
        <w:rPr>
          <w:rFonts w:asciiTheme="minorHAnsi" w:hAnsiTheme="minorHAnsi" w:cstheme="minorHAnsi"/>
          <w:b/>
          <w:bCs/>
        </w:rPr>
        <w:t xml:space="preserve">§ </w:t>
      </w:r>
      <w:r w:rsidR="00271C26" w:rsidRPr="00A830C4">
        <w:rPr>
          <w:rFonts w:asciiTheme="minorHAnsi" w:hAnsiTheme="minorHAnsi" w:cstheme="minorHAnsi"/>
          <w:b/>
          <w:bCs/>
        </w:rPr>
        <w:t>10</w:t>
      </w:r>
      <w:r w:rsidRPr="00A830C4">
        <w:rPr>
          <w:rFonts w:asciiTheme="minorHAnsi" w:hAnsiTheme="minorHAnsi" w:cstheme="minorHAnsi"/>
          <w:b/>
          <w:bCs/>
        </w:rPr>
        <w:t>.</w:t>
      </w:r>
    </w:p>
    <w:p w14:paraId="6C2B5B91" w14:textId="35F6EBDE" w:rsidR="00B43A4F" w:rsidRPr="00A830C4" w:rsidRDefault="00B43A4F" w:rsidP="00D33267">
      <w:pPr>
        <w:tabs>
          <w:tab w:val="left" w:pos="1134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>Zamawiający zastrzega, że bezpośrednią podstawą do odstąpienia od umowy przez Zamawiającego w terminie do dnia 30.11.</w:t>
      </w:r>
      <w:r w:rsidR="00A830C4" w:rsidRPr="00A830C4">
        <w:rPr>
          <w:rFonts w:asciiTheme="minorHAnsi" w:hAnsiTheme="minorHAnsi" w:cstheme="minorHAnsi"/>
        </w:rPr>
        <w:t xml:space="preserve">2025 </w:t>
      </w:r>
      <w:r w:rsidRPr="00A830C4">
        <w:rPr>
          <w:rFonts w:asciiTheme="minorHAnsi" w:hAnsiTheme="minorHAnsi" w:cstheme="minorHAnsi"/>
        </w:rPr>
        <w:t>r. stanowić mogą:</w:t>
      </w:r>
    </w:p>
    <w:p w14:paraId="5664B340" w14:textId="4CB5E323" w:rsidR="00B43A4F" w:rsidRPr="00A830C4" w:rsidRDefault="00B43A4F" w:rsidP="007E1CDD">
      <w:pPr>
        <w:pStyle w:val="Akapitzlist"/>
        <w:spacing w:line="276" w:lineRule="auto"/>
        <w:ind w:left="284" w:firstLine="424"/>
        <w:jc w:val="both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 xml:space="preserve">a. </w:t>
      </w:r>
      <w:r w:rsidR="005918C6" w:rsidRPr="00A830C4">
        <w:rPr>
          <w:rFonts w:asciiTheme="minorHAnsi" w:hAnsiTheme="minorHAnsi" w:cstheme="minorHAnsi"/>
        </w:rPr>
        <w:t xml:space="preserve"> </w:t>
      </w:r>
      <w:r w:rsidRPr="00A830C4">
        <w:rPr>
          <w:rFonts w:asciiTheme="minorHAnsi" w:hAnsiTheme="minorHAnsi" w:cstheme="minorHAnsi"/>
        </w:rPr>
        <w:t>co najmniej dwukrotne nie zrealizowanie usługi;</w:t>
      </w:r>
    </w:p>
    <w:p w14:paraId="703D758A" w14:textId="1102199A" w:rsidR="00B43A4F" w:rsidRPr="00A830C4" w:rsidRDefault="00D33267" w:rsidP="007E1CDD">
      <w:pPr>
        <w:pStyle w:val="Akapitzlist"/>
        <w:spacing w:line="276" w:lineRule="auto"/>
        <w:ind w:left="284" w:firstLine="424"/>
        <w:jc w:val="both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>b.</w:t>
      </w:r>
      <w:r w:rsidR="005918C6" w:rsidRPr="00A830C4">
        <w:rPr>
          <w:rFonts w:asciiTheme="minorHAnsi" w:hAnsiTheme="minorHAnsi" w:cstheme="minorHAnsi"/>
        </w:rPr>
        <w:t xml:space="preserve"> </w:t>
      </w:r>
      <w:r w:rsidR="00B43A4F" w:rsidRPr="00A830C4">
        <w:rPr>
          <w:rFonts w:asciiTheme="minorHAnsi" w:hAnsiTheme="minorHAnsi" w:cstheme="minorHAnsi"/>
        </w:rPr>
        <w:t>co najmniej trzykrotne nie zrealizowanie usługi w terminie, w tym usługi zgłaszanej</w:t>
      </w:r>
      <w:r w:rsidR="006F66E7" w:rsidRPr="00A830C4">
        <w:rPr>
          <w:rFonts w:asciiTheme="minorHAnsi" w:hAnsiTheme="minorHAnsi" w:cstheme="minorHAnsi"/>
        </w:rPr>
        <w:br/>
      </w:r>
      <w:r w:rsidR="00B43A4F" w:rsidRPr="00A830C4">
        <w:rPr>
          <w:rFonts w:asciiTheme="minorHAnsi" w:hAnsiTheme="minorHAnsi" w:cstheme="minorHAnsi"/>
        </w:rPr>
        <w:t>w trybie awaryjnym;</w:t>
      </w:r>
    </w:p>
    <w:p w14:paraId="00D3206E" w14:textId="77777777" w:rsidR="00B43A4F" w:rsidRPr="00A830C4" w:rsidRDefault="00B43A4F" w:rsidP="007E1CDD">
      <w:pPr>
        <w:pStyle w:val="Akapitzlist"/>
        <w:spacing w:line="276" w:lineRule="auto"/>
        <w:ind w:left="284" w:firstLine="424"/>
        <w:jc w:val="both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>c. co najmniej dwukrotny brak reakcji na zgłoszoną reklamację;</w:t>
      </w:r>
    </w:p>
    <w:p w14:paraId="3E8FC1A6" w14:textId="587190D7" w:rsidR="00B43A4F" w:rsidRPr="00A830C4" w:rsidRDefault="00B43A4F" w:rsidP="007E1CDD">
      <w:pPr>
        <w:pStyle w:val="Akapitzlist"/>
        <w:spacing w:line="276" w:lineRule="auto"/>
        <w:ind w:left="284" w:firstLine="424"/>
        <w:jc w:val="both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>d. uporczywe, co najmniej 3 krotne w ciągu miesiąca nienależyte wykonywanie usługi prania wodnego, czyszczenia chemicznego, w tym maglowania lub prasowania potwierdzone zgłoszoną reklamacją</w:t>
      </w:r>
      <w:r w:rsidR="00072F27" w:rsidRPr="00A830C4">
        <w:rPr>
          <w:rFonts w:asciiTheme="minorHAnsi" w:hAnsiTheme="minorHAnsi" w:cstheme="minorHAnsi"/>
        </w:rPr>
        <w:t xml:space="preserve"> lub dezynfekcji i czyszczenia obuwia</w:t>
      </w:r>
      <w:r w:rsidRPr="00A830C4">
        <w:rPr>
          <w:rFonts w:asciiTheme="minorHAnsi" w:hAnsiTheme="minorHAnsi" w:cstheme="minorHAnsi"/>
        </w:rPr>
        <w:t xml:space="preserve">; </w:t>
      </w:r>
    </w:p>
    <w:p w14:paraId="2C04E528" w14:textId="77777777" w:rsidR="00B43A4F" w:rsidRPr="00A830C4" w:rsidRDefault="00B43A4F" w:rsidP="007E1CDD">
      <w:pPr>
        <w:pStyle w:val="Akapitzlist"/>
        <w:spacing w:line="276" w:lineRule="auto"/>
        <w:ind w:left="284" w:firstLine="424"/>
        <w:jc w:val="both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>e. co najmniej dwukrotne zagubienie, całkowite zniszczenie lub uszkodzenie powierzonego mienia do realizacji usług;</w:t>
      </w:r>
    </w:p>
    <w:p w14:paraId="52D80B64" w14:textId="7B1C005E" w:rsidR="00B43A4F" w:rsidRPr="00A830C4" w:rsidRDefault="00B43A4F" w:rsidP="007E1CDD">
      <w:pPr>
        <w:pStyle w:val="Akapitzlist"/>
        <w:spacing w:line="276" w:lineRule="auto"/>
        <w:ind w:left="284" w:firstLine="424"/>
        <w:jc w:val="both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>f. realizowanie usługi prania wodnego lub czyszczenia chemicznego</w:t>
      </w:r>
      <w:r w:rsidR="00BD2AEC" w:rsidRPr="00A830C4">
        <w:rPr>
          <w:rFonts w:asciiTheme="minorHAnsi" w:hAnsiTheme="minorHAnsi" w:cstheme="minorHAnsi"/>
        </w:rPr>
        <w:t>, dezynfekcji</w:t>
      </w:r>
      <w:r w:rsidR="007A6064" w:rsidRPr="00A830C4">
        <w:rPr>
          <w:rFonts w:asciiTheme="minorHAnsi" w:hAnsiTheme="minorHAnsi" w:cstheme="minorHAnsi"/>
        </w:rPr>
        <w:br/>
      </w:r>
      <w:r w:rsidR="00BD2AEC" w:rsidRPr="00A830C4">
        <w:rPr>
          <w:rFonts w:asciiTheme="minorHAnsi" w:hAnsiTheme="minorHAnsi" w:cstheme="minorHAnsi"/>
        </w:rPr>
        <w:t>i czyszczenia obuwia</w:t>
      </w:r>
      <w:r w:rsidRPr="00A830C4">
        <w:rPr>
          <w:rFonts w:asciiTheme="minorHAnsi" w:hAnsiTheme="minorHAnsi" w:cstheme="minorHAnsi"/>
        </w:rPr>
        <w:t xml:space="preserve"> w sposób inny, niż wynikający z umowy lub SWZ, w szczególności</w:t>
      </w:r>
      <w:r w:rsidR="00792852" w:rsidRPr="00A830C4">
        <w:rPr>
          <w:rFonts w:asciiTheme="minorHAnsi" w:hAnsiTheme="minorHAnsi" w:cstheme="minorHAnsi"/>
        </w:rPr>
        <w:br/>
      </w:r>
      <w:r w:rsidRPr="00A830C4">
        <w:rPr>
          <w:rFonts w:asciiTheme="minorHAnsi" w:hAnsiTheme="minorHAnsi" w:cstheme="minorHAnsi"/>
        </w:rPr>
        <w:t>w zakresie</w:t>
      </w:r>
      <w:r w:rsidR="005918C6" w:rsidRPr="00A830C4">
        <w:rPr>
          <w:rFonts w:asciiTheme="minorHAnsi" w:hAnsiTheme="minorHAnsi" w:cstheme="minorHAnsi"/>
        </w:rPr>
        <w:t xml:space="preserve"> </w:t>
      </w:r>
      <w:r w:rsidRPr="00A830C4">
        <w:rPr>
          <w:rFonts w:asciiTheme="minorHAnsi" w:hAnsiTheme="minorHAnsi" w:cstheme="minorHAnsi"/>
        </w:rPr>
        <w:t xml:space="preserve">stosowanych środków chemicznych, technologii wykonywania usługi, </w:t>
      </w:r>
      <w:r w:rsidR="005918C6" w:rsidRPr="00A830C4">
        <w:rPr>
          <w:rFonts w:asciiTheme="minorHAnsi" w:hAnsiTheme="minorHAnsi" w:cstheme="minorHAnsi"/>
        </w:rPr>
        <w:t>w</w:t>
      </w:r>
      <w:r w:rsidRPr="00A830C4">
        <w:rPr>
          <w:rFonts w:asciiTheme="minorHAnsi" w:hAnsiTheme="minorHAnsi" w:cstheme="minorHAnsi"/>
        </w:rPr>
        <w:t>ymogów co do przechowywania oraz transportu PUiW.</w:t>
      </w:r>
    </w:p>
    <w:p w14:paraId="043ED1C9" w14:textId="77777777" w:rsidR="00822955" w:rsidRPr="00234756" w:rsidRDefault="00822955" w:rsidP="00D33267">
      <w:pPr>
        <w:pStyle w:val="Akapitzlist"/>
        <w:spacing w:line="276" w:lineRule="auto"/>
        <w:ind w:left="284"/>
        <w:jc w:val="both"/>
        <w:rPr>
          <w:color w:val="FF0000"/>
        </w:rPr>
      </w:pPr>
    </w:p>
    <w:p w14:paraId="421117EE" w14:textId="4E126F74" w:rsidR="003C119A" w:rsidRPr="00A830C4" w:rsidRDefault="00D2606E" w:rsidP="00D33267">
      <w:pPr>
        <w:spacing w:line="276" w:lineRule="auto"/>
        <w:ind w:left="284" w:hanging="426"/>
        <w:jc w:val="center"/>
        <w:rPr>
          <w:rFonts w:asciiTheme="minorHAnsi" w:hAnsiTheme="minorHAnsi" w:cstheme="minorHAnsi"/>
          <w:b/>
          <w:bCs/>
        </w:rPr>
      </w:pPr>
      <w:r w:rsidRPr="00A830C4">
        <w:rPr>
          <w:rFonts w:asciiTheme="minorHAnsi" w:hAnsiTheme="minorHAnsi" w:cstheme="minorHAnsi"/>
          <w:b/>
          <w:bCs/>
        </w:rPr>
        <w:t>§</w:t>
      </w:r>
      <w:r w:rsidR="001514E8" w:rsidRPr="00A830C4">
        <w:rPr>
          <w:rFonts w:asciiTheme="minorHAnsi" w:hAnsiTheme="minorHAnsi" w:cstheme="minorHAnsi"/>
          <w:b/>
          <w:bCs/>
        </w:rPr>
        <w:t>1</w:t>
      </w:r>
      <w:r w:rsidR="001502C7" w:rsidRPr="00A830C4">
        <w:rPr>
          <w:rFonts w:asciiTheme="minorHAnsi" w:hAnsiTheme="minorHAnsi" w:cstheme="minorHAnsi"/>
          <w:b/>
          <w:bCs/>
        </w:rPr>
        <w:t>1</w:t>
      </w:r>
      <w:r w:rsidRPr="00A830C4">
        <w:rPr>
          <w:rFonts w:asciiTheme="minorHAnsi" w:hAnsiTheme="minorHAnsi" w:cstheme="minorHAnsi"/>
          <w:b/>
          <w:bCs/>
        </w:rPr>
        <w:t>.</w:t>
      </w:r>
    </w:p>
    <w:p w14:paraId="24CFE539" w14:textId="320D6F0B" w:rsidR="00E65876" w:rsidRPr="00A830C4" w:rsidRDefault="00E65876" w:rsidP="00D33267">
      <w:pPr>
        <w:numPr>
          <w:ilvl w:val="0"/>
          <w:numId w:val="22"/>
        </w:numPr>
        <w:spacing w:line="276" w:lineRule="auto"/>
        <w:ind w:left="284" w:hanging="426"/>
        <w:jc w:val="both"/>
        <w:rPr>
          <w:rFonts w:asciiTheme="minorHAnsi" w:hAnsiTheme="minorHAnsi" w:cstheme="minorHAnsi"/>
        </w:rPr>
      </w:pPr>
      <w:r w:rsidRPr="00A830C4">
        <w:rPr>
          <w:rFonts w:asciiTheme="minorHAnsi" w:hAnsiTheme="minorHAnsi" w:cstheme="minorHAnsi"/>
        </w:rPr>
        <w:t xml:space="preserve">W razie zaistnienia istotnej zmiany okoliczności powodującej, że wykonanie umowy </w:t>
      </w:r>
      <w:r w:rsidRPr="00A830C4">
        <w:rPr>
          <w:rFonts w:asciiTheme="minorHAnsi" w:hAnsiTheme="minorHAnsi" w:cstheme="minorHAnsi"/>
        </w:rPr>
        <w:br/>
        <w:t>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umowy, potwierdzonej wpisem do protokołu odbioru.</w:t>
      </w:r>
    </w:p>
    <w:p w14:paraId="5699746D" w14:textId="3563B011" w:rsidR="00D2606E" w:rsidRPr="00A830C4" w:rsidRDefault="00D2606E" w:rsidP="00D33267">
      <w:pPr>
        <w:numPr>
          <w:ilvl w:val="0"/>
          <w:numId w:val="22"/>
        </w:numPr>
        <w:spacing w:line="276" w:lineRule="auto"/>
        <w:ind w:left="284" w:hanging="426"/>
        <w:contextualSpacing/>
        <w:jc w:val="both"/>
        <w:rPr>
          <w:rFonts w:asciiTheme="minorHAnsi" w:hAnsiTheme="minorHAnsi" w:cstheme="minorHAnsi"/>
          <w:b/>
          <w:bCs/>
        </w:rPr>
      </w:pPr>
      <w:r w:rsidRPr="00A830C4">
        <w:rPr>
          <w:rFonts w:asciiTheme="minorHAnsi" w:hAnsiTheme="minorHAnsi" w:cstheme="minorHAnsi"/>
        </w:rPr>
        <w:t>W</w:t>
      </w:r>
      <w:r w:rsidR="00DC1EFE" w:rsidRPr="00A830C4">
        <w:rPr>
          <w:rFonts w:asciiTheme="minorHAnsi" w:hAnsiTheme="minorHAnsi" w:cstheme="minorHAnsi"/>
        </w:rPr>
        <w:t>ykonawca</w:t>
      </w:r>
      <w:r w:rsidRPr="00A830C4">
        <w:rPr>
          <w:rFonts w:asciiTheme="minorHAnsi" w:hAnsiTheme="minorHAnsi" w:cstheme="minorHAnsi"/>
        </w:rPr>
        <w:t xml:space="preserve"> zrzeka się wszelkich roszczeń względem Z</w:t>
      </w:r>
      <w:r w:rsidR="00DC1EFE" w:rsidRPr="00A830C4">
        <w:rPr>
          <w:rFonts w:asciiTheme="minorHAnsi" w:hAnsiTheme="minorHAnsi" w:cstheme="minorHAnsi"/>
        </w:rPr>
        <w:t>amawiającego</w:t>
      </w:r>
      <w:r w:rsidRPr="00A830C4">
        <w:rPr>
          <w:rFonts w:asciiTheme="minorHAnsi" w:hAnsiTheme="minorHAnsi" w:cstheme="minorHAnsi"/>
        </w:rPr>
        <w:t xml:space="preserve"> z tytułu odstąpienia od umowy z powodów podanych w punkcie 1.</w:t>
      </w:r>
      <w:r w:rsidR="000E7DB8" w:rsidRPr="00A830C4">
        <w:rPr>
          <w:rFonts w:asciiTheme="minorHAnsi" w:hAnsiTheme="minorHAnsi" w:cstheme="minorHAnsi"/>
        </w:rPr>
        <w:t xml:space="preserve"> </w:t>
      </w:r>
    </w:p>
    <w:p w14:paraId="4C66448E" w14:textId="7B26FAA6" w:rsidR="00AB1EC0" w:rsidRPr="00234756" w:rsidRDefault="00AB1EC0" w:rsidP="00D33267">
      <w:pPr>
        <w:spacing w:line="276" w:lineRule="auto"/>
        <w:ind w:left="284" w:hanging="426"/>
        <w:contextualSpacing/>
        <w:jc w:val="both"/>
        <w:rPr>
          <w:b/>
          <w:bCs/>
          <w:color w:val="FF0000"/>
        </w:rPr>
      </w:pPr>
    </w:p>
    <w:p w14:paraId="216AAE9D" w14:textId="77777777" w:rsidR="00822955" w:rsidRPr="00234756" w:rsidRDefault="00822955" w:rsidP="00D33267">
      <w:pPr>
        <w:spacing w:line="276" w:lineRule="auto"/>
        <w:ind w:left="284" w:hanging="426"/>
        <w:contextualSpacing/>
        <w:jc w:val="both"/>
        <w:rPr>
          <w:b/>
          <w:bCs/>
          <w:color w:val="FF0000"/>
        </w:rPr>
      </w:pPr>
    </w:p>
    <w:p w14:paraId="24A40DB7" w14:textId="344A9247" w:rsidR="00A56F70" w:rsidRPr="00A830C4" w:rsidRDefault="00D2606E" w:rsidP="00D33267">
      <w:pPr>
        <w:spacing w:line="276" w:lineRule="auto"/>
        <w:ind w:left="284" w:hanging="426"/>
        <w:jc w:val="center"/>
        <w:rPr>
          <w:rFonts w:asciiTheme="minorHAnsi" w:hAnsiTheme="minorHAnsi" w:cstheme="minorHAnsi"/>
          <w:b/>
          <w:bCs/>
        </w:rPr>
      </w:pPr>
      <w:r w:rsidRPr="00A830C4">
        <w:rPr>
          <w:rFonts w:asciiTheme="minorHAnsi" w:hAnsiTheme="minorHAnsi" w:cstheme="minorHAnsi"/>
          <w:b/>
          <w:bCs/>
        </w:rPr>
        <w:t xml:space="preserve">§ </w:t>
      </w:r>
      <w:r w:rsidR="00742F56" w:rsidRPr="00A830C4">
        <w:rPr>
          <w:rFonts w:asciiTheme="minorHAnsi" w:hAnsiTheme="minorHAnsi" w:cstheme="minorHAnsi"/>
          <w:b/>
          <w:bCs/>
        </w:rPr>
        <w:t>1</w:t>
      </w:r>
      <w:r w:rsidR="001502C7" w:rsidRPr="00A830C4">
        <w:rPr>
          <w:rFonts w:asciiTheme="minorHAnsi" w:hAnsiTheme="minorHAnsi" w:cstheme="minorHAnsi"/>
          <w:b/>
          <w:bCs/>
        </w:rPr>
        <w:t>2</w:t>
      </w:r>
      <w:r w:rsidRPr="00A830C4">
        <w:rPr>
          <w:rFonts w:asciiTheme="minorHAnsi" w:hAnsiTheme="minorHAnsi" w:cstheme="minorHAnsi"/>
          <w:b/>
          <w:bCs/>
        </w:rPr>
        <w:t>.</w:t>
      </w:r>
    </w:p>
    <w:p w14:paraId="44AEE0E6" w14:textId="77777777" w:rsidR="00B74E68" w:rsidRPr="00A830C4" w:rsidRDefault="00B74E68" w:rsidP="00D33267">
      <w:pPr>
        <w:numPr>
          <w:ilvl w:val="0"/>
          <w:numId w:val="26"/>
        </w:numPr>
        <w:spacing w:line="276" w:lineRule="auto"/>
        <w:ind w:left="284" w:hanging="426"/>
        <w:jc w:val="both"/>
        <w:rPr>
          <w:rFonts w:asciiTheme="minorHAnsi" w:eastAsia="Arial" w:hAnsiTheme="minorHAnsi" w:cstheme="minorHAnsi"/>
        </w:rPr>
      </w:pPr>
      <w:r w:rsidRPr="00A830C4">
        <w:rPr>
          <w:rFonts w:asciiTheme="minorHAnsi" w:eastAsia="Arial" w:hAnsiTheme="minorHAnsi" w:cstheme="minorHAnsi"/>
        </w:rPr>
        <w:t>Wykonawca obowiązany jest zachować w tajemnicy informacje, jakie uzyskał w związku</w:t>
      </w:r>
      <w:r w:rsidRPr="00A830C4">
        <w:rPr>
          <w:rFonts w:asciiTheme="minorHAnsi" w:eastAsia="Arial" w:hAnsiTheme="minorHAnsi" w:cstheme="minorHAnsi"/>
        </w:rPr>
        <w:br/>
        <w:t>z wykonywaniem umowy. Obowiązek zachowania tajemnicy trwa zarówno w czasie realizacji umowy jak i po zakończeniu.</w:t>
      </w:r>
    </w:p>
    <w:p w14:paraId="03F6B2F9" w14:textId="77777777" w:rsidR="00B74E68" w:rsidRPr="00A830C4" w:rsidRDefault="00B74E68" w:rsidP="00D33267">
      <w:pPr>
        <w:numPr>
          <w:ilvl w:val="0"/>
          <w:numId w:val="26"/>
        </w:numPr>
        <w:spacing w:line="276" w:lineRule="auto"/>
        <w:ind w:left="284" w:hanging="426"/>
        <w:jc w:val="both"/>
        <w:rPr>
          <w:rFonts w:asciiTheme="minorHAnsi" w:eastAsia="Arial" w:hAnsiTheme="minorHAnsi" w:cstheme="minorHAnsi"/>
        </w:rPr>
      </w:pPr>
      <w:r w:rsidRPr="00A830C4">
        <w:rPr>
          <w:rFonts w:asciiTheme="minorHAnsi" w:eastAsia="Arial" w:hAnsiTheme="minorHAnsi" w:cstheme="minorHAnsi"/>
        </w:rPr>
        <w:t>Wykonawca obowiązany jest poinformować wszystkie osoby uczestniczące w procesie realizacji umowy o obowiązku zachowania w tajemnicy informacji, jakie uzyskał w związku z wykonywaniem umowy. Obowiązek zachowania tajemnicy trwa zarówno w czasie realizacji umowy jak i po zakończeniu.</w:t>
      </w:r>
    </w:p>
    <w:p w14:paraId="7AA816DC" w14:textId="475D6D6F" w:rsidR="00822955" w:rsidRPr="00234756" w:rsidRDefault="00822955" w:rsidP="00822955">
      <w:pPr>
        <w:spacing w:line="276" w:lineRule="auto"/>
        <w:ind w:left="284"/>
        <w:jc w:val="both"/>
        <w:rPr>
          <w:b/>
          <w:color w:val="FF0000"/>
        </w:rPr>
      </w:pPr>
    </w:p>
    <w:p w14:paraId="5C172ED4" w14:textId="2BDA7F2B" w:rsidR="007F7464" w:rsidRPr="00A830C4" w:rsidRDefault="007524DA" w:rsidP="00D33267">
      <w:pPr>
        <w:tabs>
          <w:tab w:val="left" w:pos="4320"/>
        </w:tabs>
        <w:spacing w:line="276" w:lineRule="auto"/>
        <w:ind w:left="284" w:hanging="426"/>
        <w:jc w:val="center"/>
        <w:rPr>
          <w:rFonts w:asciiTheme="minorHAnsi" w:hAnsiTheme="minorHAnsi"/>
          <w:b/>
          <w:bCs/>
        </w:rPr>
      </w:pPr>
      <w:r w:rsidRPr="00A830C4">
        <w:rPr>
          <w:rFonts w:asciiTheme="minorHAnsi" w:hAnsiTheme="minorHAnsi"/>
          <w:b/>
          <w:bCs/>
        </w:rPr>
        <w:t>§ 1</w:t>
      </w:r>
      <w:r w:rsidR="001502C7" w:rsidRPr="00A830C4">
        <w:rPr>
          <w:rFonts w:asciiTheme="minorHAnsi" w:hAnsiTheme="minorHAnsi"/>
          <w:b/>
          <w:bCs/>
        </w:rPr>
        <w:t>3</w:t>
      </w:r>
      <w:r w:rsidRPr="00A830C4">
        <w:rPr>
          <w:rFonts w:asciiTheme="minorHAnsi" w:hAnsiTheme="minorHAnsi"/>
          <w:b/>
          <w:bCs/>
        </w:rPr>
        <w:t>.</w:t>
      </w:r>
    </w:p>
    <w:p w14:paraId="006C6FFC" w14:textId="21AB4457" w:rsidR="007524DA" w:rsidRPr="00A830C4" w:rsidRDefault="007524DA" w:rsidP="00A830C4">
      <w:pPr>
        <w:spacing w:line="276" w:lineRule="auto"/>
        <w:ind w:left="227"/>
        <w:jc w:val="both"/>
        <w:rPr>
          <w:rFonts w:asciiTheme="minorHAnsi" w:hAnsiTheme="minorHAnsi"/>
        </w:rPr>
      </w:pPr>
      <w:r w:rsidRPr="00A830C4">
        <w:rPr>
          <w:rFonts w:asciiTheme="minorHAnsi" w:hAnsiTheme="minorHAnsi"/>
        </w:rPr>
        <w:t>Wykonawca jest zobowiązany do zapewnienia ochrony danych osobowych pozyskanych lub udostępnionych mu w związku z wykonywaniem niniejszej umowy, zgodnie z przepisami ustawy z dnia 24.05.2018. o ochronie danych osobowych oraz rozporządzenia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oraz Rozporządzeniem RODO (Rozporządzenie Parlamentu Europejskiego i Rady (UE) 2016/679 z dn. 27.04.2016r. w sprawie ochrony osób fizycznych w związku z przetwarzaniem danych osobowych i w sprawie swobodnego przepływu takich danych oraz uchylenia dyrektywy 95/46/WE.</w:t>
      </w:r>
    </w:p>
    <w:p w14:paraId="5B10B86A" w14:textId="77777777" w:rsidR="007524DA" w:rsidRPr="00234756" w:rsidRDefault="007524DA" w:rsidP="00D33267">
      <w:pPr>
        <w:spacing w:line="276" w:lineRule="auto"/>
        <w:ind w:left="284"/>
        <w:jc w:val="both"/>
        <w:rPr>
          <w:rFonts w:eastAsia="Arial"/>
          <w:color w:val="FF0000"/>
        </w:rPr>
      </w:pPr>
    </w:p>
    <w:p w14:paraId="2B7F983F" w14:textId="77777777" w:rsidR="00D2606E" w:rsidRPr="00A830C4" w:rsidRDefault="00D2606E" w:rsidP="00D33267">
      <w:pPr>
        <w:pStyle w:val="Tekstpodstawowy"/>
        <w:spacing w:line="276" w:lineRule="auto"/>
        <w:ind w:left="284"/>
        <w:jc w:val="center"/>
        <w:rPr>
          <w:rFonts w:asciiTheme="minorHAnsi" w:hAnsiTheme="minorHAnsi"/>
          <w:b/>
        </w:rPr>
      </w:pPr>
      <w:r w:rsidRPr="00A830C4">
        <w:rPr>
          <w:rFonts w:asciiTheme="minorHAnsi" w:hAnsiTheme="minorHAnsi"/>
          <w:b/>
        </w:rPr>
        <w:t>§ 1</w:t>
      </w:r>
      <w:r w:rsidR="001502C7" w:rsidRPr="00A830C4">
        <w:rPr>
          <w:rFonts w:asciiTheme="minorHAnsi" w:hAnsiTheme="minorHAnsi"/>
          <w:b/>
        </w:rPr>
        <w:t>4</w:t>
      </w:r>
      <w:r w:rsidRPr="00A830C4">
        <w:rPr>
          <w:rFonts w:asciiTheme="minorHAnsi" w:hAnsiTheme="minorHAnsi"/>
          <w:b/>
        </w:rPr>
        <w:t>.</w:t>
      </w:r>
    </w:p>
    <w:p w14:paraId="29CB3E72" w14:textId="77777777" w:rsidR="00837248" w:rsidRPr="00A830C4" w:rsidRDefault="00837248" w:rsidP="00D33267">
      <w:pPr>
        <w:spacing w:after="120" w:line="276" w:lineRule="auto"/>
        <w:ind w:left="284"/>
        <w:jc w:val="both"/>
        <w:rPr>
          <w:rFonts w:asciiTheme="minorHAnsi" w:hAnsiTheme="minorHAnsi"/>
        </w:rPr>
      </w:pPr>
      <w:r w:rsidRPr="00A830C4">
        <w:rPr>
          <w:rFonts w:asciiTheme="minorHAnsi" w:hAnsiTheme="minorHAnsi"/>
        </w:rPr>
        <w:t xml:space="preserve">1. </w:t>
      </w:r>
      <w:r w:rsidR="00970E27" w:rsidRPr="00A830C4">
        <w:rPr>
          <w:rFonts w:asciiTheme="minorHAnsi" w:hAnsiTheme="minorHAnsi"/>
        </w:rPr>
        <w:t xml:space="preserve">W sprawach nieuregulowanych niniejszą umową będą miały zastosowanie przepisy Kodeksu cywilnego, jeżeli przepisy ustawy Prawo zamówień publicznych nie stanowią inaczej. </w:t>
      </w:r>
    </w:p>
    <w:p w14:paraId="6A81A748" w14:textId="22464451" w:rsidR="00AB1EC0" w:rsidRPr="00A830C4" w:rsidRDefault="00837248" w:rsidP="00D33267">
      <w:pPr>
        <w:spacing w:after="120" w:line="276" w:lineRule="auto"/>
        <w:ind w:left="284"/>
        <w:jc w:val="both"/>
        <w:rPr>
          <w:rFonts w:asciiTheme="minorHAnsi" w:hAnsiTheme="minorHAnsi"/>
        </w:rPr>
      </w:pPr>
      <w:r w:rsidRPr="00A830C4">
        <w:rPr>
          <w:rFonts w:asciiTheme="minorHAnsi" w:hAnsiTheme="minorHAnsi"/>
        </w:rPr>
        <w:t xml:space="preserve">2. </w:t>
      </w:r>
      <w:r w:rsidR="00970E27" w:rsidRPr="00A830C4">
        <w:rPr>
          <w:rFonts w:asciiTheme="minorHAnsi" w:hAnsiTheme="minorHAnsi"/>
        </w:rPr>
        <w:t>Spory wynikłe na tle realizacji niniejszej umowy będzie rozstrzygał sąd właściwy dla siedziby Zamawiającego.</w:t>
      </w:r>
    </w:p>
    <w:p w14:paraId="388CAB0D" w14:textId="77777777" w:rsidR="00822955" w:rsidRPr="00A830C4" w:rsidRDefault="00822955" w:rsidP="00D33267">
      <w:pPr>
        <w:spacing w:line="276" w:lineRule="auto"/>
        <w:ind w:left="284"/>
        <w:jc w:val="center"/>
        <w:rPr>
          <w:rFonts w:asciiTheme="minorHAnsi" w:hAnsiTheme="minorHAnsi"/>
          <w:b/>
          <w:bCs/>
          <w:color w:val="FF0000"/>
        </w:rPr>
      </w:pPr>
    </w:p>
    <w:p w14:paraId="00F20A49" w14:textId="520C2FA5" w:rsidR="00D2606E" w:rsidRPr="00A830C4" w:rsidRDefault="00D2606E" w:rsidP="00D33267">
      <w:pPr>
        <w:spacing w:line="276" w:lineRule="auto"/>
        <w:ind w:left="284"/>
        <w:jc w:val="center"/>
        <w:rPr>
          <w:rFonts w:asciiTheme="minorHAnsi" w:hAnsiTheme="minorHAnsi"/>
          <w:b/>
          <w:bCs/>
        </w:rPr>
      </w:pPr>
      <w:r w:rsidRPr="00A830C4">
        <w:rPr>
          <w:rFonts w:asciiTheme="minorHAnsi" w:hAnsiTheme="minorHAnsi"/>
          <w:b/>
          <w:bCs/>
        </w:rPr>
        <w:t>§ 1</w:t>
      </w:r>
      <w:r w:rsidR="001502C7" w:rsidRPr="00A830C4">
        <w:rPr>
          <w:rFonts w:asciiTheme="minorHAnsi" w:hAnsiTheme="minorHAnsi"/>
          <w:b/>
          <w:bCs/>
        </w:rPr>
        <w:t>5</w:t>
      </w:r>
      <w:r w:rsidRPr="00A830C4">
        <w:rPr>
          <w:rFonts w:asciiTheme="minorHAnsi" w:hAnsiTheme="minorHAnsi"/>
          <w:b/>
          <w:bCs/>
        </w:rPr>
        <w:t>.</w:t>
      </w:r>
    </w:p>
    <w:p w14:paraId="60813D27" w14:textId="2D629AD0" w:rsidR="00924626" w:rsidRPr="00A830C4" w:rsidRDefault="00924626" w:rsidP="00D33267">
      <w:pPr>
        <w:spacing w:after="120" w:line="276" w:lineRule="auto"/>
        <w:ind w:left="284"/>
        <w:jc w:val="both"/>
        <w:rPr>
          <w:rFonts w:asciiTheme="minorHAnsi" w:hAnsiTheme="minorHAnsi"/>
          <w:b/>
        </w:rPr>
      </w:pPr>
      <w:r w:rsidRPr="00A830C4">
        <w:rPr>
          <w:rFonts w:asciiTheme="minorHAnsi" w:hAnsiTheme="minorHAnsi"/>
        </w:rPr>
        <w:t xml:space="preserve">Strony mają obowiązek wzajemnego informowania o wszelkich zmianach statusu prawnego swojej firmy, a także o wszczęciu postępowania upadłościowego, </w:t>
      </w:r>
      <w:r w:rsidR="00837248" w:rsidRPr="00A830C4">
        <w:rPr>
          <w:rFonts w:asciiTheme="minorHAnsi" w:hAnsiTheme="minorHAnsi"/>
        </w:rPr>
        <w:t xml:space="preserve">restrukturyzacyjnego </w:t>
      </w:r>
      <w:r w:rsidRPr="00A830C4">
        <w:rPr>
          <w:rFonts w:asciiTheme="minorHAnsi" w:hAnsiTheme="minorHAnsi"/>
        </w:rPr>
        <w:t>i likwidacyjnego.</w:t>
      </w:r>
    </w:p>
    <w:p w14:paraId="7A9C54A5" w14:textId="77777777" w:rsidR="00822955" w:rsidRPr="00234756" w:rsidRDefault="00822955" w:rsidP="00D33267">
      <w:pPr>
        <w:pStyle w:val="Tekstpodstawowy"/>
        <w:spacing w:line="276" w:lineRule="auto"/>
        <w:ind w:left="284"/>
        <w:jc w:val="center"/>
        <w:rPr>
          <w:b/>
          <w:color w:val="FF0000"/>
        </w:rPr>
      </w:pPr>
    </w:p>
    <w:p w14:paraId="5913E892" w14:textId="26392DBC" w:rsidR="00D2606E" w:rsidRPr="00A830C4" w:rsidRDefault="00D2606E" w:rsidP="00D33267">
      <w:pPr>
        <w:pStyle w:val="Tekstpodstawowy"/>
        <w:spacing w:line="276" w:lineRule="auto"/>
        <w:ind w:left="284"/>
        <w:jc w:val="center"/>
        <w:rPr>
          <w:rFonts w:asciiTheme="minorHAnsi" w:hAnsiTheme="minorHAnsi"/>
          <w:b/>
        </w:rPr>
      </w:pPr>
      <w:r w:rsidRPr="00A830C4">
        <w:rPr>
          <w:rFonts w:asciiTheme="minorHAnsi" w:hAnsiTheme="minorHAnsi"/>
          <w:b/>
        </w:rPr>
        <w:t>§ 1</w:t>
      </w:r>
      <w:r w:rsidR="001502C7" w:rsidRPr="00A830C4">
        <w:rPr>
          <w:rFonts w:asciiTheme="minorHAnsi" w:hAnsiTheme="minorHAnsi"/>
          <w:b/>
        </w:rPr>
        <w:t>6</w:t>
      </w:r>
      <w:r w:rsidRPr="00A830C4">
        <w:rPr>
          <w:rFonts w:asciiTheme="minorHAnsi" w:hAnsiTheme="minorHAnsi"/>
          <w:b/>
        </w:rPr>
        <w:t>.</w:t>
      </w:r>
    </w:p>
    <w:p w14:paraId="6BCE0174" w14:textId="2F7259F5" w:rsidR="008F0B82" w:rsidRPr="00A830C4" w:rsidRDefault="008F0B82" w:rsidP="00D33267">
      <w:pPr>
        <w:spacing w:after="120" w:line="276" w:lineRule="auto"/>
        <w:ind w:left="284"/>
        <w:jc w:val="both"/>
        <w:rPr>
          <w:rFonts w:asciiTheme="minorHAnsi" w:hAnsiTheme="minorHAnsi"/>
        </w:rPr>
      </w:pPr>
      <w:r w:rsidRPr="00A830C4">
        <w:rPr>
          <w:rFonts w:asciiTheme="minorHAnsi" w:hAnsiTheme="minorHAnsi"/>
        </w:rPr>
        <w:t xml:space="preserve">Wykonawca zobowiązuje się do zwiększenia świadczeń usług </w:t>
      </w:r>
      <w:r w:rsidR="00E80E7B" w:rsidRPr="00A830C4">
        <w:rPr>
          <w:rFonts w:asciiTheme="minorHAnsi" w:hAnsiTheme="minorHAnsi"/>
        </w:rPr>
        <w:t>w ramach Zadania nr 1, Zadania nr 2</w:t>
      </w:r>
      <w:r w:rsidRPr="00A830C4">
        <w:rPr>
          <w:rFonts w:asciiTheme="minorHAnsi" w:hAnsiTheme="minorHAnsi"/>
          <w:snapToGrid w:val="0"/>
        </w:rPr>
        <w:t xml:space="preserve"> w czasie realizacji zadań związanych z podnoszeniem gotowości bojowej oraz zadań w systemie reagowania kryzysowego. O konieczności wykonywania usług </w:t>
      </w:r>
      <w:r w:rsidRPr="00A830C4">
        <w:rPr>
          <w:rFonts w:asciiTheme="minorHAnsi" w:hAnsiTheme="minorHAnsi"/>
          <w:snapToGrid w:val="0"/>
        </w:rPr>
        <w:lastRenderedPageBreak/>
        <w:t xml:space="preserve">Wykonawca zostanie poinformowany przez szefa służby mundurowej 31. BLT, który przekaże Wykonawcy szczegółowe wytyczne w tym zakresie. </w:t>
      </w:r>
    </w:p>
    <w:p w14:paraId="591AA5DE" w14:textId="77777777" w:rsidR="008F0B82" w:rsidRPr="00A830C4" w:rsidRDefault="008F0B82" w:rsidP="00D33267">
      <w:pPr>
        <w:spacing w:line="276" w:lineRule="auto"/>
        <w:ind w:left="284"/>
        <w:jc w:val="both"/>
        <w:rPr>
          <w:rFonts w:asciiTheme="minorHAnsi" w:hAnsiTheme="minorHAnsi"/>
          <w:color w:val="FF0000"/>
        </w:rPr>
      </w:pPr>
    </w:p>
    <w:p w14:paraId="11C5801A" w14:textId="77777777" w:rsidR="00822955" w:rsidRPr="00A830C4" w:rsidRDefault="00822955" w:rsidP="00D33267">
      <w:pPr>
        <w:tabs>
          <w:tab w:val="left" w:pos="4320"/>
        </w:tabs>
        <w:spacing w:line="276" w:lineRule="auto"/>
        <w:ind w:left="284"/>
        <w:jc w:val="center"/>
        <w:rPr>
          <w:rFonts w:asciiTheme="minorHAnsi" w:hAnsiTheme="minorHAnsi"/>
          <w:b/>
          <w:bCs/>
          <w:color w:val="FF0000"/>
        </w:rPr>
      </w:pPr>
    </w:p>
    <w:p w14:paraId="6E5A10AF" w14:textId="675DBA6B" w:rsidR="008F0B82" w:rsidRPr="00A830C4" w:rsidRDefault="008F0B82" w:rsidP="00D33267">
      <w:pPr>
        <w:tabs>
          <w:tab w:val="left" w:pos="4320"/>
        </w:tabs>
        <w:spacing w:line="276" w:lineRule="auto"/>
        <w:ind w:left="284"/>
        <w:jc w:val="center"/>
        <w:rPr>
          <w:rFonts w:asciiTheme="minorHAnsi" w:hAnsiTheme="minorHAnsi"/>
          <w:b/>
          <w:bCs/>
        </w:rPr>
      </w:pPr>
      <w:r w:rsidRPr="00A830C4">
        <w:rPr>
          <w:rFonts w:asciiTheme="minorHAnsi" w:hAnsiTheme="minorHAnsi"/>
          <w:b/>
          <w:bCs/>
        </w:rPr>
        <w:t>§ 1</w:t>
      </w:r>
      <w:r w:rsidR="001502C7" w:rsidRPr="00A830C4">
        <w:rPr>
          <w:rFonts w:asciiTheme="minorHAnsi" w:hAnsiTheme="minorHAnsi"/>
          <w:b/>
          <w:bCs/>
        </w:rPr>
        <w:t>7</w:t>
      </w:r>
      <w:r w:rsidRPr="00A830C4">
        <w:rPr>
          <w:rFonts w:asciiTheme="minorHAnsi" w:hAnsiTheme="minorHAnsi"/>
          <w:b/>
          <w:bCs/>
        </w:rPr>
        <w:t>.</w:t>
      </w:r>
    </w:p>
    <w:p w14:paraId="103EFE04" w14:textId="77777777" w:rsidR="008F0B82" w:rsidRPr="00A830C4" w:rsidRDefault="008F0B82" w:rsidP="00D33267">
      <w:pPr>
        <w:spacing w:after="120" w:line="276" w:lineRule="auto"/>
        <w:ind w:left="284"/>
        <w:rPr>
          <w:rFonts w:asciiTheme="minorHAnsi" w:hAnsiTheme="minorHAnsi"/>
        </w:rPr>
      </w:pPr>
      <w:r w:rsidRPr="00A830C4">
        <w:rPr>
          <w:rFonts w:asciiTheme="minorHAnsi" w:hAnsiTheme="minorHAnsi"/>
        </w:rPr>
        <w:t>Umowę sporządzono w czterech jednobrzmiących egzemplarzach, które otrzymują:</w:t>
      </w:r>
    </w:p>
    <w:p w14:paraId="5BA39D6B" w14:textId="77777777" w:rsidR="002A6921" w:rsidRPr="00A830C4" w:rsidRDefault="002A6921" w:rsidP="00D33267">
      <w:pPr>
        <w:tabs>
          <w:tab w:val="left" w:pos="4320"/>
        </w:tabs>
        <w:spacing w:line="276" w:lineRule="auto"/>
        <w:ind w:left="284"/>
        <w:rPr>
          <w:rFonts w:asciiTheme="minorHAnsi" w:hAnsiTheme="minorHAnsi"/>
          <w:b/>
          <w:bCs/>
        </w:rPr>
      </w:pPr>
    </w:p>
    <w:p w14:paraId="2EDAF407" w14:textId="77777777" w:rsidR="00D2606E" w:rsidRPr="00A830C4" w:rsidRDefault="00D2606E" w:rsidP="00D33267">
      <w:pPr>
        <w:pStyle w:val="Tekstpodstawowy"/>
        <w:spacing w:line="276" w:lineRule="auto"/>
        <w:ind w:left="284"/>
        <w:rPr>
          <w:rFonts w:asciiTheme="minorHAnsi" w:hAnsiTheme="minorHAnsi"/>
        </w:rPr>
      </w:pPr>
      <w:r w:rsidRPr="00A830C4">
        <w:rPr>
          <w:rFonts w:asciiTheme="minorHAnsi" w:hAnsiTheme="minorHAnsi"/>
        </w:rPr>
        <w:t>Egz. nr 1 – W</w:t>
      </w:r>
      <w:r w:rsidR="00DC1EFE" w:rsidRPr="00A830C4">
        <w:rPr>
          <w:rFonts w:asciiTheme="minorHAnsi" w:hAnsiTheme="minorHAnsi"/>
        </w:rPr>
        <w:t>ykonawca</w:t>
      </w:r>
    </w:p>
    <w:p w14:paraId="20D08870" w14:textId="77777777" w:rsidR="00D2606E" w:rsidRPr="00A830C4" w:rsidRDefault="00D2606E" w:rsidP="00D33267">
      <w:pPr>
        <w:pStyle w:val="Tekstpodstawowy"/>
        <w:spacing w:line="276" w:lineRule="auto"/>
        <w:ind w:left="284"/>
        <w:rPr>
          <w:rFonts w:asciiTheme="minorHAnsi" w:hAnsiTheme="minorHAnsi"/>
          <w:snapToGrid w:val="0"/>
        </w:rPr>
      </w:pPr>
      <w:r w:rsidRPr="00A830C4">
        <w:rPr>
          <w:rFonts w:asciiTheme="minorHAnsi" w:hAnsiTheme="minorHAnsi"/>
        </w:rPr>
        <w:t xml:space="preserve">Egz. nr 2 – Pion Głównego Księgowego </w:t>
      </w:r>
      <w:r w:rsidRPr="00A830C4">
        <w:rPr>
          <w:rFonts w:asciiTheme="minorHAnsi" w:hAnsiTheme="minorHAnsi"/>
          <w:snapToGrid w:val="0"/>
        </w:rPr>
        <w:t xml:space="preserve">31 BLT </w:t>
      </w:r>
    </w:p>
    <w:p w14:paraId="7B0EE6A2" w14:textId="77777777" w:rsidR="00D2606E" w:rsidRPr="00A830C4" w:rsidRDefault="00D2606E" w:rsidP="00D33267">
      <w:pPr>
        <w:pStyle w:val="Tekstpodstawowy"/>
        <w:spacing w:line="276" w:lineRule="auto"/>
        <w:ind w:left="284"/>
        <w:rPr>
          <w:rFonts w:asciiTheme="minorHAnsi" w:hAnsiTheme="minorHAnsi"/>
          <w:snapToGrid w:val="0"/>
        </w:rPr>
      </w:pPr>
      <w:r w:rsidRPr="00A830C4">
        <w:rPr>
          <w:rFonts w:asciiTheme="minorHAnsi" w:hAnsiTheme="minorHAnsi"/>
        </w:rPr>
        <w:t xml:space="preserve">Egz. nr 3 – Służba mundurowa </w:t>
      </w:r>
      <w:r w:rsidRPr="00A830C4">
        <w:rPr>
          <w:rFonts w:asciiTheme="minorHAnsi" w:hAnsiTheme="minorHAnsi"/>
          <w:snapToGrid w:val="0"/>
        </w:rPr>
        <w:t xml:space="preserve">31 BLT </w:t>
      </w:r>
    </w:p>
    <w:p w14:paraId="05B2CCAA" w14:textId="77777777" w:rsidR="00D2606E" w:rsidRPr="00A830C4" w:rsidRDefault="00D2606E" w:rsidP="00D33267">
      <w:pPr>
        <w:pStyle w:val="Tekstpodstawowy"/>
        <w:spacing w:line="276" w:lineRule="auto"/>
        <w:ind w:left="284"/>
        <w:rPr>
          <w:rFonts w:asciiTheme="minorHAnsi" w:hAnsiTheme="minorHAnsi"/>
          <w:strike/>
          <w:snapToGrid w:val="0"/>
        </w:rPr>
      </w:pPr>
      <w:r w:rsidRPr="00A830C4">
        <w:rPr>
          <w:rFonts w:asciiTheme="minorHAnsi" w:hAnsiTheme="minorHAnsi"/>
          <w:snapToGrid w:val="0"/>
        </w:rPr>
        <w:t>Egz. nr 4 – Sekcja Zamówień Publicznych 31 BLT</w:t>
      </w:r>
    </w:p>
    <w:p w14:paraId="5E8ACC2F" w14:textId="77777777" w:rsidR="00F61973" w:rsidRPr="00A830C4" w:rsidRDefault="00F61973" w:rsidP="00D33267">
      <w:pPr>
        <w:pStyle w:val="Tekstpodstawowy"/>
        <w:spacing w:line="276" w:lineRule="auto"/>
        <w:ind w:left="284"/>
        <w:rPr>
          <w:rFonts w:asciiTheme="minorHAnsi" w:hAnsiTheme="minorHAnsi"/>
          <w:color w:val="FF0000"/>
        </w:rPr>
      </w:pPr>
    </w:p>
    <w:p w14:paraId="37625A51" w14:textId="317E8A42" w:rsidR="00D2606E" w:rsidRPr="00A830C4" w:rsidRDefault="00D2606E" w:rsidP="00D33267">
      <w:pPr>
        <w:pStyle w:val="Tekstpodstawowy"/>
        <w:spacing w:line="276" w:lineRule="auto"/>
        <w:ind w:left="284"/>
        <w:rPr>
          <w:rFonts w:asciiTheme="minorHAnsi" w:hAnsiTheme="minorHAnsi"/>
        </w:rPr>
      </w:pPr>
      <w:r w:rsidRPr="00A830C4">
        <w:rPr>
          <w:rFonts w:asciiTheme="minorHAnsi" w:hAnsiTheme="minorHAnsi"/>
        </w:rPr>
        <w:t>Integralną część niniejszej umowy stanowią następujące załączniki:</w:t>
      </w:r>
    </w:p>
    <w:p w14:paraId="532FB6FB" w14:textId="4EF78075" w:rsidR="00D2606E" w:rsidRPr="00A830C4" w:rsidRDefault="00D2606E" w:rsidP="00D33267">
      <w:pPr>
        <w:spacing w:line="276" w:lineRule="auto"/>
        <w:ind w:left="284"/>
        <w:rPr>
          <w:rFonts w:asciiTheme="minorHAnsi" w:hAnsiTheme="minorHAnsi"/>
        </w:rPr>
      </w:pPr>
      <w:r w:rsidRPr="00A830C4">
        <w:rPr>
          <w:rFonts w:asciiTheme="minorHAnsi" w:hAnsiTheme="minorHAnsi"/>
        </w:rPr>
        <w:t xml:space="preserve">Załącznik nr 1: Tabela jednostkowej średniej wagi przedmiotów </w:t>
      </w:r>
      <w:r w:rsidRPr="00A830C4">
        <w:rPr>
          <w:rFonts w:asciiTheme="minorHAnsi" w:hAnsiTheme="minorHAnsi"/>
          <w:snapToGrid w:val="0"/>
        </w:rPr>
        <w:t>umundurowania</w:t>
      </w:r>
      <w:r w:rsidR="007E1808" w:rsidRPr="00A830C4">
        <w:rPr>
          <w:rFonts w:asciiTheme="minorHAnsi" w:hAnsiTheme="minorHAnsi"/>
          <w:snapToGrid w:val="0"/>
        </w:rPr>
        <w:br/>
      </w:r>
      <w:r w:rsidRPr="00A830C4">
        <w:rPr>
          <w:rFonts w:asciiTheme="minorHAnsi" w:hAnsiTheme="minorHAnsi"/>
          <w:snapToGrid w:val="0"/>
        </w:rPr>
        <w:t xml:space="preserve">i wyekwipowania </w:t>
      </w:r>
      <w:r w:rsidRPr="00A830C4">
        <w:rPr>
          <w:rFonts w:asciiTheme="minorHAnsi" w:hAnsiTheme="minorHAnsi"/>
        </w:rPr>
        <w:t>dla celów rozliczeniowych</w:t>
      </w:r>
      <w:r w:rsidR="004E3890" w:rsidRPr="00A830C4">
        <w:rPr>
          <w:rFonts w:asciiTheme="minorHAnsi" w:hAnsiTheme="minorHAnsi"/>
        </w:rPr>
        <w:t>;</w:t>
      </w:r>
    </w:p>
    <w:p w14:paraId="0807EAD0" w14:textId="1BA6CF6B" w:rsidR="00171F21" w:rsidRPr="00A830C4" w:rsidRDefault="00171F21" w:rsidP="00D33267">
      <w:pPr>
        <w:spacing w:line="276" w:lineRule="auto"/>
        <w:ind w:left="284"/>
        <w:rPr>
          <w:rFonts w:asciiTheme="minorHAnsi" w:hAnsiTheme="minorHAnsi"/>
        </w:rPr>
      </w:pPr>
      <w:r w:rsidRPr="00A830C4">
        <w:rPr>
          <w:rFonts w:asciiTheme="minorHAnsi" w:hAnsiTheme="minorHAnsi"/>
        </w:rPr>
        <w:t>Załącznik nr 1</w:t>
      </w:r>
      <w:r w:rsidR="007662D0" w:rsidRPr="00A830C4">
        <w:rPr>
          <w:rFonts w:asciiTheme="minorHAnsi" w:hAnsiTheme="minorHAnsi"/>
        </w:rPr>
        <w:t>a</w:t>
      </w:r>
      <w:r w:rsidRPr="00A830C4">
        <w:rPr>
          <w:rFonts w:asciiTheme="minorHAnsi" w:hAnsiTheme="minorHAnsi"/>
        </w:rPr>
        <w:t xml:space="preserve">:  </w:t>
      </w:r>
      <w:r w:rsidR="00047728" w:rsidRPr="00A830C4">
        <w:rPr>
          <w:rFonts w:asciiTheme="minorHAnsi" w:hAnsiTheme="minorHAnsi"/>
          <w:bCs/>
          <w:snapToGrid w:val="0"/>
        </w:rPr>
        <w:t>Wykaz przedmiotów umundurowania i wyekwipowania dla celów realizacji usługi maglowania / prasowania;</w:t>
      </w:r>
    </w:p>
    <w:p w14:paraId="6771F6A1" w14:textId="1B154FA5" w:rsidR="003219CF" w:rsidRPr="00A830C4" w:rsidRDefault="00D2606E" w:rsidP="00D33267">
      <w:pPr>
        <w:spacing w:line="276" w:lineRule="auto"/>
        <w:ind w:left="284"/>
        <w:jc w:val="both"/>
        <w:rPr>
          <w:rFonts w:asciiTheme="minorHAnsi" w:hAnsiTheme="minorHAnsi"/>
          <w:b/>
          <w:bCs/>
        </w:rPr>
      </w:pPr>
      <w:r w:rsidRPr="00A830C4">
        <w:rPr>
          <w:rFonts w:asciiTheme="minorHAnsi" w:hAnsiTheme="minorHAnsi"/>
        </w:rPr>
        <w:t xml:space="preserve">Załącznik nr 2: </w:t>
      </w:r>
      <w:r w:rsidR="006D7D9E" w:rsidRPr="00A830C4">
        <w:rPr>
          <w:rFonts w:asciiTheme="minorHAnsi" w:hAnsiTheme="minorHAnsi"/>
          <w:bCs/>
          <w:snapToGrid w:val="0"/>
        </w:rPr>
        <w:t>Kwit na przedmioty przyjęte do dezynfekcji i czyszczenia</w:t>
      </w:r>
      <w:r w:rsidR="006D7D9E" w:rsidRPr="00A830C4">
        <w:rPr>
          <w:rFonts w:asciiTheme="minorHAnsi" w:hAnsiTheme="minorHAnsi"/>
        </w:rPr>
        <w:t xml:space="preserve"> (</w:t>
      </w:r>
      <w:r w:rsidRPr="00A830C4">
        <w:rPr>
          <w:rFonts w:asciiTheme="minorHAnsi" w:hAnsiTheme="minorHAnsi"/>
        </w:rPr>
        <w:t>Druk Mund.- gp/2.</w:t>
      </w:r>
      <w:r w:rsidR="006D7D9E" w:rsidRPr="00A830C4">
        <w:rPr>
          <w:rFonts w:asciiTheme="minorHAnsi" w:hAnsiTheme="minorHAnsi"/>
        </w:rPr>
        <w:t>)</w:t>
      </w:r>
    </w:p>
    <w:p w14:paraId="2423FBF0" w14:textId="0019C174" w:rsidR="00813129" w:rsidRPr="00A830C4" w:rsidRDefault="0033734D" w:rsidP="00D33267">
      <w:pPr>
        <w:spacing w:line="276" w:lineRule="auto"/>
        <w:ind w:left="284"/>
        <w:jc w:val="both"/>
        <w:rPr>
          <w:rFonts w:asciiTheme="minorHAnsi" w:hAnsiTheme="minorHAnsi"/>
          <w:b/>
          <w:bCs/>
          <w:color w:val="FF0000"/>
        </w:rPr>
      </w:pPr>
      <w:r w:rsidRPr="00A830C4">
        <w:rPr>
          <w:rFonts w:asciiTheme="minorHAnsi" w:hAnsiTheme="minorHAnsi"/>
        </w:rPr>
        <w:t xml:space="preserve">Załącznik nr 3: Kwity </w:t>
      </w:r>
      <w:r w:rsidR="00A06910" w:rsidRPr="00A830C4">
        <w:rPr>
          <w:rFonts w:asciiTheme="minorHAnsi" w:hAnsiTheme="minorHAnsi"/>
        </w:rPr>
        <w:t>p</w:t>
      </w:r>
      <w:r w:rsidRPr="00A830C4">
        <w:rPr>
          <w:rFonts w:asciiTheme="minorHAnsi" w:hAnsiTheme="minorHAnsi"/>
        </w:rPr>
        <w:t>ralnicze dla poszczególnych magazynów</w:t>
      </w:r>
    </w:p>
    <w:p w14:paraId="1CEDF7DE" w14:textId="0CC59310" w:rsidR="00822955" w:rsidRPr="00A830C4" w:rsidRDefault="0023730A" w:rsidP="00D33267">
      <w:pPr>
        <w:spacing w:line="276" w:lineRule="auto"/>
        <w:ind w:left="284"/>
        <w:rPr>
          <w:rFonts w:asciiTheme="minorHAnsi" w:hAnsiTheme="minorHAnsi"/>
          <w:b/>
          <w:bCs/>
        </w:rPr>
      </w:pPr>
      <w:r w:rsidRPr="00A830C4">
        <w:rPr>
          <w:rFonts w:asciiTheme="minorHAnsi" w:hAnsiTheme="minorHAnsi"/>
          <w:b/>
          <w:bCs/>
          <w:color w:val="FF0000"/>
        </w:rPr>
        <w:t xml:space="preserve">         </w:t>
      </w:r>
    </w:p>
    <w:p w14:paraId="1B46EDD0" w14:textId="77777777" w:rsidR="00822955" w:rsidRPr="00A830C4" w:rsidRDefault="00822955" w:rsidP="00D33267">
      <w:pPr>
        <w:spacing w:line="276" w:lineRule="auto"/>
        <w:ind w:left="284"/>
        <w:rPr>
          <w:rFonts w:asciiTheme="minorHAnsi" w:hAnsiTheme="minorHAnsi"/>
          <w:b/>
          <w:bCs/>
        </w:rPr>
      </w:pPr>
    </w:p>
    <w:p w14:paraId="2FC90CD1" w14:textId="11209718" w:rsidR="0023730A" w:rsidRPr="00A830C4" w:rsidRDefault="0023730A" w:rsidP="00822955">
      <w:pPr>
        <w:spacing w:line="276" w:lineRule="auto"/>
        <w:ind w:left="284"/>
        <w:jc w:val="center"/>
        <w:rPr>
          <w:rFonts w:asciiTheme="minorHAnsi" w:hAnsiTheme="minorHAnsi"/>
          <w:b/>
          <w:bCs/>
        </w:rPr>
      </w:pPr>
      <w:r w:rsidRPr="00A830C4">
        <w:rPr>
          <w:rFonts w:asciiTheme="minorHAnsi" w:hAnsiTheme="minorHAnsi"/>
          <w:b/>
          <w:bCs/>
        </w:rPr>
        <w:t>ZAMAWIAJĄCY                                                                  WYKONAWCA</w:t>
      </w:r>
    </w:p>
    <w:p w14:paraId="4EFD6838" w14:textId="77777777" w:rsidR="002443CA" w:rsidRPr="00A830C4" w:rsidRDefault="0023730A" w:rsidP="00D33267">
      <w:pPr>
        <w:spacing w:line="276" w:lineRule="auto"/>
        <w:ind w:left="284"/>
        <w:rPr>
          <w:rFonts w:asciiTheme="minorHAnsi" w:hAnsiTheme="minorHAnsi"/>
          <w:b/>
          <w:bCs/>
        </w:rPr>
      </w:pPr>
      <w:r w:rsidRPr="00A830C4">
        <w:rPr>
          <w:rFonts w:asciiTheme="minorHAnsi" w:hAnsiTheme="minorHAnsi"/>
          <w:b/>
          <w:bCs/>
        </w:rPr>
        <w:t xml:space="preserve">                                              </w:t>
      </w:r>
      <w:r w:rsidR="002443CA" w:rsidRPr="00A830C4">
        <w:rPr>
          <w:rFonts w:asciiTheme="minorHAnsi" w:hAnsiTheme="minorHAnsi"/>
          <w:b/>
          <w:bCs/>
        </w:rPr>
        <w:tab/>
      </w:r>
      <w:r w:rsidR="002443CA" w:rsidRPr="00A830C4">
        <w:rPr>
          <w:rFonts w:asciiTheme="minorHAnsi" w:hAnsiTheme="minorHAnsi"/>
          <w:b/>
          <w:bCs/>
        </w:rPr>
        <w:tab/>
      </w:r>
      <w:r w:rsidR="002443CA" w:rsidRPr="00A830C4">
        <w:rPr>
          <w:rFonts w:asciiTheme="minorHAnsi" w:hAnsiTheme="minorHAnsi"/>
          <w:b/>
          <w:bCs/>
        </w:rPr>
        <w:tab/>
      </w:r>
    </w:p>
    <w:p w14:paraId="6A941252" w14:textId="5002333D" w:rsidR="0023730A" w:rsidRPr="00A830C4" w:rsidRDefault="0023730A" w:rsidP="00D33267">
      <w:pPr>
        <w:spacing w:line="276" w:lineRule="auto"/>
        <w:ind w:left="284"/>
        <w:rPr>
          <w:rFonts w:asciiTheme="minorHAnsi" w:hAnsiTheme="minorHAnsi"/>
          <w:b/>
          <w:bCs/>
        </w:rPr>
      </w:pPr>
      <w:r w:rsidRPr="00A830C4">
        <w:rPr>
          <w:rFonts w:asciiTheme="minorHAnsi" w:hAnsiTheme="minorHAnsi"/>
          <w:b/>
          <w:bCs/>
        </w:rPr>
        <w:t xml:space="preserve"> </w:t>
      </w:r>
      <w:r w:rsidR="002443CA" w:rsidRPr="00A830C4">
        <w:rPr>
          <w:rFonts w:asciiTheme="minorHAnsi" w:hAnsiTheme="minorHAnsi"/>
          <w:b/>
          <w:bCs/>
        </w:rPr>
        <w:t>................................................</w:t>
      </w:r>
      <w:r w:rsidR="002443CA" w:rsidRPr="00A830C4">
        <w:rPr>
          <w:rFonts w:asciiTheme="minorHAnsi" w:hAnsiTheme="minorHAnsi"/>
          <w:b/>
          <w:bCs/>
        </w:rPr>
        <w:tab/>
      </w:r>
      <w:r w:rsidR="002443CA" w:rsidRPr="00A830C4">
        <w:rPr>
          <w:rFonts w:asciiTheme="minorHAnsi" w:hAnsiTheme="minorHAnsi"/>
          <w:b/>
          <w:bCs/>
        </w:rPr>
        <w:tab/>
      </w:r>
      <w:r w:rsidR="002443CA" w:rsidRPr="00A830C4">
        <w:rPr>
          <w:rFonts w:asciiTheme="minorHAnsi" w:hAnsiTheme="minorHAnsi"/>
          <w:b/>
          <w:bCs/>
        </w:rPr>
        <w:tab/>
      </w:r>
      <w:r w:rsidR="002443CA" w:rsidRPr="00A830C4">
        <w:rPr>
          <w:rFonts w:asciiTheme="minorHAnsi" w:hAnsiTheme="minorHAnsi"/>
          <w:b/>
          <w:bCs/>
        </w:rPr>
        <w:tab/>
        <w:t xml:space="preserve">  </w:t>
      </w:r>
      <w:r w:rsidR="00A85320" w:rsidRPr="00A830C4">
        <w:rPr>
          <w:rFonts w:asciiTheme="minorHAnsi" w:hAnsiTheme="minorHAnsi"/>
          <w:b/>
          <w:bCs/>
        </w:rPr>
        <w:t xml:space="preserve">   </w:t>
      </w:r>
      <w:r w:rsidR="002443CA" w:rsidRPr="00A830C4">
        <w:rPr>
          <w:rFonts w:asciiTheme="minorHAnsi" w:hAnsiTheme="minorHAnsi"/>
          <w:b/>
          <w:bCs/>
        </w:rPr>
        <w:t xml:space="preserve"> ................................................</w:t>
      </w:r>
    </w:p>
    <w:p w14:paraId="59CBCC0A" w14:textId="77777777" w:rsidR="00850D84" w:rsidRPr="00A830C4" w:rsidRDefault="00850D84" w:rsidP="00D33267">
      <w:pPr>
        <w:spacing w:line="276" w:lineRule="auto"/>
        <w:ind w:left="284"/>
        <w:rPr>
          <w:rFonts w:asciiTheme="minorHAnsi" w:hAnsiTheme="minorHAnsi"/>
          <w:bCs/>
        </w:rPr>
      </w:pPr>
    </w:p>
    <w:p w14:paraId="54EAC919" w14:textId="77777777" w:rsidR="00850D84" w:rsidRPr="00A830C4" w:rsidRDefault="00850D84" w:rsidP="00D33267">
      <w:pPr>
        <w:spacing w:line="276" w:lineRule="auto"/>
        <w:ind w:left="284"/>
        <w:rPr>
          <w:rFonts w:asciiTheme="minorHAnsi" w:hAnsiTheme="minorHAnsi"/>
          <w:bCs/>
        </w:rPr>
      </w:pPr>
    </w:p>
    <w:p w14:paraId="5159E0DB" w14:textId="2FDB6EFE" w:rsidR="00850D84" w:rsidRPr="00A830C4" w:rsidRDefault="00850D84" w:rsidP="00822955">
      <w:pPr>
        <w:spacing w:line="276" w:lineRule="auto"/>
        <w:rPr>
          <w:rFonts w:asciiTheme="minorHAnsi" w:hAnsiTheme="minorHAnsi"/>
          <w:bCs/>
        </w:rPr>
      </w:pPr>
    </w:p>
    <w:p w14:paraId="7882ECE5" w14:textId="77777777" w:rsidR="00850D84" w:rsidRPr="00A830C4" w:rsidRDefault="00850D84" w:rsidP="00D33267">
      <w:pPr>
        <w:spacing w:line="276" w:lineRule="auto"/>
        <w:ind w:left="284"/>
        <w:rPr>
          <w:rFonts w:asciiTheme="minorHAnsi" w:hAnsiTheme="minorHAnsi"/>
          <w:bCs/>
        </w:rPr>
      </w:pPr>
    </w:p>
    <w:p w14:paraId="4C1E5A99" w14:textId="77777777" w:rsidR="00822955" w:rsidRPr="00A830C4" w:rsidRDefault="00822955" w:rsidP="00D33267">
      <w:pPr>
        <w:spacing w:line="276" w:lineRule="auto"/>
        <w:ind w:left="284"/>
        <w:rPr>
          <w:rFonts w:asciiTheme="minorHAnsi" w:hAnsiTheme="minorHAnsi"/>
          <w:bCs/>
        </w:rPr>
      </w:pPr>
    </w:p>
    <w:p w14:paraId="5E730928" w14:textId="77777777" w:rsidR="00822955" w:rsidRPr="00A830C4" w:rsidRDefault="00822955" w:rsidP="00D33267">
      <w:pPr>
        <w:spacing w:line="276" w:lineRule="auto"/>
        <w:ind w:left="284"/>
        <w:rPr>
          <w:rFonts w:asciiTheme="minorHAnsi" w:hAnsiTheme="minorHAnsi"/>
          <w:bCs/>
        </w:rPr>
      </w:pPr>
    </w:p>
    <w:p w14:paraId="049945E0" w14:textId="77777777" w:rsidR="00822955" w:rsidRPr="00A830C4" w:rsidRDefault="00822955" w:rsidP="00D33267">
      <w:pPr>
        <w:spacing w:line="276" w:lineRule="auto"/>
        <w:ind w:left="284"/>
        <w:rPr>
          <w:rFonts w:asciiTheme="minorHAnsi" w:hAnsiTheme="minorHAnsi"/>
          <w:bCs/>
        </w:rPr>
      </w:pPr>
    </w:p>
    <w:p w14:paraId="23799BD9" w14:textId="77777777" w:rsidR="00822955" w:rsidRPr="00A830C4" w:rsidRDefault="00822955" w:rsidP="00D33267">
      <w:pPr>
        <w:spacing w:line="276" w:lineRule="auto"/>
        <w:ind w:left="284"/>
        <w:rPr>
          <w:rFonts w:asciiTheme="minorHAnsi" w:hAnsiTheme="minorHAnsi"/>
          <w:bCs/>
        </w:rPr>
      </w:pPr>
    </w:p>
    <w:p w14:paraId="3279C563" w14:textId="77777777" w:rsidR="00822955" w:rsidRPr="00A830C4" w:rsidRDefault="00822955" w:rsidP="00D33267">
      <w:pPr>
        <w:spacing w:line="276" w:lineRule="auto"/>
        <w:ind w:left="284"/>
        <w:rPr>
          <w:rFonts w:asciiTheme="minorHAnsi" w:hAnsiTheme="minorHAnsi"/>
          <w:bCs/>
        </w:rPr>
      </w:pPr>
    </w:p>
    <w:p w14:paraId="4D8FB5CB" w14:textId="206DE1BD" w:rsidR="0023730A" w:rsidRPr="00A830C4" w:rsidRDefault="0023730A" w:rsidP="00D33267">
      <w:pPr>
        <w:spacing w:line="276" w:lineRule="auto"/>
        <w:ind w:left="284"/>
        <w:rPr>
          <w:rFonts w:asciiTheme="minorHAnsi" w:hAnsiTheme="minorHAnsi"/>
          <w:bCs/>
        </w:rPr>
      </w:pPr>
      <w:r w:rsidRPr="00A830C4">
        <w:rPr>
          <w:rFonts w:asciiTheme="minorHAnsi" w:hAnsiTheme="minorHAnsi"/>
          <w:bCs/>
        </w:rPr>
        <w:t>Uzgodniono:</w:t>
      </w:r>
    </w:p>
    <w:p w14:paraId="1D3E1D11" w14:textId="112D2900" w:rsidR="0023730A" w:rsidRPr="00A830C4" w:rsidRDefault="0023730A" w:rsidP="00D33267">
      <w:pPr>
        <w:spacing w:line="276" w:lineRule="auto"/>
        <w:ind w:left="284"/>
        <w:rPr>
          <w:rFonts w:asciiTheme="minorHAnsi" w:hAnsiTheme="minorHAnsi"/>
          <w:bCs/>
        </w:rPr>
      </w:pPr>
    </w:p>
    <w:p w14:paraId="0C8AA392" w14:textId="77777777" w:rsidR="00C84883" w:rsidRPr="00A830C4" w:rsidRDefault="00C84883" w:rsidP="00D33267">
      <w:pPr>
        <w:spacing w:line="276" w:lineRule="auto"/>
        <w:ind w:left="284"/>
        <w:rPr>
          <w:rFonts w:asciiTheme="minorHAnsi" w:hAnsiTheme="minorHAnsi"/>
          <w:bCs/>
        </w:rPr>
      </w:pPr>
    </w:p>
    <w:p w14:paraId="72EDD35D" w14:textId="77777777" w:rsidR="0023730A" w:rsidRPr="00A830C4" w:rsidRDefault="0023730A" w:rsidP="00D33267">
      <w:pPr>
        <w:spacing w:line="276" w:lineRule="auto"/>
        <w:ind w:left="284"/>
        <w:rPr>
          <w:rFonts w:asciiTheme="minorHAnsi" w:hAnsiTheme="minorHAnsi"/>
          <w:bCs/>
        </w:rPr>
      </w:pPr>
      <w:r w:rsidRPr="00A830C4">
        <w:rPr>
          <w:rFonts w:asciiTheme="minorHAnsi" w:hAnsiTheme="minorHAnsi"/>
          <w:bCs/>
        </w:rPr>
        <w:t>Radca Prawny:</w:t>
      </w:r>
    </w:p>
    <w:p w14:paraId="5B9D88C2" w14:textId="77777777" w:rsidR="00850D84" w:rsidRPr="00A830C4" w:rsidRDefault="00850D84" w:rsidP="00D33267">
      <w:pPr>
        <w:spacing w:line="276" w:lineRule="auto"/>
        <w:ind w:left="284"/>
        <w:rPr>
          <w:rFonts w:asciiTheme="minorHAnsi" w:hAnsiTheme="minorHAnsi"/>
          <w:bCs/>
        </w:rPr>
      </w:pPr>
    </w:p>
    <w:p w14:paraId="3C974201" w14:textId="77777777" w:rsidR="00850D84" w:rsidRPr="00A830C4" w:rsidRDefault="00850D84" w:rsidP="00D33267">
      <w:pPr>
        <w:spacing w:line="276" w:lineRule="auto"/>
        <w:ind w:left="284"/>
        <w:rPr>
          <w:rFonts w:asciiTheme="minorHAnsi" w:hAnsiTheme="minorHAnsi"/>
          <w:bCs/>
        </w:rPr>
      </w:pPr>
    </w:p>
    <w:p w14:paraId="28D28DD9" w14:textId="0248C416" w:rsidR="0023730A" w:rsidRPr="00A830C4" w:rsidRDefault="0023730A" w:rsidP="00D33267">
      <w:pPr>
        <w:spacing w:line="276" w:lineRule="auto"/>
        <w:ind w:left="284"/>
        <w:rPr>
          <w:rFonts w:asciiTheme="minorHAnsi" w:hAnsiTheme="minorHAnsi"/>
          <w:bCs/>
        </w:rPr>
      </w:pPr>
      <w:r w:rsidRPr="00A830C4">
        <w:rPr>
          <w:rFonts w:asciiTheme="minorHAnsi" w:hAnsiTheme="minorHAnsi"/>
          <w:bCs/>
        </w:rPr>
        <w:t>Główny Księgowy – Szef Finansów:</w:t>
      </w:r>
    </w:p>
    <w:p w14:paraId="4EC20389" w14:textId="77777777" w:rsidR="00850D84" w:rsidRPr="00A830C4" w:rsidRDefault="00850D84" w:rsidP="00D33267">
      <w:pPr>
        <w:spacing w:line="276" w:lineRule="auto"/>
        <w:ind w:left="284"/>
        <w:rPr>
          <w:rFonts w:asciiTheme="minorHAnsi" w:hAnsiTheme="minorHAnsi"/>
          <w:bCs/>
        </w:rPr>
      </w:pPr>
    </w:p>
    <w:p w14:paraId="7DBF17FB" w14:textId="77777777" w:rsidR="00850D84" w:rsidRPr="00A830C4" w:rsidRDefault="00850D84" w:rsidP="00D33267">
      <w:pPr>
        <w:spacing w:line="276" w:lineRule="auto"/>
        <w:ind w:left="284"/>
        <w:rPr>
          <w:rFonts w:asciiTheme="minorHAnsi" w:hAnsiTheme="minorHAnsi"/>
          <w:bCs/>
        </w:rPr>
      </w:pPr>
    </w:p>
    <w:p w14:paraId="30988970" w14:textId="12345C21" w:rsidR="0023730A" w:rsidRPr="00A830C4" w:rsidRDefault="0023730A" w:rsidP="00D33267">
      <w:pPr>
        <w:spacing w:line="276" w:lineRule="auto"/>
        <w:ind w:left="284"/>
        <w:rPr>
          <w:rFonts w:asciiTheme="minorHAnsi" w:hAnsiTheme="minorHAnsi"/>
          <w:bCs/>
        </w:rPr>
      </w:pPr>
      <w:r w:rsidRPr="00A830C4">
        <w:rPr>
          <w:rFonts w:asciiTheme="minorHAnsi" w:hAnsiTheme="minorHAnsi"/>
          <w:bCs/>
        </w:rPr>
        <w:t>Kierownik Sekcji ds. Zamówień Publicznych:</w:t>
      </w:r>
    </w:p>
    <w:p w14:paraId="66DD4BBA" w14:textId="77777777" w:rsidR="00F1375A" w:rsidRPr="00CD6659" w:rsidRDefault="00F1375A" w:rsidP="00CC693A">
      <w:pPr>
        <w:pStyle w:val="paragraf0"/>
        <w:tabs>
          <w:tab w:val="left" w:pos="4074"/>
        </w:tabs>
        <w:spacing w:line="276" w:lineRule="auto"/>
        <w:ind w:left="360" w:firstLine="0"/>
        <w:outlineLvl w:val="0"/>
        <w:rPr>
          <w:bCs/>
          <w:color w:val="auto"/>
          <w:szCs w:val="24"/>
          <w:lang w:val="pl-PL"/>
        </w:rPr>
      </w:pPr>
    </w:p>
    <w:p w14:paraId="52AF07B2" w14:textId="77777777" w:rsidR="00F1375A" w:rsidRPr="00CD6659" w:rsidRDefault="00F1375A" w:rsidP="00CC693A">
      <w:pPr>
        <w:spacing w:line="276" w:lineRule="auto"/>
        <w:ind w:left="360"/>
        <w:jc w:val="both"/>
        <w:rPr>
          <w:b/>
        </w:rPr>
      </w:pPr>
    </w:p>
    <w:p w14:paraId="1FC70B70" w14:textId="77777777" w:rsidR="0053678F" w:rsidRPr="00CD6659" w:rsidRDefault="0053678F" w:rsidP="00CC693A">
      <w:pPr>
        <w:spacing w:line="276" w:lineRule="auto"/>
      </w:pPr>
    </w:p>
    <w:sectPr w:rsidR="0053678F" w:rsidRPr="00CD6659" w:rsidSect="006D6C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5D46D" w14:textId="77777777" w:rsidR="00EC5ED0" w:rsidRDefault="00EC5ED0" w:rsidP="0078368B">
      <w:r>
        <w:separator/>
      </w:r>
    </w:p>
  </w:endnote>
  <w:endnote w:type="continuationSeparator" w:id="0">
    <w:p w14:paraId="062C9CE5" w14:textId="77777777" w:rsidR="00EC5ED0" w:rsidRDefault="00EC5ED0" w:rsidP="0078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5376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B9CCE0" w14:textId="7EBC37E0" w:rsidR="0078368B" w:rsidRDefault="0078368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E1CDD"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E1CDD"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5D1332C" w14:textId="77777777" w:rsidR="0078368B" w:rsidRDefault="00783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2947C" w14:textId="77777777" w:rsidR="00EC5ED0" w:rsidRDefault="00EC5ED0" w:rsidP="0078368B">
      <w:r>
        <w:separator/>
      </w:r>
    </w:p>
  </w:footnote>
  <w:footnote w:type="continuationSeparator" w:id="0">
    <w:p w14:paraId="3E645305" w14:textId="77777777" w:rsidR="00EC5ED0" w:rsidRDefault="00EC5ED0" w:rsidP="0078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sz w:val="22"/>
        <w:szCs w:val="22"/>
        <w:lang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 w15:restartNumberingAfterBreak="0">
    <w:nsid w:val="043B74AD"/>
    <w:multiLevelType w:val="hybridMultilevel"/>
    <w:tmpl w:val="A6EA0B68"/>
    <w:lvl w:ilvl="0" w:tplc="6158C8E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456A83"/>
    <w:multiLevelType w:val="hybridMultilevel"/>
    <w:tmpl w:val="D7706CD2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09536C7F"/>
    <w:multiLevelType w:val="hybridMultilevel"/>
    <w:tmpl w:val="08BC6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B77F8"/>
    <w:multiLevelType w:val="hybridMultilevel"/>
    <w:tmpl w:val="0CC89756"/>
    <w:lvl w:ilvl="0" w:tplc="84064AE2">
      <w:start w:val="3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C1FDE"/>
    <w:multiLevelType w:val="hybridMultilevel"/>
    <w:tmpl w:val="A260C962"/>
    <w:lvl w:ilvl="0" w:tplc="5C686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5F0"/>
    <w:multiLevelType w:val="hybridMultilevel"/>
    <w:tmpl w:val="E4A8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173AD"/>
    <w:multiLevelType w:val="hybridMultilevel"/>
    <w:tmpl w:val="A842A04A"/>
    <w:lvl w:ilvl="0" w:tplc="B122FB6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8" w15:restartNumberingAfterBreak="0">
    <w:nsid w:val="0F97384D"/>
    <w:multiLevelType w:val="hybridMultilevel"/>
    <w:tmpl w:val="2200A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47FF1"/>
    <w:multiLevelType w:val="hybridMultilevel"/>
    <w:tmpl w:val="B3DEEA32"/>
    <w:lvl w:ilvl="0" w:tplc="2FCAC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15758FB"/>
    <w:multiLevelType w:val="hybridMultilevel"/>
    <w:tmpl w:val="449C73A0"/>
    <w:lvl w:ilvl="0" w:tplc="40D2396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2293F"/>
    <w:multiLevelType w:val="hybridMultilevel"/>
    <w:tmpl w:val="3E14DC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526A0A"/>
    <w:multiLevelType w:val="hybridMultilevel"/>
    <w:tmpl w:val="571401D4"/>
    <w:lvl w:ilvl="0" w:tplc="6FFEDEE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7AE2A72"/>
    <w:multiLevelType w:val="hybridMultilevel"/>
    <w:tmpl w:val="37A63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EE8F2">
      <w:start w:val="10"/>
      <w:numFmt w:val="bullet"/>
      <w:lvlText w:val=""/>
      <w:lvlJc w:val="left"/>
      <w:pPr>
        <w:ind w:left="1686" w:hanging="60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B27F3"/>
    <w:multiLevelType w:val="hybridMultilevel"/>
    <w:tmpl w:val="0240A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1D06D1D"/>
    <w:multiLevelType w:val="hybridMultilevel"/>
    <w:tmpl w:val="F738A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601D1"/>
    <w:multiLevelType w:val="hybridMultilevel"/>
    <w:tmpl w:val="CB365C78"/>
    <w:lvl w:ilvl="0" w:tplc="0415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F381A"/>
    <w:multiLevelType w:val="hybridMultilevel"/>
    <w:tmpl w:val="C764D588"/>
    <w:lvl w:ilvl="0" w:tplc="785272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042756A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1F44D8"/>
    <w:multiLevelType w:val="hybridMultilevel"/>
    <w:tmpl w:val="DA7EA49C"/>
    <w:lvl w:ilvl="0" w:tplc="72C46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391DDA"/>
    <w:multiLevelType w:val="hybridMultilevel"/>
    <w:tmpl w:val="E2208924"/>
    <w:lvl w:ilvl="0" w:tplc="46E2C1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445CEE"/>
    <w:multiLevelType w:val="hybridMultilevel"/>
    <w:tmpl w:val="DF0C8EE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CC9481B"/>
    <w:multiLevelType w:val="hybridMultilevel"/>
    <w:tmpl w:val="C3DECAC8"/>
    <w:lvl w:ilvl="0" w:tplc="190C4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9A784D"/>
    <w:multiLevelType w:val="hybridMultilevel"/>
    <w:tmpl w:val="DA7EA49C"/>
    <w:lvl w:ilvl="0" w:tplc="72C46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6E2268"/>
    <w:multiLevelType w:val="hybridMultilevel"/>
    <w:tmpl w:val="4228666A"/>
    <w:lvl w:ilvl="0" w:tplc="78F4C0D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Theme="minorHAnsi" w:eastAsia="Times New Roman" w:hAnsiTheme="minorHAnsi" w:cstheme="minorHAnsi" w:hint="default"/>
      </w:rPr>
    </w:lvl>
    <w:lvl w:ilvl="1" w:tplc="C266506E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C875DB"/>
    <w:multiLevelType w:val="hybridMultilevel"/>
    <w:tmpl w:val="5456E950"/>
    <w:lvl w:ilvl="0" w:tplc="5C686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34B3766D"/>
    <w:multiLevelType w:val="hybridMultilevel"/>
    <w:tmpl w:val="C3E0F6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24F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947AC2"/>
    <w:multiLevelType w:val="hybridMultilevel"/>
    <w:tmpl w:val="B74464A0"/>
    <w:lvl w:ilvl="0" w:tplc="E77E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916E0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5069F2"/>
    <w:multiLevelType w:val="hybridMultilevel"/>
    <w:tmpl w:val="C556129C"/>
    <w:lvl w:ilvl="0" w:tplc="9AC60E6C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3B24432"/>
    <w:multiLevelType w:val="hybridMultilevel"/>
    <w:tmpl w:val="AF6E8E44"/>
    <w:lvl w:ilvl="0" w:tplc="66BCC8E8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 w15:restartNumberingAfterBreak="0">
    <w:nsid w:val="481F0DA0"/>
    <w:multiLevelType w:val="hybridMultilevel"/>
    <w:tmpl w:val="B164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75241"/>
    <w:multiLevelType w:val="hybridMultilevel"/>
    <w:tmpl w:val="CD609702"/>
    <w:lvl w:ilvl="0" w:tplc="287A4F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25B220F"/>
    <w:multiLevelType w:val="hybridMultilevel"/>
    <w:tmpl w:val="921A76DC"/>
    <w:lvl w:ilvl="0" w:tplc="39D05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3675E0A"/>
    <w:multiLevelType w:val="hybridMultilevel"/>
    <w:tmpl w:val="D220C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A0BF6"/>
    <w:multiLevelType w:val="hybridMultilevel"/>
    <w:tmpl w:val="D2688876"/>
    <w:lvl w:ilvl="0" w:tplc="AC8A9A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64F20"/>
    <w:multiLevelType w:val="hybridMultilevel"/>
    <w:tmpl w:val="AA20182C"/>
    <w:lvl w:ilvl="0" w:tplc="6158C8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D79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2AB7AE6"/>
    <w:multiLevelType w:val="hybridMultilevel"/>
    <w:tmpl w:val="6B3E9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909D9"/>
    <w:multiLevelType w:val="hybridMultilevel"/>
    <w:tmpl w:val="15280F9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ED52ABF"/>
    <w:multiLevelType w:val="hybridMultilevel"/>
    <w:tmpl w:val="5128D1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F833FD1"/>
    <w:multiLevelType w:val="hybridMultilevel"/>
    <w:tmpl w:val="06DC8E92"/>
    <w:lvl w:ilvl="0" w:tplc="CBA05D92">
      <w:start w:val="1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1784DA7"/>
    <w:multiLevelType w:val="hybridMultilevel"/>
    <w:tmpl w:val="1B96C0B8"/>
    <w:lvl w:ilvl="0" w:tplc="D4FA2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CD124A"/>
    <w:multiLevelType w:val="hybridMultilevel"/>
    <w:tmpl w:val="B95EFACE"/>
    <w:lvl w:ilvl="0" w:tplc="04150003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3AF47AE"/>
    <w:multiLevelType w:val="hybridMultilevel"/>
    <w:tmpl w:val="64AA4890"/>
    <w:lvl w:ilvl="0" w:tplc="F7B8101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7F7024B"/>
    <w:multiLevelType w:val="hybridMultilevel"/>
    <w:tmpl w:val="2F043580"/>
    <w:lvl w:ilvl="0" w:tplc="5C686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6"/>
  </w:num>
  <w:num w:numId="2">
    <w:abstractNumId w:val="33"/>
  </w:num>
  <w:num w:numId="3">
    <w:abstractNumId w:val="29"/>
  </w:num>
  <w:num w:numId="4">
    <w:abstractNumId w:val="7"/>
  </w:num>
  <w:num w:numId="5">
    <w:abstractNumId w:val="17"/>
  </w:num>
  <w:num w:numId="6">
    <w:abstractNumId w:val="19"/>
  </w:num>
  <w:num w:numId="7">
    <w:abstractNumId w:val="7"/>
  </w:num>
  <w:num w:numId="8">
    <w:abstractNumId w:val="20"/>
  </w:num>
  <w:num w:numId="9">
    <w:abstractNumId w:val="24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1"/>
  </w:num>
  <w:num w:numId="13">
    <w:abstractNumId w:val="22"/>
  </w:num>
  <w:num w:numId="14">
    <w:abstractNumId w:val="28"/>
  </w:num>
  <w:num w:numId="15">
    <w:abstractNumId w:val="40"/>
  </w:num>
  <w:num w:numId="16">
    <w:abstractNumId w:val="9"/>
  </w:num>
  <w:num w:numId="17">
    <w:abstractNumId w:val="21"/>
  </w:num>
  <w:num w:numId="18">
    <w:abstractNumId w:val="6"/>
  </w:num>
  <w:num w:numId="19">
    <w:abstractNumId w:val="12"/>
  </w:num>
  <w:num w:numId="20">
    <w:abstractNumId w:val="25"/>
  </w:num>
  <w:num w:numId="21">
    <w:abstractNumId w:val="18"/>
  </w:num>
  <w:num w:numId="22">
    <w:abstractNumId w:val="31"/>
  </w:num>
  <w:num w:numId="23">
    <w:abstractNumId w:val="0"/>
  </w:num>
  <w:num w:numId="24">
    <w:abstractNumId w:val="14"/>
  </w:num>
  <w:num w:numId="25">
    <w:abstractNumId w:val="23"/>
  </w:num>
  <w:num w:numId="26">
    <w:abstractNumId w:val="10"/>
  </w:num>
  <w:num w:numId="27">
    <w:abstractNumId w:val="39"/>
  </w:num>
  <w:num w:numId="28">
    <w:abstractNumId w:val="16"/>
  </w:num>
  <w:num w:numId="29">
    <w:abstractNumId w:val="37"/>
  </w:num>
  <w:num w:numId="30">
    <w:abstractNumId w:val="13"/>
  </w:num>
  <w:num w:numId="31">
    <w:abstractNumId w:val="3"/>
  </w:num>
  <w:num w:numId="32">
    <w:abstractNumId w:val="8"/>
  </w:num>
  <w:num w:numId="33">
    <w:abstractNumId w:val="5"/>
  </w:num>
  <w:num w:numId="34">
    <w:abstractNumId w:val="32"/>
  </w:num>
  <w:num w:numId="35">
    <w:abstractNumId w:val="34"/>
  </w:num>
  <w:num w:numId="36">
    <w:abstractNumId w:val="1"/>
  </w:num>
  <w:num w:numId="37">
    <w:abstractNumId w:val="41"/>
  </w:num>
  <w:num w:numId="38">
    <w:abstractNumId w:val="30"/>
  </w:num>
  <w:num w:numId="39">
    <w:abstractNumId w:val="15"/>
  </w:num>
  <w:num w:numId="40">
    <w:abstractNumId w:val="4"/>
  </w:num>
  <w:num w:numId="41">
    <w:abstractNumId w:val="42"/>
  </w:num>
  <w:num w:numId="42">
    <w:abstractNumId w:val="35"/>
  </w:num>
  <w:num w:numId="43">
    <w:abstractNumId w:val="2"/>
  </w:num>
  <w:num w:numId="44">
    <w:abstractNumId w:val="43"/>
  </w:num>
  <w:num w:numId="45">
    <w:abstractNumId w:val="38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AA"/>
    <w:rsid w:val="0002057F"/>
    <w:rsid w:val="000409D5"/>
    <w:rsid w:val="000426A2"/>
    <w:rsid w:val="00044F88"/>
    <w:rsid w:val="00047728"/>
    <w:rsid w:val="00051221"/>
    <w:rsid w:val="00052290"/>
    <w:rsid w:val="000539B4"/>
    <w:rsid w:val="00057C0B"/>
    <w:rsid w:val="00057F93"/>
    <w:rsid w:val="00061AA0"/>
    <w:rsid w:val="000654B7"/>
    <w:rsid w:val="00070E40"/>
    <w:rsid w:val="00072F27"/>
    <w:rsid w:val="00074493"/>
    <w:rsid w:val="00075DA3"/>
    <w:rsid w:val="00082E55"/>
    <w:rsid w:val="00085546"/>
    <w:rsid w:val="00087B4C"/>
    <w:rsid w:val="00092D65"/>
    <w:rsid w:val="00093878"/>
    <w:rsid w:val="00096472"/>
    <w:rsid w:val="00097FB3"/>
    <w:rsid w:val="000A2198"/>
    <w:rsid w:val="000A74BF"/>
    <w:rsid w:val="000A7A71"/>
    <w:rsid w:val="000A7BC4"/>
    <w:rsid w:val="000B0171"/>
    <w:rsid w:val="000B148A"/>
    <w:rsid w:val="000B360F"/>
    <w:rsid w:val="000B41E0"/>
    <w:rsid w:val="000B6B43"/>
    <w:rsid w:val="000B7476"/>
    <w:rsid w:val="000C48B3"/>
    <w:rsid w:val="000C569E"/>
    <w:rsid w:val="000C6667"/>
    <w:rsid w:val="000E05F9"/>
    <w:rsid w:val="000E25C4"/>
    <w:rsid w:val="000E3F28"/>
    <w:rsid w:val="000E4BD0"/>
    <w:rsid w:val="000E7323"/>
    <w:rsid w:val="000E7DB8"/>
    <w:rsid w:val="000F06DF"/>
    <w:rsid w:val="000F20B4"/>
    <w:rsid w:val="000F32FA"/>
    <w:rsid w:val="000F426A"/>
    <w:rsid w:val="00100FC2"/>
    <w:rsid w:val="00112418"/>
    <w:rsid w:val="00112716"/>
    <w:rsid w:val="00113251"/>
    <w:rsid w:val="00114489"/>
    <w:rsid w:val="00114671"/>
    <w:rsid w:val="0011468E"/>
    <w:rsid w:val="00120568"/>
    <w:rsid w:val="001209BD"/>
    <w:rsid w:val="0012161E"/>
    <w:rsid w:val="0012216A"/>
    <w:rsid w:val="001236DC"/>
    <w:rsid w:val="0012398E"/>
    <w:rsid w:val="00123FDF"/>
    <w:rsid w:val="0013015B"/>
    <w:rsid w:val="001308F4"/>
    <w:rsid w:val="0013468C"/>
    <w:rsid w:val="0014131D"/>
    <w:rsid w:val="00141AEA"/>
    <w:rsid w:val="00147C24"/>
    <w:rsid w:val="001502C7"/>
    <w:rsid w:val="001514E8"/>
    <w:rsid w:val="00152355"/>
    <w:rsid w:val="00152836"/>
    <w:rsid w:val="001557A2"/>
    <w:rsid w:val="00160A49"/>
    <w:rsid w:val="00160AA5"/>
    <w:rsid w:val="00171F21"/>
    <w:rsid w:val="00174E31"/>
    <w:rsid w:val="00177A5D"/>
    <w:rsid w:val="001828FA"/>
    <w:rsid w:val="00186A41"/>
    <w:rsid w:val="00190875"/>
    <w:rsid w:val="00197636"/>
    <w:rsid w:val="001A0259"/>
    <w:rsid w:val="001A2624"/>
    <w:rsid w:val="001A38B4"/>
    <w:rsid w:val="001B0B0B"/>
    <w:rsid w:val="001B3665"/>
    <w:rsid w:val="001B55D5"/>
    <w:rsid w:val="001B746C"/>
    <w:rsid w:val="001C1BD1"/>
    <w:rsid w:val="001C3EB2"/>
    <w:rsid w:val="001C50AA"/>
    <w:rsid w:val="001C5381"/>
    <w:rsid w:val="001D50C2"/>
    <w:rsid w:val="001E1A0E"/>
    <w:rsid w:val="001E314A"/>
    <w:rsid w:val="001F7981"/>
    <w:rsid w:val="00202E29"/>
    <w:rsid w:val="002135DB"/>
    <w:rsid w:val="00214FE8"/>
    <w:rsid w:val="00215294"/>
    <w:rsid w:val="002173A1"/>
    <w:rsid w:val="00222096"/>
    <w:rsid w:val="0022427D"/>
    <w:rsid w:val="00227D7C"/>
    <w:rsid w:val="00233090"/>
    <w:rsid w:val="00234756"/>
    <w:rsid w:val="002354E3"/>
    <w:rsid w:val="002372AB"/>
    <w:rsid w:val="0023730A"/>
    <w:rsid w:val="00242F1E"/>
    <w:rsid w:val="002443CA"/>
    <w:rsid w:val="00246104"/>
    <w:rsid w:val="002474E7"/>
    <w:rsid w:val="00250746"/>
    <w:rsid w:val="002542D6"/>
    <w:rsid w:val="00255861"/>
    <w:rsid w:val="00256C50"/>
    <w:rsid w:val="00263797"/>
    <w:rsid w:val="002715E3"/>
    <w:rsid w:val="00271C26"/>
    <w:rsid w:val="002763BD"/>
    <w:rsid w:val="0027766E"/>
    <w:rsid w:val="00280004"/>
    <w:rsid w:val="002833C6"/>
    <w:rsid w:val="002A2BD9"/>
    <w:rsid w:val="002A6921"/>
    <w:rsid w:val="002B2621"/>
    <w:rsid w:val="002B7EF8"/>
    <w:rsid w:val="002C57EE"/>
    <w:rsid w:val="002C7487"/>
    <w:rsid w:val="002E754C"/>
    <w:rsid w:val="002F2282"/>
    <w:rsid w:val="002F3554"/>
    <w:rsid w:val="002F4B58"/>
    <w:rsid w:val="002F65AB"/>
    <w:rsid w:val="003054B3"/>
    <w:rsid w:val="00306513"/>
    <w:rsid w:val="00320579"/>
    <w:rsid w:val="00320664"/>
    <w:rsid w:val="003219CF"/>
    <w:rsid w:val="00321A7D"/>
    <w:rsid w:val="00321F54"/>
    <w:rsid w:val="003221F8"/>
    <w:rsid w:val="0033515C"/>
    <w:rsid w:val="0033734D"/>
    <w:rsid w:val="00337587"/>
    <w:rsid w:val="00341487"/>
    <w:rsid w:val="00342E9E"/>
    <w:rsid w:val="0034355D"/>
    <w:rsid w:val="00346B28"/>
    <w:rsid w:val="0034745B"/>
    <w:rsid w:val="003527A8"/>
    <w:rsid w:val="00360F59"/>
    <w:rsid w:val="00363506"/>
    <w:rsid w:val="003636E6"/>
    <w:rsid w:val="00366020"/>
    <w:rsid w:val="00366C75"/>
    <w:rsid w:val="00367001"/>
    <w:rsid w:val="003672F6"/>
    <w:rsid w:val="00372450"/>
    <w:rsid w:val="00375B17"/>
    <w:rsid w:val="00380915"/>
    <w:rsid w:val="00381F38"/>
    <w:rsid w:val="00383FC4"/>
    <w:rsid w:val="00385082"/>
    <w:rsid w:val="00385652"/>
    <w:rsid w:val="00391833"/>
    <w:rsid w:val="00392A47"/>
    <w:rsid w:val="003A09DC"/>
    <w:rsid w:val="003A2175"/>
    <w:rsid w:val="003A2927"/>
    <w:rsid w:val="003A3241"/>
    <w:rsid w:val="003A4983"/>
    <w:rsid w:val="003A6DE4"/>
    <w:rsid w:val="003B1791"/>
    <w:rsid w:val="003B19A7"/>
    <w:rsid w:val="003B2002"/>
    <w:rsid w:val="003C119A"/>
    <w:rsid w:val="003C160E"/>
    <w:rsid w:val="003C3424"/>
    <w:rsid w:val="003C3CA8"/>
    <w:rsid w:val="003D4EE2"/>
    <w:rsid w:val="003D59A0"/>
    <w:rsid w:val="003E2E3F"/>
    <w:rsid w:val="003E3D5E"/>
    <w:rsid w:val="003F3866"/>
    <w:rsid w:val="00400C41"/>
    <w:rsid w:val="00403519"/>
    <w:rsid w:val="0041034B"/>
    <w:rsid w:val="00410ABC"/>
    <w:rsid w:val="00416613"/>
    <w:rsid w:val="00421054"/>
    <w:rsid w:val="0042161C"/>
    <w:rsid w:val="00421C30"/>
    <w:rsid w:val="00426B4E"/>
    <w:rsid w:val="004341E1"/>
    <w:rsid w:val="0043617F"/>
    <w:rsid w:val="004515B2"/>
    <w:rsid w:val="00454885"/>
    <w:rsid w:val="00456175"/>
    <w:rsid w:val="00456CE8"/>
    <w:rsid w:val="004629C6"/>
    <w:rsid w:val="00476198"/>
    <w:rsid w:val="00476F72"/>
    <w:rsid w:val="00477CB7"/>
    <w:rsid w:val="0048071C"/>
    <w:rsid w:val="004871F8"/>
    <w:rsid w:val="00492FDC"/>
    <w:rsid w:val="00494992"/>
    <w:rsid w:val="00495B5C"/>
    <w:rsid w:val="00496187"/>
    <w:rsid w:val="004A3B2F"/>
    <w:rsid w:val="004A40DC"/>
    <w:rsid w:val="004A462B"/>
    <w:rsid w:val="004B0780"/>
    <w:rsid w:val="004B1335"/>
    <w:rsid w:val="004B22DC"/>
    <w:rsid w:val="004B4F28"/>
    <w:rsid w:val="004C1F90"/>
    <w:rsid w:val="004C534E"/>
    <w:rsid w:val="004C7C87"/>
    <w:rsid w:val="004D39F5"/>
    <w:rsid w:val="004D3E0F"/>
    <w:rsid w:val="004D3EF3"/>
    <w:rsid w:val="004D41B6"/>
    <w:rsid w:val="004E2741"/>
    <w:rsid w:val="004E2AAD"/>
    <w:rsid w:val="004E3890"/>
    <w:rsid w:val="004E3D89"/>
    <w:rsid w:val="004E537C"/>
    <w:rsid w:val="004F2B51"/>
    <w:rsid w:val="005011A0"/>
    <w:rsid w:val="00503AC6"/>
    <w:rsid w:val="00510E5D"/>
    <w:rsid w:val="005134F6"/>
    <w:rsid w:val="00513DE5"/>
    <w:rsid w:val="0051679F"/>
    <w:rsid w:val="005169C7"/>
    <w:rsid w:val="00516EF5"/>
    <w:rsid w:val="0052051B"/>
    <w:rsid w:val="00521899"/>
    <w:rsid w:val="00525AB4"/>
    <w:rsid w:val="005269C0"/>
    <w:rsid w:val="0052730B"/>
    <w:rsid w:val="005302C1"/>
    <w:rsid w:val="005307D3"/>
    <w:rsid w:val="0053678F"/>
    <w:rsid w:val="00540D53"/>
    <w:rsid w:val="00545BA5"/>
    <w:rsid w:val="00547BE7"/>
    <w:rsid w:val="00550A0E"/>
    <w:rsid w:val="00551588"/>
    <w:rsid w:val="0055696B"/>
    <w:rsid w:val="00557778"/>
    <w:rsid w:val="005626E9"/>
    <w:rsid w:val="00564C77"/>
    <w:rsid w:val="005700D1"/>
    <w:rsid w:val="0057788D"/>
    <w:rsid w:val="00580E10"/>
    <w:rsid w:val="00583652"/>
    <w:rsid w:val="0058646B"/>
    <w:rsid w:val="0058746D"/>
    <w:rsid w:val="005918C6"/>
    <w:rsid w:val="00593421"/>
    <w:rsid w:val="005939F9"/>
    <w:rsid w:val="0059732D"/>
    <w:rsid w:val="005A4330"/>
    <w:rsid w:val="005A55B0"/>
    <w:rsid w:val="005B085D"/>
    <w:rsid w:val="005B27FB"/>
    <w:rsid w:val="005B33FC"/>
    <w:rsid w:val="005B57AA"/>
    <w:rsid w:val="005C4C16"/>
    <w:rsid w:val="005C698A"/>
    <w:rsid w:val="005C69D6"/>
    <w:rsid w:val="005D398E"/>
    <w:rsid w:val="005E6B8E"/>
    <w:rsid w:val="005F1752"/>
    <w:rsid w:val="006027F0"/>
    <w:rsid w:val="00603A9A"/>
    <w:rsid w:val="00604F61"/>
    <w:rsid w:val="006050FA"/>
    <w:rsid w:val="00614E60"/>
    <w:rsid w:val="00616A83"/>
    <w:rsid w:val="00617F73"/>
    <w:rsid w:val="006209D2"/>
    <w:rsid w:val="00623171"/>
    <w:rsid w:val="00624E88"/>
    <w:rsid w:val="0063185C"/>
    <w:rsid w:val="00631B27"/>
    <w:rsid w:val="00631D0C"/>
    <w:rsid w:val="0063480C"/>
    <w:rsid w:val="00635861"/>
    <w:rsid w:val="00637ECB"/>
    <w:rsid w:val="00641FC4"/>
    <w:rsid w:val="0065494F"/>
    <w:rsid w:val="00654BE9"/>
    <w:rsid w:val="00654E28"/>
    <w:rsid w:val="00671F40"/>
    <w:rsid w:val="00674950"/>
    <w:rsid w:val="006819F3"/>
    <w:rsid w:val="00685999"/>
    <w:rsid w:val="006934CB"/>
    <w:rsid w:val="006959D7"/>
    <w:rsid w:val="006969C6"/>
    <w:rsid w:val="00696EF1"/>
    <w:rsid w:val="006B1AEE"/>
    <w:rsid w:val="006B445A"/>
    <w:rsid w:val="006C263D"/>
    <w:rsid w:val="006C3593"/>
    <w:rsid w:val="006C3866"/>
    <w:rsid w:val="006C5F22"/>
    <w:rsid w:val="006D2E48"/>
    <w:rsid w:val="006D35D2"/>
    <w:rsid w:val="006D657E"/>
    <w:rsid w:val="006D6C4C"/>
    <w:rsid w:val="006D7D9E"/>
    <w:rsid w:val="006E6EB2"/>
    <w:rsid w:val="006E75DB"/>
    <w:rsid w:val="006F081F"/>
    <w:rsid w:val="006F66E7"/>
    <w:rsid w:val="006F6CD7"/>
    <w:rsid w:val="006F7950"/>
    <w:rsid w:val="006F7F08"/>
    <w:rsid w:val="00704740"/>
    <w:rsid w:val="00710B8A"/>
    <w:rsid w:val="0071143E"/>
    <w:rsid w:val="00723219"/>
    <w:rsid w:val="00723A38"/>
    <w:rsid w:val="00725CCB"/>
    <w:rsid w:val="0073094F"/>
    <w:rsid w:val="0074048C"/>
    <w:rsid w:val="00742F56"/>
    <w:rsid w:val="007438BD"/>
    <w:rsid w:val="007469AA"/>
    <w:rsid w:val="00746D29"/>
    <w:rsid w:val="0075093A"/>
    <w:rsid w:val="007524DA"/>
    <w:rsid w:val="00752597"/>
    <w:rsid w:val="00752C1A"/>
    <w:rsid w:val="00754049"/>
    <w:rsid w:val="007553EC"/>
    <w:rsid w:val="00756E40"/>
    <w:rsid w:val="0075743C"/>
    <w:rsid w:val="00762D6A"/>
    <w:rsid w:val="007662D0"/>
    <w:rsid w:val="007664E4"/>
    <w:rsid w:val="00767E9A"/>
    <w:rsid w:val="00776591"/>
    <w:rsid w:val="00777185"/>
    <w:rsid w:val="00780750"/>
    <w:rsid w:val="00783273"/>
    <w:rsid w:val="0078368B"/>
    <w:rsid w:val="00784401"/>
    <w:rsid w:val="00792079"/>
    <w:rsid w:val="00792852"/>
    <w:rsid w:val="00793AB9"/>
    <w:rsid w:val="007A6064"/>
    <w:rsid w:val="007B02E4"/>
    <w:rsid w:val="007B04EC"/>
    <w:rsid w:val="007B2386"/>
    <w:rsid w:val="007B40D3"/>
    <w:rsid w:val="007C2336"/>
    <w:rsid w:val="007C255E"/>
    <w:rsid w:val="007C7478"/>
    <w:rsid w:val="007D08C1"/>
    <w:rsid w:val="007D2A3B"/>
    <w:rsid w:val="007D4559"/>
    <w:rsid w:val="007D5879"/>
    <w:rsid w:val="007E1808"/>
    <w:rsid w:val="007E1CDD"/>
    <w:rsid w:val="007E48F2"/>
    <w:rsid w:val="007E6F45"/>
    <w:rsid w:val="007F3F43"/>
    <w:rsid w:val="007F6FBB"/>
    <w:rsid w:val="007F7464"/>
    <w:rsid w:val="007F7742"/>
    <w:rsid w:val="008018C2"/>
    <w:rsid w:val="00805AA1"/>
    <w:rsid w:val="008101BD"/>
    <w:rsid w:val="00813129"/>
    <w:rsid w:val="0081398E"/>
    <w:rsid w:val="00813E40"/>
    <w:rsid w:val="008172B2"/>
    <w:rsid w:val="00822955"/>
    <w:rsid w:val="00823818"/>
    <w:rsid w:val="008304D7"/>
    <w:rsid w:val="008364BE"/>
    <w:rsid w:val="008366AE"/>
    <w:rsid w:val="00837248"/>
    <w:rsid w:val="00837D64"/>
    <w:rsid w:val="00840642"/>
    <w:rsid w:val="008437E0"/>
    <w:rsid w:val="00844127"/>
    <w:rsid w:val="00845706"/>
    <w:rsid w:val="008461A8"/>
    <w:rsid w:val="00846431"/>
    <w:rsid w:val="00850209"/>
    <w:rsid w:val="00850D84"/>
    <w:rsid w:val="00852F59"/>
    <w:rsid w:val="008548DA"/>
    <w:rsid w:val="00855D7B"/>
    <w:rsid w:val="00860D98"/>
    <w:rsid w:val="00866F20"/>
    <w:rsid w:val="008679F6"/>
    <w:rsid w:val="00872A2A"/>
    <w:rsid w:val="0087650B"/>
    <w:rsid w:val="00877DDE"/>
    <w:rsid w:val="00884477"/>
    <w:rsid w:val="00886301"/>
    <w:rsid w:val="00887DF1"/>
    <w:rsid w:val="00892B28"/>
    <w:rsid w:val="0089427B"/>
    <w:rsid w:val="00895B45"/>
    <w:rsid w:val="00896665"/>
    <w:rsid w:val="00896F5D"/>
    <w:rsid w:val="008A3CD6"/>
    <w:rsid w:val="008A43FA"/>
    <w:rsid w:val="008A5A7B"/>
    <w:rsid w:val="008A63E1"/>
    <w:rsid w:val="008B07DE"/>
    <w:rsid w:val="008B0AAE"/>
    <w:rsid w:val="008B1262"/>
    <w:rsid w:val="008B34C9"/>
    <w:rsid w:val="008B75E9"/>
    <w:rsid w:val="008C0A04"/>
    <w:rsid w:val="008C1072"/>
    <w:rsid w:val="008C11C1"/>
    <w:rsid w:val="008C545B"/>
    <w:rsid w:val="008C7506"/>
    <w:rsid w:val="008D1C27"/>
    <w:rsid w:val="008D549D"/>
    <w:rsid w:val="008D587F"/>
    <w:rsid w:val="008D6986"/>
    <w:rsid w:val="008D6E27"/>
    <w:rsid w:val="008E0322"/>
    <w:rsid w:val="008E1842"/>
    <w:rsid w:val="008E2724"/>
    <w:rsid w:val="008E473F"/>
    <w:rsid w:val="008E7902"/>
    <w:rsid w:val="008F0B82"/>
    <w:rsid w:val="008F0BCC"/>
    <w:rsid w:val="008F1107"/>
    <w:rsid w:val="009050C0"/>
    <w:rsid w:val="0090562B"/>
    <w:rsid w:val="00911F97"/>
    <w:rsid w:val="00912C7D"/>
    <w:rsid w:val="00913BC5"/>
    <w:rsid w:val="00921474"/>
    <w:rsid w:val="00924626"/>
    <w:rsid w:val="00941CB2"/>
    <w:rsid w:val="009422AC"/>
    <w:rsid w:val="00947FE6"/>
    <w:rsid w:val="00951D36"/>
    <w:rsid w:val="00952D24"/>
    <w:rsid w:val="00956878"/>
    <w:rsid w:val="00963D06"/>
    <w:rsid w:val="00963FD1"/>
    <w:rsid w:val="00964086"/>
    <w:rsid w:val="00970E27"/>
    <w:rsid w:val="00972135"/>
    <w:rsid w:val="00981555"/>
    <w:rsid w:val="00981699"/>
    <w:rsid w:val="0098363A"/>
    <w:rsid w:val="009845A4"/>
    <w:rsid w:val="00984A24"/>
    <w:rsid w:val="009853AE"/>
    <w:rsid w:val="00990BC5"/>
    <w:rsid w:val="009931F1"/>
    <w:rsid w:val="009934A9"/>
    <w:rsid w:val="00996884"/>
    <w:rsid w:val="009A0869"/>
    <w:rsid w:val="009A31ED"/>
    <w:rsid w:val="009A447E"/>
    <w:rsid w:val="009A45D5"/>
    <w:rsid w:val="009A7683"/>
    <w:rsid w:val="009C6E9F"/>
    <w:rsid w:val="009D37FB"/>
    <w:rsid w:val="009E21D7"/>
    <w:rsid w:val="009E3113"/>
    <w:rsid w:val="009F24CD"/>
    <w:rsid w:val="009F35D9"/>
    <w:rsid w:val="009F50CA"/>
    <w:rsid w:val="009F754F"/>
    <w:rsid w:val="00A00F14"/>
    <w:rsid w:val="00A01783"/>
    <w:rsid w:val="00A05CD5"/>
    <w:rsid w:val="00A06910"/>
    <w:rsid w:val="00A0708D"/>
    <w:rsid w:val="00A108CA"/>
    <w:rsid w:val="00A154B5"/>
    <w:rsid w:val="00A15FF9"/>
    <w:rsid w:val="00A1683F"/>
    <w:rsid w:val="00A16E10"/>
    <w:rsid w:val="00A34F25"/>
    <w:rsid w:val="00A40AAB"/>
    <w:rsid w:val="00A40EE2"/>
    <w:rsid w:val="00A474BC"/>
    <w:rsid w:val="00A47B08"/>
    <w:rsid w:val="00A51BC1"/>
    <w:rsid w:val="00A538F3"/>
    <w:rsid w:val="00A54682"/>
    <w:rsid w:val="00A56846"/>
    <w:rsid w:val="00A56E12"/>
    <w:rsid w:val="00A56F70"/>
    <w:rsid w:val="00A57058"/>
    <w:rsid w:val="00A64113"/>
    <w:rsid w:val="00A70DB8"/>
    <w:rsid w:val="00A71F15"/>
    <w:rsid w:val="00A73D67"/>
    <w:rsid w:val="00A74D4A"/>
    <w:rsid w:val="00A760B5"/>
    <w:rsid w:val="00A830C4"/>
    <w:rsid w:val="00A83ADE"/>
    <w:rsid w:val="00A85320"/>
    <w:rsid w:val="00A87082"/>
    <w:rsid w:val="00A91CF0"/>
    <w:rsid w:val="00AA10DA"/>
    <w:rsid w:val="00AA4EFB"/>
    <w:rsid w:val="00AB05D6"/>
    <w:rsid w:val="00AB1B38"/>
    <w:rsid w:val="00AB1C9B"/>
    <w:rsid w:val="00AB1EC0"/>
    <w:rsid w:val="00AB3009"/>
    <w:rsid w:val="00AB41EB"/>
    <w:rsid w:val="00AC4431"/>
    <w:rsid w:val="00AC44A8"/>
    <w:rsid w:val="00AD0AD2"/>
    <w:rsid w:val="00AD0E8D"/>
    <w:rsid w:val="00AD1C3F"/>
    <w:rsid w:val="00AD30B7"/>
    <w:rsid w:val="00AD567E"/>
    <w:rsid w:val="00AE7FD3"/>
    <w:rsid w:val="00AF093F"/>
    <w:rsid w:val="00AF7161"/>
    <w:rsid w:val="00B06D34"/>
    <w:rsid w:val="00B11828"/>
    <w:rsid w:val="00B156BF"/>
    <w:rsid w:val="00B15CE0"/>
    <w:rsid w:val="00B20547"/>
    <w:rsid w:val="00B24325"/>
    <w:rsid w:val="00B2474A"/>
    <w:rsid w:val="00B254B3"/>
    <w:rsid w:val="00B26C04"/>
    <w:rsid w:val="00B302B6"/>
    <w:rsid w:val="00B3196C"/>
    <w:rsid w:val="00B322C5"/>
    <w:rsid w:val="00B325E8"/>
    <w:rsid w:val="00B32D1D"/>
    <w:rsid w:val="00B36766"/>
    <w:rsid w:val="00B37D1E"/>
    <w:rsid w:val="00B43A4F"/>
    <w:rsid w:val="00B45360"/>
    <w:rsid w:val="00B477EF"/>
    <w:rsid w:val="00B522C7"/>
    <w:rsid w:val="00B6788B"/>
    <w:rsid w:val="00B74E68"/>
    <w:rsid w:val="00B80C09"/>
    <w:rsid w:val="00B80F4D"/>
    <w:rsid w:val="00B829C9"/>
    <w:rsid w:val="00B92920"/>
    <w:rsid w:val="00BA1893"/>
    <w:rsid w:val="00BA2D77"/>
    <w:rsid w:val="00BB0A3A"/>
    <w:rsid w:val="00BB1F49"/>
    <w:rsid w:val="00BB45EB"/>
    <w:rsid w:val="00BC006F"/>
    <w:rsid w:val="00BC13AA"/>
    <w:rsid w:val="00BC186D"/>
    <w:rsid w:val="00BC1E64"/>
    <w:rsid w:val="00BC2624"/>
    <w:rsid w:val="00BC2758"/>
    <w:rsid w:val="00BC27D9"/>
    <w:rsid w:val="00BD2AEC"/>
    <w:rsid w:val="00BD38AD"/>
    <w:rsid w:val="00BD3D60"/>
    <w:rsid w:val="00BD55C5"/>
    <w:rsid w:val="00BE0013"/>
    <w:rsid w:val="00BF36ED"/>
    <w:rsid w:val="00BF486E"/>
    <w:rsid w:val="00BF502C"/>
    <w:rsid w:val="00C153FE"/>
    <w:rsid w:val="00C16E28"/>
    <w:rsid w:val="00C2026B"/>
    <w:rsid w:val="00C21353"/>
    <w:rsid w:val="00C302A4"/>
    <w:rsid w:val="00C34E07"/>
    <w:rsid w:val="00C35D5F"/>
    <w:rsid w:val="00C35D88"/>
    <w:rsid w:val="00C41726"/>
    <w:rsid w:val="00C428AB"/>
    <w:rsid w:val="00C44EB8"/>
    <w:rsid w:val="00C4709E"/>
    <w:rsid w:val="00C5135E"/>
    <w:rsid w:val="00C54B9A"/>
    <w:rsid w:val="00C56D64"/>
    <w:rsid w:val="00C5726F"/>
    <w:rsid w:val="00C57937"/>
    <w:rsid w:val="00C57DB9"/>
    <w:rsid w:val="00C63394"/>
    <w:rsid w:val="00C7049D"/>
    <w:rsid w:val="00C70D3D"/>
    <w:rsid w:val="00C7674F"/>
    <w:rsid w:val="00C84883"/>
    <w:rsid w:val="00C90CEE"/>
    <w:rsid w:val="00CA0B4F"/>
    <w:rsid w:val="00CA1D3F"/>
    <w:rsid w:val="00CA1F34"/>
    <w:rsid w:val="00CA3406"/>
    <w:rsid w:val="00CB3A4A"/>
    <w:rsid w:val="00CB6FF0"/>
    <w:rsid w:val="00CC071E"/>
    <w:rsid w:val="00CC3965"/>
    <w:rsid w:val="00CC693A"/>
    <w:rsid w:val="00CC70E6"/>
    <w:rsid w:val="00CC74CA"/>
    <w:rsid w:val="00CD4680"/>
    <w:rsid w:val="00CD6659"/>
    <w:rsid w:val="00CE4D94"/>
    <w:rsid w:val="00CF2589"/>
    <w:rsid w:val="00CF47DB"/>
    <w:rsid w:val="00D008A4"/>
    <w:rsid w:val="00D03999"/>
    <w:rsid w:val="00D05FE9"/>
    <w:rsid w:val="00D06787"/>
    <w:rsid w:val="00D12452"/>
    <w:rsid w:val="00D14021"/>
    <w:rsid w:val="00D15B96"/>
    <w:rsid w:val="00D2338B"/>
    <w:rsid w:val="00D2606E"/>
    <w:rsid w:val="00D26846"/>
    <w:rsid w:val="00D30556"/>
    <w:rsid w:val="00D318C0"/>
    <w:rsid w:val="00D325C9"/>
    <w:rsid w:val="00D3275D"/>
    <w:rsid w:val="00D33267"/>
    <w:rsid w:val="00D345AB"/>
    <w:rsid w:val="00D360F2"/>
    <w:rsid w:val="00D37145"/>
    <w:rsid w:val="00D372AA"/>
    <w:rsid w:val="00D37529"/>
    <w:rsid w:val="00D37735"/>
    <w:rsid w:val="00D6426A"/>
    <w:rsid w:val="00D70C94"/>
    <w:rsid w:val="00D730AF"/>
    <w:rsid w:val="00D87AF1"/>
    <w:rsid w:val="00D9019A"/>
    <w:rsid w:val="00D91CC3"/>
    <w:rsid w:val="00D93D0F"/>
    <w:rsid w:val="00D9787C"/>
    <w:rsid w:val="00D979A4"/>
    <w:rsid w:val="00DA4FAE"/>
    <w:rsid w:val="00DA7DB7"/>
    <w:rsid w:val="00DB18EA"/>
    <w:rsid w:val="00DB41F4"/>
    <w:rsid w:val="00DB609E"/>
    <w:rsid w:val="00DC0928"/>
    <w:rsid w:val="00DC1DCA"/>
    <w:rsid w:val="00DC1EFE"/>
    <w:rsid w:val="00DC26BD"/>
    <w:rsid w:val="00DD07A8"/>
    <w:rsid w:val="00DD0E1B"/>
    <w:rsid w:val="00DE1A70"/>
    <w:rsid w:val="00DE622A"/>
    <w:rsid w:val="00DE7999"/>
    <w:rsid w:val="00DF5343"/>
    <w:rsid w:val="00DF7355"/>
    <w:rsid w:val="00E03FD3"/>
    <w:rsid w:val="00E074A9"/>
    <w:rsid w:val="00E10A91"/>
    <w:rsid w:val="00E1137A"/>
    <w:rsid w:val="00E12E6D"/>
    <w:rsid w:val="00E1670D"/>
    <w:rsid w:val="00E16953"/>
    <w:rsid w:val="00E16A51"/>
    <w:rsid w:val="00E25625"/>
    <w:rsid w:val="00E27467"/>
    <w:rsid w:val="00E276CD"/>
    <w:rsid w:val="00E319BB"/>
    <w:rsid w:val="00E31F8B"/>
    <w:rsid w:val="00E333EF"/>
    <w:rsid w:val="00E341E1"/>
    <w:rsid w:val="00E36C47"/>
    <w:rsid w:val="00E54219"/>
    <w:rsid w:val="00E61A07"/>
    <w:rsid w:val="00E63059"/>
    <w:rsid w:val="00E65876"/>
    <w:rsid w:val="00E752A8"/>
    <w:rsid w:val="00E80E7B"/>
    <w:rsid w:val="00E840B5"/>
    <w:rsid w:val="00E844E1"/>
    <w:rsid w:val="00E84E23"/>
    <w:rsid w:val="00E90D40"/>
    <w:rsid w:val="00E95D22"/>
    <w:rsid w:val="00E96928"/>
    <w:rsid w:val="00EA31A5"/>
    <w:rsid w:val="00EA344D"/>
    <w:rsid w:val="00EB20D3"/>
    <w:rsid w:val="00EB2F15"/>
    <w:rsid w:val="00EC5ED0"/>
    <w:rsid w:val="00EC5F09"/>
    <w:rsid w:val="00ED1A94"/>
    <w:rsid w:val="00EE0DEB"/>
    <w:rsid w:val="00EE418D"/>
    <w:rsid w:val="00EE4ADC"/>
    <w:rsid w:val="00EE6949"/>
    <w:rsid w:val="00EF1D11"/>
    <w:rsid w:val="00EF25F7"/>
    <w:rsid w:val="00F014FE"/>
    <w:rsid w:val="00F016E0"/>
    <w:rsid w:val="00F1083B"/>
    <w:rsid w:val="00F1375A"/>
    <w:rsid w:val="00F14A8D"/>
    <w:rsid w:val="00F22222"/>
    <w:rsid w:val="00F2538D"/>
    <w:rsid w:val="00F254EE"/>
    <w:rsid w:val="00F25BD9"/>
    <w:rsid w:val="00F269A7"/>
    <w:rsid w:val="00F26B70"/>
    <w:rsid w:val="00F26B72"/>
    <w:rsid w:val="00F30556"/>
    <w:rsid w:val="00F37514"/>
    <w:rsid w:val="00F5305F"/>
    <w:rsid w:val="00F54822"/>
    <w:rsid w:val="00F56697"/>
    <w:rsid w:val="00F61973"/>
    <w:rsid w:val="00F61A39"/>
    <w:rsid w:val="00F62B87"/>
    <w:rsid w:val="00F661E4"/>
    <w:rsid w:val="00F734DD"/>
    <w:rsid w:val="00F73648"/>
    <w:rsid w:val="00F75168"/>
    <w:rsid w:val="00F77957"/>
    <w:rsid w:val="00F81AD0"/>
    <w:rsid w:val="00F83762"/>
    <w:rsid w:val="00F84894"/>
    <w:rsid w:val="00F91D89"/>
    <w:rsid w:val="00F97297"/>
    <w:rsid w:val="00FA0026"/>
    <w:rsid w:val="00FA2947"/>
    <w:rsid w:val="00FA4C26"/>
    <w:rsid w:val="00FA7F0F"/>
    <w:rsid w:val="00FB0D6A"/>
    <w:rsid w:val="00FB1E5A"/>
    <w:rsid w:val="00FC224B"/>
    <w:rsid w:val="00FC251B"/>
    <w:rsid w:val="00FD318F"/>
    <w:rsid w:val="00FD3A0B"/>
    <w:rsid w:val="00FD4066"/>
    <w:rsid w:val="00FE23B6"/>
    <w:rsid w:val="00FE3C8D"/>
    <w:rsid w:val="00FE7278"/>
    <w:rsid w:val="00FF0B76"/>
    <w:rsid w:val="00FF15E4"/>
    <w:rsid w:val="00FF1E28"/>
    <w:rsid w:val="00FF28BD"/>
    <w:rsid w:val="00FF6AA6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E59F1"/>
  <w15:docId w15:val="{F80C8DDC-71F0-4123-B276-EE1728A7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35861"/>
    <w:pPr>
      <w:keepNext/>
      <w:jc w:val="center"/>
      <w:outlineLvl w:val="2"/>
    </w:pPr>
    <w:rPr>
      <w:b/>
      <w:sz w:val="5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861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35861"/>
    <w:pPr>
      <w:spacing w:after="120" w:line="480" w:lineRule="auto"/>
    </w:pPr>
    <w:rPr>
      <w:spacing w:val="20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635861"/>
    <w:rPr>
      <w:rFonts w:ascii="Times New Roman" w:eastAsia="Times New Roman" w:hAnsi="Times New Roman" w:cs="Times New Roman"/>
      <w:spacing w:val="20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"/>
    <w:basedOn w:val="Normalny"/>
    <w:link w:val="AkapitzlistZnak"/>
    <w:qFormat/>
    <w:rsid w:val="00635861"/>
    <w:pPr>
      <w:ind w:left="720"/>
      <w:contextualSpacing/>
    </w:pPr>
  </w:style>
  <w:style w:type="paragraph" w:customStyle="1" w:styleId="paragraf0">
    <w:name w:val="paragraf_0"/>
    <w:rsid w:val="00635861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character" w:styleId="Numerstrony">
    <w:name w:val="page number"/>
    <w:basedOn w:val="Domylnaczcionkaakapitu"/>
    <w:rsid w:val="004A40D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0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06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E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EF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4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4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4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B1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6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36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36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2347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15C43-1D57-4AA2-B219-E77C83C8A86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B0ED23C-986B-42AF-B212-FBB4D34B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5774</Words>
  <Characters>34649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Ryter Michał</dc:creator>
  <cp:keywords/>
  <dc:description/>
  <cp:lastModifiedBy>Radkowiak Aleksandra</cp:lastModifiedBy>
  <cp:revision>5</cp:revision>
  <cp:lastPrinted>2023-09-06T08:43:00Z</cp:lastPrinted>
  <dcterms:created xsi:type="dcterms:W3CDTF">2024-08-30T04:08:00Z</dcterms:created>
  <dcterms:modified xsi:type="dcterms:W3CDTF">2024-09-17T06:02:00Z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6ec1b5f3-008d-4067-a621-3a351a7f9c74</vt:lpwstr>
  </property>
  <property fmtid="{D5CDD505-2E9C-101B-9397-08002B2CF9AE}" pid="3" name="bjSaver">
    <vt:lpwstr>IG8x0ZYjTX0pBVHO6yY6v/6yPxAA8b5L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Ryter Michał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10.62.57.221</vt:lpwstr>
  </property>
</Properties>
</file>