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CE1A8" w14:textId="70B8BFFE" w:rsidR="00AD3704" w:rsidRPr="00AD3704" w:rsidRDefault="00AD3704" w:rsidP="00AD3704">
      <w:pPr>
        <w:pBdr>
          <w:bottom w:val="single" w:sz="4" w:space="1" w:color="000000"/>
        </w:pBdr>
        <w:jc w:val="right"/>
        <w:rPr>
          <w:bdr w:val="none" w:sz="0" w:space="0" w:color="000000"/>
        </w:rPr>
      </w:pPr>
      <w:r w:rsidRPr="00AD3704">
        <w:rPr>
          <w:rFonts w:ascii="Cambria" w:hAnsi="Cambria" w:cs="Cambria"/>
          <w:sz w:val="20"/>
          <w:szCs w:val="20"/>
          <w:bdr w:val="none" w:sz="0" w:space="0" w:color="000000"/>
        </w:rPr>
        <w:t xml:space="preserve">Załącznik Nr </w:t>
      </w:r>
      <w:r w:rsidR="00E04FDF">
        <w:rPr>
          <w:rFonts w:ascii="Cambria" w:hAnsi="Cambria" w:cs="Cambria"/>
          <w:sz w:val="20"/>
          <w:szCs w:val="20"/>
          <w:bdr w:val="none" w:sz="0" w:space="0" w:color="000000"/>
        </w:rPr>
        <w:t>2</w:t>
      </w:r>
      <w:r w:rsidRPr="00AD3704">
        <w:rPr>
          <w:rFonts w:ascii="Cambria" w:hAnsi="Cambria" w:cs="Cambria"/>
          <w:sz w:val="20"/>
          <w:szCs w:val="20"/>
          <w:bdr w:val="none" w:sz="0" w:space="0" w:color="000000"/>
        </w:rPr>
        <w:t xml:space="preserve"> do SWZ</w:t>
      </w:r>
    </w:p>
    <w:p w14:paraId="5A89DB2C" w14:textId="77777777" w:rsidR="00AD3704" w:rsidRPr="00AD3704" w:rsidRDefault="00AD3704" w:rsidP="00AD3704">
      <w:pPr>
        <w:pBdr>
          <w:bottom w:val="single" w:sz="4" w:space="1" w:color="000000"/>
        </w:pBdr>
        <w:jc w:val="right"/>
        <w:rPr>
          <w:bdr w:val="none" w:sz="0" w:space="0" w:color="000000"/>
        </w:rPr>
      </w:pPr>
      <w:r w:rsidRPr="00AD3704">
        <w:rPr>
          <w:rFonts w:ascii="Cambria" w:hAnsi="Cambria" w:cs="Cambria"/>
          <w:sz w:val="20"/>
          <w:szCs w:val="20"/>
          <w:bdr w:val="none" w:sz="0" w:space="0" w:color="000000"/>
        </w:rPr>
        <w:t>(wzór oświadczenia wstępnego)</w:t>
      </w:r>
    </w:p>
    <w:p w14:paraId="75AA0B76" w14:textId="77777777" w:rsidR="00AD3704" w:rsidRPr="00AD3704" w:rsidRDefault="00AD3704" w:rsidP="00AD3704">
      <w:pPr>
        <w:spacing w:after="0"/>
        <w:ind w:left="5246" w:firstLine="566"/>
        <w:rPr>
          <w:bdr w:val="none" w:sz="0" w:space="0" w:color="000000"/>
        </w:rPr>
      </w:pPr>
      <w:r w:rsidRPr="00AD3704">
        <w:rPr>
          <w:rFonts w:ascii="Cambria" w:hAnsi="Cambria" w:cs="Arial"/>
          <w:b/>
          <w:sz w:val="20"/>
          <w:szCs w:val="20"/>
          <w:bdr w:val="none" w:sz="0" w:space="0" w:color="000000"/>
        </w:rPr>
        <w:t>Zamawiający:</w:t>
      </w:r>
    </w:p>
    <w:p w14:paraId="24EB3937" w14:textId="77777777" w:rsidR="00E04FDF" w:rsidRDefault="00E04FDF" w:rsidP="00E04FDF">
      <w:pPr>
        <w:spacing w:after="0"/>
        <w:ind w:left="5954" w:hanging="142"/>
        <w:rPr>
          <w:rFonts w:ascii="Cambria" w:hAnsi="Cambria" w:cs="Arial"/>
          <w:sz w:val="20"/>
          <w:szCs w:val="20"/>
          <w:bdr w:val="none" w:sz="0" w:space="0" w:color="000000"/>
        </w:rPr>
      </w:pPr>
      <w:r>
        <w:rPr>
          <w:rFonts w:ascii="Cambria" w:hAnsi="Cambria" w:cs="Arial"/>
          <w:sz w:val="20"/>
          <w:szCs w:val="20"/>
          <w:bdr w:val="none" w:sz="0" w:space="0" w:color="000000"/>
        </w:rPr>
        <w:t>Powiat Świdnicki w Świdniku</w:t>
      </w:r>
    </w:p>
    <w:p w14:paraId="3E3E3A65" w14:textId="20684253" w:rsidR="00E04FDF" w:rsidRDefault="00E04FDF" w:rsidP="00E04FDF">
      <w:pPr>
        <w:spacing w:after="0"/>
        <w:ind w:left="5954" w:hanging="142"/>
        <w:rPr>
          <w:rFonts w:ascii="Cambria" w:hAnsi="Cambria" w:cs="Arial"/>
          <w:sz w:val="20"/>
          <w:szCs w:val="20"/>
          <w:bdr w:val="none" w:sz="0" w:space="0" w:color="000000"/>
        </w:rPr>
      </w:pPr>
      <w:r>
        <w:rPr>
          <w:rFonts w:ascii="Cambria" w:hAnsi="Cambria" w:cs="Arial"/>
          <w:sz w:val="20"/>
          <w:szCs w:val="20"/>
          <w:bdr w:val="none" w:sz="0" w:space="0" w:color="000000"/>
        </w:rPr>
        <w:t>ul. Niepodległości 13, 21-040 Świdnik</w:t>
      </w:r>
    </w:p>
    <w:p w14:paraId="59619483" w14:textId="77777777" w:rsidR="00AD3704" w:rsidRPr="00AD3704" w:rsidRDefault="00AD3704" w:rsidP="00AD3704">
      <w:pPr>
        <w:spacing w:after="0"/>
        <w:ind w:left="5954" w:hanging="992"/>
        <w:rPr>
          <w:rFonts w:ascii="Cambria" w:hAnsi="Cambria" w:cs="Arial"/>
          <w:sz w:val="20"/>
          <w:szCs w:val="20"/>
          <w:bdr w:val="none" w:sz="0" w:space="0" w:color="00000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73"/>
        <w:gridCol w:w="4783"/>
      </w:tblGrid>
      <w:tr w:rsidR="00AD3704" w:rsidRPr="00AD3704" w14:paraId="213A22C9" w14:textId="77777777" w:rsidTr="002745BB">
        <w:trPr>
          <w:jc w:val="center"/>
        </w:trPr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F8B565C" w14:textId="77777777" w:rsidR="00AD3704" w:rsidRPr="00AD3704" w:rsidRDefault="00AD3704" w:rsidP="00AD3704">
            <w:pPr>
              <w:spacing w:after="0"/>
              <w:jc w:val="center"/>
              <w:rPr>
                <w:bdr w:val="none" w:sz="0" w:space="0" w:color="000000"/>
              </w:rPr>
            </w:pPr>
            <w:r w:rsidRPr="00AD3704">
              <w:rPr>
                <w:rFonts w:ascii="Cambria" w:hAnsi="Cambria" w:cs="Arial"/>
                <w:b/>
                <w:sz w:val="20"/>
                <w:szCs w:val="20"/>
                <w:bdr w:val="none" w:sz="0" w:space="0" w:color="000000"/>
              </w:rPr>
              <w:t>Wykonawca/członek konsorcjum/ podmiot na zasoby którego powołuje się wykonawca w celu spełnienia warunków udziału w postepowaniu*: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CC90E" w14:textId="77777777" w:rsidR="00AD3704" w:rsidRPr="00AD3704" w:rsidRDefault="00AD3704" w:rsidP="00AD3704">
            <w:pPr>
              <w:snapToGrid w:val="0"/>
              <w:spacing w:after="0"/>
              <w:rPr>
                <w:rFonts w:ascii="Cambria" w:hAnsi="Cambria" w:cs="Arial"/>
                <w:b/>
                <w:sz w:val="20"/>
                <w:szCs w:val="20"/>
                <w:bdr w:val="none" w:sz="0" w:space="0" w:color="000000"/>
              </w:rPr>
            </w:pPr>
          </w:p>
        </w:tc>
      </w:tr>
      <w:tr w:rsidR="00AD3704" w:rsidRPr="00AD3704" w14:paraId="12359975" w14:textId="77777777" w:rsidTr="002745BB">
        <w:trPr>
          <w:trHeight w:val="766"/>
          <w:jc w:val="center"/>
        </w:trPr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E5546DF" w14:textId="77777777" w:rsidR="00AD3704" w:rsidRPr="00AD3704" w:rsidRDefault="00AD3704" w:rsidP="00AD3704">
            <w:pPr>
              <w:spacing w:after="0"/>
              <w:jc w:val="center"/>
              <w:rPr>
                <w:bdr w:val="none" w:sz="0" w:space="0" w:color="000000"/>
                <w:lang w:val="de-DE"/>
              </w:rPr>
            </w:pPr>
            <w:r w:rsidRPr="00AD3704">
              <w:rPr>
                <w:rFonts w:ascii="Cambria" w:hAnsi="Cambria" w:cs="Arial"/>
                <w:b/>
                <w:sz w:val="20"/>
                <w:szCs w:val="20"/>
                <w:bdr w:val="none" w:sz="0" w:space="0" w:color="000000"/>
              </w:rPr>
              <w:t>(pełna nazwa/</w:t>
            </w:r>
          </w:p>
          <w:p w14:paraId="388CA849" w14:textId="77777777" w:rsidR="00AD3704" w:rsidRPr="00AD3704" w:rsidRDefault="00AD3704" w:rsidP="00AD3704">
            <w:pPr>
              <w:spacing w:after="0"/>
              <w:jc w:val="center"/>
              <w:rPr>
                <w:bdr w:val="none" w:sz="0" w:space="0" w:color="000000"/>
                <w:lang w:val="de-DE"/>
              </w:rPr>
            </w:pPr>
            <w:r w:rsidRPr="00AD3704">
              <w:rPr>
                <w:rFonts w:ascii="Cambria" w:hAnsi="Cambria" w:cs="Arial"/>
                <w:b/>
                <w:sz w:val="20"/>
                <w:szCs w:val="20"/>
                <w:bdr w:val="none" w:sz="0" w:space="0" w:color="000000"/>
              </w:rPr>
              <w:t>firma, adres)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0D91B" w14:textId="77777777" w:rsidR="00AD3704" w:rsidRPr="00AD3704" w:rsidRDefault="00AD3704" w:rsidP="00AD3704">
            <w:pPr>
              <w:snapToGrid w:val="0"/>
              <w:spacing w:after="0"/>
              <w:rPr>
                <w:rFonts w:ascii="Cambria" w:hAnsi="Cambria" w:cs="Arial"/>
                <w:b/>
                <w:sz w:val="20"/>
                <w:szCs w:val="20"/>
                <w:bdr w:val="none" w:sz="0" w:space="0" w:color="000000"/>
              </w:rPr>
            </w:pPr>
          </w:p>
        </w:tc>
      </w:tr>
      <w:tr w:rsidR="00AD3704" w:rsidRPr="00AD3704" w14:paraId="5BB5C9D4" w14:textId="77777777" w:rsidTr="002745BB">
        <w:trPr>
          <w:jc w:val="center"/>
        </w:trPr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D4CDD45" w14:textId="77777777" w:rsidR="00AD3704" w:rsidRPr="00AD3704" w:rsidRDefault="00AD3704" w:rsidP="00AD3704">
            <w:pPr>
              <w:spacing w:after="0"/>
              <w:jc w:val="center"/>
              <w:rPr>
                <w:bdr w:val="none" w:sz="0" w:space="0" w:color="000000"/>
              </w:rPr>
            </w:pPr>
            <w:r w:rsidRPr="00AD3704">
              <w:rPr>
                <w:rFonts w:ascii="Cambria" w:hAnsi="Cambria" w:cs="Arial"/>
                <w:b/>
                <w:sz w:val="20"/>
                <w:szCs w:val="20"/>
                <w:bdr w:val="none" w:sz="0" w:space="0" w:color="000000"/>
              </w:rPr>
              <w:t>(imię, nazwisko, stanowisko</w:t>
            </w:r>
          </w:p>
          <w:p w14:paraId="78D169A5" w14:textId="77777777" w:rsidR="00AD3704" w:rsidRPr="00AD3704" w:rsidRDefault="00AD3704" w:rsidP="00AD3704">
            <w:pPr>
              <w:spacing w:after="0"/>
              <w:jc w:val="center"/>
              <w:rPr>
                <w:bdr w:val="none" w:sz="0" w:space="0" w:color="000000"/>
              </w:rPr>
            </w:pPr>
            <w:r w:rsidRPr="00AD3704">
              <w:rPr>
                <w:rFonts w:ascii="Cambria" w:hAnsi="Cambria" w:cs="Arial"/>
                <w:b/>
                <w:sz w:val="20"/>
                <w:szCs w:val="20"/>
                <w:bdr w:val="none" w:sz="0" w:space="0" w:color="000000"/>
              </w:rPr>
              <w:t>/podstawa do reprezentacji)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EC705" w14:textId="77777777" w:rsidR="00AD3704" w:rsidRPr="00AD3704" w:rsidRDefault="00AD3704" w:rsidP="00AD3704">
            <w:pPr>
              <w:snapToGrid w:val="0"/>
              <w:spacing w:after="0"/>
              <w:rPr>
                <w:rFonts w:ascii="Cambria" w:hAnsi="Cambria" w:cs="Arial"/>
                <w:b/>
                <w:sz w:val="20"/>
                <w:szCs w:val="20"/>
                <w:bdr w:val="none" w:sz="0" w:space="0" w:color="000000"/>
              </w:rPr>
            </w:pPr>
          </w:p>
        </w:tc>
      </w:tr>
    </w:tbl>
    <w:p w14:paraId="680CC100" w14:textId="77777777" w:rsidR="00AD3704" w:rsidRPr="00AD3704" w:rsidRDefault="00AD3704" w:rsidP="00AD3704">
      <w:pPr>
        <w:spacing w:after="0"/>
        <w:ind w:right="5953"/>
        <w:rPr>
          <w:bdr w:val="none" w:sz="0" w:space="0" w:color="000000"/>
        </w:rPr>
      </w:pPr>
      <w:r w:rsidRPr="00AD3704">
        <w:rPr>
          <w:rFonts w:ascii="Cambria" w:hAnsi="Cambria" w:cs="Arial"/>
          <w:i/>
          <w:sz w:val="20"/>
          <w:szCs w:val="20"/>
          <w:bdr w:val="none" w:sz="0" w:space="0" w:color="000000"/>
        </w:rPr>
        <w:t>*niepotrzebne skreślić lub usunąć</w:t>
      </w:r>
    </w:p>
    <w:p w14:paraId="4C5507EC" w14:textId="77777777" w:rsidR="00AD3704" w:rsidRPr="00AD3704" w:rsidRDefault="00AD3704" w:rsidP="00AD3704">
      <w:pPr>
        <w:spacing w:after="120"/>
        <w:jc w:val="center"/>
        <w:rPr>
          <w:bdr w:val="none" w:sz="0" w:space="0" w:color="000000"/>
        </w:rPr>
      </w:pPr>
      <w:r w:rsidRPr="00AD3704">
        <w:rPr>
          <w:rFonts w:ascii="Cambria" w:hAnsi="Cambria" w:cs="Arial"/>
          <w:b/>
          <w:sz w:val="20"/>
          <w:szCs w:val="20"/>
          <w:u w:val="single"/>
          <w:bdr w:val="none" w:sz="0" w:space="0" w:color="000000"/>
        </w:rPr>
        <w:t xml:space="preserve">Oświadczenie wykonawcy </w:t>
      </w:r>
    </w:p>
    <w:p w14:paraId="751DCA4A" w14:textId="77777777" w:rsidR="00AD3704" w:rsidRPr="00AD3704" w:rsidRDefault="00AD3704" w:rsidP="00AD3704">
      <w:pPr>
        <w:spacing w:after="0"/>
        <w:jc w:val="center"/>
        <w:rPr>
          <w:bdr w:val="none" w:sz="0" w:space="0" w:color="000000"/>
        </w:rPr>
      </w:pPr>
      <w:r w:rsidRPr="00AD3704">
        <w:rPr>
          <w:rFonts w:ascii="Cambria" w:hAnsi="Cambria" w:cs="Arial"/>
          <w:b/>
          <w:sz w:val="20"/>
          <w:szCs w:val="20"/>
          <w:bdr w:val="none" w:sz="0" w:space="0" w:color="000000"/>
        </w:rPr>
        <w:t xml:space="preserve">składane na podstawie art. 125 ust. 1 ustawy z dnia 11 września 2019 r. </w:t>
      </w:r>
    </w:p>
    <w:p w14:paraId="12E665C2" w14:textId="77777777" w:rsidR="00AD3704" w:rsidRPr="00AD3704" w:rsidRDefault="00AD3704" w:rsidP="00AD3704">
      <w:pPr>
        <w:spacing w:after="0"/>
        <w:jc w:val="center"/>
        <w:rPr>
          <w:bdr w:val="none" w:sz="0" w:space="0" w:color="000000"/>
        </w:rPr>
      </w:pPr>
      <w:r w:rsidRPr="00AD3704">
        <w:rPr>
          <w:rFonts w:ascii="Cambria" w:eastAsia="Cambria" w:hAnsi="Cambria" w:cs="Cambria"/>
          <w:b/>
          <w:sz w:val="20"/>
          <w:szCs w:val="20"/>
          <w:bdr w:val="none" w:sz="0" w:space="0" w:color="000000"/>
        </w:rPr>
        <w:t xml:space="preserve"> </w:t>
      </w:r>
      <w:r w:rsidRPr="00AD3704">
        <w:rPr>
          <w:rFonts w:ascii="Cambria" w:hAnsi="Cambria" w:cs="Arial"/>
          <w:b/>
          <w:sz w:val="20"/>
          <w:szCs w:val="20"/>
          <w:bdr w:val="none" w:sz="0" w:space="0" w:color="000000"/>
        </w:rPr>
        <w:t xml:space="preserve">Prawo zamówień publicznych (dalej jako: ustawa Pzp), </w:t>
      </w:r>
    </w:p>
    <w:p w14:paraId="2BDA741B" w14:textId="77777777" w:rsidR="00AD3704" w:rsidRPr="00AD3704" w:rsidRDefault="00AD3704" w:rsidP="00AD3704">
      <w:pPr>
        <w:spacing w:before="120" w:after="0"/>
        <w:jc w:val="center"/>
        <w:rPr>
          <w:bdr w:val="none" w:sz="0" w:space="0" w:color="000000"/>
        </w:rPr>
      </w:pPr>
      <w:r w:rsidRPr="00AD3704">
        <w:rPr>
          <w:rFonts w:ascii="Cambria" w:hAnsi="Cambria" w:cs="Arial"/>
          <w:b/>
          <w:sz w:val="20"/>
          <w:szCs w:val="20"/>
          <w:u w:val="single"/>
          <w:bdr w:val="none" w:sz="0" w:space="0" w:color="000000"/>
        </w:rPr>
        <w:t xml:space="preserve">DOTYCZĄCE NIEPODLAGANIA WYKLUCZENIU ORAZ SPEŁNIANIA WARUNKÓW UDZIAŁU </w:t>
      </w:r>
      <w:r w:rsidRPr="00AD3704">
        <w:rPr>
          <w:rFonts w:ascii="Cambria" w:hAnsi="Cambria" w:cs="Arial"/>
          <w:b/>
          <w:sz w:val="20"/>
          <w:szCs w:val="20"/>
          <w:u w:val="single"/>
          <w:bdr w:val="none" w:sz="0" w:space="0" w:color="000000"/>
        </w:rPr>
        <w:br/>
        <w:t>W POSTEPOWANIU</w:t>
      </w:r>
    </w:p>
    <w:p w14:paraId="76A50539" w14:textId="77777777" w:rsidR="00AD3704" w:rsidRPr="00AD3704" w:rsidRDefault="00AD3704" w:rsidP="00AD3704">
      <w:pPr>
        <w:spacing w:after="0"/>
        <w:jc w:val="both"/>
        <w:rPr>
          <w:rFonts w:ascii="Cambria" w:hAnsi="Cambria" w:cs="Arial"/>
          <w:b/>
          <w:sz w:val="20"/>
          <w:szCs w:val="20"/>
          <w:u w:val="single"/>
          <w:bdr w:val="none" w:sz="0" w:space="0" w:color="000000"/>
        </w:rPr>
      </w:pPr>
    </w:p>
    <w:p w14:paraId="33C65E9C" w14:textId="048DE9F2" w:rsidR="00AD3704" w:rsidRPr="00AD3704" w:rsidRDefault="00AD3704" w:rsidP="00AD3704">
      <w:pPr>
        <w:spacing w:after="0"/>
        <w:jc w:val="both"/>
        <w:rPr>
          <w:bdr w:val="none" w:sz="0" w:space="0" w:color="000000"/>
          <w:lang w:val="de-DE"/>
        </w:rPr>
      </w:pPr>
      <w:r w:rsidRPr="00AD3704">
        <w:rPr>
          <w:rFonts w:ascii="Cambria" w:hAnsi="Cambria" w:cs="Arial"/>
          <w:sz w:val="20"/>
          <w:szCs w:val="20"/>
          <w:bdr w:val="none" w:sz="0" w:space="0" w:color="000000"/>
        </w:rPr>
        <w:t>Na potrzeby postępowania o udzielenie zamówienia publicznego pn. „</w:t>
      </w:r>
      <w:r w:rsidR="00E04FDF" w:rsidRPr="00E04FDF">
        <w:rPr>
          <w:rFonts w:ascii="Cambria" w:hAnsi="Cambria" w:cs="Arial"/>
          <w:b/>
          <w:bCs/>
          <w:sz w:val="20"/>
          <w:szCs w:val="20"/>
          <w:bdr w:val="none" w:sz="0" w:space="0" w:color="000000"/>
        </w:rPr>
        <w:t>Realizacja szkoleń specjalistycznych podnoszących kwalifikacje uczniów i nauczycieli objętych wsparciem w projekcie Powiat  Świdnicki – kształcenie zawodowe na miarę XXI wieku. Edycja 2</w:t>
      </w:r>
      <w:r w:rsidRPr="00AD3704">
        <w:rPr>
          <w:rFonts w:ascii="Cambria" w:hAnsi="Cambria" w:cs="Arial"/>
          <w:sz w:val="20"/>
          <w:szCs w:val="20"/>
          <w:bdr w:val="none" w:sz="0" w:space="0" w:color="000000"/>
        </w:rPr>
        <w:t>”</w:t>
      </w:r>
      <w:r w:rsidRPr="00AD3704">
        <w:rPr>
          <w:rFonts w:ascii="Cambria" w:hAnsi="Cambria" w:cs="Arial"/>
          <w:i/>
          <w:sz w:val="20"/>
          <w:szCs w:val="20"/>
          <w:bdr w:val="none" w:sz="0" w:space="0" w:color="000000"/>
        </w:rPr>
        <w:t xml:space="preserve">, </w:t>
      </w:r>
      <w:r w:rsidRPr="00AD3704">
        <w:rPr>
          <w:rFonts w:ascii="Cambria" w:hAnsi="Cambria" w:cs="Arial"/>
          <w:sz w:val="20"/>
          <w:szCs w:val="20"/>
          <w:bdr w:val="none" w:sz="0" w:space="0" w:color="000000"/>
        </w:rPr>
        <w:t>oświadczam, co następuje:</w:t>
      </w:r>
    </w:p>
    <w:p w14:paraId="5C2846BC" w14:textId="77777777" w:rsidR="00AD3704" w:rsidRPr="00AD3704" w:rsidRDefault="00AD3704" w:rsidP="00AD3704">
      <w:pPr>
        <w:spacing w:after="0"/>
        <w:jc w:val="both"/>
        <w:rPr>
          <w:rFonts w:ascii="Cambria" w:hAnsi="Cambria" w:cs="Arial"/>
          <w:b/>
          <w:bCs/>
          <w:sz w:val="20"/>
          <w:szCs w:val="20"/>
          <w:bdr w:val="none" w:sz="0" w:space="0" w:color="000000"/>
        </w:rPr>
      </w:pPr>
    </w:p>
    <w:p w14:paraId="102E7FC1" w14:textId="77777777" w:rsidR="00AD3704" w:rsidRPr="00AD3704" w:rsidRDefault="00AD3704" w:rsidP="00AD3704">
      <w:pPr>
        <w:numPr>
          <w:ilvl w:val="0"/>
          <w:numId w:val="17"/>
        </w:numPr>
        <w:spacing w:after="0"/>
        <w:contextualSpacing/>
        <w:jc w:val="both"/>
        <w:rPr>
          <w:bdr w:val="none" w:sz="0" w:space="0" w:color="000000"/>
        </w:rPr>
      </w:pPr>
      <w:bookmarkStart w:id="0" w:name="_Hlk63251387"/>
      <w:r w:rsidRPr="00AD3704">
        <w:rPr>
          <w:rFonts w:ascii="Cambria" w:hAnsi="Cambria" w:cs="Arial"/>
          <w:sz w:val="20"/>
          <w:szCs w:val="20"/>
          <w:bdr w:val="none" w:sz="0" w:space="0" w:color="000000"/>
        </w:rPr>
        <w:t xml:space="preserve">Oświadczam, że nie podlegam wykluczeniu z postępowania na podstawie </w:t>
      </w:r>
      <w:r w:rsidRPr="00AD3704">
        <w:rPr>
          <w:rFonts w:ascii="Cambria" w:hAnsi="Cambria" w:cs="Arial"/>
          <w:sz w:val="20"/>
          <w:szCs w:val="20"/>
          <w:bdr w:val="none" w:sz="0" w:space="0" w:color="000000"/>
        </w:rPr>
        <w:br/>
        <w:t>art. 108  ust. 1 ustawy Pzp</w:t>
      </w:r>
      <w:bookmarkEnd w:id="0"/>
      <w:r w:rsidRPr="00AD3704">
        <w:rPr>
          <w:rFonts w:ascii="Cambria" w:hAnsi="Cambria" w:cs="Arial"/>
          <w:sz w:val="20"/>
          <w:szCs w:val="20"/>
          <w:bdr w:val="none" w:sz="0" w:space="0" w:color="000000"/>
        </w:rPr>
        <w:t>.</w:t>
      </w:r>
    </w:p>
    <w:p w14:paraId="62E7C057" w14:textId="5CED1B71" w:rsidR="00AD3704" w:rsidRPr="00AD3704" w:rsidRDefault="00AD3704" w:rsidP="00AD3704">
      <w:pPr>
        <w:numPr>
          <w:ilvl w:val="0"/>
          <w:numId w:val="17"/>
        </w:numPr>
        <w:spacing w:after="0"/>
        <w:contextualSpacing/>
        <w:jc w:val="both"/>
        <w:rPr>
          <w:bdr w:val="none" w:sz="0" w:space="0" w:color="000000"/>
        </w:rPr>
      </w:pPr>
      <w:r w:rsidRPr="00AD3704">
        <w:rPr>
          <w:rFonts w:ascii="Cambria" w:hAnsi="Cambria" w:cs="Arial"/>
          <w:sz w:val="20"/>
          <w:szCs w:val="20"/>
          <w:bdr w:val="none" w:sz="0" w:space="0" w:color="000000"/>
        </w:rPr>
        <w:t xml:space="preserve">Oświadczam, że nie podlegam wykluczeniu z postępowania na podstawie </w:t>
      </w:r>
      <w:r w:rsidRPr="00AD3704">
        <w:rPr>
          <w:rFonts w:ascii="Cambria" w:hAnsi="Cambria" w:cs="Arial"/>
          <w:sz w:val="20"/>
          <w:szCs w:val="20"/>
          <w:bdr w:val="none" w:sz="0" w:space="0" w:color="000000"/>
        </w:rPr>
        <w:br/>
        <w:t>art. 109  ust.1 pkt 1, 4</w:t>
      </w:r>
      <w:r w:rsidR="00E04FDF">
        <w:rPr>
          <w:rFonts w:ascii="Cambria" w:hAnsi="Cambria" w:cs="Arial"/>
          <w:sz w:val="20"/>
          <w:szCs w:val="20"/>
          <w:bdr w:val="none" w:sz="0" w:space="0" w:color="000000"/>
        </w:rPr>
        <w:t xml:space="preserve"> i </w:t>
      </w:r>
      <w:r w:rsidRPr="00AD3704">
        <w:rPr>
          <w:rFonts w:ascii="Cambria" w:hAnsi="Cambria" w:cs="Arial"/>
          <w:sz w:val="20"/>
          <w:szCs w:val="20"/>
          <w:bdr w:val="none" w:sz="0" w:space="0" w:color="000000"/>
        </w:rPr>
        <w:t>7  ustawy Pzp</w:t>
      </w:r>
    </w:p>
    <w:p w14:paraId="6FCAB068" w14:textId="21078DAA" w:rsidR="00AD3704" w:rsidRPr="00AD3704" w:rsidRDefault="00AD3704" w:rsidP="00AD3704">
      <w:pPr>
        <w:numPr>
          <w:ilvl w:val="0"/>
          <w:numId w:val="17"/>
        </w:numPr>
        <w:spacing w:after="0"/>
        <w:contextualSpacing/>
        <w:jc w:val="both"/>
        <w:rPr>
          <w:bdr w:val="none" w:sz="0" w:space="0" w:color="000000"/>
        </w:rPr>
      </w:pPr>
      <w:r w:rsidRPr="00AD3704">
        <w:rPr>
          <w:rFonts w:ascii="Cambria" w:hAnsi="Cambria" w:cs="Arial"/>
          <w:sz w:val="20"/>
          <w:szCs w:val="20"/>
          <w:bdr w:val="none" w:sz="0" w:space="0" w:color="00000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202</w:t>
      </w:r>
      <w:r w:rsidR="00553742">
        <w:rPr>
          <w:rFonts w:ascii="Cambria" w:hAnsi="Cambria" w:cs="Arial"/>
          <w:sz w:val="20"/>
          <w:szCs w:val="20"/>
          <w:bdr w:val="none" w:sz="0" w:space="0" w:color="000000"/>
        </w:rPr>
        <w:t>4</w:t>
      </w:r>
      <w:r w:rsidRPr="00AD3704">
        <w:rPr>
          <w:rFonts w:ascii="Cambria" w:hAnsi="Cambria" w:cs="Arial"/>
          <w:sz w:val="20"/>
          <w:szCs w:val="20"/>
          <w:bdr w:val="none" w:sz="0" w:space="0" w:color="000000"/>
        </w:rPr>
        <w:t xml:space="preserve"> poz. 5</w:t>
      </w:r>
      <w:r w:rsidR="00553742">
        <w:rPr>
          <w:rFonts w:ascii="Cambria" w:hAnsi="Cambria" w:cs="Arial"/>
          <w:sz w:val="20"/>
          <w:szCs w:val="20"/>
          <w:bdr w:val="none" w:sz="0" w:space="0" w:color="000000"/>
        </w:rPr>
        <w:t>07 ze zm.</w:t>
      </w:r>
      <w:r w:rsidRPr="00AD3704">
        <w:rPr>
          <w:rFonts w:ascii="Cambria" w:hAnsi="Cambria" w:cs="Arial"/>
          <w:sz w:val="20"/>
          <w:szCs w:val="20"/>
          <w:bdr w:val="none" w:sz="0" w:space="0" w:color="000000"/>
        </w:rPr>
        <w:t>).</w:t>
      </w:r>
    </w:p>
    <w:p w14:paraId="4DDE67B6" w14:textId="77777777" w:rsidR="00AD3704" w:rsidRPr="00AD3704" w:rsidRDefault="00AD3704" w:rsidP="00AD3704">
      <w:pPr>
        <w:numPr>
          <w:ilvl w:val="0"/>
          <w:numId w:val="17"/>
        </w:numPr>
        <w:spacing w:after="0"/>
        <w:contextualSpacing/>
        <w:jc w:val="both"/>
        <w:rPr>
          <w:bdr w:val="none" w:sz="0" w:space="0" w:color="000000"/>
        </w:rPr>
      </w:pPr>
      <w:r w:rsidRPr="00AD3704">
        <w:rPr>
          <w:rFonts w:ascii="Cambria" w:hAnsi="Cambria" w:cs="Arial"/>
          <w:sz w:val="20"/>
          <w:szCs w:val="20"/>
          <w:bdr w:val="none" w:sz="0" w:space="0" w:color="000000"/>
        </w:rPr>
        <w:t>Oświadczam</w:t>
      </w:r>
      <w:r w:rsidRPr="00AD3704">
        <w:rPr>
          <w:rFonts w:ascii="Cambria" w:hAnsi="Cambria" w:cs="Arial"/>
          <w:sz w:val="20"/>
          <w:szCs w:val="20"/>
          <w:bdr w:val="none" w:sz="0" w:space="0" w:color="000000"/>
          <w:vertAlign w:val="superscript"/>
        </w:rPr>
        <w:t>1</w:t>
      </w:r>
      <w:r w:rsidRPr="00AD3704">
        <w:rPr>
          <w:rFonts w:ascii="Cambria" w:hAnsi="Cambria" w:cs="Arial"/>
          <w:sz w:val="20"/>
          <w:szCs w:val="20"/>
          <w:bdr w:val="none" w:sz="0" w:space="0" w:color="000000"/>
        </w:rPr>
        <w:t xml:space="preserve">, że zachodzą w stosunku do mnie podstawy wykluczenia z postępowania na podstawie art. …………. ustawy Pzp </w:t>
      </w:r>
      <w:r w:rsidRPr="00AD3704">
        <w:rPr>
          <w:rFonts w:ascii="Cambria" w:hAnsi="Cambria" w:cs="Arial"/>
          <w:i/>
          <w:sz w:val="20"/>
          <w:szCs w:val="20"/>
          <w:bdr w:val="none" w:sz="0" w:space="0" w:color="000000"/>
        </w:rPr>
        <w:t>(podać mającą zastosowanie podstawę wykluczenia spośród wymienionych w art. 108 ust. 1 pkt 1, 2 i 5, b art. 109 ust.1 pkt 4, 5, 7, 8 i 10 ustawy Pzp lub art. 7 ust. 1 ustawy z dnia 13 kwietnia 2022 r. o szczególnych rozwiązaniach w zakresie przeciwdziałania wspieraniu agresji na Ukrainę oraz służących ochronie bezpieczeństwa narodowego).</w:t>
      </w:r>
      <w:r w:rsidRPr="00AD3704">
        <w:rPr>
          <w:rFonts w:ascii="Cambria" w:hAnsi="Cambria" w:cs="Arial"/>
          <w:sz w:val="20"/>
          <w:szCs w:val="20"/>
          <w:bdr w:val="none" w:sz="0" w:space="0" w:color="000000"/>
        </w:rPr>
        <w:t xml:space="preserve"> Jednocześnie oświadczam, że w związku z ww. okolicznością, na podstawie art. 110 ust. 2 ustawy Pzp podjąłem następujące środki naprawcze:  …………………………………………………………………………………………………………………………..</w:t>
      </w:r>
    </w:p>
    <w:p w14:paraId="683D9A8A" w14:textId="77777777" w:rsidR="00AD3704" w:rsidRPr="00AD3704" w:rsidRDefault="00AD3704" w:rsidP="00AD3704">
      <w:pPr>
        <w:numPr>
          <w:ilvl w:val="0"/>
          <w:numId w:val="17"/>
        </w:numPr>
        <w:jc w:val="both"/>
        <w:rPr>
          <w:bdr w:val="none" w:sz="0" w:space="0" w:color="000000"/>
        </w:rPr>
      </w:pPr>
      <w:r w:rsidRPr="00AD3704">
        <w:rPr>
          <w:rFonts w:ascii="Cambria" w:eastAsia="Times New Roman" w:hAnsi="Cambria" w:cs="Times New Roman"/>
          <w:kern w:val="2"/>
          <w:sz w:val="20"/>
          <w:szCs w:val="20"/>
          <w:bdr w:val="none" w:sz="0" w:space="0" w:color="000000"/>
          <w:lang w:eastAsia="hi-IN" w:bidi="hi-IN"/>
        </w:rPr>
        <w:t>Oświadczam, że spełniam warunki udziału w postępowaniu określone przez Zamawiającego w  specyfikacji  warunków zamówienia, sekcja 16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4072"/>
        <w:gridCol w:w="4530"/>
      </w:tblGrid>
      <w:tr w:rsidR="00AD3704" w:rsidRPr="00AD3704" w14:paraId="314A5078" w14:textId="77777777" w:rsidTr="00AD3704">
        <w:trPr>
          <w:trHeight w:val="99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E5E8FC7" w14:textId="77777777" w:rsidR="00AD3704" w:rsidRPr="00AD3704" w:rsidRDefault="00AD3704" w:rsidP="00AD3704">
            <w:pPr>
              <w:spacing w:after="0"/>
              <w:jc w:val="center"/>
              <w:rPr>
                <w:bdr w:val="none" w:sz="0" w:space="0" w:color="000000"/>
              </w:rPr>
            </w:pPr>
            <w:r w:rsidRPr="00AD3704">
              <w:rPr>
                <w:rFonts w:ascii="Cambria" w:eastAsia="Times New Roman" w:hAnsi="Cambria" w:cs="Times New Roman"/>
                <w:b/>
                <w:bCs/>
                <w:kern w:val="2"/>
                <w:sz w:val="20"/>
                <w:szCs w:val="20"/>
                <w:bdr w:val="none" w:sz="0" w:space="0" w:color="000000"/>
                <w:lang w:eastAsia="hi-IN" w:bidi="hi-IN"/>
              </w:rPr>
              <w:t>wskazanie zakresu w jakim składane jest oświadczenie o spełnianiu warunków</w:t>
            </w:r>
            <w:r w:rsidRPr="00AD3704">
              <w:rPr>
                <w:rFonts w:ascii="Cambria" w:eastAsia="Times New Roman" w:hAnsi="Cambria" w:cs="Times New Roman"/>
                <w:b/>
                <w:bCs/>
                <w:kern w:val="2"/>
                <w:sz w:val="20"/>
                <w:szCs w:val="20"/>
                <w:bdr w:val="none" w:sz="0" w:space="0" w:color="000000"/>
                <w:vertAlign w:val="superscript"/>
                <w:lang w:eastAsia="hi-IN" w:bidi="hi-IN"/>
              </w:rPr>
              <w:t>2</w:t>
            </w:r>
            <w:r w:rsidRPr="00AD3704">
              <w:rPr>
                <w:rFonts w:ascii="Cambria" w:eastAsia="Times New Roman" w:hAnsi="Cambria" w:cs="Times New Roman"/>
                <w:b/>
                <w:bCs/>
                <w:kern w:val="2"/>
                <w:sz w:val="20"/>
                <w:szCs w:val="20"/>
                <w:bdr w:val="none" w:sz="0" w:space="0" w:color="000000"/>
                <w:lang w:eastAsia="hi-IN" w:bidi="hi-IN"/>
              </w:rPr>
              <w:t xml:space="preserve"> </w:t>
            </w:r>
          </w:p>
          <w:p w14:paraId="2CBE917F" w14:textId="77777777" w:rsidR="00AD3704" w:rsidRPr="00AD3704" w:rsidRDefault="00AD3704" w:rsidP="00AD3704">
            <w:pPr>
              <w:spacing w:after="0"/>
              <w:jc w:val="center"/>
              <w:rPr>
                <w:bdr w:val="none" w:sz="0" w:space="0" w:color="000000"/>
              </w:rPr>
            </w:pPr>
            <w:r w:rsidRPr="00AD3704">
              <w:rPr>
                <w:rFonts w:ascii="Cambria" w:eastAsia="Cambria" w:hAnsi="Cambria" w:cs="Cambria"/>
                <w:b/>
                <w:bCs/>
                <w:kern w:val="2"/>
                <w:sz w:val="20"/>
                <w:szCs w:val="20"/>
                <w:bdr w:val="none" w:sz="0" w:space="0" w:color="000000"/>
                <w:lang w:eastAsia="hi-IN" w:bidi="hi-IN"/>
              </w:rPr>
              <w:t xml:space="preserve"> </w:t>
            </w:r>
            <w:r w:rsidRPr="00AD3704">
              <w:rPr>
                <w:rFonts w:ascii="Cambria" w:eastAsia="Times New Roman" w:hAnsi="Cambria" w:cs="Times New Roman"/>
                <w:b/>
                <w:bCs/>
                <w:kern w:val="2"/>
                <w:sz w:val="20"/>
                <w:szCs w:val="20"/>
                <w:bdr w:val="none" w:sz="0" w:space="0" w:color="000000"/>
                <w:lang w:eastAsia="hi-IN" w:bidi="hi-IN"/>
              </w:rPr>
              <w:t>(</w:t>
            </w:r>
            <w:r w:rsidRPr="00AD3704">
              <w:rPr>
                <w:rFonts w:ascii="Cambria" w:eastAsia="Times New Roman" w:hAnsi="Cambria" w:cs="Times New Roman"/>
                <w:b/>
                <w:bCs/>
                <w:i/>
                <w:kern w:val="2"/>
                <w:sz w:val="20"/>
                <w:szCs w:val="20"/>
                <w:bdr w:val="none" w:sz="0" w:space="0" w:color="000000"/>
                <w:lang w:eastAsia="hi-IN" w:bidi="hi-IN"/>
              </w:rPr>
              <w:t>wypełnia członek konsorcjum lub podmiot  udostepniający zasoby)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08490" w14:textId="77777777" w:rsidR="00AD3704" w:rsidRPr="00AD3704" w:rsidRDefault="00AD3704" w:rsidP="00AD3704">
            <w:pPr>
              <w:snapToGrid w:val="0"/>
              <w:jc w:val="both"/>
              <w:rPr>
                <w:rFonts w:ascii="Cambria" w:eastAsia="Times New Roman" w:hAnsi="Cambria" w:cs="Times New Roman"/>
                <w:b/>
                <w:bCs/>
                <w:kern w:val="2"/>
                <w:sz w:val="20"/>
                <w:szCs w:val="20"/>
                <w:bdr w:val="none" w:sz="0" w:space="0" w:color="000000"/>
                <w:lang w:eastAsia="hi-IN" w:bidi="hi-IN"/>
              </w:rPr>
            </w:pPr>
          </w:p>
        </w:tc>
      </w:tr>
    </w:tbl>
    <w:p w14:paraId="0AFDE25D" w14:textId="77777777" w:rsidR="00AD3704" w:rsidRPr="00AD3704" w:rsidRDefault="00AD3704" w:rsidP="00AD3704">
      <w:pPr>
        <w:spacing w:after="0"/>
        <w:ind w:left="720"/>
        <w:jc w:val="both"/>
        <w:rPr>
          <w:bdr w:val="none" w:sz="0" w:space="0" w:color="000000"/>
        </w:rPr>
      </w:pPr>
    </w:p>
    <w:p w14:paraId="48E1CA4C" w14:textId="77777777" w:rsidR="00AD3704" w:rsidRPr="00AD3704" w:rsidRDefault="00AD3704" w:rsidP="00AD3704">
      <w:pPr>
        <w:numPr>
          <w:ilvl w:val="0"/>
          <w:numId w:val="17"/>
        </w:numPr>
        <w:jc w:val="both"/>
        <w:rPr>
          <w:bdr w:val="none" w:sz="0" w:space="0" w:color="000000"/>
        </w:rPr>
      </w:pPr>
      <w:r w:rsidRPr="00AD3704">
        <w:rPr>
          <w:rFonts w:ascii="Cambria" w:eastAsia="Times New Roman" w:hAnsi="Cambria" w:cs="Times New Roman"/>
          <w:kern w:val="2"/>
          <w:sz w:val="20"/>
          <w:szCs w:val="20"/>
          <w:bdr w:val="none" w:sz="0" w:space="0" w:color="000000"/>
          <w:lang w:eastAsia="hi-IN" w:bidi="hi-IN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91AAE83" w14:textId="77777777" w:rsidR="00AD3704" w:rsidRPr="00AD3704" w:rsidRDefault="00AD3704" w:rsidP="00AD3704">
      <w:pPr>
        <w:spacing w:after="0"/>
        <w:ind w:left="720"/>
        <w:contextualSpacing/>
        <w:jc w:val="both"/>
        <w:rPr>
          <w:rFonts w:ascii="Cambria" w:eastAsia="Times New Roman" w:hAnsi="Cambria" w:cs="Arial"/>
          <w:kern w:val="2"/>
          <w:sz w:val="20"/>
          <w:szCs w:val="20"/>
          <w:bdr w:val="none" w:sz="0" w:space="0" w:color="000000"/>
          <w:lang w:eastAsia="hi-IN" w:bidi="hi-IN"/>
        </w:rPr>
      </w:pPr>
    </w:p>
    <w:p w14:paraId="2FA59675" w14:textId="77777777" w:rsidR="00AD3704" w:rsidRPr="00AD3704" w:rsidRDefault="00AD3704" w:rsidP="00AD3704">
      <w:pPr>
        <w:spacing w:after="0"/>
        <w:rPr>
          <w:bdr w:val="none" w:sz="0" w:space="0" w:color="000000"/>
        </w:rPr>
      </w:pPr>
      <w:r w:rsidRPr="00AD3704">
        <w:rPr>
          <w:rFonts w:ascii="Cambria" w:hAnsi="Cambria" w:cs="Arial"/>
          <w:i/>
          <w:sz w:val="20"/>
          <w:szCs w:val="20"/>
          <w:bdr w:val="none" w:sz="0" w:space="0" w:color="000000"/>
          <w:vertAlign w:val="superscript"/>
        </w:rPr>
        <w:t>1</w:t>
      </w:r>
      <w:r w:rsidRPr="00AD3704">
        <w:rPr>
          <w:rFonts w:ascii="Cambria" w:hAnsi="Cambria" w:cs="Arial"/>
          <w:i/>
          <w:sz w:val="20"/>
          <w:szCs w:val="20"/>
          <w:bdr w:val="none" w:sz="0" w:space="0" w:color="000000"/>
        </w:rPr>
        <w:t>wypełnić jeżeli dotyczy</w:t>
      </w:r>
    </w:p>
    <w:p w14:paraId="7E89C930" w14:textId="77777777" w:rsidR="00AD3704" w:rsidRPr="00AD3704" w:rsidRDefault="00AD3704" w:rsidP="00AD3704">
      <w:pPr>
        <w:spacing w:after="0"/>
        <w:jc w:val="both"/>
        <w:rPr>
          <w:bdr w:val="none" w:sz="0" w:space="0" w:color="000000"/>
        </w:rPr>
      </w:pPr>
      <w:r w:rsidRPr="00AD3704">
        <w:rPr>
          <w:rFonts w:ascii="Cambria" w:hAnsi="Cambria" w:cs="Arial"/>
          <w:i/>
          <w:sz w:val="20"/>
          <w:szCs w:val="20"/>
          <w:bdr w:val="none" w:sz="0" w:space="0" w:color="000000"/>
          <w:vertAlign w:val="superscript"/>
        </w:rPr>
        <w:t>2</w:t>
      </w:r>
      <w:r w:rsidRPr="00AD3704">
        <w:rPr>
          <w:rFonts w:ascii="Cambria" w:hAnsi="Cambria" w:cs="Arial"/>
          <w:i/>
          <w:sz w:val="20"/>
          <w:szCs w:val="20"/>
          <w:bdr w:val="none" w:sz="0" w:space="0" w:color="000000"/>
        </w:rPr>
        <w:t>w przypadku wykonawców ubiegających się wspólnie o udzielenie zamówienia oświadczenie o spełnianiu warunków udziału w postepowaniu składane jest w zakresie, w jakim każdy z wykonawców wykazuje spełnianie warunków udziału w postępowaniu, a w przypadku podmiotu trzeciego udostepniającego wykonawcy zwoje zasoby oświadczenie składane jest w zakresie, w jakim wykonawca powołuje się na jego zasoby.</w:t>
      </w:r>
    </w:p>
    <w:p w14:paraId="06F8299B" w14:textId="77777777" w:rsidR="00AD3704" w:rsidRPr="00AD3704" w:rsidRDefault="00AD3704" w:rsidP="00AD3704">
      <w:pPr>
        <w:spacing w:after="0"/>
        <w:ind w:left="5664" w:firstLine="708"/>
        <w:jc w:val="both"/>
        <w:rPr>
          <w:rFonts w:ascii="Cambria" w:hAnsi="Cambria" w:cs="Arial"/>
          <w:i/>
          <w:sz w:val="20"/>
          <w:szCs w:val="20"/>
          <w:bdr w:val="none" w:sz="0" w:space="0" w:color="000000"/>
        </w:rPr>
      </w:pPr>
    </w:p>
    <w:p w14:paraId="7960D9D3" w14:textId="77777777" w:rsidR="00AD3704" w:rsidRPr="00AD3704" w:rsidRDefault="00AD3704" w:rsidP="00AD3704">
      <w:pPr>
        <w:spacing w:after="0"/>
        <w:ind w:left="5664" w:firstLine="708"/>
        <w:jc w:val="both"/>
        <w:rPr>
          <w:rFonts w:ascii="Cambria" w:hAnsi="Cambria" w:cs="Arial"/>
          <w:i/>
          <w:sz w:val="20"/>
          <w:szCs w:val="20"/>
          <w:bdr w:val="none" w:sz="0" w:space="0" w:color="000000"/>
        </w:rPr>
      </w:pPr>
    </w:p>
    <w:p w14:paraId="13916E8A" w14:textId="77777777" w:rsidR="00AD3704" w:rsidRPr="00AD3704" w:rsidRDefault="00AD3704" w:rsidP="00AD3704">
      <w:pPr>
        <w:spacing w:after="0"/>
        <w:jc w:val="both"/>
        <w:rPr>
          <w:rFonts w:ascii="Cambria" w:hAnsi="Cambria" w:cs="Arial"/>
          <w:i/>
          <w:sz w:val="20"/>
          <w:szCs w:val="20"/>
          <w:bdr w:val="none" w:sz="0" w:space="0" w:color="000000"/>
        </w:rPr>
      </w:pPr>
    </w:p>
    <w:p w14:paraId="4D4A5369" w14:textId="77777777" w:rsidR="00AD3704" w:rsidRPr="00AD3704" w:rsidRDefault="00AD3704" w:rsidP="00AD3704">
      <w:pPr>
        <w:spacing w:after="0"/>
        <w:ind w:right="5953"/>
        <w:rPr>
          <w:rFonts w:ascii="Cambria" w:hAnsi="Cambria" w:cs="Arial"/>
          <w:i/>
          <w:sz w:val="20"/>
          <w:szCs w:val="20"/>
          <w:bdr w:val="none" w:sz="0" w:space="0" w:color="000000"/>
        </w:rPr>
      </w:pPr>
    </w:p>
    <w:p w14:paraId="0DD9E515" w14:textId="77777777" w:rsidR="00BC7170" w:rsidRPr="00AD3704" w:rsidRDefault="00BC7170" w:rsidP="00AD3704"/>
    <w:sectPr w:rsidR="00BC7170" w:rsidRPr="00AD370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AEE96" w14:textId="77777777" w:rsidR="0040688F" w:rsidRDefault="0040688F" w:rsidP="00307D69">
      <w:pPr>
        <w:spacing w:after="0" w:line="240" w:lineRule="auto"/>
      </w:pPr>
      <w:r>
        <w:separator/>
      </w:r>
    </w:p>
  </w:endnote>
  <w:endnote w:type="continuationSeparator" w:id="0">
    <w:p w14:paraId="40522C9D" w14:textId="77777777" w:rsidR="0040688F" w:rsidRDefault="0040688F" w:rsidP="00307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1F958" w14:textId="5C7BC404" w:rsidR="00307D69" w:rsidRPr="00E04FDF" w:rsidRDefault="00307D69" w:rsidP="00307D69">
    <w:pPr>
      <w:pStyle w:val="Nagwek"/>
      <w:jc w:val="center"/>
      <w:rPr>
        <w:b/>
        <w:sz w:val="20"/>
        <w:szCs w:val="20"/>
      </w:rPr>
    </w:pPr>
    <w:r w:rsidRPr="00E04FDF">
      <w:rPr>
        <w:rFonts w:ascii="Times New Roman" w:hAnsi="Times New Roman" w:cs="Times New Roman"/>
        <w:b/>
        <w:sz w:val="20"/>
        <w:szCs w:val="20"/>
      </w:rPr>
      <w:t xml:space="preserve">Projekt: </w:t>
    </w:r>
    <w:r w:rsidR="00E04FDF" w:rsidRPr="00E04FDF">
      <w:rPr>
        <w:rFonts w:ascii="Times New Roman" w:eastAsia="Andale Sans UI" w:hAnsi="Times New Roman" w:cs="Times New Roman"/>
        <w:b/>
        <w:kern w:val="2"/>
        <w:sz w:val="20"/>
        <w:szCs w:val="20"/>
      </w:rPr>
      <w:t>Powiat  Świdnicki – kształcenie zawodowe na miarę XXI wieku. Edycja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E05AB" w14:textId="77777777" w:rsidR="0040688F" w:rsidRDefault="0040688F" w:rsidP="00307D69">
      <w:pPr>
        <w:spacing w:after="0" w:line="240" w:lineRule="auto"/>
      </w:pPr>
      <w:r>
        <w:separator/>
      </w:r>
    </w:p>
  </w:footnote>
  <w:footnote w:type="continuationSeparator" w:id="0">
    <w:p w14:paraId="71E3D284" w14:textId="77777777" w:rsidR="0040688F" w:rsidRDefault="0040688F" w:rsidP="00307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15E9E" w14:textId="16CBAD4F" w:rsidR="00307D69" w:rsidRDefault="00307D69">
    <w:pPr>
      <w:pStyle w:val="Nagwek"/>
    </w:pPr>
    <w:r>
      <w:rPr>
        <w:noProof/>
      </w:rPr>
      <w:drawing>
        <wp:inline distT="0" distB="0" distL="0" distR="0" wp14:anchorId="1EC46593" wp14:editId="3CE3182A">
          <wp:extent cx="5760720" cy="618989"/>
          <wp:effectExtent l="0" t="0" r="0" b="0"/>
          <wp:docPr id="16438849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89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Arial" w:hint="default"/>
        <w:b/>
        <w:color w:val="000000"/>
        <w:kern w:val="2"/>
        <w:sz w:val="20"/>
        <w:szCs w:val="20"/>
        <w:bdr w:val="none" w:sz="0" w:space="0" w:color="000000"/>
        <w:lang w:val="pl-PL" w:eastAsia="hi-IN" w:bidi="hi-IN"/>
      </w:rPr>
    </w:lvl>
  </w:abstractNum>
  <w:abstractNum w:abstractNumId="1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/>
        <w:iCs/>
        <w:color w:val="000000"/>
        <w:sz w:val="24"/>
        <w:szCs w:val="24"/>
        <w:bdr w:val="none" w:sz="0" w:space="0" w:color="000000"/>
        <w:lang w:val="pl-PL"/>
      </w:rPr>
    </w:lvl>
  </w:abstractNum>
  <w:abstractNum w:abstractNumId="2" w15:restartNumberingAfterBreak="0">
    <w:nsid w:val="09BE7801"/>
    <w:multiLevelType w:val="hybridMultilevel"/>
    <w:tmpl w:val="86C48C6A"/>
    <w:lvl w:ilvl="0" w:tplc="D80608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A4A779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A7551"/>
    <w:multiLevelType w:val="hybridMultilevel"/>
    <w:tmpl w:val="5134A9DA"/>
    <w:lvl w:ilvl="0" w:tplc="803E7268">
      <w:start w:val="1"/>
      <w:numFmt w:val="decimal"/>
      <w:lvlText w:val="%1."/>
      <w:lvlJc w:val="left"/>
      <w:pPr>
        <w:ind w:left="360"/>
      </w:pPr>
      <w:rPr>
        <w:rFonts w:ascii="Times New Roman" w:eastAsia="Cambria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4CD658">
      <w:start w:val="1"/>
      <w:numFmt w:val="decimal"/>
      <w:lvlText w:val="%2)"/>
      <w:lvlJc w:val="left"/>
      <w:pPr>
        <w:ind w:left="6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406774">
      <w:start w:val="1"/>
      <w:numFmt w:val="lowerRoman"/>
      <w:lvlText w:val="%3"/>
      <w:lvlJc w:val="left"/>
      <w:pPr>
        <w:ind w:left="13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DA1AEE">
      <w:start w:val="1"/>
      <w:numFmt w:val="decimal"/>
      <w:lvlText w:val="%4"/>
      <w:lvlJc w:val="left"/>
      <w:pPr>
        <w:ind w:left="20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6C2D24">
      <w:start w:val="1"/>
      <w:numFmt w:val="lowerLetter"/>
      <w:lvlText w:val="%5"/>
      <w:lvlJc w:val="left"/>
      <w:pPr>
        <w:ind w:left="28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322464">
      <w:start w:val="1"/>
      <w:numFmt w:val="lowerRoman"/>
      <w:lvlText w:val="%6"/>
      <w:lvlJc w:val="left"/>
      <w:pPr>
        <w:ind w:left="352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D2DCCA">
      <w:start w:val="1"/>
      <w:numFmt w:val="decimal"/>
      <w:lvlText w:val="%7"/>
      <w:lvlJc w:val="left"/>
      <w:pPr>
        <w:ind w:left="42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00F1C2">
      <w:start w:val="1"/>
      <w:numFmt w:val="lowerLetter"/>
      <w:lvlText w:val="%8"/>
      <w:lvlJc w:val="left"/>
      <w:pPr>
        <w:ind w:left="49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9AF942">
      <w:start w:val="1"/>
      <w:numFmt w:val="lowerRoman"/>
      <w:lvlText w:val="%9"/>
      <w:lvlJc w:val="left"/>
      <w:pPr>
        <w:ind w:left="56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D77E68"/>
    <w:multiLevelType w:val="hybridMultilevel"/>
    <w:tmpl w:val="4F12FA66"/>
    <w:lvl w:ilvl="0" w:tplc="C256E0A2">
      <w:start w:val="1"/>
      <w:numFmt w:val="decimal"/>
      <w:lvlText w:val="%1."/>
      <w:lvlJc w:val="left"/>
      <w:pPr>
        <w:ind w:left="360"/>
      </w:pPr>
      <w:rPr>
        <w:rFonts w:ascii="Times New Roman" w:eastAsia="Cambria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30D1F4">
      <w:start w:val="1"/>
      <w:numFmt w:val="decimal"/>
      <w:lvlText w:val="%2)"/>
      <w:lvlJc w:val="left"/>
      <w:pPr>
        <w:ind w:left="643"/>
      </w:pPr>
      <w:rPr>
        <w:rFonts w:ascii="Times New Roman" w:eastAsia="Cambria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E6641A">
      <w:start w:val="1"/>
      <w:numFmt w:val="lowerRoman"/>
      <w:lvlText w:val="%3"/>
      <w:lvlJc w:val="left"/>
      <w:pPr>
        <w:ind w:left="13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244150">
      <w:start w:val="1"/>
      <w:numFmt w:val="decimal"/>
      <w:lvlText w:val="%4"/>
      <w:lvlJc w:val="left"/>
      <w:pPr>
        <w:ind w:left="20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F65912">
      <w:start w:val="1"/>
      <w:numFmt w:val="lowerLetter"/>
      <w:lvlText w:val="%5"/>
      <w:lvlJc w:val="left"/>
      <w:pPr>
        <w:ind w:left="28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F0BE7E">
      <w:start w:val="1"/>
      <w:numFmt w:val="lowerRoman"/>
      <w:lvlText w:val="%6"/>
      <w:lvlJc w:val="left"/>
      <w:pPr>
        <w:ind w:left="352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FCE3B4">
      <w:start w:val="1"/>
      <w:numFmt w:val="decimal"/>
      <w:lvlText w:val="%7"/>
      <w:lvlJc w:val="left"/>
      <w:pPr>
        <w:ind w:left="42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AE9D84">
      <w:start w:val="1"/>
      <w:numFmt w:val="lowerLetter"/>
      <w:lvlText w:val="%8"/>
      <w:lvlJc w:val="left"/>
      <w:pPr>
        <w:ind w:left="49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6E09FE">
      <w:start w:val="1"/>
      <w:numFmt w:val="lowerRoman"/>
      <w:lvlText w:val="%9"/>
      <w:lvlJc w:val="left"/>
      <w:pPr>
        <w:ind w:left="56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8111BD"/>
    <w:multiLevelType w:val="hybridMultilevel"/>
    <w:tmpl w:val="6BA8848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1FD5463"/>
    <w:multiLevelType w:val="hybridMultilevel"/>
    <w:tmpl w:val="2DC671E8"/>
    <w:lvl w:ilvl="0" w:tplc="99365A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F4FF3"/>
    <w:multiLevelType w:val="hybridMultilevel"/>
    <w:tmpl w:val="1A86034E"/>
    <w:lvl w:ilvl="0" w:tplc="386A8B90">
      <w:start w:val="1"/>
      <w:numFmt w:val="decimal"/>
      <w:lvlText w:val="%1."/>
      <w:lvlJc w:val="left"/>
      <w:pPr>
        <w:ind w:left="360"/>
      </w:pPr>
      <w:rPr>
        <w:rFonts w:ascii="Times New Roman" w:eastAsia="Cambria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06FCBE">
      <w:start w:val="1"/>
      <w:numFmt w:val="decimal"/>
      <w:lvlText w:val="%2)"/>
      <w:lvlJc w:val="left"/>
      <w:pPr>
        <w:ind w:left="787"/>
      </w:pPr>
      <w:rPr>
        <w:rFonts w:ascii="Times New Roman" w:eastAsia="Cambri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9E50A2">
      <w:start w:val="1"/>
      <w:numFmt w:val="lowerRoman"/>
      <w:lvlText w:val="%3"/>
      <w:lvlJc w:val="left"/>
      <w:pPr>
        <w:ind w:left="15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EA84D2">
      <w:start w:val="1"/>
      <w:numFmt w:val="decimal"/>
      <w:lvlText w:val="%4"/>
      <w:lvlJc w:val="left"/>
      <w:pPr>
        <w:ind w:left="22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D25714">
      <w:start w:val="1"/>
      <w:numFmt w:val="lowerLetter"/>
      <w:lvlText w:val="%5"/>
      <w:lvlJc w:val="left"/>
      <w:pPr>
        <w:ind w:left="29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382B4C">
      <w:start w:val="1"/>
      <w:numFmt w:val="lowerRoman"/>
      <w:lvlText w:val="%6"/>
      <w:lvlJc w:val="left"/>
      <w:pPr>
        <w:ind w:left="36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0AFF48">
      <w:start w:val="1"/>
      <w:numFmt w:val="decimal"/>
      <w:lvlText w:val="%7"/>
      <w:lvlJc w:val="left"/>
      <w:pPr>
        <w:ind w:left="43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30CF42">
      <w:start w:val="1"/>
      <w:numFmt w:val="lowerLetter"/>
      <w:lvlText w:val="%8"/>
      <w:lvlJc w:val="left"/>
      <w:pPr>
        <w:ind w:left="51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3EAA68">
      <w:start w:val="1"/>
      <w:numFmt w:val="lowerRoman"/>
      <w:lvlText w:val="%9"/>
      <w:lvlJc w:val="left"/>
      <w:pPr>
        <w:ind w:left="58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DC0148C"/>
    <w:multiLevelType w:val="hybridMultilevel"/>
    <w:tmpl w:val="C4A8E31E"/>
    <w:lvl w:ilvl="0" w:tplc="6A9C7EF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020CC"/>
    <w:multiLevelType w:val="hybridMultilevel"/>
    <w:tmpl w:val="1B58400A"/>
    <w:lvl w:ilvl="0" w:tplc="3376831E">
      <w:start w:val="1"/>
      <w:numFmt w:val="decimal"/>
      <w:lvlText w:val="%1."/>
      <w:lvlJc w:val="left"/>
      <w:pPr>
        <w:ind w:left="360"/>
      </w:pPr>
      <w:rPr>
        <w:rFonts w:ascii="Times New Roman" w:eastAsia="Cambria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C2E79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A4DAD8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72780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54BFC2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08F26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9C8712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CC97FC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B45FA8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1361393"/>
    <w:multiLevelType w:val="hybridMultilevel"/>
    <w:tmpl w:val="2A1E151C"/>
    <w:lvl w:ilvl="0" w:tplc="2D9AD790">
      <w:start w:val="1"/>
      <w:numFmt w:val="decimal"/>
      <w:lvlText w:val="%1."/>
      <w:lvlJc w:val="left"/>
      <w:pPr>
        <w:ind w:left="42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B8E34C">
      <w:start w:val="1"/>
      <w:numFmt w:val="decimal"/>
      <w:lvlText w:val="%2)"/>
      <w:lvlJc w:val="left"/>
      <w:pPr>
        <w:ind w:left="7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FE153E">
      <w:start w:val="1"/>
      <w:numFmt w:val="lowerLetter"/>
      <w:lvlText w:val="%3)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EE8A4A">
      <w:start w:val="1"/>
      <w:numFmt w:val="decimal"/>
      <w:lvlText w:val="%4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4A9106">
      <w:start w:val="1"/>
      <w:numFmt w:val="lowerLetter"/>
      <w:lvlText w:val="%5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F8D5B2">
      <w:start w:val="1"/>
      <w:numFmt w:val="lowerRoman"/>
      <w:lvlText w:val="%6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A0A810">
      <w:start w:val="1"/>
      <w:numFmt w:val="decimal"/>
      <w:lvlText w:val="%7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5203D0">
      <w:start w:val="1"/>
      <w:numFmt w:val="lowerLetter"/>
      <w:lvlText w:val="%8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FEEA42">
      <w:start w:val="1"/>
      <w:numFmt w:val="lowerRoman"/>
      <w:lvlText w:val="%9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33A7936"/>
    <w:multiLevelType w:val="hybridMultilevel"/>
    <w:tmpl w:val="377ABABA"/>
    <w:lvl w:ilvl="0" w:tplc="D80608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A1AB0B2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70D01"/>
    <w:multiLevelType w:val="hybridMultilevel"/>
    <w:tmpl w:val="2CA07A54"/>
    <w:lvl w:ilvl="0" w:tplc="791CB790">
      <w:start w:val="1"/>
      <w:numFmt w:val="decimal"/>
      <w:lvlText w:val="%1."/>
      <w:lvlJc w:val="left"/>
      <w:pPr>
        <w:ind w:left="427"/>
      </w:pPr>
      <w:rPr>
        <w:rFonts w:ascii="Times New Roman" w:eastAsia="Cambria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EAAD3A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9EDA1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244A9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4E1CD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7AF1A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1660AC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D6501A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2E24E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5DD20B3"/>
    <w:multiLevelType w:val="hybridMultilevel"/>
    <w:tmpl w:val="776016EA"/>
    <w:lvl w:ilvl="0" w:tplc="6CA683EC">
      <w:start w:val="1"/>
      <w:numFmt w:val="decimal"/>
      <w:lvlText w:val="%1."/>
      <w:lvlJc w:val="left"/>
      <w:pPr>
        <w:ind w:left="360"/>
      </w:pPr>
      <w:rPr>
        <w:rFonts w:ascii="Times New Roman" w:eastAsia="Cambria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441BB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403B2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7423D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4A397C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22E6B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7E833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DAE73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16D036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63D7178"/>
    <w:multiLevelType w:val="hybridMultilevel"/>
    <w:tmpl w:val="2E388796"/>
    <w:lvl w:ilvl="0" w:tplc="0AACB274">
      <w:start w:val="1"/>
      <w:numFmt w:val="decimal"/>
      <w:lvlText w:val="%1."/>
      <w:lvlJc w:val="left"/>
      <w:pPr>
        <w:ind w:left="360"/>
      </w:pPr>
      <w:rPr>
        <w:rFonts w:ascii="Times New Roman" w:eastAsia="Cambria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60898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882D6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3E51C8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8E2E3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AA544C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56EA42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EE83B4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70E90A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BE20CA1"/>
    <w:multiLevelType w:val="hybridMultilevel"/>
    <w:tmpl w:val="D8CA4878"/>
    <w:lvl w:ilvl="0" w:tplc="BC129FDE">
      <w:start w:val="1"/>
      <w:numFmt w:val="decimal"/>
      <w:lvlText w:val="%1."/>
      <w:lvlJc w:val="left"/>
      <w:pPr>
        <w:ind w:left="375" w:hanging="375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064E51"/>
    <w:multiLevelType w:val="hybridMultilevel"/>
    <w:tmpl w:val="40E4D904"/>
    <w:lvl w:ilvl="0" w:tplc="1176415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BA245A"/>
    <w:multiLevelType w:val="hybridMultilevel"/>
    <w:tmpl w:val="07B86A6C"/>
    <w:lvl w:ilvl="0" w:tplc="66A40732">
      <w:start w:val="1"/>
      <w:numFmt w:val="decimal"/>
      <w:lvlText w:val="%1."/>
      <w:lvlJc w:val="left"/>
      <w:pPr>
        <w:ind w:left="360"/>
      </w:pPr>
      <w:rPr>
        <w:rFonts w:ascii="Times New Roman" w:eastAsia="Cambria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289050">
      <w:start w:val="1"/>
      <w:numFmt w:val="decimal"/>
      <w:lvlText w:val="%2)"/>
      <w:lvlJc w:val="left"/>
      <w:pPr>
        <w:ind w:left="643"/>
      </w:pPr>
      <w:rPr>
        <w:rFonts w:ascii="Times New Roman" w:eastAsia="Cambria" w:hAnsi="Times New Roman" w:cs="Times New Roman" w:hint="default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781766">
      <w:start w:val="1"/>
      <w:numFmt w:val="lowerRoman"/>
      <w:lvlText w:val="%3"/>
      <w:lvlJc w:val="left"/>
      <w:pPr>
        <w:ind w:left="13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F0073E">
      <w:start w:val="1"/>
      <w:numFmt w:val="decimal"/>
      <w:lvlText w:val="%4"/>
      <w:lvlJc w:val="left"/>
      <w:pPr>
        <w:ind w:left="20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E61772">
      <w:start w:val="1"/>
      <w:numFmt w:val="lowerLetter"/>
      <w:lvlText w:val="%5"/>
      <w:lvlJc w:val="left"/>
      <w:pPr>
        <w:ind w:left="28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7E8B3E">
      <w:start w:val="1"/>
      <w:numFmt w:val="lowerRoman"/>
      <w:lvlText w:val="%6"/>
      <w:lvlJc w:val="left"/>
      <w:pPr>
        <w:ind w:left="352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1E0450">
      <w:start w:val="1"/>
      <w:numFmt w:val="decimal"/>
      <w:lvlText w:val="%7"/>
      <w:lvlJc w:val="left"/>
      <w:pPr>
        <w:ind w:left="42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B6716A">
      <w:start w:val="1"/>
      <w:numFmt w:val="lowerLetter"/>
      <w:lvlText w:val="%8"/>
      <w:lvlJc w:val="left"/>
      <w:pPr>
        <w:ind w:left="49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B4DEC8">
      <w:start w:val="1"/>
      <w:numFmt w:val="lowerRoman"/>
      <w:lvlText w:val="%9"/>
      <w:lvlJc w:val="left"/>
      <w:pPr>
        <w:ind w:left="56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6220520">
    <w:abstractNumId w:val="15"/>
  </w:num>
  <w:num w:numId="2" w16cid:durableId="475143640">
    <w:abstractNumId w:val="17"/>
  </w:num>
  <w:num w:numId="3" w16cid:durableId="823471242">
    <w:abstractNumId w:val="4"/>
  </w:num>
  <w:num w:numId="4" w16cid:durableId="1553420547">
    <w:abstractNumId w:val="7"/>
  </w:num>
  <w:num w:numId="5" w16cid:durableId="947811485">
    <w:abstractNumId w:val="14"/>
  </w:num>
  <w:num w:numId="6" w16cid:durableId="2109036295">
    <w:abstractNumId w:val="12"/>
  </w:num>
  <w:num w:numId="7" w16cid:durableId="1993214278">
    <w:abstractNumId w:val="13"/>
  </w:num>
  <w:num w:numId="8" w16cid:durableId="1721130946">
    <w:abstractNumId w:val="3"/>
  </w:num>
  <w:num w:numId="9" w16cid:durableId="1849323991">
    <w:abstractNumId w:val="10"/>
  </w:num>
  <w:num w:numId="10" w16cid:durableId="186482163">
    <w:abstractNumId w:val="6"/>
  </w:num>
  <w:num w:numId="11" w16cid:durableId="882055900">
    <w:abstractNumId w:val="5"/>
  </w:num>
  <w:num w:numId="12" w16cid:durableId="2008819939">
    <w:abstractNumId w:val="16"/>
  </w:num>
  <w:num w:numId="13" w16cid:durableId="380784402">
    <w:abstractNumId w:val="9"/>
  </w:num>
  <w:num w:numId="14" w16cid:durableId="7515056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48532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57956591">
    <w:abstractNumId w:val="8"/>
  </w:num>
  <w:num w:numId="17" w16cid:durableId="1536044968">
    <w:abstractNumId w:val="0"/>
  </w:num>
  <w:num w:numId="18" w16cid:durableId="206838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D69"/>
    <w:rsid w:val="000178D4"/>
    <w:rsid w:val="00211484"/>
    <w:rsid w:val="00307D69"/>
    <w:rsid w:val="003973C8"/>
    <w:rsid w:val="0040688F"/>
    <w:rsid w:val="00522781"/>
    <w:rsid w:val="005404E9"/>
    <w:rsid w:val="00553742"/>
    <w:rsid w:val="00641B9F"/>
    <w:rsid w:val="00AD3704"/>
    <w:rsid w:val="00AF391D"/>
    <w:rsid w:val="00BC7170"/>
    <w:rsid w:val="00C07A81"/>
    <w:rsid w:val="00CB2548"/>
    <w:rsid w:val="00E04FDF"/>
    <w:rsid w:val="00F9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0B746"/>
  <w15:chartTrackingRefBased/>
  <w15:docId w15:val="{A7AEEA2A-0EDF-436E-A750-7E9C465A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7D6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Calibri" w:hAnsi="Calibri" w:cs="Calibri"/>
      <w:color w:val="000000"/>
      <w:kern w:val="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07D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307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307D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307D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07D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07D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07D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07D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07D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7D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7D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307D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07D6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07D6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7D6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07D6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07D6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07D6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07D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07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7D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07D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07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07D69"/>
    <w:rPr>
      <w:i/>
      <w:iCs/>
      <w:color w:val="404040" w:themeColor="text1" w:themeTint="BF"/>
    </w:rPr>
  </w:style>
  <w:style w:type="paragraph" w:styleId="Akapitzlist">
    <w:name w:val="List Paragraph"/>
    <w:aliases w:val="L1,Numerowanie,Akapit z listą5,WyliczPrzyklad,CW_Lista,Nagłowek 3,Preambuła,Akapit z listą BS,Kolorowa lista — akcent 11,Dot pt,F5 List Paragraph,Recommendation,List Paragraph11,lp1,maz_wyliczenie,opis dzialania,K-P_odwolanie,A_wyliczenie"/>
    <w:basedOn w:val="Normalny"/>
    <w:qFormat/>
    <w:rsid w:val="00307D6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07D6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07D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07D6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07D69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nhideWhenUsed/>
    <w:rsid w:val="00307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07D69"/>
  </w:style>
  <w:style w:type="paragraph" w:styleId="Stopka">
    <w:name w:val="footer"/>
    <w:basedOn w:val="Normalny"/>
    <w:link w:val="StopkaZnak"/>
    <w:uiPriority w:val="99"/>
    <w:unhideWhenUsed/>
    <w:rsid w:val="00307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D69"/>
  </w:style>
  <w:style w:type="paragraph" w:customStyle="1" w:styleId="Default">
    <w:name w:val="Default"/>
    <w:link w:val="DefaultZnak"/>
    <w:rsid w:val="00307D69"/>
    <w:pPr>
      <w:suppressAutoHyphens/>
      <w:autoSpaceDE w:val="0"/>
      <w:spacing w:after="0" w:line="240" w:lineRule="auto"/>
    </w:pPr>
    <w:rPr>
      <w:rFonts w:ascii="Times New Roman" w:eastAsia="Arial Unicode MS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customStyle="1" w:styleId="Standard">
    <w:name w:val="Standard"/>
    <w:rsid w:val="00307D69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zh-CN" w:bidi="en-US"/>
      <w14:ligatures w14:val="none"/>
    </w:rPr>
  </w:style>
  <w:style w:type="paragraph" w:styleId="Tekstpodstawowywcity2">
    <w:name w:val="Body Text Indent 2"/>
    <w:basedOn w:val="Normalny"/>
    <w:link w:val="Tekstpodstawowywcity2Znak"/>
    <w:rsid w:val="00307D6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07D69"/>
    <w:rPr>
      <w:rFonts w:ascii="Calibri" w:eastAsia="Calibri" w:hAnsi="Calibri" w:cs="Calibri"/>
      <w:color w:val="000000"/>
      <w:kern w:val="0"/>
      <w:lang w:eastAsia="zh-CN"/>
      <w14:ligatures w14:val="none"/>
    </w:rPr>
  </w:style>
  <w:style w:type="character" w:styleId="Odwoaniedokomentarza">
    <w:name w:val="annotation reference"/>
    <w:uiPriority w:val="99"/>
    <w:unhideWhenUsed/>
    <w:rsid w:val="00307D69"/>
    <w:rPr>
      <w:sz w:val="16"/>
      <w:szCs w:val="16"/>
    </w:rPr>
  </w:style>
  <w:style w:type="paragraph" w:styleId="Bezodstpw">
    <w:name w:val="No Spacing"/>
    <w:link w:val="BezodstpwZnak"/>
    <w:qFormat/>
    <w:rsid w:val="00307D6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rsid w:val="00307D69"/>
    <w:rPr>
      <w:rFonts w:ascii="Calibri" w:eastAsia="Calibri" w:hAnsi="Calibri" w:cs="Times New Roman"/>
      <w:kern w:val="0"/>
      <w14:ligatures w14:val="none"/>
    </w:rPr>
  </w:style>
  <w:style w:type="character" w:customStyle="1" w:styleId="DefaultZnak">
    <w:name w:val="Default Znak"/>
    <w:link w:val="Default"/>
    <w:locked/>
    <w:rsid w:val="00307D69"/>
    <w:rPr>
      <w:rFonts w:ascii="Times New Roman" w:eastAsia="Arial Unicode MS" w:hAnsi="Times New Roman" w:cs="Times New Roman"/>
      <w:color w:val="000000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425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Woś</dc:creator>
  <cp:keywords/>
  <dc:description/>
  <cp:lastModifiedBy>Michał Woś</cp:lastModifiedBy>
  <cp:revision>7</cp:revision>
  <dcterms:created xsi:type="dcterms:W3CDTF">2025-02-18T15:59:00Z</dcterms:created>
  <dcterms:modified xsi:type="dcterms:W3CDTF">2025-04-22T08:51:00Z</dcterms:modified>
</cp:coreProperties>
</file>