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4EDD9" w14:textId="456C748B" w:rsidR="0013184C" w:rsidRPr="0013184C" w:rsidRDefault="0013184C" w:rsidP="0013184C">
      <w:pPr>
        <w:suppressAutoHyphens/>
        <w:spacing w:before="120" w:after="0" w:line="240" w:lineRule="auto"/>
        <w:ind w:right="-286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>SA.270.1.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>1</w:t>
      </w:r>
      <w:r w:rsidR="00604BC1">
        <w:rPr>
          <w:rFonts w:ascii="Cambria" w:hAnsi="Cambria" w:cs="Arial"/>
          <w:b/>
          <w:bCs/>
          <w:sz w:val="20"/>
          <w:szCs w:val="20"/>
          <w:lang w:eastAsia="ar-SA"/>
        </w:rPr>
        <w:t>7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>.</w:t>
      </w: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 xml:space="preserve">2020 </w:t>
      </w:r>
    </w:p>
    <w:p w14:paraId="48C58FF3" w14:textId="77777777" w:rsidR="0013184C" w:rsidRPr="0013184C" w:rsidRDefault="0013184C" w:rsidP="0013184C">
      <w:pPr>
        <w:suppressAutoHyphens/>
        <w:spacing w:before="120"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/>
          <w:bCs/>
          <w:sz w:val="20"/>
          <w:szCs w:val="20"/>
          <w:lang w:eastAsia="ar-SA"/>
        </w:rPr>
        <w:t xml:space="preserve">Załącznik nr 4 do SIWZ </w:t>
      </w:r>
    </w:p>
    <w:p w14:paraId="5E302941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78AB837E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66E073A7" w14:textId="77777777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4BC1C9AD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            (Nazwa i adres wykonawcy)</w:t>
      </w:r>
    </w:p>
    <w:p w14:paraId="6462BCED" w14:textId="77777777" w:rsidR="0013184C" w:rsidRPr="0013184C" w:rsidRDefault="0013184C" w:rsidP="0013184C">
      <w:pPr>
        <w:suppressAutoHyphens/>
        <w:spacing w:before="120" w:after="0" w:line="240" w:lineRule="auto"/>
        <w:jc w:val="right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        </w:t>
      </w:r>
    </w:p>
    <w:p w14:paraId="3AF6AA16" w14:textId="77777777" w:rsidR="0013184C" w:rsidRPr="0013184C" w:rsidRDefault="0013184C" w:rsidP="0013184C">
      <w:pPr>
        <w:suppressAutoHyphens/>
        <w:spacing w:before="120" w:after="0" w:line="240" w:lineRule="auto"/>
        <w:jc w:val="center"/>
        <w:rPr>
          <w:rFonts w:ascii="Cambria" w:hAnsi="Cambria" w:cs="Arial"/>
          <w:b/>
          <w:bCs/>
          <w:lang w:eastAsia="ar-SA"/>
        </w:rPr>
      </w:pPr>
      <w:r w:rsidRPr="0013184C">
        <w:rPr>
          <w:rFonts w:ascii="Cambria" w:hAnsi="Cambria" w:cs="Arial"/>
          <w:b/>
          <w:bCs/>
          <w:lang w:eastAsia="ar-SA"/>
        </w:rPr>
        <w:t xml:space="preserve">OŚWIADCZENIE W SPRAWIE BRAKU PODSTAW WYKLUCZENIA </w:t>
      </w:r>
      <w:r w:rsidRPr="0013184C">
        <w:rPr>
          <w:rFonts w:ascii="Cambria" w:hAnsi="Cambria" w:cs="Arial"/>
          <w:b/>
          <w:bCs/>
          <w:lang w:eastAsia="ar-SA"/>
        </w:rPr>
        <w:br/>
        <w:t xml:space="preserve">OKREŚLONYCH W ART. 24 UST. 1 PKT 15 i 22 PZP ORAZ W ART. </w:t>
      </w:r>
      <w:r w:rsidRPr="0013184C">
        <w:rPr>
          <w:rFonts w:ascii="Cambria" w:hAnsi="Cambria" w:cs="Arial"/>
          <w:b/>
          <w:bCs/>
          <w:caps/>
          <w:lang w:eastAsia="ar-SA"/>
        </w:rPr>
        <w:t>24 ust. 5 pkt 5 - 8</w:t>
      </w:r>
      <w:r w:rsidRPr="0013184C">
        <w:rPr>
          <w:rFonts w:ascii="Cambria" w:hAnsi="Cambria" w:cs="Arial"/>
          <w:b/>
          <w:bCs/>
          <w:lang w:eastAsia="ar-SA"/>
        </w:rPr>
        <w:t xml:space="preserve"> PZP</w:t>
      </w:r>
    </w:p>
    <w:p w14:paraId="23E7ED9A" w14:textId="4C6580DB" w:rsidR="0013184C" w:rsidRPr="0013184C" w:rsidRDefault="0013184C" w:rsidP="0013184C">
      <w:pPr>
        <w:suppressAutoHyphens/>
        <w:spacing w:before="120" w:after="0" w:line="240" w:lineRule="auto"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pn.: </w:t>
      </w:r>
      <w:r w:rsidR="00055C74" w:rsidRPr="00635EBA">
        <w:rPr>
          <w:rFonts w:ascii="Cambria" w:hAnsi="Cambria" w:cs="Arial"/>
          <w:bCs/>
          <w:lang w:eastAsia="pl-PL"/>
        </w:rPr>
        <w:t>na</w:t>
      </w:r>
      <w:bookmarkStart w:id="0" w:name="_Hlk39843713"/>
      <w:r w:rsidR="00055C74" w:rsidRPr="00291DD7">
        <w:rPr>
          <w:rFonts w:ascii="Cambria" w:eastAsia="Calibri" w:hAnsi="Cambria" w:cs="Arial"/>
          <w:b/>
        </w:rPr>
        <w:t xml:space="preserve"> </w:t>
      </w:r>
      <w:bookmarkEnd w:id="0"/>
      <w:r w:rsidR="00055C74">
        <w:rPr>
          <w:rFonts w:ascii="Cambria" w:eastAsia="Calibri" w:hAnsi="Cambria" w:cs="Arial"/>
          <w:b/>
        </w:rPr>
        <w:t xml:space="preserve"> </w:t>
      </w:r>
      <w:r w:rsidR="008874AC" w:rsidRPr="00B13B3E">
        <w:rPr>
          <w:rFonts w:ascii="Cambria" w:eastAsia="Calibri" w:hAnsi="Cambria" w:cs="Arial"/>
          <w:b/>
        </w:rPr>
        <w:t>WYMIANA POKRYCIA DACHU BUDYNKU GŁÓWNEGO W OŚRODKU EDUKACJI LEŚNEJ "JAGIELLOŃSKIE"</w:t>
      </w:r>
    </w:p>
    <w:p w14:paraId="1392FE18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Ja niżej podpisany _______________________________________________________________________________________________________________ </w:t>
      </w:r>
    </w:p>
    <w:p w14:paraId="092AADB2" w14:textId="0CCDA4F5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działając w imieniu i na rzecz __________________________________________________________________________________________________</w:t>
      </w:r>
      <w:r w:rsidR="00C040C3">
        <w:rPr>
          <w:rFonts w:ascii="Cambria" w:hAnsi="Cambria" w:cs="Arial"/>
          <w:bCs/>
          <w:sz w:val="20"/>
          <w:szCs w:val="20"/>
          <w:lang w:eastAsia="ar-SA"/>
        </w:rPr>
        <w:t>_____________</w:t>
      </w:r>
    </w:p>
    <w:p w14:paraId="45564A60" w14:textId="77777777" w:rsidR="0013184C" w:rsidRPr="0013184C" w:rsidRDefault="0013184C" w:rsidP="0013184C">
      <w:pPr>
        <w:suppressAutoHyphens/>
        <w:spacing w:before="120" w:after="0" w:line="240" w:lineRule="auto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 xml:space="preserve">oświadczam, że: </w:t>
      </w:r>
    </w:p>
    <w:p w14:paraId="1A700E02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orzeczono tytułem środka zapobiegawczego zakazu ubiegania się o zamówienia publiczne;</w:t>
      </w:r>
    </w:p>
    <w:p w14:paraId="57D620FE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wydano prawomocnego wyroku sądu lub ostatecznej decyzji administracyjnej o zaleganiu z uiszczaniem podatków, opłat lub składek na ubezpieczenia społeczne lub zdrowotne;</w:t>
      </w:r>
    </w:p>
    <w:p w14:paraId="4CBC87F0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Pr="0013184C">
        <w:rPr>
          <w:rFonts w:ascii="Cambria" w:hAnsi="Cambria" w:cs="Arial"/>
          <w:sz w:val="20"/>
          <w:szCs w:val="20"/>
          <w:lang w:eastAsia="pl-PL"/>
        </w:rPr>
        <w:t>ustawy z dnia 29 stycznia 2004 r. Prawo zamówień publicznych (tekst jedn.: Dz. U. z 2019 r. poz. 1843 – „PZP”)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14:paraId="77B7EFF4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14:paraId="667D67D0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PZP;</w:t>
      </w:r>
    </w:p>
    <w:p w14:paraId="74048049" w14:textId="77777777" w:rsidR="0013184C" w:rsidRPr="0013184C" w:rsidRDefault="0013184C" w:rsidP="0013184C">
      <w:pPr>
        <w:suppressAutoHyphens/>
        <w:spacing w:before="120" w:after="0" w:line="240" w:lineRule="auto"/>
        <w:ind w:left="142" w:hanging="142"/>
        <w:contextualSpacing/>
        <w:jc w:val="both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-</w:t>
      </w:r>
      <w:r w:rsidRPr="0013184C">
        <w:rPr>
          <w:rFonts w:ascii="Cambria" w:hAnsi="Cambria" w:cs="Arial"/>
          <w:bCs/>
          <w:sz w:val="20"/>
          <w:szCs w:val="20"/>
          <w:lang w:eastAsia="ar-SA"/>
        </w:rPr>
        <w:tab/>
        <w:t xml:space="preserve">Wykonawca, którego reprezentuję nie zalega z opłacaniem podatków i opłat lokalnych, o których mowa w ustawie z dnia 12 stycznia 1991 r. o podatkach i opłatach lokalnych (tekst jedn.: Dz. U. z 2019r. poz. 1170 z </w:t>
      </w:r>
      <w:proofErr w:type="spellStart"/>
      <w:r w:rsidRPr="0013184C">
        <w:rPr>
          <w:rFonts w:ascii="Cambria" w:hAnsi="Cambria" w:cs="Arial"/>
          <w:bCs/>
          <w:sz w:val="20"/>
          <w:szCs w:val="20"/>
          <w:lang w:eastAsia="ar-SA"/>
        </w:rPr>
        <w:t>późn</w:t>
      </w:r>
      <w:proofErr w:type="spellEnd"/>
      <w:r w:rsidRPr="0013184C">
        <w:rPr>
          <w:rFonts w:ascii="Cambria" w:hAnsi="Cambria" w:cs="Arial"/>
          <w:bCs/>
          <w:sz w:val="20"/>
          <w:szCs w:val="20"/>
          <w:lang w:eastAsia="ar-SA"/>
        </w:rPr>
        <w:t>. zm.)</w:t>
      </w:r>
    </w:p>
    <w:p w14:paraId="6BBA55AC" w14:textId="77777777" w:rsidR="0013184C" w:rsidRPr="0013184C" w:rsidRDefault="0013184C" w:rsidP="0013184C">
      <w:pPr>
        <w:suppressAutoHyphens/>
        <w:spacing w:before="120" w:after="0" w:line="240" w:lineRule="auto"/>
        <w:ind w:left="5670"/>
        <w:rPr>
          <w:rFonts w:ascii="Cambria" w:hAnsi="Cambria" w:cs="Arial"/>
          <w:bCs/>
          <w:sz w:val="20"/>
          <w:szCs w:val="20"/>
          <w:lang w:eastAsia="ar-SA"/>
        </w:rPr>
      </w:pPr>
    </w:p>
    <w:p w14:paraId="667589B7" w14:textId="77777777" w:rsidR="0013184C" w:rsidRPr="0013184C" w:rsidRDefault="0013184C" w:rsidP="0013184C">
      <w:pPr>
        <w:suppressAutoHyphens/>
        <w:spacing w:before="120" w:after="0" w:line="240" w:lineRule="auto"/>
        <w:rPr>
          <w:rFonts w:ascii="Cambria" w:hAnsi="Cambria" w:cs="Arial"/>
          <w:bCs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sz w:val="20"/>
          <w:szCs w:val="20"/>
          <w:lang w:eastAsia="ar-SA"/>
        </w:rPr>
        <w:t>Data i podpis ___________________________________________</w:t>
      </w:r>
    </w:p>
    <w:p w14:paraId="4614C2F1" w14:textId="77777777" w:rsidR="00C040C3" w:rsidRDefault="0013184C" w:rsidP="0013184C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 w:cs="Arial"/>
          <w:bCs/>
          <w:i/>
          <w:sz w:val="20"/>
          <w:szCs w:val="20"/>
          <w:lang w:eastAsia="ar-SA"/>
        </w:rPr>
      </w:pPr>
      <w:r w:rsidRPr="0013184C">
        <w:rPr>
          <w:rFonts w:ascii="Cambria" w:hAnsi="Cambria" w:cs="Arial"/>
          <w:bCs/>
          <w:i/>
          <w:sz w:val="20"/>
          <w:szCs w:val="20"/>
          <w:lang w:eastAsia="ar-SA"/>
        </w:rPr>
        <w:t>Dokument może być podpisany kwalifikowanym podpisem elektronicznym przez wykonawcę</w:t>
      </w:r>
    </w:p>
    <w:p w14:paraId="350A642E" w14:textId="0BC600AE" w:rsidR="00016575" w:rsidRDefault="00C040C3" w:rsidP="0013184C">
      <w:pPr>
        <w:tabs>
          <w:tab w:val="left" w:pos="0"/>
          <w:tab w:val="left" w:leader="dot" w:pos="9072"/>
        </w:tabs>
        <w:spacing w:after="0"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Cs/>
          <w:i/>
          <w:sz w:val="20"/>
          <w:szCs w:val="20"/>
          <w:lang w:eastAsia="ar-SA"/>
        </w:rPr>
        <w:t xml:space="preserve"> lub </w:t>
      </w:r>
      <w:r w:rsidR="0013184C" w:rsidRPr="0013184C">
        <w:rPr>
          <w:rFonts w:ascii="Cambria" w:hAnsi="Cambria" w:cs="Arial"/>
          <w:bCs/>
          <w:i/>
          <w:sz w:val="20"/>
          <w:szCs w:val="20"/>
          <w:lang w:eastAsia="ar-SA"/>
        </w:rPr>
        <w:br/>
        <w:t>może być podpisany podpisem własnoręcznym i przekazany w elektronicznej kopii dokumentu potwierdzonej za zgodność z oryginałem kwalifikowanym podpisem elektronicznym przez wykonawcę.</w:t>
      </w:r>
    </w:p>
    <w:p w14:paraId="1D1847AD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7358E9EE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40BEA043" w14:textId="77777777" w:rsidR="0013184C" w:rsidRDefault="0013184C" w:rsidP="00BF757D">
      <w:pPr>
        <w:suppressAutoHyphens/>
        <w:spacing w:before="120" w:after="0" w:line="240" w:lineRule="auto"/>
        <w:rPr>
          <w:rFonts w:ascii="Cambria" w:hAnsi="Cambria" w:cs="Arial"/>
          <w:b/>
          <w:bCs/>
          <w:lang w:eastAsia="ar-SA"/>
        </w:rPr>
      </w:pPr>
    </w:p>
    <w:p w14:paraId="16770FAD" w14:textId="6FC2067B" w:rsidR="00E6659F" w:rsidRPr="003A64F9" w:rsidRDefault="00E6659F" w:rsidP="000050ED">
      <w:pPr>
        <w:suppressAutoHyphens/>
        <w:spacing w:before="120" w:after="0" w:line="240" w:lineRule="auto"/>
        <w:rPr>
          <w:rFonts w:ascii="Cambria" w:hAnsi="Cambria" w:cs="Arial"/>
          <w:bCs/>
          <w:i/>
          <w:color w:val="0000FF"/>
          <w:sz w:val="20"/>
          <w:szCs w:val="20"/>
          <w:lang w:eastAsia="ar-SA"/>
        </w:rPr>
      </w:pPr>
    </w:p>
    <w:sectPr w:rsidR="00E6659F" w:rsidRPr="003A64F9" w:rsidSect="000050ED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3B6F" w14:textId="77777777" w:rsidR="00DB387E" w:rsidRDefault="00DB387E" w:rsidP="00CE1AA2">
      <w:pPr>
        <w:spacing w:after="0" w:line="240" w:lineRule="auto"/>
      </w:pPr>
      <w:r>
        <w:separator/>
      </w:r>
    </w:p>
  </w:endnote>
  <w:endnote w:type="continuationSeparator" w:id="0">
    <w:p w14:paraId="04BE07F2" w14:textId="77777777" w:rsidR="00DB387E" w:rsidRDefault="00DB387E" w:rsidP="00CE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995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A9C4E" w14:textId="77777777" w:rsidR="00476A70" w:rsidRDefault="00476A7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27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96B4FCC" w14:textId="77777777" w:rsidR="00476A70" w:rsidRDefault="00476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4B60A" w14:textId="77777777" w:rsidR="00DB387E" w:rsidRDefault="00DB387E" w:rsidP="00CE1AA2">
      <w:pPr>
        <w:spacing w:after="0" w:line="240" w:lineRule="auto"/>
      </w:pPr>
      <w:r>
        <w:separator/>
      </w:r>
    </w:p>
  </w:footnote>
  <w:footnote w:type="continuationSeparator" w:id="0">
    <w:p w14:paraId="03DA9263" w14:textId="77777777" w:rsidR="00DB387E" w:rsidRDefault="00DB387E" w:rsidP="00CE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3B82" w14:textId="2B113DDA" w:rsidR="00CE1AA2" w:rsidRPr="008874AC" w:rsidRDefault="008874AC">
    <w:pPr>
      <w:pStyle w:val="Nagwek"/>
      <w:rPr>
        <w:rFonts w:ascii="Cambria" w:hAnsi="Cambria"/>
        <w:sz w:val="18"/>
        <w:szCs w:val="18"/>
      </w:rPr>
    </w:pPr>
    <w:r w:rsidRPr="008874AC">
      <w:rPr>
        <w:rFonts w:ascii="Cambria" w:hAnsi="Cambria"/>
        <w:sz w:val="18"/>
        <w:szCs w:val="18"/>
      </w:rPr>
      <w:t>SA.270.1.1</w:t>
    </w:r>
    <w:r w:rsidR="00604BC1">
      <w:rPr>
        <w:rFonts w:ascii="Cambria" w:hAnsi="Cambria"/>
        <w:sz w:val="18"/>
        <w:szCs w:val="18"/>
      </w:rPr>
      <w:t>7</w:t>
    </w:r>
    <w:r w:rsidRPr="008874AC">
      <w:rPr>
        <w:rFonts w:ascii="Cambria" w:hAnsi="Cambria"/>
        <w:sz w:val="18"/>
        <w:szCs w:val="18"/>
      </w:rPr>
      <w:t xml:space="preserve">.2020 - </w:t>
    </w:r>
    <w:bookmarkStart w:id="1" w:name="_Hlk45271446"/>
    <w:r w:rsidRPr="008874AC">
      <w:rPr>
        <w:rFonts w:ascii="Cambria" w:hAnsi="Cambria"/>
        <w:sz w:val="18"/>
        <w:szCs w:val="18"/>
      </w:rPr>
      <w:t xml:space="preserve">WYMIANA POKRYCIA DACHU BUDYNKU GŁÓWNEGO W OŚRODKU EDUKACJI LEŚNEJ "JAGIELLOŃSKIE"           </w:t>
    </w:r>
    <w:bookmarkEnd w:id="1"/>
  </w:p>
  <w:p w14:paraId="28E4C813" w14:textId="77777777" w:rsidR="00CE1AA2" w:rsidRDefault="00CE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814E01"/>
    <w:multiLevelType w:val="hybridMultilevel"/>
    <w:tmpl w:val="2DDA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323AD"/>
    <w:multiLevelType w:val="hybridMultilevel"/>
    <w:tmpl w:val="905C9A80"/>
    <w:lvl w:ilvl="0" w:tplc="9ADEAC0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1910"/>
    <w:multiLevelType w:val="hybridMultilevel"/>
    <w:tmpl w:val="9814D68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9B"/>
    <w:rsid w:val="000050ED"/>
    <w:rsid w:val="00013E60"/>
    <w:rsid w:val="00016575"/>
    <w:rsid w:val="00055C74"/>
    <w:rsid w:val="00063189"/>
    <w:rsid w:val="000C1185"/>
    <w:rsid w:val="000D643E"/>
    <w:rsid w:val="00111D06"/>
    <w:rsid w:val="00124FB2"/>
    <w:rsid w:val="0013184C"/>
    <w:rsid w:val="0022608D"/>
    <w:rsid w:val="00235B19"/>
    <w:rsid w:val="00247260"/>
    <w:rsid w:val="00261F45"/>
    <w:rsid w:val="00292FF0"/>
    <w:rsid w:val="00295812"/>
    <w:rsid w:val="00296B77"/>
    <w:rsid w:val="002A246A"/>
    <w:rsid w:val="002C6C8A"/>
    <w:rsid w:val="002E7530"/>
    <w:rsid w:val="003042A0"/>
    <w:rsid w:val="00357266"/>
    <w:rsid w:val="003A64F9"/>
    <w:rsid w:val="003C4717"/>
    <w:rsid w:val="00476A70"/>
    <w:rsid w:val="004D3FD1"/>
    <w:rsid w:val="004E06AE"/>
    <w:rsid w:val="004E5995"/>
    <w:rsid w:val="004F1124"/>
    <w:rsid w:val="00506FFA"/>
    <w:rsid w:val="00543AB3"/>
    <w:rsid w:val="00591956"/>
    <w:rsid w:val="005C6B81"/>
    <w:rsid w:val="005D2046"/>
    <w:rsid w:val="00604BC1"/>
    <w:rsid w:val="00604F52"/>
    <w:rsid w:val="00635912"/>
    <w:rsid w:val="00692513"/>
    <w:rsid w:val="00694F9E"/>
    <w:rsid w:val="006A4908"/>
    <w:rsid w:val="006B119C"/>
    <w:rsid w:val="006E5468"/>
    <w:rsid w:val="0070044E"/>
    <w:rsid w:val="00714FC8"/>
    <w:rsid w:val="00797727"/>
    <w:rsid w:val="007C7173"/>
    <w:rsid w:val="007D01F3"/>
    <w:rsid w:val="007D6B52"/>
    <w:rsid w:val="0086591F"/>
    <w:rsid w:val="008678BC"/>
    <w:rsid w:val="00871860"/>
    <w:rsid w:val="008874AC"/>
    <w:rsid w:val="00894382"/>
    <w:rsid w:val="009461D4"/>
    <w:rsid w:val="00962500"/>
    <w:rsid w:val="00971A08"/>
    <w:rsid w:val="00985C07"/>
    <w:rsid w:val="009E2E85"/>
    <w:rsid w:val="009E4C56"/>
    <w:rsid w:val="00A030E9"/>
    <w:rsid w:val="00AA6E85"/>
    <w:rsid w:val="00AE766E"/>
    <w:rsid w:val="00B118BF"/>
    <w:rsid w:val="00B13B3E"/>
    <w:rsid w:val="00B23809"/>
    <w:rsid w:val="00BA2775"/>
    <w:rsid w:val="00BF757D"/>
    <w:rsid w:val="00C040C3"/>
    <w:rsid w:val="00CA23CD"/>
    <w:rsid w:val="00CB4926"/>
    <w:rsid w:val="00CE1AA2"/>
    <w:rsid w:val="00CF1E40"/>
    <w:rsid w:val="00D85322"/>
    <w:rsid w:val="00DA45C6"/>
    <w:rsid w:val="00DB387E"/>
    <w:rsid w:val="00E6659F"/>
    <w:rsid w:val="00EC02DB"/>
    <w:rsid w:val="00EC129B"/>
    <w:rsid w:val="00EC7D2F"/>
    <w:rsid w:val="00F1103C"/>
    <w:rsid w:val="00F21D17"/>
    <w:rsid w:val="00FB29CD"/>
    <w:rsid w:val="00FD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ACD6"/>
  <w15:docId w15:val="{B927EB9D-9F53-4DA5-AB1B-DBBEC36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6591F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86591F"/>
    <w:rPr>
      <w:rFonts w:cs="Times New Roman"/>
      <w:b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A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A2"/>
    <w:rPr>
      <w:rFonts w:ascii="Calibri" w:eastAsia="Times New Roman" w:hAnsi="Calibri"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E6659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E66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Zinkiewicz</dc:creator>
  <cp:keywords/>
  <dc:description/>
  <cp:lastModifiedBy>N-ctwo Białowieża - Aneta Zinkiewicz</cp:lastModifiedBy>
  <cp:revision>2</cp:revision>
  <cp:lastPrinted>2019-03-22T08:42:00Z</cp:lastPrinted>
  <dcterms:created xsi:type="dcterms:W3CDTF">2020-08-25T10:49:00Z</dcterms:created>
  <dcterms:modified xsi:type="dcterms:W3CDTF">2020-08-25T10:49:00Z</dcterms:modified>
</cp:coreProperties>
</file>