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80D099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2ACF4238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6C2C2081" w14:textId="77777777" w:rsidR="00F92537" w:rsidRPr="00F92537" w:rsidRDefault="00083D6E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="00F92537"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73E7DD9C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12DA77B" w14:textId="77777777"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14:paraId="6F7ECC42" w14:textId="77777777" w:rsidR="00F92537" w:rsidRPr="00F92537" w:rsidRDefault="00F92537" w:rsidP="00F92537">
      <w:pPr>
        <w:jc w:val="center"/>
        <w:rPr>
          <w:sz w:val="2"/>
        </w:rPr>
      </w:pPr>
    </w:p>
    <w:p w14:paraId="6E6EF11E" w14:textId="77777777"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2C42C8" w14:textId="77777777"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0AE765" w14:textId="77777777"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14:paraId="1F5BE788" w14:textId="77777777" w:rsidR="008B05E1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23CE1E15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564BEA8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74F30141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29840CBB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9E92DFC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11960467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3338D74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2BC67129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76EFF973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F419C86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31EA250" w14:textId="77777777" w:rsidR="009426B1" w:rsidRPr="00F92537" w:rsidRDefault="009426B1" w:rsidP="00F92537">
      <w:pPr>
        <w:rPr>
          <w:rFonts w:ascii="Arial" w:hAnsi="Arial"/>
          <w:b/>
          <w:bCs/>
          <w:color w:val="000000"/>
          <w:szCs w:val="24"/>
        </w:rPr>
      </w:pPr>
    </w:p>
    <w:p w14:paraId="0945A49E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FC8F4CC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03606E5" w14:textId="77777777" w:rsidR="00F94DF7" w:rsidRPr="00F92537" w:rsidRDefault="00F94DF7" w:rsidP="00F92537">
      <w:pPr>
        <w:rPr>
          <w:rFonts w:ascii="Arial" w:hAnsi="Arial"/>
          <w:b/>
          <w:bCs/>
          <w:color w:val="000000"/>
          <w:szCs w:val="24"/>
        </w:rPr>
      </w:pPr>
    </w:p>
    <w:p w14:paraId="6B64272D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75A4E5D" w14:textId="77777777" w:rsidR="00810FEA" w:rsidRDefault="00810FEA" w:rsidP="00F92537">
      <w:pPr>
        <w:rPr>
          <w:rFonts w:ascii="Arial" w:hAnsi="Arial"/>
          <w:b/>
          <w:bCs/>
          <w:color w:val="000000"/>
          <w:szCs w:val="24"/>
        </w:rPr>
      </w:pPr>
    </w:p>
    <w:p w14:paraId="6E7D1F3F" w14:textId="77777777" w:rsidR="00810FEA" w:rsidRPr="00F92537" w:rsidRDefault="00810FEA" w:rsidP="00F92537">
      <w:pPr>
        <w:rPr>
          <w:rFonts w:ascii="Arial" w:hAnsi="Arial"/>
          <w:b/>
          <w:bCs/>
          <w:color w:val="000000"/>
          <w:szCs w:val="24"/>
        </w:rPr>
      </w:pPr>
    </w:p>
    <w:p w14:paraId="7C3FC6DB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8FA9BDB" w14:textId="31C2ED85" w:rsidR="00083D6E" w:rsidRPr="00AE75B8" w:rsidRDefault="0051067B" w:rsidP="0051067B">
      <w:pPr>
        <w:rPr>
          <w:rFonts w:ascii="Arial" w:hAnsi="Arial" w:cs="Arial"/>
          <w:color w:val="000000"/>
          <w:sz w:val="16"/>
          <w:szCs w:val="16"/>
        </w:rPr>
      </w:pPr>
      <w:r w:rsidRPr="0051067B">
        <w:rPr>
          <w:rFonts w:ascii="Arial" w:hAnsi="Arial" w:cs="Arial"/>
          <w:color w:val="000000"/>
          <w:sz w:val="16"/>
          <w:szCs w:val="16"/>
        </w:rPr>
        <w:t xml:space="preserve">     </w:t>
      </w:r>
    </w:p>
    <w:p w14:paraId="0FD58CFA" w14:textId="0D1B57DA" w:rsidR="00F42E87" w:rsidRPr="00FE2703" w:rsidRDefault="00EB6F96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  <w:r w:rsidRPr="00FE2703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1. </w:t>
      </w:r>
      <w:r w:rsidRPr="00FE2703">
        <w:rPr>
          <w:rFonts w:ascii="Arial" w:hAnsi="Arial" w:cs="Arial"/>
          <w:b/>
          <w:bCs/>
          <w:sz w:val="28"/>
        </w:rPr>
        <w:t>Elektryczne przenośne ssaki transportowe</w:t>
      </w:r>
      <w:r w:rsidR="00F42E87" w:rsidRPr="00FE2703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70F6C6D3" w14:textId="5DABA8CD" w:rsidR="00DC3FD8" w:rsidRPr="00FE2703" w:rsidRDefault="00DC3FD8" w:rsidP="00DC3FD8">
      <w:pPr>
        <w:rPr>
          <w:rFonts w:ascii="Arial" w:hAnsi="Arial" w:cs="Arial"/>
          <w:b/>
          <w:bCs/>
          <w:sz w:val="28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045"/>
        <w:gridCol w:w="1994"/>
        <w:gridCol w:w="752"/>
        <w:gridCol w:w="916"/>
        <w:gridCol w:w="1152"/>
        <w:gridCol w:w="1552"/>
        <w:gridCol w:w="870"/>
        <w:gridCol w:w="1536"/>
        <w:gridCol w:w="1878"/>
      </w:tblGrid>
      <w:tr w:rsidR="00DC3FD8" w:rsidRPr="00FE2703" w14:paraId="32DFF9F7" w14:textId="77777777" w:rsidTr="00DC3FD8"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636904D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proofErr w:type="spellStart"/>
            <w:r w:rsidRPr="00FE2703">
              <w:rPr>
                <w:rFonts w:ascii="Arial" w:hAnsi="Arial" w:cs="Arial"/>
                <w:b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64AB95B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Opis przedmiotu zamówienia</w:t>
            </w:r>
          </w:p>
        </w:tc>
        <w:tc>
          <w:tcPr>
            <w:tcW w:w="19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BB5BAA9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Nazwa producenta i model/numer katalogowy*</w:t>
            </w:r>
          </w:p>
        </w:tc>
        <w:tc>
          <w:tcPr>
            <w:tcW w:w="7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5C6E719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Jedn. wym.</w:t>
            </w:r>
          </w:p>
        </w:tc>
        <w:tc>
          <w:tcPr>
            <w:tcW w:w="9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A9C6DBE" w14:textId="77777777" w:rsidR="00DC3FD8" w:rsidRPr="00FE2703" w:rsidRDefault="00DC3FD8" w:rsidP="00DC3FD8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eastAsia="pl-PL"/>
              </w:rPr>
            </w:pPr>
            <w:r w:rsidRPr="00FE2703">
              <w:rPr>
                <w:rFonts w:ascii="Arial" w:hAnsi="Arial" w:cs="Arial"/>
                <w:b/>
                <w:iCs/>
                <w:lang w:eastAsia="pl-PL"/>
              </w:rPr>
              <w:t>Ilość</w:t>
            </w:r>
          </w:p>
        </w:tc>
        <w:tc>
          <w:tcPr>
            <w:tcW w:w="11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E2AECB0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Cena netto jednostki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FC6ED88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Wartość</w:t>
            </w:r>
          </w:p>
          <w:p w14:paraId="6D937330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Netto</w:t>
            </w:r>
          </w:p>
          <w:p w14:paraId="4CB6F126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(obliczyć: 5 x 6)</w:t>
            </w:r>
          </w:p>
        </w:tc>
        <w:tc>
          <w:tcPr>
            <w:tcW w:w="8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14E0A42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Stawka</w:t>
            </w:r>
          </w:p>
          <w:p w14:paraId="49EC5C72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VAT</w:t>
            </w:r>
          </w:p>
          <w:p w14:paraId="0BA34C6C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2B777E5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Kwota</w:t>
            </w:r>
          </w:p>
          <w:p w14:paraId="237F498F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VAT</w:t>
            </w:r>
          </w:p>
          <w:p w14:paraId="6535C3B8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(obliczyć: 7 x 8)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AA262B4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Wartość</w:t>
            </w:r>
          </w:p>
          <w:p w14:paraId="22B16CB5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FE2703">
              <w:rPr>
                <w:rFonts w:ascii="Arial" w:hAnsi="Arial" w:cs="Arial"/>
                <w:b/>
                <w:lang w:eastAsia="pl-PL"/>
              </w:rPr>
              <w:t>brutto</w:t>
            </w:r>
          </w:p>
          <w:p w14:paraId="0BA42304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(obliczyć: 7 + 9)</w:t>
            </w:r>
          </w:p>
        </w:tc>
      </w:tr>
      <w:tr w:rsidR="00DC3FD8" w:rsidRPr="00FE2703" w14:paraId="1BFA13B8" w14:textId="77777777" w:rsidTr="00DC3FD8"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5854455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0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49B5548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9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06239449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7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FC6201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6487DA7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1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6095FD6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0AE6B6F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8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E5C613B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90B0174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643A411" w14:textId="77777777" w:rsidR="00DC3FD8" w:rsidRPr="00FE2703" w:rsidRDefault="00DC3FD8" w:rsidP="00DC3FD8">
            <w:pPr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10</w:t>
            </w:r>
          </w:p>
        </w:tc>
      </w:tr>
      <w:tr w:rsidR="00DC3FD8" w:rsidRPr="00FE2703" w14:paraId="0A9840B7" w14:textId="77777777" w:rsidTr="00DC3FD8">
        <w:trPr>
          <w:trHeight w:val="539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3D330EA" w14:textId="77777777" w:rsidR="00DC3FD8" w:rsidRPr="00FE2703" w:rsidRDefault="00DC3FD8" w:rsidP="00B06E69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086E41" w14:textId="4EBFD92B" w:rsidR="00DC3FD8" w:rsidRPr="00FE2703" w:rsidRDefault="00DC3FD8" w:rsidP="00B06E6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Ssak transportowy elektryczny zawierający: jednorazowy zbiornik na treści z filtrem bakteryjnym mieszczący się w przedziale od 300</w:t>
            </w:r>
            <w:r w:rsidR="00FE2703" w:rsidRPr="00FE2703">
              <w:rPr>
                <w:rFonts w:ascii="Arial" w:hAnsi="Arial" w:cs="Arial"/>
                <w:lang w:eastAsia="pl-PL"/>
              </w:rPr>
              <w:t xml:space="preserve"> </w:t>
            </w:r>
            <w:r w:rsidRPr="00FE2703">
              <w:rPr>
                <w:rFonts w:ascii="Arial" w:hAnsi="Arial" w:cs="Arial"/>
                <w:lang w:eastAsia="pl-PL"/>
              </w:rPr>
              <w:t xml:space="preserve">ml  do 1000 ml -  w ilości 10 szt.; akumulator;  przewody zasilające 12 VDC przystosowane do gniazda w karetce z wtyczką </w:t>
            </w:r>
            <w:proofErr w:type="spellStart"/>
            <w:r w:rsidRPr="00FE2703">
              <w:rPr>
                <w:rFonts w:ascii="Arial" w:hAnsi="Arial" w:cs="Arial"/>
                <w:lang w:eastAsia="pl-PL"/>
              </w:rPr>
              <w:t>dwupinową</w:t>
            </w:r>
            <w:proofErr w:type="spellEnd"/>
            <w:r w:rsidRPr="00FE2703">
              <w:rPr>
                <w:rFonts w:ascii="Arial" w:hAnsi="Arial" w:cs="Arial"/>
                <w:lang w:eastAsia="pl-PL"/>
              </w:rPr>
              <w:t>; płynną regulacj</w:t>
            </w:r>
            <w:r w:rsidR="00FE2703" w:rsidRPr="00FE2703">
              <w:rPr>
                <w:rFonts w:ascii="Arial" w:hAnsi="Arial" w:cs="Arial"/>
                <w:lang w:eastAsia="pl-PL"/>
              </w:rPr>
              <w:t>ę</w:t>
            </w:r>
            <w:r w:rsidRPr="00FE2703">
              <w:rPr>
                <w:rFonts w:ascii="Arial" w:hAnsi="Arial" w:cs="Arial"/>
                <w:lang w:eastAsia="pl-PL"/>
              </w:rPr>
              <w:t xml:space="preserve"> podciśnienia, zakres regulacji podciśnienia minimum: od 3 do </w:t>
            </w:r>
            <w:r w:rsidR="00FE2703" w:rsidRPr="00FE2703">
              <w:rPr>
                <w:rFonts w:ascii="Arial" w:hAnsi="Arial" w:cs="Arial"/>
                <w:lang w:eastAsia="pl-PL"/>
              </w:rPr>
              <w:t>80 kpa.</w:t>
            </w:r>
            <w:r w:rsidRPr="00FE2703">
              <w:rPr>
                <w:rFonts w:ascii="Arial" w:hAnsi="Arial" w:cs="Arial"/>
                <w:lang w:eastAsia="pl-PL"/>
              </w:rPr>
              <w:t xml:space="preserve"> </w:t>
            </w:r>
            <w:r w:rsidRPr="00FE2703">
              <w:rPr>
                <w:rFonts w:ascii="Arial" w:hAnsi="Arial" w:cs="Arial"/>
              </w:rPr>
              <w:t xml:space="preserve">Przepływ w zakresie minimum 22 l/minutę ± 10%; </w:t>
            </w:r>
            <w:r w:rsidRPr="00FE2703">
              <w:rPr>
                <w:rFonts w:ascii="Arial" w:hAnsi="Arial" w:cs="Arial"/>
                <w:lang w:eastAsia="pl-PL"/>
              </w:rPr>
              <w:t xml:space="preserve">filtr zabezpieczający przed zanieczyszczeniem; niski poziom hałasu </w:t>
            </w:r>
            <w:r w:rsidRPr="00FE2703">
              <w:rPr>
                <w:rFonts w:ascii="Arial" w:hAnsi="Arial" w:cs="Arial"/>
              </w:rPr>
              <w:t>&lt; 65dBA</w:t>
            </w:r>
            <w:r w:rsidRPr="00FE2703">
              <w:rPr>
                <w:rFonts w:ascii="Arial" w:hAnsi="Arial" w:cs="Arial"/>
                <w:lang w:eastAsia="pl-PL"/>
              </w:rPr>
              <w:t>. Łatwo zmywalny panel kontrolny prezentujący dane</w:t>
            </w:r>
            <w:r w:rsidR="00FE2703" w:rsidRPr="00FE2703">
              <w:rPr>
                <w:rFonts w:ascii="Arial" w:hAnsi="Arial" w:cs="Arial"/>
                <w:lang w:eastAsia="pl-PL"/>
              </w:rPr>
              <w:t>,</w:t>
            </w:r>
            <w:r w:rsidRPr="00FE2703">
              <w:rPr>
                <w:rFonts w:ascii="Arial" w:hAnsi="Arial" w:cs="Arial"/>
                <w:lang w:eastAsia="pl-PL"/>
              </w:rPr>
              <w:t xml:space="preserve"> wskaźnik zasilania wewnętrznego, wskaźnik zasilania zewnętrznego, wskaźnik niskiego poziomu baterii. Wbudowany manometr lub diodowy wskaźnik aktualnego podciśnienia. Akumulator powinien wystarczyć na minimum ok. 4</w:t>
            </w:r>
            <w:r w:rsidR="00FE2703" w:rsidRPr="00FE2703">
              <w:rPr>
                <w:rFonts w:ascii="Arial" w:hAnsi="Arial" w:cs="Arial"/>
                <w:lang w:eastAsia="pl-PL"/>
              </w:rPr>
              <w:t>5 minut ciągłej pracy.</w:t>
            </w:r>
            <w:r w:rsidRPr="00FE2703">
              <w:rPr>
                <w:rFonts w:ascii="Arial" w:hAnsi="Arial" w:cs="Arial"/>
                <w:lang w:eastAsia="pl-PL"/>
              </w:rPr>
              <w:t xml:space="preserve"> </w:t>
            </w:r>
            <w:r w:rsidR="00FE2703" w:rsidRPr="00FE2703">
              <w:rPr>
                <w:rFonts w:ascii="Arial" w:hAnsi="Arial" w:cs="Arial"/>
                <w:lang w:eastAsia="pl-PL"/>
              </w:rPr>
              <w:t>M</w:t>
            </w:r>
            <w:r w:rsidRPr="00FE2703">
              <w:rPr>
                <w:rFonts w:ascii="Arial" w:hAnsi="Arial" w:cs="Arial"/>
                <w:lang w:eastAsia="pl-PL"/>
              </w:rPr>
              <w:t xml:space="preserve">inimum 3 stopniowy wskaźnik naładowania akumulatora. </w:t>
            </w:r>
            <w:r w:rsidRPr="00FE2703">
              <w:rPr>
                <w:rFonts w:ascii="Arial" w:hAnsi="Arial" w:cs="Arial"/>
              </w:rPr>
              <w:t xml:space="preserve">Wyposażony w torbę transportową. </w:t>
            </w:r>
            <w:r w:rsidRPr="00FE2703">
              <w:rPr>
                <w:rFonts w:ascii="Arial" w:hAnsi="Arial" w:cs="Arial"/>
                <w:lang w:eastAsia="pl-PL"/>
              </w:rPr>
              <w:t xml:space="preserve">Mocowanie: uchwyt ścienny ssaka, do zamontowania w ambulansie; urządzenie powinno spełniać wymagania obowiązującej </w:t>
            </w:r>
            <w:r w:rsidR="00FE2703" w:rsidRPr="00FE2703">
              <w:rPr>
                <w:rFonts w:ascii="Arial" w:hAnsi="Arial" w:cs="Arial"/>
                <w:lang w:eastAsia="pl-PL"/>
              </w:rPr>
              <w:t>normy EN-1789 (</w:t>
            </w:r>
            <w:r w:rsidRPr="00FE2703">
              <w:rPr>
                <w:rFonts w:ascii="Arial" w:hAnsi="Arial" w:cs="Arial"/>
                <w:lang w:eastAsia="pl-PL"/>
              </w:rPr>
              <w:t>lub normy równoważne</w:t>
            </w:r>
            <w:r w:rsidR="00FE2703" w:rsidRPr="00FE2703">
              <w:rPr>
                <w:rFonts w:ascii="Arial" w:hAnsi="Arial" w:cs="Arial"/>
                <w:lang w:eastAsia="pl-PL"/>
              </w:rPr>
              <w:t>j</w:t>
            </w:r>
            <w:r w:rsidRPr="00FE2703">
              <w:rPr>
                <w:rFonts w:ascii="Arial" w:hAnsi="Arial" w:cs="Arial"/>
                <w:lang w:eastAsia="pl-PL"/>
              </w:rPr>
              <w:t xml:space="preserve">). </w:t>
            </w:r>
          </w:p>
          <w:p w14:paraId="367A8702" w14:textId="401A2C35" w:rsidR="00DC3FD8" w:rsidRPr="00FE2703" w:rsidRDefault="00DC3FD8" w:rsidP="00B06E6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Okres gwarancji minimum: 24 miesiące od da</w:t>
            </w:r>
            <w:r w:rsidR="00FE2703" w:rsidRPr="00FE2703">
              <w:rPr>
                <w:rFonts w:ascii="Arial" w:hAnsi="Arial" w:cs="Arial"/>
                <w:lang w:eastAsia="pl-PL"/>
              </w:rPr>
              <w:t>ty podpisania protokołu odbioru</w:t>
            </w:r>
            <w:r w:rsidRPr="00FE2703">
              <w:rPr>
                <w:rFonts w:ascii="Arial" w:hAnsi="Arial" w:cs="Arial"/>
                <w:lang w:eastAsia="pl-PL"/>
              </w:rPr>
              <w:t xml:space="preserve">. W przypadku trzykrotnej naprawy gwarancyjnej tego samego elementu przedmiotu zamówienia, Wykonawca zobowiązany jest wymienić wadliwy element zamówienia na nowy. Koszty dojazdu do napraw w miejscowości </w:t>
            </w:r>
            <w:r w:rsidRPr="00FE2703">
              <w:rPr>
                <w:rFonts w:ascii="Arial" w:hAnsi="Arial" w:cs="Arial"/>
                <w:lang w:eastAsia="pl-PL"/>
              </w:rPr>
              <w:lastRenderedPageBreak/>
              <w:t>zainstalowania urządzeń bezpłatnie oraz koszty wysyłki urządzeń do napraw warsztatowych na koszt serwisu. Autoryzowany przez producenta serwis z siedzibą na terenie Polski.</w:t>
            </w:r>
          </w:p>
          <w:p w14:paraId="5860AE5B" w14:textId="6DB5FE56" w:rsidR="00DC3FD8" w:rsidRPr="00FE2703" w:rsidRDefault="00FE2703" w:rsidP="00B06E6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bCs/>
                <w:lang w:eastAsia="pl-PL"/>
              </w:rPr>
              <w:t>D</w:t>
            </w:r>
            <w:r w:rsidR="00DC3FD8" w:rsidRPr="00FE2703">
              <w:rPr>
                <w:rFonts w:ascii="Arial" w:hAnsi="Arial" w:cs="Arial"/>
                <w:lang w:eastAsia="pl-PL"/>
              </w:rPr>
              <w:t>okonanie dwóch bezpłatnych przeglądów okresowych (po pierwszym i drugim roku użytkowania) potwierdzone wpisem do dokumentacji sprzętu</w:t>
            </w:r>
            <w:r w:rsidR="00DC3FD8" w:rsidRPr="00FE2703">
              <w:rPr>
                <w:rFonts w:ascii="Arial" w:hAnsi="Arial" w:cs="Arial"/>
                <w:bCs/>
                <w:lang w:eastAsia="pl-PL"/>
              </w:rPr>
              <w:t>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0DAD6E" w14:textId="77777777" w:rsidR="00DC3FD8" w:rsidRPr="00FE2703" w:rsidRDefault="00DC3FD8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2703">
              <w:rPr>
                <w:rFonts w:ascii="Arial" w:hAnsi="Arial" w:cs="Arial"/>
                <w:lang w:eastAsia="pl-PL"/>
              </w:rPr>
              <w:lastRenderedPageBreak/>
              <w:t>Producent:</w:t>
            </w:r>
          </w:p>
          <w:p w14:paraId="77C31CAA" w14:textId="77777777" w:rsidR="00DC3FD8" w:rsidRPr="00FE2703" w:rsidRDefault="00DC3FD8" w:rsidP="00B06E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……….……..……</w:t>
            </w:r>
          </w:p>
          <w:p w14:paraId="157C40FA" w14:textId="77777777" w:rsidR="00DC3FD8" w:rsidRPr="00FE2703" w:rsidRDefault="00DC3FD8" w:rsidP="00B06E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Model/</w:t>
            </w:r>
          </w:p>
          <w:p w14:paraId="132F9F72" w14:textId="5AD560C7" w:rsidR="00DC3FD8" w:rsidRPr="00FE2703" w:rsidRDefault="00DC3FD8" w:rsidP="00B06E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Numer katalogowy:</w:t>
            </w:r>
          </w:p>
          <w:p w14:paraId="25048B4B" w14:textId="77777777" w:rsidR="00DC3FD8" w:rsidRPr="00FE2703" w:rsidRDefault="00DC3FD8" w:rsidP="00B06E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…….…………..…</w:t>
            </w:r>
          </w:p>
        </w:tc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607C89" w14:textId="77777777" w:rsidR="00DC3FD8" w:rsidRPr="00FE2703" w:rsidRDefault="00DC3FD8" w:rsidP="00B06E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9667C4" w14:textId="77777777" w:rsidR="00DC3FD8" w:rsidRPr="00FE2703" w:rsidRDefault="00DC3FD8" w:rsidP="00B06E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FE2703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17956D" w14:textId="718EB3D0" w:rsidR="00DC3FD8" w:rsidRPr="00FE2703" w:rsidRDefault="00DC3FD8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CC84E3" w14:textId="79B3609F" w:rsidR="00DC3FD8" w:rsidRPr="00FE2703" w:rsidRDefault="00DC3FD8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12CFE8" w14:textId="77777777" w:rsidR="00DC3FD8" w:rsidRPr="00FE2703" w:rsidRDefault="00DC3FD8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BED025" w14:textId="77777777" w:rsidR="00DC3FD8" w:rsidRPr="00FE2703" w:rsidRDefault="00DC3FD8" w:rsidP="00B06E69">
            <w:pPr>
              <w:spacing w:line="360" w:lineRule="auto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644059D" w14:textId="77777777" w:rsidR="00DC3FD8" w:rsidRPr="00FE2703" w:rsidRDefault="00DC3FD8" w:rsidP="00B06E69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C3FD8" w:rsidRPr="00FE2703" w14:paraId="78A285B3" w14:textId="77777777" w:rsidTr="00DC3FD8">
        <w:trPr>
          <w:trHeight w:val="454"/>
        </w:trPr>
        <w:tc>
          <w:tcPr>
            <w:tcW w:w="934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DF75672" w14:textId="77777777" w:rsidR="00DC3FD8" w:rsidRPr="00FE2703" w:rsidRDefault="00DC3FD8" w:rsidP="00FE2703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FE270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4BBFC19" w14:textId="79EB2B9D" w:rsidR="00DC3FD8" w:rsidRPr="00FE2703" w:rsidRDefault="00DC3FD8" w:rsidP="00FE2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AC33D20" w14:textId="77777777" w:rsidR="00DC3FD8" w:rsidRPr="00FE2703" w:rsidRDefault="00DC3FD8" w:rsidP="00FE2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FE270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F0CB9A2" w14:textId="77777777" w:rsidR="00DC3FD8" w:rsidRPr="00FE2703" w:rsidRDefault="00DC3FD8" w:rsidP="00FE27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FE270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63A60DB" w14:textId="77777777" w:rsidR="00DC3FD8" w:rsidRPr="00FE2703" w:rsidRDefault="00DC3FD8" w:rsidP="00FE270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DF0238F" w14:textId="77777777" w:rsidR="00DC3FD8" w:rsidRPr="00FE2703" w:rsidRDefault="00DC3FD8" w:rsidP="00DC3FD8">
      <w:pPr>
        <w:ind w:left="-567"/>
        <w:jc w:val="both"/>
        <w:rPr>
          <w:rFonts w:ascii="Arial" w:hAnsi="Arial" w:cs="Arial"/>
          <w:iCs/>
          <w:spacing w:val="4"/>
        </w:rPr>
      </w:pPr>
    </w:p>
    <w:p w14:paraId="5090DE6B" w14:textId="6D11D932" w:rsidR="00DC3FD8" w:rsidRPr="00FE2703" w:rsidRDefault="00FE2703" w:rsidP="00FE2703">
      <w:pPr>
        <w:ind w:left="-567" w:right="-458"/>
        <w:jc w:val="both"/>
        <w:rPr>
          <w:rFonts w:ascii="Arial" w:hAnsi="Arial" w:cs="Arial"/>
          <w:lang w:eastAsia="pl-PL"/>
        </w:rPr>
      </w:pPr>
      <w:r w:rsidRPr="00FE2703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60C638B1" w14:textId="77777777" w:rsidR="00FE2703" w:rsidRPr="00FE2703" w:rsidRDefault="00FE2703" w:rsidP="00DC3FD8">
      <w:pPr>
        <w:ind w:left="-567"/>
        <w:jc w:val="both"/>
        <w:rPr>
          <w:rFonts w:ascii="Arial" w:hAnsi="Arial" w:cs="Arial"/>
          <w:lang w:eastAsia="pl-PL"/>
        </w:rPr>
      </w:pPr>
    </w:p>
    <w:p w14:paraId="2F79BCF0" w14:textId="6F4E56AD" w:rsidR="00FE2703" w:rsidRPr="00FE2703" w:rsidRDefault="00FE2703" w:rsidP="00DC3FD8">
      <w:pPr>
        <w:ind w:left="-567"/>
        <w:jc w:val="both"/>
        <w:rPr>
          <w:rFonts w:ascii="Arial" w:hAnsi="Arial" w:cs="Arial"/>
          <w:color w:val="FF0000"/>
          <w:lang w:eastAsia="pl-PL"/>
        </w:rPr>
      </w:pPr>
      <w:r w:rsidRPr="00FE2703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60B194EC" w14:textId="77777777" w:rsidR="00DC3FD8" w:rsidRPr="00FE2703" w:rsidRDefault="00DC3FD8" w:rsidP="00DC3FD8">
      <w:pPr>
        <w:jc w:val="both"/>
        <w:rPr>
          <w:rFonts w:ascii="Arial" w:hAnsi="Arial" w:cs="Arial"/>
          <w:iCs/>
          <w:spacing w:val="4"/>
          <w:lang w:eastAsia="pl-PL"/>
        </w:rPr>
      </w:pPr>
    </w:p>
    <w:p w14:paraId="17AB0AB6" w14:textId="7E2BEDED" w:rsidR="00DC3FD8" w:rsidRPr="00FE2703" w:rsidRDefault="00DC3FD8" w:rsidP="00DC3FD8">
      <w:pPr>
        <w:ind w:left="-567"/>
        <w:jc w:val="both"/>
        <w:rPr>
          <w:rFonts w:ascii="Arial" w:hAnsi="Arial" w:cs="Arial"/>
          <w:iCs/>
          <w:spacing w:val="4"/>
          <w:lang w:eastAsia="pl-PL"/>
        </w:rPr>
      </w:pPr>
      <w:r w:rsidRPr="00FE2703">
        <w:rPr>
          <w:rFonts w:ascii="Arial" w:hAnsi="Arial" w:cs="Arial"/>
          <w:iCs/>
          <w:spacing w:val="4"/>
          <w:lang w:eastAsia="pl-PL"/>
        </w:rPr>
        <w:t xml:space="preserve">Dostawa w terminie: 1-7 dni roboczych – 1 pkt; </w:t>
      </w:r>
      <w:r w:rsidR="00FE2703" w:rsidRPr="00FE2703">
        <w:rPr>
          <w:rFonts w:ascii="Arial" w:hAnsi="Arial" w:cs="Arial"/>
          <w:iCs/>
          <w:spacing w:val="4"/>
          <w:lang w:eastAsia="pl-PL"/>
        </w:rPr>
        <w:t>8</w:t>
      </w:r>
      <w:r w:rsidRPr="00FE2703">
        <w:rPr>
          <w:rFonts w:ascii="Arial" w:hAnsi="Arial" w:cs="Arial"/>
          <w:iCs/>
          <w:spacing w:val="4"/>
          <w:lang w:eastAsia="pl-PL"/>
        </w:rPr>
        <w:t xml:space="preserve">-14 dni roboczych – 0 pkt. </w:t>
      </w:r>
    </w:p>
    <w:p w14:paraId="17C6ADF4" w14:textId="77777777" w:rsidR="00DC3FD8" w:rsidRPr="00FE2703" w:rsidRDefault="00DC3FD8" w:rsidP="00DC3FD8">
      <w:pPr>
        <w:ind w:left="-567"/>
        <w:rPr>
          <w:rFonts w:ascii="Arial" w:hAnsi="Arial" w:cs="Arial"/>
          <w:lang w:eastAsia="pl-PL"/>
        </w:rPr>
      </w:pPr>
      <w:r w:rsidRPr="00FE2703">
        <w:rPr>
          <w:rFonts w:ascii="Arial" w:hAnsi="Arial" w:cs="Arial"/>
          <w:lang w:eastAsia="pl-PL"/>
        </w:rPr>
        <w:t>Przez „dzień roboczy” Zamawiający rozumie dni od poniedziałku do piątku, z wyłączeniem dni ustawowo wolnych od pracy.</w:t>
      </w:r>
    </w:p>
    <w:p w14:paraId="3C0C2835" w14:textId="77777777" w:rsidR="00DC3FD8" w:rsidRPr="00FE2703" w:rsidRDefault="00DC3FD8" w:rsidP="00DC3FD8">
      <w:pPr>
        <w:spacing w:line="360" w:lineRule="auto"/>
        <w:rPr>
          <w:rFonts w:ascii="Arial" w:hAnsi="Arial" w:cs="Arial"/>
          <w:bCs/>
          <w:lang w:eastAsia="pl-PL"/>
        </w:rPr>
      </w:pPr>
    </w:p>
    <w:p w14:paraId="396F466E" w14:textId="77777777" w:rsidR="00DC3FD8" w:rsidRPr="00FE2703" w:rsidRDefault="00DC3FD8" w:rsidP="00DC3FD8">
      <w:pPr>
        <w:spacing w:line="360" w:lineRule="auto"/>
        <w:ind w:left="-567"/>
        <w:rPr>
          <w:rFonts w:ascii="Arial" w:hAnsi="Arial" w:cs="Arial"/>
          <w:bCs/>
          <w:lang w:eastAsia="pl-PL"/>
        </w:rPr>
      </w:pPr>
      <w:r w:rsidRPr="00FE2703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FE2703">
        <w:rPr>
          <w:rFonts w:ascii="Arial" w:hAnsi="Arial" w:cs="Arial"/>
          <w:bCs/>
          <w:lang w:eastAsia="pl-PL"/>
        </w:rPr>
        <w:t>(wpisać)</w:t>
      </w:r>
    </w:p>
    <w:p w14:paraId="7CEDC73E" w14:textId="77777777" w:rsidR="00DC3FD8" w:rsidRPr="00FE2703" w:rsidRDefault="00DC3FD8" w:rsidP="00DC3FD8">
      <w:pPr>
        <w:ind w:left="-709"/>
        <w:rPr>
          <w:rFonts w:ascii="Arial" w:hAnsi="Arial" w:cs="Arial"/>
          <w:b/>
          <w:bCs/>
          <w:sz w:val="28"/>
        </w:rPr>
      </w:pPr>
    </w:p>
    <w:p w14:paraId="49019B32" w14:textId="77777777" w:rsidR="00DC3FD8" w:rsidRPr="00EB6F96" w:rsidRDefault="00DC3FD8" w:rsidP="00DC3FD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4109A897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A957B0E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39E8587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37563C9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981E465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723D061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3FE0356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2D2DBE1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E49EDD9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53696FF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A4B741A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BB1DD83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E0A41D5" w14:textId="49BC5300" w:rsidR="00F02B4A" w:rsidRPr="001904BD" w:rsidRDefault="00F02B4A" w:rsidP="00F02B4A">
      <w:pPr>
        <w:ind w:left="-567"/>
        <w:rPr>
          <w:rFonts w:ascii="Arial" w:hAnsi="Arial" w:cs="Arial"/>
          <w:b/>
          <w:bCs/>
          <w:sz w:val="28"/>
        </w:rPr>
      </w:pPr>
      <w:r w:rsidRPr="001904BD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2. </w:t>
      </w:r>
      <w:r w:rsidRPr="001904BD">
        <w:rPr>
          <w:rFonts w:ascii="Arial" w:hAnsi="Arial" w:cs="Arial"/>
          <w:b/>
          <w:bCs/>
          <w:sz w:val="28"/>
        </w:rPr>
        <w:t>Kapnografy</w:t>
      </w:r>
    </w:p>
    <w:p w14:paraId="2A8C57F4" w14:textId="77777777" w:rsidR="00F02B4A" w:rsidRPr="001904BD" w:rsidRDefault="00F02B4A" w:rsidP="00F02B4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720"/>
        <w:gridCol w:w="1068"/>
        <w:gridCol w:w="44"/>
        <w:gridCol w:w="1773"/>
        <w:gridCol w:w="850"/>
        <w:gridCol w:w="1559"/>
        <w:gridCol w:w="1880"/>
      </w:tblGrid>
      <w:tr w:rsidR="00F02B4A" w:rsidRPr="001904BD" w14:paraId="38396E23" w14:textId="77777777" w:rsidTr="00B06E69">
        <w:trPr>
          <w:jc w:val="center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51701BB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904BD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EAA57D2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7F7FAEB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Nazwa producenta i model/numer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F61C4DD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4CA34AB" w14:textId="77777777" w:rsidR="00F02B4A" w:rsidRPr="001904BD" w:rsidRDefault="00F02B4A" w:rsidP="00B06E6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szCs w:val="24"/>
              </w:rPr>
            </w:pPr>
            <w:r w:rsidRPr="001904BD">
              <w:rPr>
                <w:rFonts w:ascii="Arial" w:hAnsi="Arial" w:cs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C534AA1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262D969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Wartość</w:t>
            </w:r>
          </w:p>
          <w:p w14:paraId="753B393A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Netto</w:t>
            </w:r>
          </w:p>
          <w:p w14:paraId="7C0F6D16" w14:textId="77777777" w:rsidR="00F02B4A" w:rsidRPr="001904BD" w:rsidRDefault="00F02B4A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6D8F17B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Stawka</w:t>
            </w:r>
          </w:p>
          <w:p w14:paraId="7BB4EBB3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VAT</w:t>
            </w:r>
          </w:p>
          <w:p w14:paraId="66C32125" w14:textId="77777777" w:rsidR="00F02B4A" w:rsidRPr="001904BD" w:rsidRDefault="00F02B4A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6DB70AA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Kwota</w:t>
            </w:r>
          </w:p>
          <w:p w14:paraId="0B7E1D00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VAT</w:t>
            </w:r>
          </w:p>
          <w:p w14:paraId="002B4A6B" w14:textId="77777777" w:rsidR="00F02B4A" w:rsidRPr="001904BD" w:rsidRDefault="00F02B4A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7D28DF1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Wartość</w:t>
            </w:r>
          </w:p>
          <w:p w14:paraId="039C0A55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brutto</w:t>
            </w:r>
          </w:p>
          <w:p w14:paraId="14450E11" w14:textId="77777777" w:rsidR="00F02B4A" w:rsidRPr="001904BD" w:rsidRDefault="00F02B4A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(obliczyć: 7 + 9)</w:t>
            </w:r>
          </w:p>
        </w:tc>
      </w:tr>
      <w:tr w:rsidR="00F02B4A" w:rsidRPr="001904BD" w14:paraId="1E75D9B2" w14:textId="77777777" w:rsidTr="00B06E69">
        <w:trPr>
          <w:jc w:val="center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42F716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1904BD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A0DBFCA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1904BD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3C837616" w14:textId="77777777" w:rsidR="00F02B4A" w:rsidRPr="001904BD" w:rsidRDefault="00F02B4A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A55EB55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1904BD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D31DE56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1904BD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2B8DDE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1904BD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AEE449A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1904BD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1CAC8AD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1904BD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B814AB8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1904BD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A1C65B0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1904BD">
              <w:rPr>
                <w:rFonts w:ascii="Arial" w:hAnsi="Arial" w:cs="Arial"/>
              </w:rPr>
              <w:t>10</w:t>
            </w:r>
          </w:p>
        </w:tc>
      </w:tr>
      <w:tr w:rsidR="00F02B4A" w:rsidRPr="001904BD" w14:paraId="1B7D419D" w14:textId="77777777" w:rsidTr="001F4854">
        <w:trPr>
          <w:trHeight w:val="2057"/>
          <w:jc w:val="center"/>
        </w:trPr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2D4374" w14:textId="77777777" w:rsidR="00F02B4A" w:rsidRPr="001904BD" w:rsidRDefault="00F02B4A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48CC28" w14:textId="77777777" w:rsidR="001F4854" w:rsidRDefault="00F02B4A" w:rsidP="00B06E6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1904BD">
              <w:rPr>
                <w:rFonts w:ascii="Arial" w:hAnsi="Arial" w:cs="Arial"/>
                <w:lang w:eastAsia="pl-PL"/>
              </w:rPr>
              <w:t xml:space="preserve">Urządzenie przenośne, zasilane bateryjnie (wydajność urządzenia – minimum 9 godzin normalnej pracy). Urządzenie wodoodporne, posiadające etui ochronne. Możliwość zastosowania u dorosłych / dzieci i niemowląt. Urządzenie dokonujące pomiaru końcowego – wydechowego stężenia dwutlenku węgla (EtCO2) i częstości oddechów. Ciągła krzywa kapnografii umożliwiająca potwierdzenie poprawnego umiejscowienia rurki intubacyjnej. Alarmy dźwiękowe i graficzne ostrzegające o braku oddechu (bezdech). Alarm o wysokim i niskim poziomie (EtCO2). Alarm o stanie naładowania baterii. Alarm o braku lub niedrożności złączki. Zakres pomiaru CO2 minimum 0.2-95 mmHg 0.2—9.5 kpa. Zakres pomiaru RR  3 -150 </w:t>
            </w:r>
            <w:proofErr w:type="spellStart"/>
            <w:r w:rsidRPr="001904BD">
              <w:rPr>
                <w:rFonts w:ascii="Arial" w:hAnsi="Arial" w:cs="Arial"/>
                <w:lang w:eastAsia="pl-PL"/>
              </w:rPr>
              <w:t>bpm</w:t>
            </w:r>
            <w:proofErr w:type="spellEnd"/>
            <w:r w:rsidRPr="001904BD">
              <w:rPr>
                <w:rFonts w:ascii="Arial" w:hAnsi="Arial" w:cs="Arial"/>
                <w:lang w:eastAsia="pl-PL"/>
              </w:rPr>
              <w:t xml:space="preserve">. Dokładność pomiaru CO2 0-40 mmHg +2 mmHg; 41-99 mmHg 0-5.3 </w:t>
            </w:r>
            <w:proofErr w:type="spellStart"/>
            <w:r w:rsidRPr="001904BD">
              <w:rPr>
                <w:rFonts w:ascii="Arial" w:hAnsi="Arial" w:cs="Arial"/>
                <w:lang w:eastAsia="pl-PL"/>
              </w:rPr>
              <w:t>kPa</w:t>
            </w:r>
            <w:proofErr w:type="spellEnd"/>
            <w:r w:rsidRPr="001904BD">
              <w:rPr>
                <w:rFonts w:ascii="Arial" w:hAnsi="Arial" w:cs="Arial"/>
                <w:lang w:eastAsia="pl-PL"/>
              </w:rPr>
              <w:t xml:space="preserve"> +0.3 </w:t>
            </w:r>
            <w:proofErr w:type="spellStart"/>
            <w:r w:rsidRPr="001904BD">
              <w:rPr>
                <w:rFonts w:ascii="Arial" w:hAnsi="Arial" w:cs="Arial"/>
                <w:lang w:eastAsia="pl-PL"/>
              </w:rPr>
              <w:t>kPa</w:t>
            </w:r>
            <w:proofErr w:type="spellEnd"/>
            <w:r w:rsidRPr="001904BD">
              <w:rPr>
                <w:rFonts w:ascii="Arial" w:hAnsi="Arial" w:cs="Arial"/>
                <w:lang w:eastAsia="pl-PL"/>
              </w:rPr>
              <w:t xml:space="preserve">; 5.4-9.9 </w:t>
            </w:r>
            <w:proofErr w:type="spellStart"/>
            <w:r w:rsidRPr="001904BD">
              <w:rPr>
                <w:rFonts w:ascii="Arial" w:hAnsi="Arial" w:cs="Arial"/>
                <w:lang w:eastAsia="pl-PL"/>
              </w:rPr>
              <w:t>kPa</w:t>
            </w:r>
            <w:proofErr w:type="spellEnd"/>
            <w:r w:rsidRPr="001904BD">
              <w:rPr>
                <w:rFonts w:ascii="Arial" w:hAnsi="Arial" w:cs="Arial"/>
                <w:lang w:eastAsia="pl-PL"/>
              </w:rPr>
              <w:t xml:space="preserve">. Temperatura pracy od -3 do 45° C. Temperatura przechowywania od -25 do 60° C. Waga (maksimum) 70 g (z bateriami). Dodatkowe wyposażenie: złączka dla dorosłych / dzieci - 10 sztuk, M złączka dla noworodków - 5 sztuk. </w:t>
            </w:r>
          </w:p>
          <w:p w14:paraId="25817F0D" w14:textId="3C77519E" w:rsidR="00F02B4A" w:rsidRPr="001904BD" w:rsidRDefault="00F02B4A" w:rsidP="00B06E6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1904BD">
              <w:rPr>
                <w:rFonts w:ascii="Arial" w:hAnsi="Arial" w:cs="Arial"/>
                <w:lang w:eastAsia="pl-PL"/>
              </w:rPr>
              <w:t>Okres gwarancji minimum: 24 miesiące od da</w:t>
            </w:r>
            <w:r w:rsidR="001F4854">
              <w:rPr>
                <w:rFonts w:ascii="Arial" w:hAnsi="Arial" w:cs="Arial"/>
                <w:lang w:eastAsia="pl-PL"/>
              </w:rPr>
              <w:t>ty podpisania protokołu odbioru</w:t>
            </w:r>
            <w:r w:rsidRPr="001904BD">
              <w:rPr>
                <w:rFonts w:ascii="Arial" w:hAnsi="Arial" w:cs="Arial"/>
                <w:lang w:eastAsia="pl-PL"/>
              </w:rPr>
              <w:t xml:space="preserve">. W przypadku trzykrotnej naprawy gwarancyjnej tego samego elementu przedmiotu zamówienia, Wykonawca zobowiązany jest wymienić wadliwy element zamówienia na nowy. Koszty dojazdu do napraw w miejscowości </w:t>
            </w:r>
            <w:r w:rsidRPr="001904BD">
              <w:rPr>
                <w:rFonts w:ascii="Arial" w:hAnsi="Arial" w:cs="Arial"/>
                <w:lang w:eastAsia="pl-PL"/>
              </w:rPr>
              <w:lastRenderedPageBreak/>
              <w:t>zainstalowania urządzeń bezpłatnie oraz koszty wysyłki urządzeń do napraw warsztatowych na koszt serwisu. Autoryzowany przez producenta serwis z siedzibą na terenie Polski.</w:t>
            </w:r>
          </w:p>
          <w:p w14:paraId="73F3DB41" w14:textId="7E5CD02C" w:rsidR="00F02B4A" w:rsidRPr="001904BD" w:rsidRDefault="001904BD" w:rsidP="00B06E69">
            <w:pPr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904BD">
              <w:rPr>
                <w:rFonts w:ascii="Arial" w:hAnsi="Arial" w:cs="Arial"/>
                <w:bCs/>
                <w:lang w:eastAsia="pl-PL"/>
              </w:rPr>
              <w:t>D</w:t>
            </w:r>
            <w:r w:rsidRPr="001904BD">
              <w:rPr>
                <w:rFonts w:ascii="Arial" w:hAnsi="Arial" w:cs="Arial"/>
                <w:lang w:eastAsia="pl-PL"/>
              </w:rPr>
              <w:t>okonanie dwóch bezpłatnych przeglądów okresowych (po pierwszym i drugim roku użytkowania) potwierdzone wpisem do dokumentacji sprzętu</w:t>
            </w:r>
            <w:r w:rsidRPr="001904BD">
              <w:rPr>
                <w:rFonts w:ascii="Arial" w:hAnsi="Arial" w:cs="Arial"/>
                <w:bCs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2F3C07" w14:textId="77777777" w:rsidR="00F02B4A" w:rsidRPr="001904BD" w:rsidRDefault="00F02B4A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lastRenderedPageBreak/>
              <w:t>Producent:</w:t>
            </w:r>
          </w:p>
          <w:p w14:paraId="481EDCA4" w14:textId="77777777" w:rsidR="00F02B4A" w:rsidRPr="001904BD" w:rsidRDefault="00F02B4A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……….……..……</w:t>
            </w:r>
          </w:p>
          <w:p w14:paraId="63036268" w14:textId="77777777" w:rsidR="00F02B4A" w:rsidRPr="001904BD" w:rsidRDefault="00F02B4A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Model/</w:t>
            </w:r>
          </w:p>
          <w:p w14:paraId="13E32007" w14:textId="77777777" w:rsidR="00F02B4A" w:rsidRPr="001904BD" w:rsidRDefault="00F02B4A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Numer katalogowy:</w:t>
            </w:r>
          </w:p>
          <w:p w14:paraId="0B5063C5" w14:textId="77777777" w:rsidR="00F02B4A" w:rsidRPr="001904BD" w:rsidRDefault="00F02B4A" w:rsidP="00B06E6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04BD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102B06" w14:textId="77777777" w:rsidR="00F02B4A" w:rsidRPr="001904BD" w:rsidRDefault="00F02B4A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1904BD">
              <w:rPr>
                <w:rFonts w:ascii="Arial" w:hAnsi="Arial" w:cs="Arial"/>
              </w:rPr>
              <w:t>kpl</w:t>
            </w:r>
            <w:proofErr w:type="spellEnd"/>
            <w:r w:rsidRPr="001904BD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4F5055" w14:textId="77777777" w:rsidR="00F02B4A" w:rsidRPr="001904BD" w:rsidRDefault="00F02B4A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6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C9ADD6" w14:textId="4035666E" w:rsidR="00F02B4A" w:rsidRPr="001904BD" w:rsidRDefault="00F02B4A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A1EC63A" w14:textId="3F9131EF" w:rsidR="00F02B4A" w:rsidRPr="001904BD" w:rsidRDefault="00F02B4A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9A796F6" w14:textId="77777777" w:rsidR="00F02B4A" w:rsidRPr="001904BD" w:rsidRDefault="00F02B4A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D570074" w14:textId="77777777" w:rsidR="00F02B4A" w:rsidRPr="001904BD" w:rsidRDefault="00F02B4A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thinThickLargeGap" w:sz="2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DB95EF9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F02B4A" w:rsidRPr="001904BD" w14:paraId="37E96144" w14:textId="77777777" w:rsidTr="00B06E69">
        <w:trPr>
          <w:trHeight w:val="454"/>
          <w:jc w:val="center"/>
        </w:trPr>
        <w:tc>
          <w:tcPr>
            <w:tcW w:w="907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4ADEA1" w14:textId="77777777" w:rsidR="00F02B4A" w:rsidRPr="001904BD" w:rsidRDefault="00F02B4A" w:rsidP="00B06E69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1904BD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64BA1F9" w14:textId="349F84DA" w:rsidR="00F02B4A" w:rsidRPr="001904BD" w:rsidRDefault="00F02B4A" w:rsidP="00B06E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E91C557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4BD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94C8C6C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4BD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8B3E1C7" w14:textId="77777777" w:rsidR="00F02B4A" w:rsidRPr="001904BD" w:rsidRDefault="00F02B4A" w:rsidP="00B06E6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F453C9B" w14:textId="77777777" w:rsidR="00F02B4A" w:rsidRPr="001904BD" w:rsidRDefault="00F02B4A" w:rsidP="00F02B4A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6E32C40C" w14:textId="77777777" w:rsidR="00F02B4A" w:rsidRPr="001904BD" w:rsidRDefault="00F02B4A" w:rsidP="00F02B4A">
      <w:pPr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2C97F3FA" w14:textId="77777777" w:rsidR="00F02B4A" w:rsidRPr="001904BD" w:rsidRDefault="00F02B4A" w:rsidP="00F02B4A">
      <w:pPr>
        <w:ind w:left="-567" w:right="-458"/>
        <w:jc w:val="both"/>
        <w:rPr>
          <w:rFonts w:ascii="Arial" w:hAnsi="Arial" w:cs="Arial"/>
          <w:lang w:eastAsia="pl-PL"/>
        </w:rPr>
      </w:pPr>
      <w:r w:rsidRPr="001904BD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5C777BC9" w14:textId="77777777" w:rsidR="00F02B4A" w:rsidRPr="001904BD" w:rsidRDefault="00F02B4A" w:rsidP="00F02B4A">
      <w:pPr>
        <w:ind w:left="-567"/>
        <w:jc w:val="both"/>
        <w:rPr>
          <w:rFonts w:ascii="Arial" w:hAnsi="Arial" w:cs="Arial"/>
          <w:lang w:eastAsia="pl-PL"/>
        </w:rPr>
      </w:pPr>
    </w:p>
    <w:p w14:paraId="6ED4B02C" w14:textId="77777777" w:rsidR="00F02B4A" w:rsidRPr="001904BD" w:rsidRDefault="00F02B4A" w:rsidP="00F02B4A">
      <w:pPr>
        <w:ind w:left="-567"/>
        <w:jc w:val="both"/>
        <w:rPr>
          <w:rFonts w:ascii="Arial" w:hAnsi="Arial" w:cs="Arial"/>
          <w:color w:val="FF0000"/>
          <w:lang w:eastAsia="pl-PL"/>
        </w:rPr>
      </w:pPr>
      <w:r w:rsidRPr="001904BD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7077863C" w14:textId="77777777" w:rsidR="00F02B4A" w:rsidRPr="001904BD" w:rsidRDefault="00F02B4A" w:rsidP="00F02B4A">
      <w:pPr>
        <w:jc w:val="both"/>
        <w:rPr>
          <w:rFonts w:ascii="Arial" w:hAnsi="Arial" w:cs="Arial"/>
          <w:iCs/>
          <w:spacing w:val="4"/>
          <w:lang w:eastAsia="pl-PL"/>
        </w:rPr>
      </w:pPr>
    </w:p>
    <w:p w14:paraId="3465AE8C" w14:textId="77777777" w:rsidR="00F02B4A" w:rsidRPr="001904BD" w:rsidRDefault="00F02B4A" w:rsidP="00F02B4A">
      <w:pPr>
        <w:ind w:left="-567"/>
        <w:jc w:val="both"/>
        <w:rPr>
          <w:rFonts w:ascii="Arial" w:hAnsi="Arial" w:cs="Arial"/>
          <w:iCs/>
          <w:spacing w:val="4"/>
          <w:lang w:eastAsia="pl-PL"/>
        </w:rPr>
      </w:pPr>
      <w:r w:rsidRPr="001904BD">
        <w:rPr>
          <w:rFonts w:ascii="Arial" w:hAnsi="Arial" w:cs="Arial"/>
          <w:iCs/>
          <w:spacing w:val="4"/>
          <w:lang w:eastAsia="pl-PL"/>
        </w:rPr>
        <w:t xml:space="preserve">Dostawa w terminie: 1-7 dni roboczych – 1 pkt; 8-14 dni roboczych – 0 pkt. </w:t>
      </w:r>
    </w:p>
    <w:p w14:paraId="3BE6095A" w14:textId="77777777" w:rsidR="00F02B4A" w:rsidRPr="001904BD" w:rsidRDefault="00F02B4A" w:rsidP="00F02B4A">
      <w:pPr>
        <w:ind w:left="-567"/>
        <w:rPr>
          <w:rFonts w:ascii="Arial" w:hAnsi="Arial" w:cs="Arial"/>
          <w:lang w:eastAsia="pl-PL"/>
        </w:rPr>
      </w:pPr>
      <w:r w:rsidRPr="001904BD">
        <w:rPr>
          <w:rFonts w:ascii="Arial" w:hAnsi="Arial" w:cs="Arial"/>
          <w:lang w:eastAsia="pl-PL"/>
        </w:rPr>
        <w:t>Przez „dzień roboczy” Zamawiający rozumie dni od poniedziałku do piątku, z wyłączeniem dni ustawowo wolnych od pracy.</w:t>
      </w:r>
    </w:p>
    <w:p w14:paraId="03018908" w14:textId="77777777" w:rsidR="00F02B4A" w:rsidRPr="001904BD" w:rsidRDefault="00F02B4A" w:rsidP="00F02B4A">
      <w:pPr>
        <w:spacing w:line="360" w:lineRule="auto"/>
        <w:rPr>
          <w:rFonts w:ascii="Arial" w:hAnsi="Arial" w:cs="Arial"/>
          <w:bCs/>
          <w:lang w:eastAsia="pl-PL"/>
        </w:rPr>
      </w:pPr>
    </w:p>
    <w:p w14:paraId="6CF2A862" w14:textId="77777777" w:rsidR="00F02B4A" w:rsidRPr="001904BD" w:rsidRDefault="00F02B4A" w:rsidP="00F02B4A">
      <w:pPr>
        <w:ind w:left="-567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1904BD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1904BD">
        <w:rPr>
          <w:rFonts w:ascii="Arial" w:hAnsi="Arial" w:cs="Arial"/>
          <w:bCs/>
          <w:lang w:eastAsia="pl-PL"/>
        </w:rPr>
        <w:t>(wpisać)</w:t>
      </w:r>
    </w:p>
    <w:p w14:paraId="3432A573" w14:textId="77777777" w:rsidR="00F02B4A" w:rsidRPr="001904BD" w:rsidRDefault="00F02B4A" w:rsidP="00F02B4A">
      <w:pPr>
        <w:ind w:left="-567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14:paraId="16020246" w14:textId="77777777" w:rsidR="00F02B4A" w:rsidRPr="001904BD" w:rsidRDefault="00F02B4A" w:rsidP="00F02B4A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661DF492" w14:textId="77777777" w:rsidR="00F02B4A" w:rsidRPr="001904BD" w:rsidRDefault="00F02B4A" w:rsidP="00F02B4A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263C6746" w14:textId="77777777" w:rsidR="00F02B4A" w:rsidRPr="001904BD" w:rsidRDefault="00F02B4A" w:rsidP="00F02B4A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718BE326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E960CB0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D71745B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489BEA6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36395E3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E79E60E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57B7096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B9B31F7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BD893CB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EAA9C07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A3C52D6" w14:textId="04602B66" w:rsidR="001904BD" w:rsidRPr="001904BD" w:rsidRDefault="001904BD" w:rsidP="001904BD">
      <w:pPr>
        <w:ind w:left="-709"/>
        <w:rPr>
          <w:rFonts w:ascii="Arial" w:hAnsi="Arial" w:cs="Arial"/>
          <w:b/>
          <w:bCs/>
          <w:color w:val="388600"/>
          <w:sz w:val="28"/>
        </w:rPr>
      </w:pPr>
      <w:r w:rsidRPr="001904BD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3. </w:t>
      </w:r>
      <w:r w:rsidRPr="001904BD">
        <w:rPr>
          <w:rFonts w:ascii="Arial" w:hAnsi="Arial" w:cs="Arial"/>
          <w:b/>
          <w:bCs/>
          <w:sz w:val="28"/>
        </w:rPr>
        <w:t>Pompy infuzyjne</w:t>
      </w:r>
    </w:p>
    <w:p w14:paraId="0742C1CC" w14:textId="77777777" w:rsidR="001904BD" w:rsidRPr="001904BD" w:rsidRDefault="001904BD" w:rsidP="001904BD">
      <w:pPr>
        <w:ind w:left="-709"/>
        <w:rPr>
          <w:rFonts w:ascii="Arial" w:hAnsi="Arial" w:cs="Arial"/>
          <w:b/>
          <w:bCs/>
          <w:color w:val="388600"/>
          <w:sz w:val="16"/>
          <w:szCs w:val="16"/>
        </w:rPr>
      </w:pPr>
    </w:p>
    <w:p w14:paraId="271171B9" w14:textId="77777777" w:rsidR="001904BD" w:rsidRPr="001904BD" w:rsidRDefault="001904BD" w:rsidP="001904BD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5574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24"/>
        <w:gridCol w:w="2126"/>
        <w:gridCol w:w="753"/>
        <w:gridCol w:w="775"/>
        <w:gridCol w:w="1013"/>
        <w:gridCol w:w="44"/>
        <w:gridCol w:w="1773"/>
        <w:gridCol w:w="850"/>
        <w:gridCol w:w="1559"/>
        <w:gridCol w:w="2132"/>
      </w:tblGrid>
      <w:tr w:rsidR="001904BD" w:rsidRPr="001904BD" w14:paraId="2006E842" w14:textId="77777777" w:rsidTr="00B06E69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3448C0A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904BD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BD408F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262A17E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Nazwa producenta i model/numer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CDA15B2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57F2CFA" w14:textId="77777777" w:rsidR="001904BD" w:rsidRPr="001904BD" w:rsidRDefault="001904BD" w:rsidP="00B06E6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val="x-none"/>
              </w:rPr>
            </w:pPr>
            <w:r w:rsidRPr="001904BD">
              <w:rPr>
                <w:rFonts w:ascii="Arial" w:hAnsi="Arial" w:cs="Arial"/>
                <w:b/>
                <w:iCs/>
                <w:lang w:val="x-none"/>
              </w:rPr>
              <w:t>Ilość</w:t>
            </w:r>
          </w:p>
        </w:tc>
        <w:tc>
          <w:tcPr>
            <w:tcW w:w="10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AED2817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728002D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Wartość</w:t>
            </w:r>
          </w:p>
          <w:p w14:paraId="549BA812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Netto</w:t>
            </w:r>
          </w:p>
          <w:p w14:paraId="728B9FC4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17D0B40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Stawka</w:t>
            </w:r>
          </w:p>
          <w:p w14:paraId="65258990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VAT</w:t>
            </w:r>
          </w:p>
          <w:p w14:paraId="6C1B4821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AB0CA0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Kwota</w:t>
            </w:r>
          </w:p>
          <w:p w14:paraId="56105308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VAT</w:t>
            </w:r>
          </w:p>
          <w:p w14:paraId="4B4E2BF4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(obliczyć: 7 x 8)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F90583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Wartość</w:t>
            </w:r>
          </w:p>
          <w:p w14:paraId="3C552C36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</w:rPr>
            </w:pPr>
            <w:r w:rsidRPr="001904BD">
              <w:rPr>
                <w:rFonts w:ascii="Arial" w:hAnsi="Arial" w:cs="Arial"/>
                <w:b/>
              </w:rPr>
              <w:t>brutto</w:t>
            </w:r>
          </w:p>
          <w:p w14:paraId="2A8DE13F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(obliczyć: 7 + 9)</w:t>
            </w:r>
          </w:p>
        </w:tc>
      </w:tr>
      <w:tr w:rsidR="001904BD" w:rsidRPr="001904BD" w14:paraId="66343BCB" w14:textId="77777777" w:rsidTr="00B06E69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408F28F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64E35D6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1741D13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E8C1C91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4</w:t>
            </w:r>
          </w:p>
        </w:tc>
        <w:tc>
          <w:tcPr>
            <w:tcW w:w="7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030EF7E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5</w:t>
            </w:r>
          </w:p>
        </w:tc>
        <w:tc>
          <w:tcPr>
            <w:tcW w:w="10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060A8B0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73441B4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AC96119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A9EB33B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9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54EAC48" w14:textId="77777777" w:rsidR="001904BD" w:rsidRPr="001904BD" w:rsidRDefault="001904BD" w:rsidP="00B06E69">
            <w:pPr>
              <w:jc w:val="center"/>
              <w:rPr>
                <w:rFonts w:ascii="Arial" w:hAnsi="Arial" w:cs="Arial"/>
              </w:rPr>
            </w:pPr>
            <w:r w:rsidRPr="001904BD">
              <w:rPr>
                <w:rFonts w:ascii="Arial" w:hAnsi="Arial" w:cs="Arial"/>
              </w:rPr>
              <w:t>10</w:t>
            </w:r>
          </w:p>
        </w:tc>
      </w:tr>
      <w:tr w:rsidR="001904BD" w:rsidRPr="001904BD" w14:paraId="06FB3466" w14:textId="77777777" w:rsidTr="00B06E69">
        <w:trPr>
          <w:trHeight w:val="1111"/>
        </w:trPr>
        <w:tc>
          <w:tcPr>
            <w:tcW w:w="42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CE6BB7A" w14:textId="075F6F18" w:rsidR="001904BD" w:rsidRPr="001904BD" w:rsidRDefault="001F4854" w:rsidP="00B06E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04BD" w:rsidRPr="001904BD">
              <w:rPr>
                <w:rFonts w:ascii="Arial" w:hAnsi="Arial" w:cs="Arial"/>
              </w:rPr>
              <w:t>.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B32444" w14:textId="4E11BFC0" w:rsidR="001904BD" w:rsidRPr="001F4854" w:rsidRDefault="001904BD" w:rsidP="00B06E69">
            <w:pPr>
              <w:autoSpaceDN w:val="0"/>
              <w:adjustRightInd w:val="0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Pompy wykonane z łatwo zmywalnego materiału</w:t>
            </w:r>
            <w:r w:rsidRPr="001F4854">
              <w:rPr>
                <w:rFonts w:ascii="Arial" w:hAnsi="Arial" w:cs="Arial"/>
                <w:lang w:eastAsia="pl-PL"/>
              </w:rPr>
              <w:t xml:space="preserve">. </w:t>
            </w:r>
            <w:r w:rsidRPr="001F4854">
              <w:rPr>
                <w:rFonts w:ascii="Arial" w:hAnsi="Arial" w:cs="Arial"/>
              </w:rPr>
              <w:t xml:space="preserve">W zestawie uchwyt i klema mocująca do szyny </w:t>
            </w:r>
            <w:proofErr w:type="spellStart"/>
            <w:r w:rsidRPr="001F4854">
              <w:rPr>
                <w:rFonts w:ascii="Arial" w:hAnsi="Arial" w:cs="Arial"/>
              </w:rPr>
              <w:t>Modura</w:t>
            </w:r>
            <w:proofErr w:type="spellEnd"/>
            <w:r w:rsidRPr="001F4854">
              <w:rPr>
                <w:rFonts w:ascii="Arial" w:hAnsi="Arial" w:cs="Arial"/>
              </w:rPr>
              <w:t xml:space="preserve">. Biblioteka leków z możliwością modyfikacji (64 leki). Możliwość przeglądania historii infuzji do 2000 zdarzeń. Możliwość podglądu i zmiany parametrów w trakcie infuzji. Komunikacja zewnętrzna. Rozmiary strzykawek w zakresie: 5 - 60 ml. Prędkość KVO: 0 ÷ 5 ml, programowana co 0,1 ml/h. Dokładność infuzji ± 2% zgodnie z normą PN-EN 60601-2-24 (lub równoważną). Masa pacjenta: do 300 kg, ustawiana co 0,01 kg. Ciśnienie okluzji - 9 poziomów: 40 ÷ 120 </w:t>
            </w:r>
            <w:proofErr w:type="spellStart"/>
            <w:r w:rsidRPr="001F4854">
              <w:rPr>
                <w:rFonts w:ascii="Arial" w:hAnsi="Arial" w:cs="Arial"/>
              </w:rPr>
              <w:t>kPa</w:t>
            </w:r>
            <w:proofErr w:type="spellEnd"/>
            <w:r w:rsidRPr="001F4854">
              <w:rPr>
                <w:rFonts w:ascii="Arial" w:hAnsi="Arial" w:cs="Arial"/>
              </w:rPr>
              <w:t xml:space="preserve">, co 10 </w:t>
            </w:r>
            <w:proofErr w:type="spellStart"/>
            <w:r w:rsidRPr="001F4854">
              <w:rPr>
                <w:rFonts w:ascii="Arial" w:hAnsi="Arial" w:cs="Arial"/>
              </w:rPr>
              <w:t>kPa</w:t>
            </w:r>
            <w:proofErr w:type="spellEnd"/>
            <w:r w:rsidRPr="001F4854">
              <w:rPr>
                <w:rFonts w:ascii="Arial" w:hAnsi="Arial" w:cs="Arial"/>
              </w:rPr>
              <w:t xml:space="preserve"> (75 mmHg). Trzy poziomy ważności: alarm wysoki, średni, niski (zgodnie z EN 60601-1-8 lub równoważną). Wyposażona w kabel zasilający w ambulansie 12V z wtyczką </w:t>
            </w:r>
            <w:proofErr w:type="spellStart"/>
            <w:r w:rsidRPr="001F4854">
              <w:rPr>
                <w:rFonts w:ascii="Arial" w:hAnsi="Arial" w:cs="Arial"/>
              </w:rPr>
              <w:t>dwupinową</w:t>
            </w:r>
            <w:proofErr w:type="spellEnd"/>
            <w:r w:rsidRPr="001F4854">
              <w:rPr>
                <w:rFonts w:ascii="Arial" w:hAnsi="Arial" w:cs="Arial"/>
              </w:rPr>
              <w:t xml:space="preserve"> Czas pracy akumulatora: min. 15 godzin przy prędkości 5 ml/h. Waga do 2,5 kg 17. Wymiary do 320 x 180 x 165 (szerokość x głębokość x wysokość). Klasyfikacja: klasa II, typ CF, odporność na defibrylację. Ochrona IP53 (obudowa pyłoszczelna, ochrona przed kroplami spadającymi pod kontem 60⁰). Wymogi bezpieczeństwa: EN 60601-1, EN 60601-1-2 (EMC), EN 60601-2-24, MDD 93/42/EEC (lub normy równoważne). Historia zapisów w pamięci: min 5 lat</w:t>
            </w:r>
            <w:r w:rsidR="00DB5B29" w:rsidRPr="001F4854">
              <w:rPr>
                <w:rFonts w:ascii="Arial" w:hAnsi="Arial" w:cs="Arial"/>
              </w:rPr>
              <w:t>.</w:t>
            </w:r>
            <w:r w:rsidRPr="001F4854">
              <w:rPr>
                <w:rFonts w:ascii="Arial" w:hAnsi="Arial" w:cs="Arial"/>
              </w:rPr>
              <w:t xml:space="preserve"> Wraz z dostawą przedmiotu zamówienia, Wykonawca zobowiązany jest dostarczyć książkę gwarancyjną oraz wszelkie inne dokumenty umożliwiające prawidłowe </w:t>
            </w:r>
            <w:r w:rsidRPr="001F4854">
              <w:rPr>
                <w:rFonts w:ascii="Arial" w:hAnsi="Arial" w:cs="Arial"/>
              </w:rPr>
              <w:lastRenderedPageBreak/>
              <w:t>korzystanie przez Zamawiającego z przedmiotu zamówienia.</w:t>
            </w:r>
          </w:p>
          <w:p w14:paraId="3B4A207A" w14:textId="77777777" w:rsidR="001F4854" w:rsidRPr="001F4854" w:rsidRDefault="001F4854" w:rsidP="001F4854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F4854">
              <w:rPr>
                <w:rFonts w:ascii="Arial" w:hAnsi="Arial" w:cs="Arial"/>
                <w:bCs/>
              </w:rPr>
              <w:t>Okres gwarancji minimum: 24 miesiące od daty podpisania protokołu odbioru. W przypadku trzykrotnej naprawy gwarancyjnej tego samego elementu przedmiotu zamówienia, Wykonawca zobowiązany jest wymienić wadliwy element zamówienia na nowy. Koszty dojazdu do napraw w miejscowości użytkowania urządzeń bezpłatnie oraz koszty wysyłki urządzeń do napraw warsztatowych na koszt serwisu. Autoryzowany przez producenta serwis z siedzibą na terenie Polski.</w:t>
            </w:r>
          </w:p>
          <w:p w14:paraId="5E11BC85" w14:textId="25CCAB4F" w:rsidR="001904BD" w:rsidRPr="001F4854" w:rsidRDefault="001F4854" w:rsidP="001F4854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bCs/>
              </w:rPr>
              <w:t>Dokonanie dwóch bezpłatnych przeglądów okresowych (po pierwszym i drugim roku użytkowania) potwierdzone wpisem do dokumentacji sprzętu.</w:t>
            </w:r>
          </w:p>
          <w:p w14:paraId="4ADBF7AB" w14:textId="3BD40C15" w:rsidR="001904BD" w:rsidRPr="001F4854" w:rsidRDefault="001904BD" w:rsidP="001904BD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bCs/>
                <w:color w:val="FF0000"/>
                <w:lang w:eastAsia="pl-PL"/>
              </w:rPr>
              <w:t>Parametr punktowany</w:t>
            </w:r>
            <w:r w:rsidRPr="001F4854">
              <w:rPr>
                <w:rFonts w:ascii="Arial" w:hAnsi="Arial" w:cs="Arial"/>
                <w:bCs/>
                <w:lang w:eastAsia="pl-PL"/>
              </w:rPr>
              <w:t xml:space="preserve">: </w:t>
            </w:r>
            <w:r w:rsidRPr="001F4854">
              <w:rPr>
                <w:rFonts w:ascii="Arial" w:hAnsi="Arial" w:cs="Arial"/>
              </w:rPr>
              <w:t xml:space="preserve">Czas pracy akumulatora: 20 godzin przy prędkości 5 ml/h: </w:t>
            </w:r>
            <w:r w:rsidRPr="001F4854">
              <w:rPr>
                <w:rFonts w:ascii="Arial" w:hAnsi="Arial" w:cs="Arial"/>
                <w:bCs/>
                <w:lang w:eastAsia="pl-PL"/>
              </w:rPr>
              <w:t>TAK – 1 pkt; NIE – 0 pkt.:…………..….(wpisać).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947D7" w14:textId="77777777" w:rsidR="001904BD" w:rsidRPr="001F4854" w:rsidRDefault="001904BD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lastRenderedPageBreak/>
              <w:t>Producent:</w:t>
            </w:r>
          </w:p>
          <w:p w14:paraId="2605F273" w14:textId="77777777" w:rsidR="001904BD" w:rsidRPr="001F4854" w:rsidRDefault="001904BD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……….……..……</w:t>
            </w:r>
          </w:p>
          <w:p w14:paraId="4D32FC9E" w14:textId="77777777" w:rsidR="001904BD" w:rsidRPr="001F4854" w:rsidRDefault="001904BD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Model/</w:t>
            </w:r>
          </w:p>
          <w:p w14:paraId="3812273E" w14:textId="77777777" w:rsidR="001904BD" w:rsidRPr="001F4854" w:rsidRDefault="001904BD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Numer katalogowy:</w:t>
            </w:r>
          </w:p>
          <w:p w14:paraId="2B785A4E" w14:textId="77777777" w:rsidR="001904BD" w:rsidRPr="001F4854" w:rsidRDefault="001904BD" w:rsidP="00B06E69">
            <w:pPr>
              <w:jc w:val="center"/>
              <w:rPr>
                <w:rFonts w:ascii="Arial" w:hAnsi="Arial" w:cs="Arial"/>
                <w:lang w:val="en-US"/>
              </w:rPr>
            </w:pPr>
            <w:r w:rsidRPr="001F4854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2D2193" w14:textId="77777777" w:rsidR="001904BD" w:rsidRPr="001F4854" w:rsidRDefault="001904BD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szt.</w:t>
            </w:r>
          </w:p>
        </w:tc>
        <w:tc>
          <w:tcPr>
            <w:tcW w:w="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6DE9EE" w14:textId="7BC477F5" w:rsidR="001904BD" w:rsidRPr="001F4854" w:rsidRDefault="001904BD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8</w:t>
            </w:r>
          </w:p>
        </w:tc>
        <w:tc>
          <w:tcPr>
            <w:tcW w:w="10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B42E05" w14:textId="52932F1A" w:rsidR="001904BD" w:rsidRPr="001F4854" w:rsidRDefault="001904BD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565880" w14:textId="3D0060ED" w:rsidR="001904BD" w:rsidRPr="001F4854" w:rsidRDefault="001904BD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8DE271" w14:textId="77777777" w:rsidR="001904BD" w:rsidRPr="001F4854" w:rsidRDefault="001904BD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34EEE1" w14:textId="77777777" w:rsidR="001904BD" w:rsidRPr="001F4854" w:rsidRDefault="001904BD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DBD01CE" w14:textId="77777777" w:rsidR="001904BD" w:rsidRPr="001F4854" w:rsidRDefault="001904BD" w:rsidP="00B06E69">
            <w:pPr>
              <w:jc w:val="center"/>
              <w:rPr>
                <w:rFonts w:ascii="Arial" w:hAnsi="Arial" w:cs="Arial"/>
              </w:rPr>
            </w:pPr>
          </w:p>
        </w:tc>
      </w:tr>
      <w:tr w:rsidR="001904BD" w:rsidRPr="001904BD" w14:paraId="6277B85F" w14:textId="77777777" w:rsidTr="00B06E69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E15EA91" w14:textId="77777777" w:rsidR="001904BD" w:rsidRPr="001904BD" w:rsidRDefault="001904BD" w:rsidP="00B06E69">
            <w:pPr>
              <w:jc w:val="right"/>
              <w:rPr>
                <w:rFonts w:ascii="Arial" w:hAnsi="Arial" w:cs="Arial"/>
                <w:sz w:val="24"/>
              </w:rPr>
            </w:pPr>
            <w:r w:rsidRPr="001904BD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9D4C1BF" w14:textId="611F60FD" w:rsidR="001904BD" w:rsidRPr="001904BD" w:rsidRDefault="001904BD" w:rsidP="00B06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219AD01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4BD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E0ED96D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04BD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AB8112C" w14:textId="77777777" w:rsidR="001904BD" w:rsidRPr="001904BD" w:rsidRDefault="001904BD" w:rsidP="00B06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E90A3A" w14:textId="77777777" w:rsidR="001904BD" w:rsidRPr="001904BD" w:rsidRDefault="001904BD" w:rsidP="001904BD">
      <w:pPr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783A1441" w14:textId="77777777" w:rsidR="001904BD" w:rsidRPr="001904BD" w:rsidRDefault="001904BD" w:rsidP="001904BD">
      <w:pPr>
        <w:ind w:left="-709" w:right="-599"/>
        <w:jc w:val="both"/>
        <w:rPr>
          <w:rFonts w:ascii="Arial" w:hAnsi="Arial" w:cs="Arial"/>
          <w:lang w:eastAsia="pl-PL"/>
        </w:rPr>
      </w:pPr>
      <w:r w:rsidRPr="001904BD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672802DD" w14:textId="77777777" w:rsidR="001904BD" w:rsidRPr="001904BD" w:rsidRDefault="001904BD" w:rsidP="001904BD">
      <w:pPr>
        <w:ind w:left="-709" w:right="-599"/>
        <w:jc w:val="both"/>
        <w:rPr>
          <w:rFonts w:ascii="Arial" w:hAnsi="Arial" w:cs="Arial"/>
          <w:lang w:eastAsia="pl-PL"/>
        </w:rPr>
      </w:pPr>
    </w:p>
    <w:p w14:paraId="0502BEDE" w14:textId="77777777" w:rsidR="001904BD" w:rsidRPr="00FE2703" w:rsidRDefault="001904BD" w:rsidP="001904BD">
      <w:pPr>
        <w:ind w:left="-709" w:right="-599"/>
        <w:jc w:val="both"/>
        <w:rPr>
          <w:rFonts w:ascii="Arial" w:hAnsi="Arial" w:cs="Arial"/>
          <w:color w:val="FF0000"/>
          <w:lang w:eastAsia="pl-PL"/>
        </w:rPr>
      </w:pPr>
      <w:r w:rsidRPr="001904BD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</w:t>
      </w:r>
      <w:r w:rsidRPr="00FE2703">
        <w:rPr>
          <w:rFonts w:ascii="Arial" w:hAnsi="Arial" w:cs="Arial"/>
          <w:color w:val="FF0000"/>
          <w:lang w:eastAsia="pl-PL"/>
        </w:rPr>
        <w:t xml:space="preserve"> produktów.</w:t>
      </w:r>
    </w:p>
    <w:p w14:paraId="5560F14F" w14:textId="77777777" w:rsidR="001904BD" w:rsidRPr="00FE2703" w:rsidRDefault="001904BD" w:rsidP="001904BD">
      <w:pPr>
        <w:ind w:left="-709" w:right="-599"/>
        <w:jc w:val="both"/>
        <w:rPr>
          <w:rFonts w:ascii="Arial" w:hAnsi="Arial" w:cs="Arial"/>
          <w:iCs/>
          <w:spacing w:val="4"/>
          <w:lang w:eastAsia="pl-PL"/>
        </w:rPr>
      </w:pPr>
    </w:p>
    <w:p w14:paraId="0316596A" w14:textId="77777777" w:rsidR="001904BD" w:rsidRPr="00FE2703" w:rsidRDefault="001904BD" w:rsidP="001904BD">
      <w:pPr>
        <w:ind w:left="-709" w:right="-599"/>
        <w:jc w:val="both"/>
        <w:rPr>
          <w:rFonts w:ascii="Arial" w:hAnsi="Arial" w:cs="Arial"/>
          <w:iCs/>
          <w:spacing w:val="4"/>
          <w:lang w:eastAsia="pl-PL"/>
        </w:rPr>
      </w:pPr>
      <w:r w:rsidRPr="00FE2703">
        <w:rPr>
          <w:rFonts w:ascii="Arial" w:hAnsi="Arial" w:cs="Arial"/>
          <w:iCs/>
          <w:spacing w:val="4"/>
          <w:lang w:eastAsia="pl-PL"/>
        </w:rPr>
        <w:t xml:space="preserve">Dostawa w terminie: 1-7 dni roboczych – 1 pkt; 8-14 dni roboczych – 0 pkt. </w:t>
      </w:r>
    </w:p>
    <w:p w14:paraId="0B70F8B3" w14:textId="77777777" w:rsidR="001904BD" w:rsidRPr="00FE2703" w:rsidRDefault="001904BD" w:rsidP="001904BD">
      <w:pPr>
        <w:ind w:left="-709" w:right="-599"/>
        <w:rPr>
          <w:rFonts w:ascii="Arial" w:hAnsi="Arial" w:cs="Arial"/>
          <w:lang w:eastAsia="pl-PL"/>
        </w:rPr>
      </w:pPr>
      <w:r w:rsidRPr="00FE2703">
        <w:rPr>
          <w:rFonts w:ascii="Arial" w:hAnsi="Arial" w:cs="Arial"/>
          <w:lang w:eastAsia="pl-PL"/>
        </w:rPr>
        <w:t>Przez „dzień roboczy” Zamawiający rozumie dni od poniedziałku do piątku, z wyłączeniem dni ustawowo wolnych od pracy.</w:t>
      </w:r>
    </w:p>
    <w:p w14:paraId="08019F8F" w14:textId="77777777" w:rsidR="001904BD" w:rsidRPr="00FE2703" w:rsidRDefault="001904BD" w:rsidP="001904BD">
      <w:pPr>
        <w:spacing w:line="360" w:lineRule="auto"/>
        <w:ind w:left="-709" w:right="-599"/>
        <w:rPr>
          <w:rFonts w:ascii="Arial" w:hAnsi="Arial" w:cs="Arial"/>
          <w:bCs/>
          <w:lang w:eastAsia="pl-PL"/>
        </w:rPr>
      </w:pPr>
    </w:p>
    <w:p w14:paraId="260FC8C2" w14:textId="60C0D7B0" w:rsidR="001904BD" w:rsidRDefault="001904BD" w:rsidP="001904BD">
      <w:pPr>
        <w:ind w:left="-709" w:right="-599"/>
        <w:jc w:val="both"/>
        <w:rPr>
          <w:rFonts w:ascii="Arial" w:hAnsi="Arial" w:cs="Arial"/>
          <w:b/>
          <w:bCs/>
          <w:lang w:eastAsia="pl-PL"/>
        </w:rPr>
      </w:pPr>
      <w:r w:rsidRPr="00BC753E">
        <w:rPr>
          <w:rFonts w:ascii="Arial" w:hAnsi="Arial" w:cs="Arial"/>
          <w:b/>
          <w:bCs/>
          <w:lang w:eastAsia="pl-PL"/>
        </w:rPr>
        <w:t xml:space="preserve">Punkty za parametry techniczne: …………. pkt. </w:t>
      </w:r>
      <w:r w:rsidRPr="00BC753E">
        <w:rPr>
          <w:rFonts w:ascii="Arial" w:hAnsi="Arial" w:cs="Arial"/>
          <w:bCs/>
          <w:lang w:eastAsia="pl-PL"/>
        </w:rPr>
        <w:t xml:space="preserve">(wpisać). Maksimum do uzyskania w tym zadaniu: </w:t>
      </w:r>
      <w:r>
        <w:rPr>
          <w:rFonts w:ascii="Arial" w:hAnsi="Arial" w:cs="Arial"/>
          <w:bCs/>
          <w:lang w:eastAsia="pl-PL"/>
        </w:rPr>
        <w:t>1</w:t>
      </w:r>
      <w:r w:rsidRPr="00BC753E">
        <w:rPr>
          <w:rFonts w:ascii="Arial" w:hAnsi="Arial" w:cs="Arial"/>
          <w:bCs/>
          <w:lang w:eastAsia="pl-PL"/>
        </w:rPr>
        <w:t xml:space="preserve"> pkt</w:t>
      </w:r>
    </w:p>
    <w:p w14:paraId="46958E9F" w14:textId="77777777" w:rsidR="001904BD" w:rsidRDefault="001904BD" w:rsidP="001904BD">
      <w:pPr>
        <w:ind w:left="-709" w:right="-599"/>
        <w:jc w:val="both"/>
        <w:rPr>
          <w:rFonts w:ascii="Arial" w:hAnsi="Arial" w:cs="Arial"/>
          <w:b/>
          <w:bCs/>
          <w:lang w:eastAsia="pl-PL"/>
        </w:rPr>
      </w:pPr>
    </w:p>
    <w:p w14:paraId="4152E1B8" w14:textId="77777777" w:rsidR="001904BD" w:rsidRPr="00EB6F96" w:rsidRDefault="001904BD" w:rsidP="001904BD">
      <w:pPr>
        <w:ind w:left="-709" w:right="-59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  <w:r w:rsidRPr="00FE2703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FE2703">
        <w:rPr>
          <w:rFonts w:ascii="Arial" w:hAnsi="Arial" w:cs="Arial"/>
          <w:bCs/>
          <w:lang w:eastAsia="pl-PL"/>
        </w:rPr>
        <w:t>(wpisać)</w:t>
      </w:r>
    </w:p>
    <w:p w14:paraId="23AA23F2" w14:textId="77777777" w:rsidR="001904BD" w:rsidRPr="00EB6F96" w:rsidRDefault="001904BD" w:rsidP="001904BD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23084BE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A6162CF" w14:textId="77777777" w:rsidR="00DC3FD8" w:rsidRDefault="00DC3FD8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EAC88FF" w14:textId="77777777" w:rsidR="001904BD" w:rsidRDefault="001904BD" w:rsidP="001F4854">
      <w:pPr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0B92B72" w14:textId="69740BDE" w:rsidR="00DB5B29" w:rsidRPr="001F4854" w:rsidRDefault="00DB5B29" w:rsidP="00DB5B29">
      <w:pPr>
        <w:ind w:left="-709"/>
        <w:rPr>
          <w:rFonts w:ascii="Arial" w:hAnsi="Arial" w:cs="Arial"/>
          <w:b/>
          <w:bCs/>
          <w:color w:val="388600"/>
          <w:sz w:val="28"/>
        </w:rPr>
      </w:pPr>
      <w:r w:rsidRPr="001F4854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4. </w:t>
      </w:r>
      <w:r w:rsidRPr="001F4854">
        <w:rPr>
          <w:rFonts w:ascii="Arial" w:hAnsi="Arial" w:cs="Arial"/>
          <w:b/>
          <w:bCs/>
          <w:sz w:val="28"/>
        </w:rPr>
        <w:t>Przenośne detektory jednogazowe CO</w:t>
      </w:r>
    </w:p>
    <w:p w14:paraId="3AC4AEFF" w14:textId="77777777" w:rsidR="00DB5B29" w:rsidRPr="001F4854" w:rsidRDefault="00DB5B29" w:rsidP="00DB5B29">
      <w:pPr>
        <w:ind w:left="-709"/>
        <w:rPr>
          <w:rFonts w:ascii="Arial" w:hAnsi="Arial" w:cs="Arial"/>
          <w:b/>
          <w:bCs/>
          <w:color w:val="388600"/>
          <w:sz w:val="16"/>
          <w:szCs w:val="16"/>
        </w:rPr>
      </w:pPr>
    </w:p>
    <w:p w14:paraId="267A4CC6" w14:textId="77777777" w:rsidR="00DB5B29" w:rsidRPr="001F4854" w:rsidRDefault="00DB5B29" w:rsidP="00DB5B29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5574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24"/>
        <w:gridCol w:w="2126"/>
        <w:gridCol w:w="753"/>
        <w:gridCol w:w="775"/>
        <w:gridCol w:w="1013"/>
        <w:gridCol w:w="44"/>
        <w:gridCol w:w="1773"/>
        <w:gridCol w:w="850"/>
        <w:gridCol w:w="1559"/>
        <w:gridCol w:w="2132"/>
      </w:tblGrid>
      <w:tr w:rsidR="00DB5B29" w:rsidRPr="001F4854" w14:paraId="57B94647" w14:textId="77777777" w:rsidTr="00B06E69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CDFFD21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F4854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7FEB37A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1383D05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Nazwa producenta i model/numer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589994B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ACAC017" w14:textId="77777777" w:rsidR="00DB5B29" w:rsidRPr="001F4854" w:rsidRDefault="00DB5B29" w:rsidP="00B06E6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val="x-none"/>
              </w:rPr>
            </w:pPr>
            <w:r w:rsidRPr="001F4854">
              <w:rPr>
                <w:rFonts w:ascii="Arial" w:hAnsi="Arial" w:cs="Arial"/>
                <w:b/>
                <w:iCs/>
                <w:lang w:val="x-none"/>
              </w:rPr>
              <w:t>Ilość</w:t>
            </w:r>
          </w:p>
        </w:tc>
        <w:tc>
          <w:tcPr>
            <w:tcW w:w="10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F382298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7942552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Wartość</w:t>
            </w:r>
          </w:p>
          <w:p w14:paraId="79687741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Netto</w:t>
            </w:r>
          </w:p>
          <w:p w14:paraId="37B3E8DB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BF8F74C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Stawka</w:t>
            </w:r>
          </w:p>
          <w:p w14:paraId="6933DB00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VAT</w:t>
            </w:r>
          </w:p>
          <w:p w14:paraId="05657847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0C3F723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Kwota</w:t>
            </w:r>
          </w:p>
          <w:p w14:paraId="18ECCE29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VAT</w:t>
            </w:r>
          </w:p>
          <w:p w14:paraId="4FADC992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(obliczyć: 7 x 8)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91AB53D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Wartość</w:t>
            </w:r>
          </w:p>
          <w:p w14:paraId="70A7BEC6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b/>
              </w:rPr>
            </w:pPr>
            <w:r w:rsidRPr="001F4854">
              <w:rPr>
                <w:rFonts w:ascii="Arial" w:hAnsi="Arial" w:cs="Arial"/>
                <w:b/>
              </w:rPr>
              <w:t>brutto</w:t>
            </w:r>
          </w:p>
          <w:p w14:paraId="6E4E950F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(obliczyć: 7 + 9)</w:t>
            </w:r>
          </w:p>
        </w:tc>
      </w:tr>
      <w:tr w:rsidR="00DB5B29" w:rsidRPr="001F4854" w14:paraId="3ECB1569" w14:textId="77777777" w:rsidTr="00B06E69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9C9E5EF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1</w:t>
            </w:r>
          </w:p>
        </w:tc>
        <w:tc>
          <w:tcPr>
            <w:tcW w:w="41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187015A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34BB987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B195618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4</w:t>
            </w:r>
          </w:p>
        </w:tc>
        <w:tc>
          <w:tcPr>
            <w:tcW w:w="7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608BFB2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5</w:t>
            </w:r>
          </w:p>
        </w:tc>
        <w:tc>
          <w:tcPr>
            <w:tcW w:w="10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8AED57F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6414E11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25CAF5A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8BFECFC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9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5F3387E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10</w:t>
            </w:r>
          </w:p>
        </w:tc>
      </w:tr>
      <w:tr w:rsidR="00DB5B29" w:rsidRPr="001F4854" w14:paraId="45DF862C" w14:textId="77777777" w:rsidTr="00B06E69">
        <w:trPr>
          <w:trHeight w:val="1111"/>
        </w:trPr>
        <w:tc>
          <w:tcPr>
            <w:tcW w:w="42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0013C9B" w14:textId="66C4EC40" w:rsidR="00DB5B29" w:rsidRPr="001F4854" w:rsidRDefault="001F4854" w:rsidP="00B06E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5B29" w:rsidRPr="001F4854">
              <w:rPr>
                <w:rFonts w:ascii="Arial" w:hAnsi="Arial" w:cs="Arial"/>
              </w:rPr>
              <w:t>.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7EC986" w14:textId="25A489A4" w:rsidR="00DB5B29" w:rsidRPr="001F4854" w:rsidRDefault="001F4854" w:rsidP="00B06E69">
            <w:pPr>
              <w:rPr>
                <w:rFonts w:ascii="Arial" w:hAnsi="Arial" w:cs="Arial"/>
                <w:color w:val="000000"/>
              </w:rPr>
            </w:pPr>
            <w:r w:rsidRPr="001F4854">
              <w:rPr>
                <w:rFonts w:ascii="Arial" w:hAnsi="Arial" w:cs="Arial"/>
              </w:rPr>
              <w:t>Urządzenie wykrywające 1 gaz</w:t>
            </w:r>
            <w:r w:rsidR="00DB5B29" w:rsidRPr="001F4854">
              <w:rPr>
                <w:rFonts w:ascii="Arial" w:hAnsi="Arial" w:cs="Arial"/>
              </w:rPr>
              <w:t xml:space="preserve"> – CO, z nieograniczonym czasem pracy. </w:t>
            </w:r>
            <w:r w:rsidR="00DB5B29" w:rsidRPr="001F4854">
              <w:rPr>
                <w:rFonts w:ascii="Arial" w:hAnsi="Arial" w:cs="Arial"/>
                <w:color w:val="000000"/>
                <w:lang w:eastAsia="pl-PL"/>
              </w:rPr>
              <w:t xml:space="preserve">Zakres pomiaru 0-1000 </w:t>
            </w:r>
            <w:proofErr w:type="spellStart"/>
            <w:r w:rsidR="00DB5B29" w:rsidRPr="001F4854">
              <w:rPr>
                <w:rFonts w:ascii="Arial" w:hAnsi="Arial" w:cs="Arial"/>
                <w:color w:val="000000"/>
                <w:lang w:eastAsia="pl-PL"/>
              </w:rPr>
              <w:t>ppm</w:t>
            </w:r>
            <w:proofErr w:type="spellEnd"/>
            <w:r w:rsidR="00DB5B29" w:rsidRPr="001F4854">
              <w:rPr>
                <w:rFonts w:ascii="Arial" w:hAnsi="Arial" w:cs="Arial"/>
                <w:color w:val="000000"/>
                <w:lang w:eastAsia="pl-PL"/>
              </w:rPr>
              <w:t>. Zakres pracy w temp. -40 do 55</w:t>
            </w:r>
            <w:r w:rsidR="00DB5B29" w:rsidRPr="001F4854">
              <w:rPr>
                <w:rFonts w:ascii="Arial" w:hAnsi="Arial" w:cs="Arial"/>
                <w:vertAlign w:val="superscript"/>
              </w:rPr>
              <w:t>0</w:t>
            </w:r>
            <w:r w:rsidR="00DB5B29" w:rsidRPr="001F4854">
              <w:rPr>
                <w:rFonts w:ascii="Arial" w:hAnsi="Arial" w:cs="Arial"/>
                <w:color w:val="000000"/>
                <w:lang w:eastAsia="pl-PL"/>
              </w:rPr>
              <w:t>C. Wstrząsoodporna, wodoodporna obudowa klasy min</w:t>
            </w:r>
            <w:r w:rsidRPr="001F4854">
              <w:rPr>
                <w:rFonts w:ascii="Arial" w:hAnsi="Arial" w:cs="Arial"/>
                <w:color w:val="000000"/>
                <w:lang w:eastAsia="pl-PL"/>
              </w:rPr>
              <w:t>.</w:t>
            </w:r>
            <w:r w:rsidR="00DB5B29" w:rsidRPr="001F4854">
              <w:rPr>
                <w:rFonts w:ascii="Arial" w:hAnsi="Arial" w:cs="Arial"/>
                <w:color w:val="000000"/>
                <w:lang w:eastAsia="pl-PL"/>
              </w:rPr>
              <w:t xml:space="preserve"> IP68; obrotowy zaczep pozwalający na mocowanie do ubrania lub pasa. Duży, czytelny wyświetlacz z podświetleniem wskazujący stężenie gazu, poziom naładowania baterii, alarmy; wyraźna sygnalizacja dźwiękowa i świetlna przekroczenia progów alarmowych; </w:t>
            </w:r>
            <w:r w:rsidR="00DB5B29" w:rsidRPr="001F4854">
              <w:rPr>
                <w:rFonts w:ascii="Arial" w:hAnsi="Arial" w:cs="Arial"/>
                <w:color w:val="000000"/>
              </w:rPr>
              <w:t>możliwość rejestru oraz przechowywania zdarzeń i zgrania ich na komputer.</w:t>
            </w:r>
          </w:p>
          <w:p w14:paraId="0D05CA89" w14:textId="1996CD9A" w:rsidR="00DB5B29" w:rsidRPr="001F4854" w:rsidRDefault="00DB5B29" w:rsidP="00B06E6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lang w:eastAsia="pl-PL"/>
              </w:rPr>
              <w:t>Okres gwarancji minimum: 24 miesiące od daty podpisania protokołu odbioru. W przypadku trzykrotnej naprawy gwarancyjnej tego samego elementu przedmiotu zamów</w:t>
            </w:r>
            <w:r w:rsidR="001F4854" w:rsidRPr="001F4854">
              <w:rPr>
                <w:rFonts w:ascii="Arial" w:hAnsi="Arial" w:cs="Arial"/>
                <w:lang w:eastAsia="pl-PL"/>
              </w:rPr>
              <w:t>ienia,</w:t>
            </w:r>
            <w:r w:rsidRPr="001F4854">
              <w:rPr>
                <w:rFonts w:ascii="Arial" w:hAnsi="Arial" w:cs="Arial"/>
                <w:lang w:eastAsia="pl-PL"/>
              </w:rPr>
              <w:t xml:space="preserve"> Wykonawca zobowiązany jest wymienić wadliwy element zamówienia na nowy. Koszty dojazdu do napraw w miejscowości </w:t>
            </w:r>
            <w:r w:rsidR="001F4854" w:rsidRPr="001F4854">
              <w:rPr>
                <w:rFonts w:ascii="Arial" w:hAnsi="Arial" w:cs="Arial"/>
                <w:lang w:eastAsia="pl-PL"/>
              </w:rPr>
              <w:t>użytkowania</w:t>
            </w:r>
            <w:r w:rsidRPr="001F4854">
              <w:rPr>
                <w:rFonts w:ascii="Arial" w:hAnsi="Arial" w:cs="Arial"/>
                <w:lang w:eastAsia="pl-PL"/>
              </w:rPr>
              <w:t xml:space="preserve"> urządzeń bezpłatnie oraz koszty wysyłki urządzeń do napraw warsztatowych na koszt serwisu. Autoryzowany przez producenta serwis z siedzibą na terenie Polski.</w:t>
            </w:r>
          </w:p>
          <w:p w14:paraId="0A51CFE1" w14:textId="136BBD95" w:rsidR="00DB5B29" w:rsidRPr="001F4854" w:rsidRDefault="00DB5B29" w:rsidP="00B06E6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bCs/>
                <w:lang w:eastAsia="pl-PL"/>
              </w:rPr>
              <w:t>D</w:t>
            </w:r>
            <w:r w:rsidRPr="001F4854">
              <w:rPr>
                <w:rFonts w:ascii="Arial" w:hAnsi="Arial" w:cs="Arial"/>
                <w:lang w:eastAsia="pl-PL"/>
              </w:rPr>
              <w:t>okonanie dwóch bezpłatnych przeglądów okresowych (po pierwszym i drugim roku użytkowania) potwierdzone wpisem do dokumentacji sprzętu</w:t>
            </w:r>
            <w:r w:rsidRPr="001F4854">
              <w:rPr>
                <w:rFonts w:ascii="Arial" w:hAnsi="Arial" w:cs="Arial"/>
                <w:bCs/>
                <w:lang w:eastAsia="pl-PL"/>
              </w:rPr>
              <w:t>.</w:t>
            </w:r>
          </w:p>
          <w:p w14:paraId="289E7271" w14:textId="29238575" w:rsidR="00DB5B29" w:rsidRPr="001F4854" w:rsidRDefault="00DB5B29" w:rsidP="00DB5B2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bCs/>
                <w:color w:val="FF0000"/>
                <w:lang w:eastAsia="pl-PL"/>
              </w:rPr>
              <w:t>Parametr punktowany</w:t>
            </w:r>
            <w:r w:rsidRPr="001F4854">
              <w:rPr>
                <w:rFonts w:ascii="Arial" w:hAnsi="Arial" w:cs="Arial"/>
                <w:bCs/>
                <w:lang w:eastAsia="pl-PL"/>
              </w:rPr>
              <w:t xml:space="preserve">: </w:t>
            </w:r>
            <w:r w:rsidRPr="001F4854">
              <w:rPr>
                <w:rFonts w:ascii="Arial" w:hAnsi="Arial" w:cs="Arial"/>
                <w:bCs/>
              </w:rPr>
              <w:t>w</w:t>
            </w:r>
            <w:r w:rsidRPr="001F4854">
              <w:rPr>
                <w:rFonts w:ascii="Arial" w:hAnsi="Arial" w:cs="Arial"/>
              </w:rPr>
              <w:t>yczuwalne wibracje w przypadku przekroczenia progów alarmowych.</w:t>
            </w:r>
            <w:r w:rsidRPr="001F4854">
              <w:rPr>
                <w:rFonts w:ascii="Arial" w:hAnsi="Arial" w:cs="Arial"/>
                <w:bCs/>
                <w:lang w:eastAsia="pl-PL"/>
              </w:rPr>
              <w:t>: TAK – 1 pkt; NIE – 0 pkt.:…………..….(wpisać).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991D4F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Producent:</w:t>
            </w:r>
          </w:p>
          <w:p w14:paraId="4A064BBF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……….……..……</w:t>
            </w:r>
          </w:p>
          <w:p w14:paraId="6E94B560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Model/</w:t>
            </w:r>
          </w:p>
          <w:p w14:paraId="59FF1FA8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Numer katalogowy:</w:t>
            </w:r>
          </w:p>
          <w:p w14:paraId="2B6E4C92" w14:textId="77777777" w:rsidR="00DB5B29" w:rsidRPr="001F4854" w:rsidRDefault="00DB5B29" w:rsidP="00B06E69">
            <w:pPr>
              <w:jc w:val="center"/>
              <w:rPr>
                <w:rFonts w:ascii="Arial" w:hAnsi="Arial" w:cs="Arial"/>
                <w:lang w:val="en-US"/>
              </w:rPr>
            </w:pPr>
            <w:r w:rsidRPr="001F4854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7C3D07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szt.</w:t>
            </w:r>
          </w:p>
        </w:tc>
        <w:tc>
          <w:tcPr>
            <w:tcW w:w="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3E1407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  <w:r w:rsidRPr="001F4854">
              <w:rPr>
                <w:rFonts w:ascii="Arial" w:hAnsi="Arial" w:cs="Arial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932C42" w14:textId="2AA765C4" w:rsidR="00DB5B29" w:rsidRPr="001F4854" w:rsidRDefault="00DB5B29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15A00A" w14:textId="23C72A1D" w:rsidR="00DB5B29" w:rsidRPr="001F4854" w:rsidRDefault="00DB5B29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A98517" w14:textId="210A50B6" w:rsidR="00DB5B29" w:rsidRPr="001F4854" w:rsidRDefault="00DB5B29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6374BB" w14:textId="77777777" w:rsidR="00DB5B29" w:rsidRPr="001F4854" w:rsidRDefault="00DB5B29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7821EAC" w14:textId="77777777" w:rsidR="00DB5B29" w:rsidRPr="001F4854" w:rsidRDefault="00DB5B29" w:rsidP="00B06E69">
            <w:pPr>
              <w:jc w:val="center"/>
              <w:rPr>
                <w:rFonts w:ascii="Arial" w:hAnsi="Arial" w:cs="Arial"/>
              </w:rPr>
            </w:pPr>
          </w:p>
        </w:tc>
      </w:tr>
      <w:tr w:rsidR="00DB5B29" w:rsidRPr="00EB6F96" w14:paraId="12C0160C" w14:textId="77777777" w:rsidTr="00B06E69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B2B3016" w14:textId="77777777" w:rsidR="00DB5B29" w:rsidRPr="00DB5B29" w:rsidRDefault="00DB5B29" w:rsidP="00B06E69">
            <w:pPr>
              <w:jc w:val="right"/>
              <w:rPr>
                <w:rFonts w:ascii="Arial" w:hAnsi="Arial" w:cs="Arial"/>
                <w:sz w:val="24"/>
              </w:rPr>
            </w:pPr>
            <w:r w:rsidRPr="00DB5B29">
              <w:rPr>
                <w:rFonts w:ascii="Arial" w:hAnsi="Arial" w:cs="Arial"/>
                <w:b/>
                <w:bCs/>
                <w:sz w:val="24"/>
              </w:rPr>
              <w:lastRenderedPageBreak/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2E07743" w14:textId="3D931379" w:rsidR="00DB5B29" w:rsidRPr="00DB5B29" w:rsidRDefault="00DB5B29" w:rsidP="00B06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84C12D0" w14:textId="77777777" w:rsidR="00DB5B29" w:rsidRPr="00DB5B29" w:rsidRDefault="00DB5B29" w:rsidP="00B06E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B29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97AAEB9" w14:textId="77777777" w:rsidR="00DB5B29" w:rsidRPr="00DB5B29" w:rsidRDefault="00DB5B29" w:rsidP="00B06E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B29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28DBE09" w14:textId="77777777" w:rsidR="00DB5B29" w:rsidRPr="00DB5B29" w:rsidRDefault="00DB5B29" w:rsidP="00B06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1A755E" w14:textId="77777777" w:rsidR="00DB5B29" w:rsidRPr="00EB6F96" w:rsidRDefault="00DB5B29" w:rsidP="00DB5B29">
      <w:pPr>
        <w:jc w:val="both"/>
        <w:rPr>
          <w:rFonts w:ascii="Arial" w:hAnsi="Arial" w:cs="Arial"/>
          <w:iCs/>
          <w:spacing w:val="4"/>
          <w:sz w:val="8"/>
          <w:szCs w:val="8"/>
          <w:highlight w:val="green"/>
        </w:rPr>
      </w:pPr>
    </w:p>
    <w:p w14:paraId="08159209" w14:textId="77777777" w:rsidR="00DB5B29" w:rsidRPr="00FE2703" w:rsidRDefault="00DB5B29" w:rsidP="00DB5B29">
      <w:pPr>
        <w:ind w:left="-709" w:right="-599"/>
        <w:jc w:val="both"/>
        <w:rPr>
          <w:rFonts w:ascii="Arial" w:hAnsi="Arial" w:cs="Arial"/>
          <w:lang w:eastAsia="pl-PL"/>
        </w:rPr>
      </w:pPr>
      <w:r w:rsidRPr="00FE2703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3E90128D" w14:textId="77777777" w:rsidR="00DB5B29" w:rsidRPr="00FE2703" w:rsidRDefault="00DB5B29" w:rsidP="00DB5B29">
      <w:pPr>
        <w:ind w:left="-709" w:right="-599"/>
        <w:jc w:val="both"/>
        <w:rPr>
          <w:rFonts w:ascii="Arial" w:hAnsi="Arial" w:cs="Arial"/>
          <w:lang w:eastAsia="pl-PL"/>
        </w:rPr>
      </w:pPr>
    </w:p>
    <w:p w14:paraId="3824764D" w14:textId="77777777" w:rsidR="00DB5B29" w:rsidRPr="00FE2703" w:rsidRDefault="00DB5B29" w:rsidP="00DB5B29">
      <w:pPr>
        <w:ind w:left="-709" w:right="-599"/>
        <w:jc w:val="both"/>
        <w:rPr>
          <w:rFonts w:ascii="Arial" w:hAnsi="Arial" w:cs="Arial"/>
          <w:color w:val="FF0000"/>
          <w:lang w:eastAsia="pl-PL"/>
        </w:rPr>
      </w:pPr>
      <w:r w:rsidRPr="00FE2703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69DB41F6" w14:textId="77777777" w:rsidR="00DB5B29" w:rsidRPr="00FE2703" w:rsidRDefault="00DB5B29" w:rsidP="00DB5B29">
      <w:pPr>
        <w:ind w:left="-709" w:right="-599"/>
        <w:jc w:val="both"/>
        <w:rPr>
          <w:rFonts w:ascii="Arial" w:hAnsi="Arial" w:cs="Arial"/>
          <w:iCs/>
          <w:spacing w:val="4"/>
          <w:lang w:eastAsia="pl-PL"/>
        </w:rPr>
      </w:pPr>
    </w:p>
    <w:p w14:paraId="1B7E59FA" w14:textId="77777777" w:rsidR="00DB5B29" w:rsidRPr="00FE2703" w:rsidRDefault="00DB5B29" w:rsidP="00DB5B29">
      <w:pPr>
        <w:ind w:left="-709" w:right="-599"/>
        <w:jc w:val="both"/>
        <w:rPr>
          <w:rFonts w:ascii="Arial" w:hAnsi="Arial" w:cs="Arial"/>
          <w:iCs/>
          <w:spacing w:val="4"/>
          <w:lang w:eastAsia="pl-PL"/>
        </w:rPr>
      </w:pPr>
      <w:r w:rsidRPr="00FE2703">
        <w:rPr>
          <w:rFonts w:ascii="Arial" w:hAnsi="Arial" w:cs="Arial"/>
          <w:iCs/>
          <w:spacing w:val="4"/>
          <w:lang w:eastAsia="pl-PL"/>
        </w:rPr>
        <w:t xml:space="preserve">Dostawa w terminie: 1-7 dni roboczych – 1 pkt; 8-14 dni roboczych – 0 pkt. </w:t>
      </w:r>
    </w:p>
    <w:p w14:paraId="594E9CF7" w14:textId="77777777" w:rsidR="00DB5B29" w:rsidRPr="00FE2703" w:rsidRDefault="00DB5B29" w:rsidP="00DB5B29">
      <w:pPr>
        <w:ind w:left="-709" w:right="-599"/>
        <w:rPr>
          <w:rFonts w:ascii="Arial" w:hAnsi="Arial" w:cs="Arial"/>
          <w:lang w:eastAsia="pl-PL"/>
        </w:rPr>
      </w:pPr>
      <w:r w:rsidRPr="00FE2703">
        <w:rPr>
          <w:rFonts w:ascii="Arial" w:hAnsi="Arial" w:cs="Arial"/>
          <w:lang w:eastAsia="pl-PL"/>
        </w:rPr>
        <w:t>Przez „dzień roboczy” Zamawiający rozumie dni od poniedziałku do piątku, z wyłączeniem dni ustawowo wolnych od pracy.</w:t>
      </w:r>
    </w:p>
    <w:p w14:paraId="0B2F6BD7" w14:textId="77777777" w:rsidR="001F4854" w:rsidRDefault="001F4854" w:rsidP="00DB5B29">
      <w:pPr>
        <w:spacing w:line="360" w:lineRule="auto"/>
        <w:ind w:left="-709" w:right="-599"/>
        <w:rPr>
          <w:rFonts w:ascii="Arial" w:hAnsi="Arial" w:cs="Arial"/>
          <w:bCs/>
          <w:lang w:eastAsia="pl-PL"/>
        </w:rPr>
      </w:pPr>
    </w:p>
    <w:p w14:paraId="08084955" w14:textId="7F18A071" w:rsidR="001F4854" w:rsidRPr="00FE2703" w:rsidRDefault="001F4854" w:rsidP="00DB5B29">
      <w:pPr>
        <w:spacing w:line="360" w:lineRule="auto"/>
        <w:ind w:left="-709" w:right="-599"/>
        <w:rPr>
          <w:rFonts w:ascii="Arial" w:hAnsi="Arial" w:cs="Arial"/>
          <w:bCs/>
          <w:lang w:eastAsia="pl-PL"/>
        </w:rPr>
      </w:pPr>
      <w:r w:rsidRPr="00BC753E">
        <w:rPr>
          <w:rFonts w:ascii="Arial" w:hAnsi="Arial" w:cs="Arial"/>
          <w:b/>
          <w:bCs/>
          <w:lang w:eastAsia="pl-PL"/>
        </w:rPr>
        <w:t xml:space="preserve">Punkty za parametry techniczne: …………. pkt. </w:t>
      </w:r>
      <w:r w:rsidRPr="00BC753E">
        <w:rPr>
          <w:rFonts w:ascii="Arial" w:hAnsi="Arial" w:cs="Arial"/>
          <w:bCs/>
          <w:lang w:eastAsia="pl-PL"/>
        </w:rPr>
        <w:t xml:space="preserve">(wpisać). Maksimum do uzyskania w tym zadaniu: </w:t>
      </w:r>
      <w:r>
        <w:rPr>
          <w:rFonts w:ascii="Arial" w:hAnsi="Arial" w:cs="Arial"/>
          <w:bCs/>
          <w:lang w:eastAsia="pl-PL"/>
        </w:rPr>
        <w:t>1</w:t>
      </w:r>
      <w:r w:rsidRPr="00BC753E">
        <w:rPr>
          <w:rFonts w:ascii="Arial" w:hAnsi="Arial" w:cs="Arial"/>
          <w:bCs/>
          <w:lang w:eastAsia="pl-PL"/>
        </w:rPr>
        <w:t xml:space="preserve"> pkt</w:t>
      </w:r>
    </w:p>
    <w:p w14:paraId="2D0731A5" w14:textId="77777777" w:rsidR="001F4854" w:rsidRDefault="001F4854" w:rsidP="00DB5B29">
      <w:pPr>
        <w:ind w:left="-709" w:right="-599"/>
        <w:jc w:val="both"/>
        <w:rPr>
          <w:rFonts w:ascii="Arial" w:hAnsi="Arial" w:cs="Arial"/>
          <w:b/>
          <w:bCs/>
          <w:lang w:eastAsia="pl-PL"/>
        </w:rPr>
      </w:pPr>
    </w:p>
    <w:p w14:paraId="7311683F" w14:textId="77777777" w:rsidR="00DB5B29" w:rsidRDefault="00DB5B29" w:rsidP="00DB5B29">
      <w:pPr>
        <w:ind w:left="-709" w:right="-599"/>
        <w:jc w:val="both"/>
        <w:rPr>
          <w:rFonts w:ascii="Arial" w:hAnsi="Arial" w:cs="Arial"/>
          <w:bCs/>
          <w:lang w:eastAsia="pl-PL"/>
        </w:rPr>
      </w:pPr>
      <w:r w:rsidRPr="00FE2703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FE2703">
        <w:rPr>
          <w:rFonts w:ascii="Arial" w:hAnsi="Arial" w:cs="Arial"/>
          <w:bCs/>
          <w:lang w:eastAsia="pl-PL"/>
        </w:rPr>
        <w:t>(wpisać)</w:t>
      </w:r>
    </w:p>
    <w:p w14:paraId="2BA84957" w14:textId="77777777" w:rsidR="001F4854" w:rsidRDefault="001F4854" w:rsidP="00DB5B29">
      <w:pPr>
        <w:ind w:left="-709" w:right="-59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72124C45" w14:textId="77777777" w:rsidR="001F4854" w:rsidRPr="00EB6F96" w:rsidRDefault="001F4854" w:rsidP="00DB5B29">
      <w:pPr>
        <w:ind w:left="-709" w:right="-599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7DD92860" w14:textId="77777777" w:rsidR="00DB5B29" w:rsidRPr="00EB6F96" w:rsidRDefault="00DB5B29" w:rsidP="00DB5B29">
      <w:pPr>
        <w:ind w:left="-567"/>
        <w:jc w:val="both"/>
        <w:rPr>
          <w:rFonts w:ascii="Arial" w:hAnsi="Arial" w:cs="Arial"/>
          <w:highlight w:val="green"/>
        </w:rPr>
      </w:pPr>
    </w:p>
    <w:p w14:paraId="0EEEF5DF" w14:textId="77777777" w:rsidR="00DB5B29" w:rsidRPr="00EB6F96" w:rsidRDefault="00DB5B29" w:rsidP="00DB5B29">
      <w:pPr>
        <w:ind w:left="-567"/>
        <w:jc w:val="both"/>
        <w:rPr>
          <w:rFonts w:ascii="Arial" w:hAnsi="Arial" w:cs="Arial"/>
          <w:highlight w:val="green"/>
        </w:rPr>
      </w:pPr>
    </w:p>
    <w:p w14:paraId="7C107FBE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0018573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5695621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651A2985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7B7C522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0127FD2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0BE664C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3671E45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600FA6F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E94509A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AE4DEB1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093FEF5E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4CE8C10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32E03461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5E463CBC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794EDC9" w14:textId="77777777" w:rsidR="001904BD" w:rsidRDefault="001904BD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1D16616F" w14:textId="77777777" w:rsidR="001904BD" w:rsidRDefault="001904BD" w:rsidP="001F4854">
      <w:pPr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4BCB016B" w14:textId="4D3383FD" w:rsidR="00DC3FD8" w:rsidRPr="00DB5B29" w:rsidRDefault="00DB5B29" w:rsidP="00EB6F96">
      <w:pPr>
        <w:ind w:left="-567"/>
        <w:rPr>
          <w:rFonts w:ascii="Arial" w:hAnsi="Arial" w:cs="Arial"/>
          <w:b/>
          <w:bCs/>
          <w:sz w:val="28"/>
          <w:szCs w:val="28"/>
          <w:lang w:eastAsia="pl-PL"/>
        </w:rPr>
      </w:pPr>
      <w:r w:rsidRPr="00DB5B29">
        <w:rPr>
          <w:rFonts w:ascii="Arial" w:hAnsi="Arial" w:cs="Arial"/>
          <w:b/>
          <w:bCs/>
          <w:sz w:val="28"/>
          <w:szCs w:val="28"/>
          <w:lang w:val="x-none" w:eastAsia="pl-PL"/>
        </w:rPr>
        <w:lastRenderedPageBreak/>
        <w:t xml:space="preserve">Część 5. </w:t>
      </w:r>
      <w:r w:rsidRPr="00DB5B29">
        <w:rPr>
          <w:rFonts w:ascii="Arial" w:hAnsi="Arial" w:cs="Arial"/>
          <w:b/>
          <w:bCs/>
          <w:sz w:val="28"/>
          <w:szCs w:val="28"/>
          <w:lang w:eastAsia="pl-PL"/>
        </w:rPr>
        <w:t xml:space="preserve">Przenośne </w:t>
      </w:r>
      <w:proofErr w:type="spellStart"/>
      <w:r w:rsidRPr="00DB5B29">
        <w:rPr>
          <w:rFonts w:ascii="Arial" w:hAnsi="Arial" w:cs="Arial"/>
          <w:b/>
          <w:bCs/>
          <w:sz w:val="28"/>
          <w:szCs w:val="28"/>
          <w:lang w:eastAsia="pl-PL"/>
        </w:rPr>
        <w:t>pulsoksymetry</w:t>
      </w:r>
      <w:proofErr w:type="spellEnd"/>
    </w:p>
    <w:p w14:paraId="1DCBA2AC" w14:textId="77777777" w:rsidR="00EB6F96" w:rsidRPr="00DB5B29" w:rsidRDefault="00EB6F96" w:rsidP="00F42E87">
      <w:pPr>
        <w:rPr>
          <w:rFonts w:ascii="Arial" w:hAnsi="Arial" w:cs="Arial"/>
          <w:b/>
          <w:bCs/>
          <w:sz w:val="28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045"/>
        <w:gridCol w:w="1991"/>
        <w:gridCol w:w="755"/>
        <w:gridCol w:w="804"/>
        <w:gridCol w:w="1264"/>
        <w:gridCol w:w="1552"/>
        <w:gridCol w:w="870"/>
        <w:gridCol w:w="1536"/>
        <w:gridCol w:w="1878"/>
      </w:tblGrid>
      <w:tr w:rsidR="00F42E87" w:rsidRPr="00DB5B29" w14:paraId="397CA726" w14:textId="77777777" w:rsidTr="00EB6F96"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8DF9F0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proofErr w:type="spellStart"/>
            <w:r w:rsidRPr="00DB5B29">
              <w:rPr>
                <w:rFonts w:ascii="Arial" w:hAnsi="Arial" w:cs="Arial"/>
                <w:b/>
                <w:lang w:eastAsia="pl-PL"/>
              </w:rPr>
              <w:t>Lp</w:t>
            </w:r>
            <w:proofErr w:type="spellEnd"/>
          </w:p>
        </w:tc>
        <w:tc>
          <w:tcPr>
            <w:tcW w:w="40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7BA189E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Opis przedmiotu zamówienia</w:t>
            </w:r>
          </w:p>
        </w:tc>
        <w:tc>
          <w:tcPr>
            <w:tcW w:w="19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94F5A96" w14:textId="4A3CE936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 xml:space="preserve">Nazwa producenta i </w:t>
            </w:r>
            <w:r w:rsidR="00EB6F96" w:rsidRPr="00DB5B29">
              <w:rPr>
                <w:rFonts w:ascii="Arial" w:hAnsi="Arial" w:cs="Arial"/>
                <w:b/>
                <w:lang w:eastAsia="pl-PL"/>
              </w:rPr>
              <w:t>model/</w:t>
            </w:r>
            <w:r w:rsidRPr="00DB5B29">
              <w:rPr>
                <w:rFonts w:ascii="Arial" w:hAnsi="Arial" w:cs="Arial"/>
                <w:b/>
                <w:lang w:eastAsia="pl-PL"/>
              </w:rPr>
              <w:t>numer katalogowy*</w:t>
            </w:r>
          </w:p>
        </w:tc>
        <w:tc>
          <w:tcPr>
            <w:tcW w:w="7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45309A1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Jedn. wym.</w:t>
            </w:r>
          </w:p>
        </w:tc>
        <w:tc>
          <w:tcPr>
            <w:tcW w:w="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A536DC" w14:textId="77777777" w:rsidR="00F42E87" w:rsidRPr="00DB5B29" w:rsidRDefault="00F42E87" w:rsidP="00EB6F96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eastAsia="pl-PL"/>
              </w:rPr>
            </w:pPr>
            <w:r w:rsidRPr="00DB5B29">
              <w:rPr>
                <w:rFonts w:ascii="Arial" w:hAnsi="Arial" w:cs="Arial"/>
                <w:b/>
                <w:iCs/>
                <w:lang w:eastAsia="pl-PL"/>
              </w:rPr>
              <w:t>Ilość</w:t>
            </w:r>
          </w:p>
        </w:tc>
        <w:tc>
          <w:tcPr>
            <w:tcW w:w="126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D3679CE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Cena netto jednostki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DEB8C41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Wartość</w:t>
            </w:r>
          </w:p>
          <w:p w14:paraId="50709133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Netto</w:t>
            </w:r>
          </w:p>
          <w:p w14:paraId="097F2779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(obliczyć: 5 x 6)</w:t>
            </w:r>
          </w:p>
        </w:tc>
        <w:tc>
          <w:tcPr>
            <w:tcW w:w="8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E1A0D8B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Stawka</w:t>
            </w:r>
          </w:p>
          <w:p w14:paraId="78867D5C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VAT</w:t>
            </w:r>
          </w:p>
          <w:p w14:paraId="5A8439F7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%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B0A933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Kwota</w:t>
            </w:r>
          </w:p>
          <w:p w14:paraId="1D57D5A8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VAT</w:t>
            </w:r>
          </w:p>
          <w:p w14:paraId="4DAC567D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(obliczyć: 7 x 8)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7EC5AF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Wartość</w:t>
            </w:r>
          </w:p>
          <w:p w14:paraId="0572C755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b/>
                <w:lang w:eastAsia="pl-PL"/>
              </w:rPr>
            </w:pPr>
            <w:r w:rsidRPr="00DB5B29">
              <w:rPr>
                <w:rFonts w:ascii="Arial" w:hAnsi="Arial" w:cs="Arial"/>
                <w:b/>
                <w:lang w:eastAsia="pl-PL"/>
              </w:rPr>
              <w:t>brutto</w:t>
            </w:r>
          </w:p>
          <w:p w14:paraId="1F55CBEB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(obliczyć: 7 + 9)</w:t>
            </w:r>
          </w:p>
        </w:tc>
      </w:tr>
      <w:tr w:rsidR="00F42E87" w:rsidRPr="00DB5B29" w14:paraId="2E46C554" w14:textId="77777777" w:rsidTr="00EB6F96">
        <w:tc>
          <w:tcPr>
            <w:tcW w:w="4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E254028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40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61B3930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99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0D6DCD9E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7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75DE85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80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CE67007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26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F64A2F8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CCE99F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8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A2B5751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BC1C778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40E28FB" w14:textId="77777777" w:rsidR="00F42E87" w:rsidRPr="00DB5B29" w:rsidRDefault="00F42E87" w:rsidP="00EB6F96">
            <w:pPr>
              <w:jc w:val="center"/>
              <w:rPr>
                <w:rFonts w:ascii="Arial" w:hAnsi="Arial" w:cs="Arial"/>
                <w:lang w:eastAsia="pl-PL"/>
              </w:rPr>
            </w:pPr>
            <w:r w:rsidRPr="00DB5B29">
              <w:rPr>
                <w:rFonts w:ascii="Arial" w:hAnsi="Arial" w:cs="Arial"/>
                <w:lang w:eastAsia="pl-PL"/>
              </w:rPr>
              <w:t>10</w:t>
            </w:r>
          </w:p>
        </w:tc>
      </w:tr>
      <w:tr w:rsidR="00F42E87" w:rsidRPr="00EB6F96" w14:paraId="2A39BEC0" w14:textId="77777777" w:rsidTr="00EB6F96">
        <w:trPr>
          <w:trHeight w:val="539"/>
        </w:trPr>
        <w:tc>
          <w:tcPr>
            <w:tcW w:w="485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C0CFE6E" w14:textId="77777777" w:rsidR="00F42E87" w:rsidRPr="001F4854" w:rsidRDefault="00F42E87" w:rsidP="00B06E69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6A78F8" w14:textId="77777777" w:rsidR="001F4854" w:rsidRPr="001F4854" w:rsidRDefault="00F42E87" w:rsidP="001F4854">
            <w:pPr>
              <w:tabs>
                <w:tab w:val="left" w:pos="567"/>
              </w:tabs>
              <w:snapToGrid w:val="0"/>
              <w:ind w:left="12"/>
              <w:rPr>
                <w:rFonts w:ascii="Arial" w:hAnsi="Arial" w:cs="Arial"/>
                <w:lang w:eastAsia="pl-PL"/>
              </w:rPr>
            </w:pPr>
            <w:proofErr w:type="spellStart"/>
            <w:r w:rsidRPr="001F4854">
              <w:rPr>
                <w:rFonts w:ascii="Arial" w:hAnsi="Arial" w:cs="Arial"/>
                <w:lang w:eastAsia="pl-PL"/>
              </w:rPr>
              <w:t>Pulsoksymetr</w:t>
            </w:r>
            <w:proofErr w:type="spellEnd"/>
            <w:r w:rsidRPr="001F4854">
              <w:rPr>
                <w:rFonts w:ascii="Arial" w:hAnsi="Arial" w:cs="Arial"/>
                <w:lang w:eastAsia="pl-PL"/>
              </w:rPr>
              <w:t xml:space="preserve"> przenośny z pomiarem wartości SpO2 oraz pulsu</w:t>
            </w:r>
            <w:r w:rsidR="001F4854" w:rsidRPr="001F4854">
              <w:rPr>
                <w:rFonts w:ascii="Arial" w:hAnsi="Arial" w:cs="Arial"/>
                <w:lang w:eastAsia="pl-PL"/>
              </w:rPr>
              <w:t>, z opakowaniem ochronnym.</w:t>
            </w:r>
            <w:r w:rsidRPr="001F4854">
              <w:rPr>
                <w:rFonts w:ascii="Arial" w:hAnsi="Arial" w:cs="Arial"/>
                <w:lang w:eastAsia="pl-PL"/>
              </w:rPr>
              <w:t xml:space="preserve"> Przeznaczony dla pacjentów dorosłych, dzieci i niemowląt. Wyposażony w kabel zakończony klipse</w:t>
            </w:r>
            <w:r w:rsidR="001F4854" w:rsidRPr="001F4854">
              <w:rPr>
                <w:rFonts w:ascii="Arial" w:hAnsi="Arial" w:cs="Arial"/>
                <w:lang w:eastAsia="pl-PL"/>
              </w:rPr>
              <w:t>m palcowym wielokrotnego użytku.</w:t>
            </w:r>
            <w:r w:rsidRPr="001F4854">
              <w:rPr>
                <w:rFonts w:ascii="Arial" w:hAnsi="Arial" w:cs="Arial"/>
                <w:lang w:eastAsia="pl-PL"/>
              </w:rPr>
              <w:t xml:space="preserve"> Możliwość współpracy z szeroką gamą czujników, w tym </w:t>
            </w:r>
            <w:proofErr w:type="spellStart"/>
            <w:r w:rsidRPr="001F4854">
              <w:rPr>
                <w:rFonts w:ascii="Arial" w:hAnsi="Arial" w:cs="Arial"/>
                <w:lang w:eastAsia="pl-PL"/>
              </w:rPr>
              <w:t>Nellcor</w:t>
            </w:r>
            <w:proofErr w:type="spellEnd"/>
            <w:r w:rsidRPr="001F4854">
              <w:rPr>
                <w:rFonts w:ascii="Arial" w:hAnsi="Arial" w:cs="Arial"/>
                <w:lang w:eastAsia="pl-PL"/>
              </w:rPr>
              <w:t xml:space="preserve"> (typu OXI-A/N </w:t>
            </w:r>
            <w:proofErr w:type="spellStart"/>
            <w:r w:rsidRPr="001F4854">
              <w:rPr>
                <w:rFonts w:ascii="Arial" w:hAnsi="Arial" w:cs="Arial"/>
                <w:lang w:eastAsia="pl-PL"/>
              </w:rPr>
              <w:t>Oximax</w:t>
            </w:r>
            <w:proofErr w:type="spellEnd"/>
            <w:r w:rsidRPr="001F4854">
              <w:rPr>
                <w:rFonts w:ascii="Arial" w:hAnsi="Arial" w:cs="Arial"/>
                <w:lang w:eastAsia="pl-PL"/>
              </w:rPr>
              <w:t xml:space="preserve"> do niskiej perfuzji)</w:t>
            </w:r>
            <w:r w:rsidR="001F4854" w:rsidRPr="001F4854">
              <w:rPr>
                <w:rFonts w:ascii="Arial" w:hAnsi="Arial" w:cs="Arial"/>
                <w:lang w:eastAsia="pl-PL"/>
              </w:rPr>
              <w:t>,</w:t>
            </w:r>
            <w:r w:rsidRPr="001F4854">
              <w:rPr>
                <w:rFonts w:ascii="Arial" w:hAnsi="Arial" w:cs="Arial"/>
                <w:lang w:eastAsia="pl-PL"/>
              </w:rPr>
              <w:t xml:space="preserve"> Zasilanie bateryjne lub akumulatorow</w:t>
            </w:r>
            <w:r w:rsidR="001F4854" w:rsidRPr="001F4854">
              <w:rPr>
                <w:rFonts w:ascii="Arial" w:hAnsi="Arial" w:cs="Arial"/>
                <w:lang w:eastAsia="pl-PL"/>
              </w:rPr>
              <w:t>e, czas pracy minimum 50 godzin.</w:t>
            </w:r>
            <w:r w:rsidRPr="001F4854">
              <w:rPr>
                <w:rFonts w:ascii="Arial" w:hAnsi="Arial" w:cs="Arial"/>
                <w:lang w:eastAsia="pl-PL"/>
              </w:rPr>
              <w:t xml:space="preserve"> Czytelny wyświetlacz cyf</w:t>
            </w:r>
            <w:r w:rsidR="001F4854" w:rsidRPr="001F4854">
              <w:rPr>
                <w:rFonts w:ascii="Arial" w:hAnsi="Arial" w:cs="Arial"/>
                <w:lang w:eastAsia="pl-PL"/>
              </w:rPr>
              <w:t>rowy lub LCD.</w:t>
            </w:r>
            <w:r w:rsidRPr="001F4854">
              <w:rPr>
                <w:rFonts w:ascii="Arial" w:hAnsi="Arial" w:cs="Arial"/>
                <w:lang w:eastAsia="pl-PL"/>
              </w:rPr>
              <w:t xml:space="preserve"> Zakres pomiaru tętna: min</w:t>
            </w:r>
            <w:r w:rsidR="001F4854" w:rsidRPr="001F4854">
              <w:rPr>
                <w:rFonts w:ascii="Arial" w:hAnsi="Arial" w:cs="Arial"/>
                <w:lang w:eastAsia="pl-PL"/>
              </w:rPr>
              <w:t>.</w:t>
            </w:r>
            <w:r w:rsidRPr="001F4854">
              <w:rPr>
                <w:rFonts w:ascii="Arial" w:hAnsi="Arial" w:cs="Arial"/>
                <w:lang w:eastAsia="pl-PL"/>
              </w:rPr>
              <w:t xml:space="preserve"> 30-250/minu</w:t>
            </w:r>
            <w:r w:rsidR="001F4854" w:rsidRPr="001F4854">
              <w:rPr>
                <w:rFonts w:ascii="Arial" w:hAnsi="Arial" w:cs="Arial"/>
                <w:lang w:eastAsia="pl-PL"/>
              </w:rPr>
              <w:t>tę; zakres pomiaru SpO2 do 100%.</w:t>
            </w:r>
            <w:r w:rsidRPr="001F4854">
              <w:rPr>
                <w:rFonts w:ascii="Arial" w:hAnsi="Arial" w:cs="Arial"/>
                <w:lang w:eastAsia="pl-PL"/>
              </w:rPr>
              <w:t xml:space="preserve"> Sygnalizacja n</w:t>
            </w:r>
            <w:r w:rsidR="001F4854" w:rsidRPr="001F4854">
              <w:rPr>
                <w:rFonts w:ascii="Arial" w:hAnsi="Arial" w:cs="Arial"/>
                <w:lang w:eastAsia="pl-PL"/>
              </w:rPr>
              <w:t>iskiego poziomu baterii, błędów.</w:t>
            </w:r>
            <w:r w:rsidRPr="001F4854">
              <w:rPr>
                <w:rFonts w:ascii="Arial" w:hAnsi="Arial" w:cs="Arial"/>
                <w:lang w:eastAsia="pl-PL"/>
              </w:rPr>
              <w:t xml:space="preserve"> Zgodny z normą: EN 61601, EN 80601 (lub norm</w:t>
            </w:r>
            <w:r w:rsidR="001F4854" w:rsidRPr="001F4854">
              <w:rPr>
                <w:rFonts w:ascii="Arial" w:hAnsi="Arial" w:cs="Arial"/>
                <w:lang w:eastAsia="pl-PL"/>
              </w:rPr>
              <w:t>ami</w:t>
            </w:r>
            <w:r w:rsidRPr="001F4854">
              <w:rPr>
                <w:rFonts w:ascii="Arial" w:hAnsi="Arial" w:cs="Arial"/>
                <w:lang w:eastAsia="pl-PL"/>
              </w:rPr>
              <w:t xml:space="preserve"> równoważn</w:t>
            </w:r>
            <w:r w:rsidR="001F4854" w:rsidRPr="001F4854">
              <w:rPr>
                <w:rFonts w:ascii="Arial" w:hAnsi="Arial" w:cs="Arial"/>
                <w:lang w:eastAsia="pl-PL"/>
              </w:rPr>
              <w:t>ymi</w:t>
            </w:r>
            <w:r w:rsidRPr="001F4854">
              <w:rPr>
                <w:rFonts w:ascii="Arial" w:hAnsi="Arial" w:cs="Arial"/>
                <w:lang w:eastAsia="pl-PL"/>
              </w:rPr>
              <w:t>)</w:t>
            </w:r>
            <w:r w:rsidR="001F4854" w:rsidRPr="001F4854">
              <w:rPr>
                <w:rFonts w:ascii="Arial" w:hAnsi="Arial" w:cs="Arial"/>
                <w:lang w:eastAsia="pl-PL"/>
              </w:rPr>
              <w:t>.</w:t>
            </w:r>
            <w:r w:rsidRPr="001F4854">
              <w:rPr>
                <w:rFonts w:ascii="Arial" w:hAnsi="Arial" w:cs="Arial"/>
                <w:lang w:eastAsia="pl-PL"/>
              </w:rPr>
              <w:t xml:space="preserve"> </w:t>
            </w:r>
          </w:p>
          <w:p w14:paraId="441CE6C2" w14:textId="56AFB329" w:rsidR="001F4854" w:rsidRPr="001F4854" w:rsidRDefault="001F4854" w:rsidP="001F4854">
            <w:pPr>
              <w:tabs>
                <w:tab w:val="left" w:pos="567"/>
              </w:tabs>
              <w:snapToGrid w:val="0"/>
              <w:ind w:left="12"/>
              <w:rPr>
                <w:rFonts w:ascii="Arial" w:hAnsi="Arial" w:cs="Arial"/>
                <w:color w:val="000000"/>
                <w:lang w:eastAsia="pl-PL"/>
              </w:rPr>
            </w:pPr>
            <w:r w:rsidRPr="001F4854">
              <w:rPr>
                <w:rFonts w:ascii="Arial" w:hAnsi="Arial" w:cs="Arial"/>
                <w:color w:val="000000"/>
                <w:lang w:eastAsia="pl-PL"/>
              </w:rPr>
              <w:t>Okres gwarancji minimum: 24 miesiące od daty podpisania protokołu odbioru. W przypadku trzykrotnej naprawy gwarancyjnej tego samego elementu przedmiotu zamówienia, Wykonawca zobowiązany jest wymienić wadliwy element zamówienia na nowy. Koszty dojazdu do napraw w miejscowości użytkowania urządzeń bezpłatnie oraz koszty wysyłki urządzeń do napraw warsztatowych na koszt serwisu. Autoryzowany przez producenta serwis z siedzibą na terenie Polski.</w:t>
            </w:r>
          </w:p>
          <w:p w14:paraId="7CE10256" w14:textId="23CD6B8F" w:rsidR="00F42E87" w:rsidRPr="001F4854" w:rsidRDefault="001F4854" w:rsidP="001F4854">
            <w:pPr>
              <w:tabs>
                <w:tab w:val="left" w:pos="567"/>
              </w:tabs>
              <w:snapToGrid w:val="0"/>
              <w:ind w:left="12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bCs/>
                <w:color w:val="000000"/>
                <w:lang w:eastAsia="pl-PL"/>
              </w:rPr>
              <w:t>D</w:t>
            </w:r>
            <w:r w:rsidRPr="001F4854">
              <w:rPr>
                <w:rFonts w:ascii="Arial" w:hAnsi="Arial" w:cs="Arial"/>
                <w:color w:val="000000"/>
                <w:lang w:eastAsia="pl-PL"/>
              </w:rPr>
              <w:t>okonanie dwóch bezpłatnych przeglądów okresowych (po pierwszym i drugim roku użytkowania) potwierdzone wpisem do dokumentacji sprzętu</w:t>
            </w:r>
            <w:r w:rsidRPr="001F4854">
              <w:rPr>
                <w:rFonts w:ascii="Arial" w:hAnsi="Arial" w:cs="Arial"/>
                <w:bCs/>
                <w:color w:val="000000"/>
                <w:lang w:eastAsia="pl-PL"/>
              </w:rPr>
              <w:t>.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2DD6F4" w14:textId="77777777" w:rsidR="00DC3FD8" w:rsidRPr="001F4854" w:rsidRDefault="00DC3FD8" w:rsidP="00DC3FD8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lang w:eastAsia="pl-PL"/>
              </w:rPr>
              <w:t>Producent:</w:t>
            </w:r>
          </w:p>
          <w:p w14:paraId="4D9C3DE9" w14:textId="77777777" w:rsidR="00DC3FD8" w:rsidRPr="001F4854" w:rsidRDefault="00DC3FD8" w:rsidP="00DC3FD8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lang w:eastAsia="pl-PL"/>
              </w:rPr>
              <w:t>……….……..……</w:t>
            </w:r>
          </w:p>
          <w:p w14:paraId="7DFFE35D" w14:textId="77777777" w:rsidR="00DC3FD8" w:rsidRPr="001F4854" w:rsidRDefault="00DC3FD8" w:rsidP="00DC3FD8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lang w:eastAsia="pl-PL"/>
              </w:rPr>
              <w:t>Model/</w:t>
            </w:r>
          </w:p>
          <w:p w14:paraId="5CC2712D" w14:textId="77777777" w:rsidR="00DC3FD8" w:rsidRPr="001F4854" w:rsidRDefault="00DC3FD8" w:rsidP="00DC3FD8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lang w:eastAsia="pl-PL"/>
              </w:rPr>
              <w:t>Numer katalogowy:</w:t>
            </w:r>
          </w:p>
          <w:p w14:paraId="4235B3AB" w14:textId="2A7CB812" w:rsidR="00F42E87" w:rsidRPr="001F4854" w:rsidRDefault="00DC3FD8" w:rsidP="00DC3FD8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lang w:eastAsia="pl-PL"/>
              </w:rPr>
              <w:t>…….…………..…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3A74E6" w14:textId="77777777" w:rsidR="00F42E87" w:rsidRPr="001F4854" w:rsidRDefault="00F42E87" w:rsidP="00B06E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A363DC" w14:textId="09AA8242" w:rsidR="00F42E87" w:rsidRPr="001F4854" w:rsidRDefault="00F42E87" w:rsidP="00B06E69">
            <w:pPr>
              <w:spacing w:line="276" w:lineRule="auto"/>
              <w:jc w:val="center"/>
              <w:rPr>
                <w:rFonts w:ascii="Arial" w:hAnsi="Arial" w:cs="Arial"/>
                <w:lang w:eastAsia="pl-PL"/>
              </w:rPr>
            </w:pPr>
            <w:r w:rsidRPr="001F4854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3AD3A0" w14:textId="30A7E7B3" w:rsidR="00F42E87" w:rsidRPr="001F4854" w:rsidRDefault="00F42E87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D57FC2" w14:textId="3AA03F44" w:rsidR="00F42E87" w:rsidRPr="001F4854" w:rsidRDefault="00F42E87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931F20" w14:textId="77777777" w:rsidR="00F42E87" w:rsidRPr="001F4854" w:rsidRDefault="00F42E87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1DECF6" w14:textId="77777777" w:rsidR="00F42E87" w:rsidRPr="001F4854" w:rsidRDefault="00F42E87" w:rsidP="00B06E69">
            <w:pPr>
              <w:spacing w:line="360" w:lineRule="auto"/>
              <w:jc w:val="center"/>
              <w:rPr>
                <w:rFonts w:ascii="Arial" w:eastAsia="Arial Unicode MS" w:hAnsi="Arial" w:cs="Arial"/>
                <w:bCs/>
                <w:lang w:eastAsia="pl-PL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3186725" w14:textId="77777777" w:rsidR="00F42E87" w:rsidRPr="001F4854" w:rsidRDefault="00F42E87" w:rsidP="00B06E69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F42E87" w:rsidRPr="00EB6F96" w14:paraId="62F7B9EC" w14:textId="77777777" w:rsidTr="00EB6F96">
        <w:trPr>
          <w:trHeight w:val="454"/>
        </w:trPr>
        <w:tc>
          <w:tcPr>
            <w:tcW w:w="934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7C2D19" w14:textId="77777777" w:rsidR="00F42E87" w:rsidRPr="00DB5B29" w:rsidRDefault="00F42E87" w:rsidP="00DB5B2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DB5B2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Razem:</w:t>
            </w:r>
          </w:p>
        </w:tc>
        <w:tc>
          <w:tcPr>
            <w:tcW w:w="155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9DAC591" w14:textId="34708942" w:rsidR="00F42E87" w:rsidRPr="00DB5B29" w:rsidRDefault="00F42E87" w:rsidP="00DB5B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DA08F8" w14:textId="77777777" w:rsidR="00F42E87" w:rsidRPr="00DB5B29" w:rsidRDefault="00F42E87" w:rsidP="00DB5B2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DB5B29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F96DBE5" w14:textId="77777777" w:rsidR="00F42E87" w:rsidRPr="00DB5B29" w:rsidRDefault="00F42E87" w:rsidP="00DB5B29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DB5B29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8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97EDD2D" w14:textId="77777777" w:rsidR="00F42E87" w:rsidRPr="00DB5B29" w:rsidRDefault="00F42E87" w:rsidP="00DB5B29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54A483E0" w14:textId="77777777" w:rsidR="00F42E87" w:rsidRPr="00EB6F96" w:rsidRDefault="00F42E87" w:rsidP="00F42E87">
      <w:pPr>
        <w:ind w:left="-567"/>
        <w:jc w:val="both"/>
        <w:rPr>
          <w:rFonts w:ascii="Arial" w:hAnsi="Arial" w:cs="Arial"/>
          <w:iCs/>
          <w:spacing w:val="4"/>
          <w:highlight w:val="green"/>
        </w:rPr>
      </w:pPr>
    </w:p>
    <w:p w14:paraId="67701C19" w14:textId="77777777" w:rsidR="00FE2703" w:rsidRPr="00FE2703" w:rsidRDefault="00FE2703" w:rsidP="00FE2703">
      <w:pPr>
        <w:ind w:left="-567" w:right="-458"/>
        <w:jc w:val="both"/>
        <w:rPr>
          <w:rFonts w:ascii="Arial" w:hAnsi="Arial" w:cs="Arial"/>
          <w:lang w:eastAsia="pl-PL"/>
        </w:rPr>
      </w:pPr>
      <w:r w:rsidRPr="00FE2703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 nie nadaje numeru katalogowego/nazwy handlowej/modelu, należy wpisać tę informację w formularzu w kol. 3, np.: „brak nr katalogowego”.</w:t>
      </w:r>
    </w:p>
    <w:p w14:paraId="52F2DFBF" w14:textId="77777777" w:rsidR="00FE2703" w:rsidRPr="00FE2703" w:rsidRDefault="00FE2703" w:rsidP="00FE2703">
      <w:pPr>
        <w:ind w:left="-567"/>
        <w:jc w:val="both"/>
        <w:rPr>
          <w:rFonts w:ascii="Arial" w:hAnsi="Arial" w:cs="Arial"/>
          <w:lang w:eastAsia="pl-PL"/>
        </w:rPr>
      </w:pPr>
    </w:p>
    <w:p w14:paraId="4A7E751B" w14:textId="77777777" w:rsidR="00FE2703" w:rsidRPr="00FE2703" w:rsidRDefault="00FE2703" w:rsidP="00FE2703">
      <w:pPr>
        <w:ind w:left="-567"/>
        <w:jc w:val="both"/>
        <w:rPr>
          <w:rFonts w:ascii="Arial" w:hAnsi="Arial" w:cs="Arial"/>
          <w:color w:val="FF0000"/>
          <w:lang w:eastAsia="pl-PL"/>
        </w:rPr>
      </w:pPr>
      <w:r w:rsidRPr="00FE2703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705F7B07" w14:textId="77777777" w:rsidR="00FE2703" w:rsidRPr="00FE2703" w:rsidRDefault="00FE2703" w:rsidP="00FE2703">
      <w:pPr>
        <w:jc w:val="both"/>
        <w:rPr>
          <w:rFonts w:ascii="Arial" w:hAnsi="Arial" w:cs="Arial"/>
          <w:iCs/>
          <w:spacing w:val="4"/>
          <w:lang w:eastAsia="pl-PL"/>
        </w:rPr>
      </w:pPr>
    </w:p>
    <w:p w14:paraId="19FF9CCD" w14:textId="77777777" w:rsidR="00FE2703" w:rsidRPr="00FE2703" w:rsidRDefault="00FE2703" w:rsidP="00FE2703">
      <w:pPr>
        <w:ind w:left="-567"/>
        <w:jc w:val="both"/>
        <w:rPr>
          <w:rFonts w:ascii="Arial" w:hAnsi="Arial" w:cs="Arial"/>
          <w:iCs/>
          <w:spacing w:val="4"/>
          <w:lang w:eastAsia="pl-PL"/>
        </w:rPr>
      </w:pPr>
      <w:r w:rsidRPr="00FE2703">
        <w:rPr>
          <w:rFonts w:ascii="Arial" w:hAnsi="Arial" w:cs="Arial"/>
          <w:iCs/>
          <w:spacing w:val="4"/>
          <w:lang w:eastAsia="pl-PL"/>
        </w:rPr>
        <w:t xml:space="preserve">Dostawa w terminie: 1-7 dni roboczych – 1 pkt; 8-14 dni roboczych – 0 pkt. </w:t>
      </w:r>
    </w:p>
    <w:p w14:paraId="7E2F359E" w14:textId="77777777" w:rsidR="00FE2703" w:rsidRPr="00FE2703" w:rsidRDefault="00FE2703" w:rsidP="00FE2703">
      <w:pPr>
        <w:ind w:left="-567"/>
        <w:rPr>
          <w:rFonts w:ascii="Arial" w:hAnsi="Arial" w:cs="Arial"/>
          <w:lang w:eastAsia="pl-PL"/>
        </w:rPr>
      </w:pPr>
      <w:r w:rsidRPr="00FE2703">
        <w:rPr>
          <w:rFonts w:ascii="Arial" w:hAnsi="Arial" w:cs="Arial"/>
          <w:lang w:eastAsia="pl-PL"/>
        </w:rPr>
        <w:t>Przez „dzień roboczy” Zamawiający rozumie dni od poniedziałku do piątku, z wyłączeniem dni ustawowo wolnych od pracy.</w:t>
      </w:r>
    </w:p>
    <w:p w14:paraId="7428E3BC" w14:textId="77777777" w:rsidR="00FE2703" w:rsidRPr="00FE2703" w:rsidRDefault="00FE2703" w:rsidP="00FE2703">
      <w:pPr>
        <w:spacing w:line="360" w:lineRule="auto"/>
        <w:rPr>
          <w:rFonts w:ascii="Arial" w:hAnsi="Arial" w:cs="Arial"/>
          <w:bCs/>
          <w:lang w:eastAsia="pl-PL"/>
        </w:rPr>
      </w:pPr>
    </w:p>
    <w:p w14:paraId="1AAD82A4" w14:textId="5FB58E85" w:rsidR="00F42E87" w:rsidRPr="00EB6F96" w:rsidRDefault="00FE2703" w:rsidP="00FE2703">
      <w:pPr>
        <w:spacing w:line="360" w:lineRule="auto"/>
        <w:ind w:left="-567"/>
        <w:rPr>
          <w:rFonts w:ascii="Arial" w:hAnsi="Arial" w:cs="Arial"/>
          <w:bCs/>
          <w:highlight w:val="green"/>
          <w:lang w:eastAsia="pl-PL"/>
        </w:rPr>
      </w:pPr>
      <w:r w:rsidRPr="00FE2703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FE2703">
        <w:rPr>
          <w:rFonts w:ascii="Arial" w:hAnsi="Arial" w:cs="Arial"/>
          <w:bCs/>
          <w:lang w:eastAsia="pl-PL"/>
        </w:rPr>
        <w:t>(wpisać)</w:t>
      </w:r>
    </w:p>
    <w:p w14:paraId="6D354FE8" w14:textId="77777777" w:rsidR="00F42E87" w:rsidRPr="00EB6F96" w:rsidRDefault="00F42E87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1A3ECA25" w14:textId="77777777" w:rsidR="00F42E87" w:rsidRPr="00EB6F96" w:rsidRDefault="00F42E87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1E5DC3A9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0E27EFA2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2D20C709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5D806C0D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22BE0903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6F6C8D35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32721148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5D0DC7B4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74B32858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181F9DA6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0FEFAF84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792D15FE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51B1B692" w14:textId="77777777" w:rsidR="00B60512" w:rsidRPr="00EB6F96" w:rsidRDefault="00B60512" w:rsidP="00F42E87">
      <w:pPr>
        <w:spacing w:line="360" w:lineRule="auto"/>
        <w:ind w:left="-567"/>
        <w:rPr>
          <w:rFonts w:ascii="Arial" w:hAnsi="Arial" w:cs="Arial"/>
          <w:color w:val="000000"/>
          <w:highlight w:val="green"/>
        </w:rPr>
      </w:pPr>
    </w:p>
    <w:p w14:paraId="29B5DE46" w14:textId="77777777" w:rsidR="00B60512" w:rsidRPr="00EB6F96" w:rsidRDefault="00B60512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411CF819" w14:textId="77777777" w:rsidR="00B60512" w:rsidRPr="00EB6F96" w:rsidRDefault="00B60512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0F66BAAA" w14:textId="77777777" w:rsidR="00B60512" w:rsidRDefault="00B60512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1A5D58DC" w14:textId="77777777" w:rsidR="001904BD" w:rsidRDefault="001904BD" w:rsidP="00AE75B8">
      <w:pPr>
        <w:ind w:left="-709"/>
        <w:rPr>
          <w:rFonts w:ascii="Arial" w:hAnsi="Arial" w:cs="Arial"/>
          <w:b/>
          <w:bCs/>
          <w:sz w:val="28"/>
          <w:highlight w:val="green"/>
        </w:rPr>
      </w:pPr>
    </w:p>
    <w:p w14:paraId="37531BF1" w14:textId="77777777" w:rsidR="009E4983" w:rsidRPr="00EB6F96" w:rsidRDefault="009E4983" w:rsidP="00670BE7">
      <w:pPr>
        <w:spacing w:line="360" w:lineRule="auto"/>
        <w:rPr>
          <w:rFonts w:ascii="Arial" w:hAnsi="Arial" w:cs="Arial"/>
          <w:bCs/>
          <w:highlight w:val="green"/>
          <w:lang w:eastAsia="pl-PL"/>
        </w:rPr>
      </w:pPr>
    </w:p>
    <w:p w14:paraId="23B4CDD6" w14:textId="1F89B49E" w:rsidR="009E4983" w:rsidRDefault="00670BE7" w:rsidP="00670BE7">
      <w:pPr>
        <w:ind w:left="-567"/>
        <w:rPr>
          <w:rFonts w:ascii="Arial" w:hAnsi="Arial" w:cs="Arial"/>
          <w:b/>
          <w:bCs/>
          <w:sz w:val="28"/>
        </w:rPr>
      </w:pPr>
      <w:r w:rsidRPr="00670BE7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6. </w:t>
      </w:r>
      <w:r w:rsidRPr="00670BE7">
        <w:rPr>
          <w:rFonts w:ascii="Arial" w:hAnsi="Arial" w:cs="Arial"/>
          <w:b/>
          <w:bCs/>
          <w:sz w:val="28"/>
        </w:rPr>
        <w:t xml:space="preserve">Uchwyty, modemy i inne wyposażenie do defibrylatorów </w:t>
      </w:r>
      <w:proofErr w:type="spellStart"/>
      <w:r w:rsidRPr="00670BE7">
        <w:rPr>
          <w:rFonts w:ascii="Arial" w:hAnsi="Arial" w:cs="Arial"/>
          <w:b/>
          <w:bCs/>
          <w:sz w:val="28"/>
        </w:rPr>
        <w:t>Lifepak</w:t>
      </w:r>
      <w:proofErr w:type="spellEnd"/>
      <w:r w:rsidRPr="00670BE7">
        <w:rPr>
          <w:rFonts w:ascii="Arial" w:hAnsi="Arial" w:cs="Arial"/>
          <w:b/>
          <w:bCs/>
          <w:sz w:val="28"/>
        </w:rPr>
        <w:t xml:space="preserve"> 15</w:t>
      </w:r>
    </w:p>
    <w:p w14:paraId="57F14C0C" w14:textId="77777777" w:rsidR="00B06E69" w:rsidRPr="00670BE7" w:rsidRDefault="00B06E69" w:rsidP="00670BE7">
      <w:pPr>
        <w:ind w:left="-567"/>
        <w:rPr>
          <w:rFonts w:ascii="Arial" w:hAnsi="Arial" w:cs="Arial"/>
          <w:b/>
          <w:bCs/>
          <w:sz w:val="28"/>
        </w:rPr>
      </w:pPr>
    </w:p>
    <w:p w14:paraId="183ACCA1" w14:textId="77777777" w:rsidR="009E4983" w:rsidRPr="00670BE7" w:rsidRDefault="009E4983" w:rsidP="009E498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53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088"/>
        <w:gridCol w:w="2126"/>
        <w:gridCol w:w="753"/>
        <w:gridCol w:w="720"/>
        <w:gridCol w:w="1068"/>
        <w:gridCol w:w="44"/>
        <w:gridCol w:w="1773"/>
        <w:gridCol w:w="850"/>
        <w:gridCol w:w="1559"/>
        <w:gridCol w:w="1880"/>
      </w:tblGrid>
      <w:tr w:rsidR="009E4983" w:rsidRPr="00670BE7" w14:paraId="22BC8393" w14:textId="77777777" w:rsidTr="00670BE7">
        <w:trPr>
          <w:jc w:val="center"/>
        </w:trPr>
        <w:tc>
          <w:tcPr>
            <w:tcW w:w="5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2C8F7D5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06E69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08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2D87AD4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5ECBF54" w14:textId="6A51591A" w:rsidR="009E4983" w:rsidRPr="00B06E69" w:rsidRDefault="00EB6F96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Nazwa producenta i model/numer katalogowy*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674C8B7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944EE18" w14:textId="77777777" w:rsidR="009E4983" w:rsidRPr="00B06E69" w:rsidRDefault="009E4983" w:rsidP="00B06E69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szCs w:val="24"/>
              </w:rPr>
            </w:pPr>
            <w:r w:rsidRPr="00B06E69">
              <w:rPr>
                <w:rFonts w:ascii="Arial" w:hAnsi="Arial" w:cs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46EF1DA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F40F796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Wartość</w:t>
            </w:r>
          </w:p>
          <w:p w14:paraId="0A670299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Netto</w:t>
            </w:r>
          </w:p>
          <w:p w14:paraId="2CDB578A" w14:textId="77777777" w:rsidR="009E4983" w:rsidRPr="00B06E69" w:rsidRDefault="009E4983" w:rsidP="00B06E69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5BA0632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Stawka</w:t>
            </w:r>
          </w:p>
          <w:p w14:paraId="7C8CADC9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VAT</w:t>
            </w:r>
          </w:p>
          <w:p w14:paraId="3BF40183" w14:textId="77777777" w:rsidR="009E4983" w:rsidRPr="00B06E69" w:rsidRDefault="009E4983" w:rsidP="00B06E69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AEAE46C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Kwota</w:t>
            </w:r>
          </w:p>
          <w:p w14:paraId="4049B0F1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VAT</w:t>
            </w:r>
          </w:p>
          <w:p w14:paraId="6615DFBF" w14:textId="77777777" w:rsidR="009E4983" w:rsidRPr="00B06E69" w:rsidRDefault="009E4983" w:rsidP="00B06E69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358630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Wartość</w:t>
            </w:r>
          </w:p>
          <w:p w14:paraId="5069DD8B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  <w:r w:rsidRPr="00B06E69">
              <w:rPr>
                <w:rFonts w:ascii="Arial" w:hAnsi="Arial" w:cs="Arial"/>
                <w:b/>
              </w:rPr>
              <w:t>brutto</w:t>
            </w:r>
          </w:p>
          <w:p w14:paraId="0864EBF3" w14:textId="77777777" w:rsidR="009E4983" w:rsidRPr="00B06E69" w:rsidRDefault="009E4983" w:rsidP="00B06E69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(obliczyć: 7 + 9)</w:t>
            </w:r>
          </w:p>
        </w:tc>
      </w:tr>
      <w:tr w:rsidR="009E4983" w:rsidRPr="00EB6F96" w14:paraId="6123C61D" w14:textId="77777777" w:rsidTr="00670BE7">
        <w:trPr>
          <w:jc w:val="center"/>
        </w:trPr>
        <w:tc>
          <w:tcPr>
            <w:tcW w:w="5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5105E04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B06E69">
              <w:rPr>
                <w:rFonts w:ascii="Arial" w:hAnsi="Arial" w:cs="Arial"/>
              </w:rPr>
              <w:t>1</w:t>
            </w:r>
          </w:p>
        </w:tc>
        <w:tc>
          <w:tcPr>
            <w:tcW w:w="408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FF3A175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B06E69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5085F5D2" w14:textId="77777777" w:rsidR="009E4983" w:rsidRPr="00B06E69" w:rsidRDefault="009E4983" w:rsidP="00B06E69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E345DD8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B06E69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A00F82A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B06E69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23D5527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B06E69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5F8703D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B06E69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6F6C168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B06E69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366862D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B06E69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F364C8D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  <w:r w:rsidRPr="00B06E69">
              <w:rPr>
                <w:rFonts w:ascii="Arial" w:hAnsi="Arial" w:cs="Arial"/>
              </w:rPr>
              <w:t>10</w:t>
            </w:r>
          </w:p>
        </w:tc>
      </w:tr>
      <w:tr w:rsidR="009E4983" w:rsidRPr="00EB6F96" w14:paraId="729C80CB" w14:textId="77777777" w:rsidTr="00670BE7">
        <w:trPr>
          <w:trHeight w:val="526"/>
          <w:jc w:val="center"/>
        </w:trPr>
        <w:tc>
          <w:tcPr>
            <w:tcW w:w="514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4744158" w14:textId="77777777" w:rsidR="009E4983" w:rsidRPr="00B06E69" w:rsidRDefault="009E4983" w:rsidP="00B06E69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1.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FB9BA4" w14:textId="2FE7B7D1" w:rsidR="009E4983" w:rsidRPr="00B06E69" w:rsidRDefault="009E4983" w:rsidP="00670BE7">
            <w:pPr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6E69">
              <w:rPr>
                <w:rFonts w:ascii="Arial" w:hAnsi="Arial" w:cs="Arial"/>
                <w:lang w:eastAsia="pl-PL"/>
              </w:rPr>
              <w:t>Standardowa torba transport</w:t>
            </w:r>
            <w:r w:rsidR="00B06E69" w:rsidRPr="00B06E69">
              <w:rPr>
                <w:rFonts w:ascii="Arial" w:hAnsi="Arial" w:cs="Arial"/>
                <w:lang w:eastAsia="pl-PL"/>
              </w:rPr>
              <w:t xml:space="preserve">owa do defibrylatora LIFEPAK 15, </w:t>
            </w:r>
            <w:r w:rsidRPr="00B06E69">
              <w:rPr>
                <w:rFonts w:ascii="Arial" w:hAnsi="Arial" w:cs="Arial"/>
                <w:lang w:eastAsia="pl-PL"/>
              </w:rPr>
              <w:t>zawierająca 2 kieszenie boczne</w:t>
            </w:r>
            <w:r w:rsidR="00B06E69" w:rsidRPr="00B06E6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2AB19" w14:textId="77777777" w:rsidR="00DC3FD8" w:rsidRPr="00B06E69" w:rsidRDefault="00DC3FD8" w:rsidP="00DC3F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Producent:</w:t>
            </w:r>
          </w:p>
          <w:p w14:paraId="6E3A9E4B" w14:textId="77777777" w:rsidR="00DC3FD8" w:rsidRPr="00B06E69" w:rsidRDefault="00DC3FD8" w:rsidP="00DC3F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……….……..……</w:t>
            </w:r>
          </w:p>
          <w:p w14:paraId="59D796A2" w14:textId="77777777" w:rsidR="00DC3FD8" w:rsidRPr="00B06E69" w:rsidRDefault="00DC3FD8" w:rsidP="00DC3F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Model/</w:t>
            </w:r>
          </w:p>
          <w:p w14:paraId="3EBABA90" w14:textId="77777777" w:rsidR="00DC3FD8" w:rsidRPr="00B06E69" w:rsidRDefault="00DC3FD8" w:rsidP="00DC3FD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Numer katalogowy:</w:t>
            </w:r>
          </w:p>
          <w:p w14:paraId="73EDD69A" w14:textId="1C940DDE" w:rsidR="009E4983" w:rsidRPr="00B06E69" w:rsidRDefault="00DC3FD8" w:rsidP="00DC3FD8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06E69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4EC5CA" w14:textId="77777777" w:rsidR="009E4983" w:rsidRPr="00B06E69" w:rsidRDefault="009E4983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0682F8" w14:textId="77777777" w:rsidR="009E4983" w:rsidRPr="00B06E69" w:rsidRDefault="009E4983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DB1A7D" w14:textId="4BF69DF5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9428AB" w14:textId="7C5B0C5F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E8FA52" w14:textId="0D331937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D7D93A" w14:textId="77777777" w:rsidR="009E4983" w:rsidRPr="00B06E69" w:rsidRDefault="009E4983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4B5842C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4983" w:rsidRPr="00EB6F96" w14:paraId="08A81D84" w14:textId="77777777" w:rsidTr="00B06E69">
        <w:trPr>
          <w:trHeight w:val="1081"/>
          <w:jc w:val="center"/>
        </w:trPr>
        <w:tc>
          <w:tcPr>
            <w:tcW w:w="514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905F2D7" w14:textId="77777777" w:rsidR="009E4983" w:rsidRPr="00B06E69" w:rsidRDefault="009E4983" w:rsidP="00B06E69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2.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420F20" w14:textId="77777777" w:rsidR="009E4983" w:rsidRPr="00B06E69" w:rsidRDefault="009E4983" w:rsidP="00670BE7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B06E69">
              <w:rPr>
                <w:rFonts w:ascii="Arial" w:hAnsi="Arial" w:cs="Arial"/>
                <w:lang w:eastAsia="pl-PL"/>
              </w:rPr>
              <w:t>Tylna kieszeń do defibrylatora LIFEPAK 15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A2A81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Producent:</w:t>
            </w:r>
          </w:p>
          <w:p w14:paraId="40BD7E31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……….……..……</w:t>
            </w:r>
          </w:p>
          <w:p w14:paraId="409EE3C9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Model/</w:t>
            </w:r>
          </w:p>
          <w:p w14:paraId="2A956286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Numer katalogowy:</w:t>
            </w:r>
          </w:p>
          <w:p w14:paraId="503B75D3" w14:textId="3FF1739D" w:rsidR="009E4983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E69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23FBAB" w14:textId="77777777" w:rsidR="009E4983" w:rsidRPr="00B06E69" w:rsidRDefault="009E4983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7A84B2" w14:textId="77777777" w:rsidR="009E4983" w:rsidRPr="00B06E69" w:rsidRDefault="009E4983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4175A2" w14:textId="41468742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4AA0F1" w14:textId="33FE63C7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0D1645" w14:textId="4F16AD2D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1C0AF1" w14:textId="77777777" w:rsidR="009E4983" w:rsidRPr="00B06E69" w:rsidRDefault="009E4983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5DC8A07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4983" w:rsidRPr="00EB6F96" w14:paraId="1AE04E3D" w14:textId="77777777" w:rsidTr="00670BE7">
        <w:trPr>
          <w:trHeight w:val="698"/>
          <w:jc w:val="center"/>
        </w:trPr>
        <w:tc>
          <w:tcPr>
            <w:tcW w:w="514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48104CE" w14:textId="77777777" w:rsidR="009E4983" w:rsidRPr="00B06E69" w:rsidRDefault="009E4983" w:rsidP="00B06E69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3.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A220FC" w14:textId="77777777" w:rsidR="009E4983" w:rsidRPr="00B06E69" w:rsidRDefault="009E4983" w:rsidP="00670BE7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B06E69">
              <w:rPr>
                <w:rFonts w:ascii="Arial" w:hAnsi="Arial" w:cs="Arial"/>
                <w:lang w:eastAsia="pl-PL"/>
              </w:rPr>
              <w:t>Pasek naramienny do defibrylatora LIFEPAK 15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E7F11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Producent:</w:t>
            </w:r>
          </w:p>
          <w:p w14:paraId="455D91A2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……….……..……</w:t>
            </w:r>
          </w:p>
          <w:p w14:paraId="31A8C141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Model/</w:t>
            </w:r>
          </w:p>
          <w:p w14:paraId="320AA671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Numer katalogowy:</w:t>
            </w:r>
          </w:p>
          <w:p w14:paraId="12D4053F" w14:textId="5DA00FFF" w:rsidR="009E4983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E69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DA01A6" w14:textId="77777777" w:rsidR="009E4983" w:rsidRPr="00B06E69" w:rsidRDefault="009E4983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7E2D3F" w14:textId="77777777" w:rsidR="009E4983" w:rsidRPr="00B06E69" w:rsidRDefault="009E4983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9AB21D" w14:textId="0E226FD7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AFCF69" w14:textId="5EC6DD3E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B4D6EC" w14:textId="49BFD122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5E52B" w14:textId="77777777" w:rsidR="009E4983" w:rsidRPr="00B06E69" w:rsidRDefault="009E4983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E555666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4983" w:rsidRPr="00EB6F96" w14:paraId="249403E1" w14:textId="77777777" w:rsidTr="00670BE7">
        <w:trPr>
          <w:trHeight w:val="698"/>
          <w:jc w:val="center"/>
        </w:trPr>
        <w:tc>
          <w:tcPr>
            <w:tcW w:w="514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A264311" w14:textId="77777777" w:rsidR="009E4983" w:rsidRPr="00B06E69" w:rsidRDefault="009E4983" w:rsidP="00B06E69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4.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C70596" w14:textId="1E9DD837" w:rsidR="009E4983" w:rsidRPr="00B06E69" w:rsidRDefault="009E4983" w:rsidP="00B06E6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B06E69">
              <w:rPr>
                <w:rFonts w:ascii="Arial" w:hAnsi="Arial" w:cs="Arial"/>
                <w:lang w:eastAsia="pl-PL"/>
              </w:rPr>
              <w:t>Uchwyt certyfikowany do karetki</w:t>
            </w:r>
            <w:r w:rsidR="00B06E69" w:rsidRPr="00B06E69">
              <w:rPr>
                <w:rFonts w:ascii="Arial" w:hAnsi="Arial" w:cs="Arial"/>
                <w:lang w:eastAsia="pl-PL"/>
              </w:rPr>
              <w:t>,</w:t>
            </w:r>
            <w:r w:rsidRPr="00B06E69">
              <w:rPr>
                <w:rFonts w:ascii="Arial" w:hAnsi="Arial" w:cs="Arial"/>
                <w:lang w:eastAsia="pl-PL"/>
              </w:rPr>
              <w:t xml:space="preserve"> spełniający wymagania obowiązującej </w:t>
            </w:r>
            <w:r w:rsidR="00B06E69" w:rsidRPr="00B06E69">
              <w:rPr>
                <w:rFonts w:ascii="Arial" w:hAnsi="Arial" w:cs="Arial"/>
                <w:lang w:eastAsia="pl-PL"/>
              </w:rPr>
              <w:t>normy EN-1789 (</w:t>
            </w:r>
            <w:r w:rsidRPr="00B06E69">
              <w:rPr>
                <w:rFonts w:ascii="Arial" w:hAnsi="Arial" w:cs="Arial"/>
                <w:lang w:eastAsia="pl-PL"/>
              </w:rPr>
              <w:t>lub normy równoważne</w:t>
            </w:r>
            <w:r w:rsidR="00B06E69" w:rsidRPr="00B06E69">
              <w:rPr>
                <w:rFonts w:ascii="Arial" w:hAnsi="Arial" w:cs="Arial"/>
                <w:lang w:eastAsia="pl-PL"/>
              </w:rPr>
              <w:t>j</w:t>
            </w:r>
            <w:r w:rsidRPr="00B06E69">
              <w:rPr>
                <w:rFonts w:ascii="Arial" w:hAnsi="Arial" w:cs="Arial"/>
                <w:lang w:eastAsia="pl-PL"/>
              </w:rPr>
              <w:t xml:space="preserve">). Certyfikat </w:t>
            </w:r>
            <w:r w:rsidR="00B06E69" w:rsidRPr="00B06E69">
              <w:rPr>
                <w:rFonts w:ascii="Arial" w:hAnsi="Arial" w:cs="Arial"/>
                <w:lang w:eastAsia="pl-PL"/>
              </w:rPr>
              <w:t>będzie stanowił przedmiotowy środek dowodowy, złożony</w:t>
            </w:r>
            <w:r w:rsidRPr="00B06E69">
              <w:rPr>
                <w:rFonts w:ascii="Arial" w:hAnsi="Arial" w:cs="Arial"/>
                <w:lang w:eastAsia="pl-PL"/>
              </w:rPr>
              <w:t xml:space="preserve"> </w:t>
            </w:r>
            <w:r w:rsidR="00B06E69" w:rsidRPr="00B06E69">
              <w:rPr>
                <w:rFonts w:ascii="Arial" w:hAnsi="Arial" w:cs="Arial"/>
                <w:lang w:eastAsia="pl-PL"/>
              </w:rPr>
              <w:t>wraz z ofertą</w:t>
            </w:r>
            <w:r w:rsidRPr="00B06E6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ACBF2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Producent:</w:t>
            </w:r>
          </w:p>
          <w:p w14:paraId="1AAEFB67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……….……..……</w:t>
            </w:r>
          </w:p>
          <w:p w14:paraId="45EF54E4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Model/</w:t>
            </w:r>
          </w:p>
          <w:p w14:paraId="09988AB2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Numer katalogowy:</w:t>
            </w:r>
          </w:p>
          <w:p w14:paraId="69827935" w14:textId="3C0D764D" w:rsidR="009E4983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E69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70D2AD" w14:textId="77777777" w:rsidR="009E4983" w:rsidRPr="00B06E69" w:rsidRDefault="009E4983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4F0A50" w14:textId="1A3DD390" w:rsidR="009E4983" w:rsidRPr="00B06E69" w:rsidRDefault="00142291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4BAC99" w14:textId="6EC75D1B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296E6F" w14:textId="7A10BA48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7E4DBF" w14:textId="5A293630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7985C9" w14:textId="77777777" w:rsidR="009E4983" w:rsidRPr="00B06E69" w:rsidRDefault="009E4983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20E2AFC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4983" w:rsidRPr="00B06E69" w14:paraId="1E862577" w14:textId="77777777" w:rsidTr="00670BE7">
        <w:trPr>
          <w:trHeight w:val="698"/>
          <w:jc w:val="center"/>
        </w:trPr>
        <w:tc>
          <w:tcPr>
            <w:tcW w:w="514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D658BCE" w14:textId="77777777" w:rsidR="009E4983" w:rsidRPr="00B06E69" w:rsidRDefault="009E4983" w:rsidP="00B06E69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5.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B1391A" w14:textId="77777777" w:rsidR="009E4983" w:rsidRPr="00B06E69" w:rsidRDefault="009E4983" w:rsidP="00670BE7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B06E69">
              <w:rPr>
                <w:rFonts w:ascii="Arial" w:hAnsi="Arial" w:cs="Arial"/>
                <w:lang w:eastAsia="pl-PL"/>
              </w:rPr>
              <w:t xml:space="preserve">Modem </w:t>
            </w:r>
            <w:proofErr w:type="spellStart"/>
            <w:r w:rsidRPr="00B06E69">
              <w:rPr>
                <w:rFonts w:ascii="Arial" w:hAnsi="Arial" w:cs="Arial"/>
                <w:lang w:eastAsia="pl-PL"/>
              </w:rPr>
              <w:t>multitech</w:t>
            </w:r>
            <w:proofErr w:type="spellEnd"/>
            <w:r w:rsidRPr="00B06E69">
              <w:rPr>
                <w:rFonts w:ascii="Arial" w:hAnsi="Arial" w:cs="Arial"/>
                <w:lang w:eastAsia="pl-PL"/>
              </w:rPr>
              <w:t xml:space="preserve"> 4G umożliwiający usługę teletransmisji i </w:t>
            </w:r>
            <w:proofErr w:type="spellStart"/>
            <w:r w:rsidRPr="00B06E69">
              <w:rPr>
                <w:rFonts w:ascii="Arial" w:hAnsi="Arial" w:cs="Arial"/>
                <w:lang w:eastAsia="pl-PL"/>
              </w:rPr>
              <w:t>streamingowania</w:t>
            </w:r>
            <w:proofErr w:type="spellEnd"/>
            <w:r w:rsidRPr="00B06E69">
              <w:rPr>
                <w:rFonts w:ascii="Arial" w:hAnsi="Arial" w:cs="Arial"/>
                <w:lang w:eastAsia="pl-PL"/>
              </w:rPr>
              <w:t xml:space="preserve"> danych z posiadanych przez Zamawiającego urządzeń – LIFEPAK 15. Wykonawca zobowiązany do bezpłatnej aktualizacji oprogramowania i dostosowania wskazanych przez Zamawiającego urządzeń. Koszty dojazdu do miejscowości zainstalowania urządzeń bezpłatnie.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43725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Producent:</w:t>
            </w:r>
          </w:p>
          <w:p w14:paraId="25B446E2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……….……..……</w:t>
            </w:r>
          </w:p>
          <w:p w14:paraId="101007AC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Model/</w:t>
            </w:r>
          </w:p>
          <w:p w14:paraId="52031478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Numer katalogowy:</w:t>
            </w:r>
          </w:p>
          <w:p w14:paraId="0B7959F3" w14:textId="5B352844" w:rsidR="009E4983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E69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7C8363" w14:textId="77777777" w:rsidR="009E4983" w:rsidRPr="00B06E69" w:rsidRDefault="009E4983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C94B13" w14:textId="77777777" w:rsidR="009E4983" w:rsidRPr="00B06E69" w:rsidRDefault="009E4983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15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51F722" w14:textId="3F525543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82CE61" w14:textId="02F2FFF7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346955" w14:textId="714BC5DF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B9B2BB" w14:textId="77777777" w:rsidR="009E4983" w:rsidRPr="00B06E69" w:rsidRDefault="009E4983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790A6308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4983" w:rsidRPr="00B06E69" w14:paraId="08169A46" w14:textId="77777777" w:rsidTr="00B06E69">
        <w:trPr>
          <w:trHeight w:val="881"/>
          <w:jc w:val="center"/>
        </w:trPr>
        <w:tc>
          <w:tcPr>
            <w:tcW w:w="514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B580DF0" w14:textId="77777777" w:rsidR="009E4983" w:rsidRPr="00B06E69" w:rsidRDefault="009E4983" w:rsidP="00C06C14">
            <w:pPr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89055" w14:textId="5C5A9AC3" w:rsidR="009E4983" w:rsidRPr="00B06E69" w:rsidRDefault="009E4983" w:rsidP="00B06E69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B06E69">
              <w:rPr>
                <w:rFonts w:ascii="Arial" w:hAnsi="Arial" w:cs="Arial"/>
                <w:lang w:eastAsia="pl-PL"/>
              </w:rPr>
              <w:t>Ładowarka do akumulatorów do defibrylatora LIFEPAK 15</w:t>
            </w:r>
            <w:r w:rsidR="00B06E69" w:rsidRPr="00B06E69">
              <w:rPr>
                <w:rFonts w:ascii="Arial" w:hAnsi="Arial" w:cs="Arial"/>
                <w:lang w:eastAsia="pl-PL"/>
              </w:rPr>
              <w:t>,</w:t>
            </w:r>
            <w:r w:rsidRPr="00B06E69">
              <w:rPr>
                <w:rFonts w:ascii="Arial" w:hAnsi="Arial" w:cs="Arial"/>
                <w:lang w:eastAsia="pl-PL"/>
              </w:rPr>
              <w:t xml:space="preserve"> z możliwością podłączenia przewodu zasilającego 12 VDC</w:t>
            </w:r>
            <w:r w:rsidR="00B06E69" w:rsidRPr="00B06E69">
              <w:rPr>
                <w:rFonts w:ascii="Arial" w:hAnsi="Arial" w:cs="Arial"/>
                <w:lang w:eastAsia="pl-PL"/>
              </w:rPr>
              <w:t>,</w:t>
            </w:r>
            <w:r w:rsidRPr="00B06E69">
              <w:rPr>
                <w:rFonts w:ascii="Arial" w:hAnsi="Arial" w:cs="Arial"/>
                <w:lang w:eastAsia="pl-PL"/>
              </w:rPr>
              <w:t xml:space="preserve"> przystosowanego do gniazda</w:t>
            </w:r>
            <w:r w:rsidR="00B06E69" w:rsidRPr="00B06E69">
              <w:rPr>
                <w:rFonts w:ascii="Arial" w:hAnsi="Arial" w:cs="Arial"/>
                <w:lang w:eastAsia="pl-PL"/>
              </w:rPr>
              <w:t>,</w:t>
            </w:r>
            <w:r w:rsidRPr="00B06E69">
              <w:rPr>
                <w:rFonts w:ascii="Arial" w:hAnsi="Arial" w:cs="Arial"/>
                <w:lang w:eastAsia="pl-PL"/>
              </w:rPr>
              <w:t xml:space="preserve"> w karetce z wtyczką </w:t>
            </w:r>
            <w:proofErr w:type="spellStart"/>
            <w:r w:rsidRPr="00B06E69">
              <w:rPr>
                <w:rFonts w:ascii="Arial" w:hAnsi="Arial" w:cs="Arial"/>
                <w:lang w:eastAsia="pl-PL"/>
              </w:rPr>
              <w:t>dwupinową</w:t>
            </w:r>
            <w:proofErr w:type="spellEnd"/>
            <w:r w:rsidR="00B06E69" w:rsidRPr="00B06E6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DED94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Producent:</w:t>
            </w:r>
          </w:p>
          <w:p w14:paraId="0A003237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……….……..……</w:t>
            </w:r>
          </w:p>
          <w:p w14:paraId="44932DBD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Model/</w:t>
            </w:r>
          </w:p>
          <w:p w14:paraId="5D4E899E" w14:textId="77777777" w:rsidR="00670BE7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Numer katalogowy:</w:t>
            </w:r>
          </w:p>
          <w:p w14:paraId="530F9E4F" w14:textId="29026A10" w:rsidR="009E4983" w:rsidRPr="00B06E69" w:rsidRDefault="00670BE7" w:rsidP="00670B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6E69">
              <w:rPr>
                <w:rFonts w:ascii="Arial" w:hAnsi="Arial" w:cs="Arial"/>
              </w:rPr>
              <w:t>…….…………..…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3924A1" w14:textId="77777777" w:rsidR="009E4983" w:rsidRPr="00B06E69" w:rsidRDefault="009E4983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szt.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EE57E" w14:textId="0321D30D" w:rsidR="009E4983" w:rsidRPr="00B06E69" w:rsidRDefault="00057C5C" w:rsidP="00B06E6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06E69">
              <w:rPr>
                <w:rFonts w:ascii="Arial" w:hAnsi="Arial" w:cs="Arial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F6E4AB" w14:textId="68B7318C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AF626A" w14:textId="427A4BB5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5F64BC" w14:textId="549DBD76" w:rsidR="009E4983" w:rsidRPr="00B06E69" w:rsidRDefault="009E4983" w:rsidP="00B06E69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A84D2D" w14:textId="77777777" w:rsidR="009E4983" w:rsidRPr="00B06E69" w:rsidRDefault="009E4983" w:rsidP="00B06E69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5A578C3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E4983" w:rsidRPr="00B06E69" w14:paraId="6A5CB169" w14:textId="77777777" w:rsidTr="00670BE7">
        <w:trPr>
          <w:trHeight w:val="454"/>
          <w:jc w:val="center"/>
        </w:trPr>
        <w:tc>
          <w:tcPr>
            <w:tcW w:w="9269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6292334" w14:textId="77777777" w:rsidR="009E4983" w:rsidRPr="00B06E69" w:rsidRDefault="009E4983" w:rsidP="00B06E69">
            <w:pPr>
              <w:jc w:val="right"/>
              <w:rPr>
                <w:rFonts w:ascii="Arial" w:hAnsi="Arial" w:cs="Arial"/>
                <w:sz w:val="24"/>
              </w:rPr>
            </w:pPr>
            <w:r w:rsidRPr="00B06E69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3386F6F" w14:textId="06055280" w:rsidR="009E4983" w:rsidRPr="00B06E69" w:rsidRDefault="009E4983" w:rsidP="00B06E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717E498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E69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AA96AF2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E69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0788395" w14:textId="77777777" w:rsidR="009E4983" w:rsidRPr="00B06E69" w:rsidRDefault="009E4983" w:rsidP="00B06E6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10EF186" w14:textId="77777777" w:rsidR="009E4983" w:rsidRPr="00B06E69" w:rsidRDefault="009E4983" w:rsidP="009E4983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35545621" w14:textId="77777777" w:rsidR="009E4983" w:rsidRPr="00B06E69" w:rsidRDefault="009E4983" w:rsidP="009E4983">
      <w:pPr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075A701F" w14:textId="77777777" w:rsidR="00FE2703" w:rsidRPr="00FE2703" w:rsidRDefault="00FE2703" w:rsidP="00FE2703">
      <w:pPr>
        <w:ind w:left="-567" w:right="-458"/>
        <w:jc w:val="both"/>
        <w:rPr>
          <w:rFonts w:ascii="Arial" w:hAnsi="Arial" w:cs="Arial"/>
          <w:lang w:eastAsia="pl-PL"/>
        </w:rPr>
      </w:pPr>
      <w:r w:rsidRPr="00B06E69">
        <w:rPr>
          <w:rFonts w:ascii="Arial" w:hAnsi="Arial" w:cs="Arial"/>
          <w:lang w:eastAsia="pl-PL"/>
        </w:rPr>
        <w:t>* Brak podania przez Wykonawcę nazw producentów i modeli/numerów katalogowych dla każdej pozycji spowoduje odrzucenie oferty. Jeśli producent</w:t>
      </w:r>
      <w:r w:rsidRPr="00FE2703">
        <w:rPr>
          <w:rFonts w:ascii="Arial" w:hAnsi="Arial" w:cs="Arial"/>
          <w:lang w:eastAsia="pl-PL"/>
        </w:rPr>
        <w:t xml:space="preserve"> nie nadaje numeru katalogowego/nazwy handlowej/modelu, należy wpisać tę informację w formularzu w kol. 3, np.: „brak nr katalogowego”.</w:t>
      </w:r>
    </w:p>
    <w:p w14:paraId="338C0F42" w14:textId="77777777" w:rsidR="00FE2703" w:rsidRPr="00FE2703" w:rsidRDefault="00FE2703" w:rsidP="00FE2703">
      <w:pPr>
        <w:ind w:left="-567"/>
        <w:jc w:val="both"/>
        <w:rPr>
          <w:rFonts w:ascii="Arial" w:hAnsi="Arial" w:cs="Arial"/>
          <w:lang w:eastAsia="pl-PL"/>
        </w:rPr>
      </w:pPr>
    </w:p>
    <w:p w14:paraId="1F322115" w14:textId="77777777" w:rsidR="00FE2703" w:rsidRPr="00FE2703" w:rsidRDefault="00FE2703" w:rsidP="00FE2703">
      <w:pPr>
        <w:ind w:left="-567"/>
        <w:jc w:val="both"/>
        <w:rPr>
          <w:rFonts w:ascii="Arial" w:hAnsi="Arial" w:cs="Arial"/>
          <w:color w:val="FF0000"/>
          <w:lang w:eastAsia="pl-PL"/>
        </w:rPr>
      </w:pPr>
      <w:r w:rsidRPr="00FE2703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612BEEC1" w14:textId="77777777" w:rsidR="00FE2703" w:rsidRPr="00FE2703" w:rsidRDefault="00FE2703" w:rsidP="00FE2703">
      <w:pPr>
        <w:jc w:val="both"/>
        <w:rPr>
          <w:rFonts w:ascii="Arial" w:hAnsi="Arial" w:cs="Arial"/>
          <w:iCs/>
          <w:spacing w:val="4"/>
          <w:lang w:eastAsia="pl-PL"/>
        </w:rPr>
      </w:pPr>
    </w:p>
    <w:p w14:paraId="6D7350EE" w14:textId="77777777" w:rsidR="00FE2703" w:rsidRPr="00FE2703" w:rsidRDefault="00FE2703" w:rsidP="00FE2703">
      <w:pPr>
        <w:ind w:left="-567"/>
        <w:jc w:val="both"/>
        <w:rPr>
          <w:rFonts w:ascii="Arial" w:hAnsi="Arial" w:cs="Arial"/>
          <w:iCs/>
          <w:spacing w:val="4"/>
          <w:lang w:eastAsia="pl-PL"/>
        </w:rPr>
      </w:pPr>
      <w:r w:rsidRPr="00FE2703">
        <w:rPr>
          <w:rFonts w:ascii="Arial" w:hAnsi="Arial" w:cs="Arial"/>
          <w:iCs/>
          <w:spacing w:val="4"/>
          <w:lang w:eastAsia="pl-PL"/>
        </w:rPr>
        <w:t xml:space="preserve">Dostawa w terminie: 1-7 dni roboczych – 1 pkt; 8-14 dni roboczych – 0 pkt. </w:t>
      </w:r>
    </w:p>
    <w:p w14:paraId="7BF4AD19" w14:textId="77777777" w:rsidR="00FE2703" w:rsidRPr="00FE2703" w:rsidRDefault="00FE2703" w:rsidP="00FE2703">
      <w:pPr>
        <w:ind w:left="-567"/>
        <w:rPr>
          <w:rFonts w:ascii="Arial" w:hAnsi="Arial" w:cs="Arial"/>
          <w:lang w:eastAsia="pl-PL"/>
        </w:rPr>
      </w:pPr>
      <w:r w:rsidRPr="00FE2703">
        <w:rPr>
          <w:rFonts w:ascii="Arial" w:hAnsi="Arial" w:cs="Arial"/>
          <w:lang w:eastAsia="pl-PL"/>
        </w:rPr>
        <w:t>Przez „dzień roboczy” Zamawiający rozumie dni od poniedziałku do piątku, z wyłączeniem dni ustawowo wolnych od pracy.</w:t>
      </w:r>
    </w:p>
    <w:p w14:paraId="74A194FC" w14:textId="77777777" w:rsidR="00FE2703" w:rsidRPr="00FE2703" w:rsidRDefault="00FE2703" w:rsidP="00FE2703">
      <w:pPr>
        <w:spacing w:line="360" w:lineRule="auto"/>
        <w:rPr>
          <w:rFonts w:ascii="Arial" w:hAnsi="Arial" w:cs="Arial"/>
          <w:bCs/>
          <w:lang w:eastAsia="pl-PL"/>
        </w:rPr>
      </w:pPr>
    </w:p>
    <w:p w14:paraId="7F2CE666" w14:textId="75DD7FF4" w:rsidR="009E4983" w:rsidRPr="00EB6F96" w:rsidRDefault="00FE2703" w:rsidP="00FE2703">
      <w:pPr>
        <w:ind w:left="-567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  <w:r w:rsidRPr="00FE2703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FE2703">
        <w:rPr>
          <w:rFonts w:ascii="Arial" w:hAnsi="Arial" w:cs="Arial"/>
          <w:bCs/>
          <w:lang w:eastAsia="pl-PL"/>
        </w:rPr>
        <w:t>(wpisać)</w:t>
      </w:r>
    </w:p>
    <w:p w14:paraId="788FD382" w14:textId="77777777" w:rsidR="009E4983" w:rsidRPr="00EB6F96" w:rsidRDefault="009E4983" w:rsidP="009E4983">
      <w:pPr>
        <w:ind w:left="-567"/>
        <w:jc w:val="both"/>
        <w:rPr>
          <w:rFonts w:ascii="Arial" w:hAnsi="Arial" w:cs="Arial"/>
          <w:bCs/>
          <w:sz w:val="16"/>
          <w:szCs w:val="16"/>
          <w:highlight w:val="green"/>
          <w:lang w:eastAsia="pl-PL"/>
        </w:rPr>
      </w:pPr>
    </w:p>
    <w:p w14:paraId="40B21731" w14:textId="77777777" w:rsidR="009E4983" w:rsidRPr="00EB6F96" w:rsidRDefault="009E4983" w:rsidP="009E4983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p w14:paraId="63F75CED" w14:textId="1A36FAAC" w:rsidR="009E4983" w:rsidRPr="00EB6F96" w:rsidRDefault="009E4983" w:rsidP="0005139E">
      <w:pPr>
        <w:spacing w:line="360" w:lineRule="auto"/>
        <w:ind w:left="-709"/>
        <w:rPr>
          <w:rFonts w:ascii="Arial" w:hAnsi="Arial" w:cs="Arial"/>
          <w:bCs/>
          <w:highlight w:val="green"/>
          <w:lang w:eastAsia="pl-PL"/>
        </w:rPr>
      </w:pPr>
    </w:p>
    <w:sectPr w:rsidR="009E4983" w:rsidRPr="00EB6F96" w:rsidSect="00546D77">
      <w:headerReference w:type="default" r:id="rId8"/>
      <w:footnotePr>
        <w:pos w:val="beneathText"/>
      </w:footnotePr>
      <w:pgSz w:w="16837" w:h="11905" w:orient="landscape"/>
      <w:pgMar w:top="0" w:right="1276" w:bottom="426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9A8E3" w14:textId="77777777" w:rsidR="00FE3F9D" w:rsidRDefault="00FE3F9D">
      <w:r>
        <w:separator/>
      </w:r>
    </w:p>
  </w:endnote>
  <w:endnote w:type="continuationSeparator" w:id="0">
    <w:p w14:paraId="4EA213FA" w14:textId="77777777" w:rsidR="00FE3F9D" w:rsidRDefault="00FE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5A3F2" w14:textId="77777777" w:rsidR="00FE3F9D" w:rsidRDefault="00FE3F9D">
      <w:r>
        <w:separator/>
      </w:r>
    </w:p>
  </w:footnote>
  <w:footnote w:type="continuationSeparator" w:id="0">
    <w:p w14:paraId="7A8781FC" w14:textId="77777777" w:rsidR="00FE3F9D" w:rsidRDefault="00FE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E184" w14:textId="77777777" w:rsidR="00B06E69" w:rsidRPr="00715C25" w:rsidRDefault="00B06E69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6"/>
        <w:szCs w:val="6"/>
      </w:rPr>
    </w:pPr>
  </w:p>
  <w:p w14:paraId="6E31362E" w14:textId="6B1E090B" w:rsidR="00B06E69" w:rsidRDefault="00B06E69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18"/>
        <w:szCs w:val="18"/>
      </w:rPr>
    </w:pPr>
    <w:r w:rsidRPr="00715C25">
      <w:rPr>
        <w:rFonts w:ascii="Arial" w:eastAsia="MS Mincho" w:hAnsi="Arial"/>
        <w:sz w:val="18"/>
        <w:szCs w:val="18"/>
      </w:rPr>
      <w:t xml:space="preserve">Numer postępowania: </w:t>
    </w:r>
    <w:r w:rsidR="00F663DC">
      <w:rPr>
        <w:rFonts w:ascii="Arial" w:eastAsia="MS Mincho" w:hAnsi="Arial"/>
        <w:sz w:val="18"/>
        <w:szCs w:val="18"/>
      </w:rPr>
      <w:t>38</w:t>
    </w:r>
    <w:r w:rsidRPr="00715C25">
      <w:rPr>
        <w:rFonts w:ascii="Arial" w:eastAsia="MS Mincho" w:hAnsi="Arial"/>
        <w:sz w:val="18"/>
        <w:szCs w:val="18"/>
      </w:rPr>
      <w:t>/ZP/202</w:t>
    </w:r>
    <w:r>
      <w:rPr>
        <w:rFonts w:ascii="Arial" w:eastAsia="MS Mincho" w:hAnsi="Arial"/>
        <w:sz w:val="18"/>
        <w:szCs w:val="18"/>
      </w:rPr>
      <w:t>4</w:t>
    </w:r>
  </w:p>
  <w:p w14:paraId="70F86983" w14:textId="77777777" w:rsidR="00B06E69" w:rsidRPr="00715C25" w:rsidRDefault="00B06E69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6"/>
        <w:szCs w:val="6"/>
      </w:rPr>
    </w:pPr>
  </w:p>
  <w:p w14:paraId="50AB74B8" w14:textId="03592D5C" w:rsidR="00B06E69" w:rsidRPr="00F94DF7" w:rsidRDefault="00B06E69" w:rsidP="00AE75B8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228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</w:num>
  <w:num w:numId="14">
    <w:abstractNumId w:val="94"/>
  </w:num>
  <w:num w:numId="15">
    <w:abstractNumId w:val="95"/>
  </w:num>
  <w:num w:numId="16">
    <w:abstractNumId w:val="72"/>
  </w:num>
  <w:num w:numId="17">
    <w:abstractNumId w:val="92"/>
  </w:num>
  <w:num w:numId="18">
    <w:abstractNumId w:val="76"/>
  </w:num>
  <w:num w:numId="19">
    <w:abstractNumId w:val="100"/>
  </w:num>
  <w:num w:numId="20">
    <w:abstractNumId w:val="86"/>
  </w:num>
  <w:num w:numId="21">
    <w:abstractNumId w:val="69"/>
  </w:num>
  <w:num w:numId="22">
    <w:abstractNumId w:val="70"/>
  </w:num>
  <w:num w:numId="23">
    <w:abstractNumId w:val="84"/>
  </w:num>
  <w:num w:numId="24">
    <w:abstractNumId w:val="80"/>
  </w:num>
  <w:num w:numId="25">
    <w:abstractNumId w:val="83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87"/>
  </w:num>
  <w:num w:numId="29">
    <w:abstractNumId w:val="93"/>
  </w:num>
  <w:num w:numId="30">
    <w:abstractNumId w:val="97"/>
  </w:num>
  <w:num w:numId="31">
    <w:abstractNumId w:val="89"/>
  </w:num>
  <w:num w:numId="32">
    <w:abstractNumId w:val="71"/>
  </w:num>
  <w:num w:numId="33">
    <w:abstractNumId w:val="88"/>
  </w:num>
  <w:num w:numId="34">
    <w:abstractNumId w:val="77"/>
  </w:num>
  <w:num w:numId="35">
    <w:abstractNumId w:val="74"/>
  </w:num>
  <w:num w:numId="36">
    <w:abstractNumId w:val="81"/>
  </w:num>
  <w:num w:numId="37">
    <w:abstractNumId w:val="102"/>
  </w:num>
  <w:num w:numId="38">
    <w:abstractNumId w:val="104"/>
  </w:num>
  <w:num w:numId="39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8B8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5B3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24E5"/>
    <w:rsid w:val="000349CC"/>
    <w:rsid w:val="00034BBC"/>
    <w:rsid w:val="000350E9"/>
    <w:rsid w:val="000356ED"/>
    <w:rsid w:val="00036903"/>
    <w:rsid w:val="00036C3E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CE5"/>
    <w:rsid w:val="0005094C"/>
    <w:rsid w:val="00050CD6"/>
    <w:rsid w:val="0005139E"/>
    <w:rsid w:val="00052DE6"/>
    <w:rsid w:val="000570F5"/>
    <w:rsid w:val="000578C7"/>
    <w:rsid w:val="00057C5C"/>
    <w:rsid w:val="00060B26"/>
    <w:rsid w:val="0006159B"/>
    <w:rsid w:val="00062242"/>
    <w:rsid w:val="00062284"/>
    <w:rsid w:val="00062442"/>
    <w:rsid w:val="00062D53"/>
    <w:rsid w:val="00063498"/>
    <w:rsid w:val="00063A81"/>
    <w:rsid w:val="00064FC1"/>
    <w:rsid w:val="00065CFE"/>
    <w:rsid w:val="000664D9"/>
    <w:rsid w:val="000667D2"/>
    <w:rsid w:val="000667D9"/>
    <w:rsid w:val="0006729B"/>
    <w:rsid w:val="0006770B"/>
    <w:rsid w:val="00067B6B"/>
    <w:rsid w:val="0007003E"/>
    <w:rsid w:val="00071696"/>
    <w:rsid w:val="000718D0"/>
    <w:rsid w:val="00072578"/>
    <w:rsid w:val="00072809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D6E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36B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BB7"/>
    <w:rsid w:val="000C6D69"/>
    <w:rsid w:val="000C7465"/>
    <w:rsid w:val="000C79B1"/>
    <w:rsid w:val="000D0249"/>
    <w:rsid w:val="000D185F"/>
    <w:rsid w:val="000D1D78"/>
    <w:rsid w:val="000D2409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0547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8B8"/>
    <w:rsid w:val="00106D31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D16"/>
    <w:rsid w:val="001313FA"/>
    <w:rsid w:val="00132049"/>
    <w:rsid w:val="00132278"/>
    <w:rsid w:val="00133B18"/>
    <w:rsid w:val="00134DBF"/>
    <w:rsid w:val="0013513E"/>
    <w:rsid w:val="00136E8C"/>
    <w:rsid w:val="00136E9A"/>
    <w:rsid w:val="001370B2"/>
    <w:rsid w:val="00137717"/>
    <w:rsid w:val="00137D5B"/>
    <w:rsid w:val="00140FF6"/>
    <w:rsid w:val="00142291"/>
    <w:rsid w:val="00142839"/>
    <w:rsid w:val="00142F4F"/>
    <w:rsid w:val="00142FC0"/>
    <w:rsid w:val="0014318C"/>
    <w:rsid w:val="00143E39"/>
    <w:rsid w:val="00144091"/>
    <w:rsid w:val="0014457C"/>
    <w:rsid w:val="001445D0"/>
    <w:rsid w:val="001448D3"/>
    <w:rsid w:val="00144ED7"/>
    <w:rsid w:val="001461E4"/>
    <w:rsid w:val="00146636"/>
    <w:rsid w:val="00151B3A"/>
    <w:rsid w:val="00151BA7"/>
    <w:rsid w:val="00151F2F"/>
    <w:rsid w:val="00152690"/>
    <w:rsid w:val="0015294B"/>
    <w:rsid w:val="00153FE3"/>
    <w:rsid w:val="001554B2"/>
    <w:rsid w:val="001555CD"/>
    <w:rsid w:val="00156631"/>
    <w:rsid w:val="00156B19"/>
    <w:rsid w:val="001578EE"/>
    <w:rsid w:val="00157F4A"/>
    <w:rsid w:val="001609BF"/>
    <w:rsid w:val="00160EEA"/>
    <w:rsid w:val="00161415"/>
    <w:rsid w:val="00161D8B"/>
    <w:rsid w:val="00161F4D"/>
    <w:rsid w:val="00163930"/>
    <w:rsid w:val="001639FA"/>
    <w:rsid w:val="00164653"/>
    <w:rsid w:val="00164DD0"/>
    <w:rsid w:val="00164EB2"/>
    <w:rsid w:val="00164F06"/>
    <w:rsid w:val="0016506D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5B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04BD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DF7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4"/>
    <w:rsid w:val="001F485C"/>
    <w:rsid w:val="001F505D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112"/>
    <w:rsid w:val="00205247"/>
    <w:rsid w:val="0020546F"/>
    <w:rsid w:val="00206DE4"/>
    <w:rsid w:val="00206E56"/>
    <w:rsid w:val="002100C5"/>
    <w:rsid w:val="00210191"/>
    <w:rsid w:val="00210E92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454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8A5"/>
    <w:rsid w:val="00275944"/>
    <w:rsid w:val="00276399"/>
    <w:rsid w:val="00276EF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CAB"/>
    <w:rsid w:val="002851A4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4E28"/>
    <w:rsid w:val="002B51A0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08A"/>
    <w:rsid w:val="002C6967"/>
    <w:rsid w:val="002C6990"/>
    <w:rsid w:val="002C6E42"/>
    <w:rsid w:val="002C7522"/>
    <w:rsid w:val="002C7774"/>
    <w:rsid w:val="002D07F0"/>
    <w:rsid w:val="002D10E0"/>
    <w:rsid w:val="002D111B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E7B62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2E54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221"/>
    <w:rsid w:val="00352EF7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14F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85B"/>
    <w:rsid w:val="00391C58"/>
    <w:rsid w:val="003921A7"/>
    <w:rsid w:val="00393E7C"/>
    <w:rsid w:val="00394272"/>
    <w:rsid w:val="003952D2"/>
    <w:rsid w:val="00395346"/>
    <w:rsid w:val="003959D0"/>
    <w:rsid w:val="00396925"/>
    <w:rsid w:val="003973DF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3079"/>
    <w:rsid w:val="003B430B"/>
    <w:rsid w:val="003B53E0"/>
    <w:rsid w:val="003B548B"/>
    <w:rsid w:val="003B55C9"/>
    <w:rsid w:val="003B5B26"/>
    <w:rsid w:val="003B6859"/>
    <w:rsid w:val="003B6C9B"/>
    <w:rsid w:val="003B6F33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3F7C07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2EE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6F84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4A2B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4881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17D2D"/>
    <w:rsid w:val="005215BD"/>
    <w:rsid w:val="00521B10"/>
    <w:rsid w:val="00521C14"/>
    <w:rsid w:val="00521CAE"/>
    <w:rsid w:val="00521E04"/>
    <w:rsid w:val="00523BA4"/>
    <w:rsid w:val="00523DA7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11F9"/>
    <w:rsid w:val="00543D3A"/>
    <w:rsid w:val="0054448A"/>
    <w:rsid w:val="00545628"/>
    <w:rsid w:val="0054671C"/>
    <w:rsid w:val="00546ABB"/>
    <w:rsid w:val="00546D77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6281"/>
    <w:rsid w:val="00567485"/>
    <w:rsid w:val="005702B9"/>
    <w:rsid w:val="00570388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4F87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2F2D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283"/>
    <w:rsid w:val="005C532E"/>
    <w:rsid w:val="005C5412"/>
    <w:rsid w:val="005C5663"/>
    <w:rsid w:val="005C592E"/>
    <w:rsid w:val="005C5B69"/>
    <w:rsid w:val="005C5E2F"/>
    <w:rsid w:val="005C5E9B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0DF8"/>
    <w:rsid w:val="0060107A"/>
    <w:rsid w:val="00601FF8"/>
    <w:rsid w:val="00602878"/>
    <w:rsid w:val="00602CF7"/>
    <w:rsid w:val="00602E07"/>
    <w:rsid w:val="00602F42"/>
    <w:rsid w:val="00603058"/>
    <w:rsid w:val="0060439E"/>
    <w:rsid w:val="00604651"/>
    <w:rsid w:val="00605AED"/>
    <w:rsid w:val="0060680A"/>
    <w:rsid w:val="00606D58"/>
    <w:rsid w:val="00606D75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17BF6"/>
    <w:rsid w:val="00620678"/>
    <w:rsid w:val="00621000"/>
    <w:rsid w:val="00622468"/>
    <w:rsid w:val="006229A6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E06"/>
    <w:rsid w:val="006534F7"/>
    <w:rsid w:val="006542E0"/>
    <w:rsid w:val="00654568"/>
    <w:rsid w:val="006547DB"/>
    <w:rsid w:val="006548D8"/>
    <w:rsid w:val="00654915"/>
    <w:rsid w:val="00654C8A"/>
    <w:rsid w:val="006550D4"/>
    <w:rsid w:val="00655823"/>
    <w:rsid w:val="0065775F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0BE7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122C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B7A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00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273EC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3D4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05A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896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271"/>
    <w:rsid w:val="007D439F"/>
    <w:rsid w:val="007D49E3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2A61"/>
    <w:rsid w:val="007F331E"/>
    <w:rsid w:val="007F3C8D"/>
    <w:rsid w:val="007F3EFF"/>
    <w:rsid w:val="007F4481"/>
    <w:rsid w:val="007F4982"/>
    <w:rsid w:val="007F4A4A"/>
    <w:rsid w:val="007F55AE"/>
    <w:rsid w:val="007F5D29"/>
    <w:rsid w:val="007F614B"/>
    <w:rsid w:val="007F7248"/>
    <w:rsid w:val="007F798A"/>
    <w:rsid w:val="007F7FA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62DC"/>
    <w:rsid w:val="00806D91"/>
    <w:rsid w:val="00806E9F"/>
    <w:rsid w:val="00807B33"/>
    <w:rsid w:val="008103AC"/>
    <w:rsid w:val="00810A34"/>
    <w:rsid w:val="00810FEA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7E1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57D8C"/>
    <w:rsid w:val="008609A7"/>
    <w:rsid w:val="008616C5"/>
    <w:rsid w:val="00861E07"/>
    <w:rsid w:val="008643E5"/>
    <w:rsid w:val="00866B41"/>
    <w:rsid w:val="0086730F"/>
    <w:rsid w:val="00871629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5AC4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97F37"/>
    <w:rsid w:val="008A07EB"/>
    <w:rsid w:val="008A0926"/>
    <w:rsid w:val="008A0C16"/>
    <w:rsid w:val="008A126F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2F4"/>
    <w:rsid w:val="008B494B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18"/>
    <w:rsid w:val="008E23B9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270A"/>
    <w:rsid w:val="00902B3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8DF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575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6F18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F0E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77D6C"/>
    <w:rsid w:val="0098048B"/>
    <w:rsid w:val="009804F3"/>
    <w:rsid w:val="00981385"/>
    <w:rsid w:val="00981FB2"/>
    <w:rsid w:val="00982343"/>
    <w:rsid w:val="009823D7"/>
    <w:rsid w:val="00983160"/>
    <w:rsid w:val="009842E8"/>
    <w:rsid w:val="00984A27"/>
    <w:rsid w:val="009864E2"/>
    <w:rsid w:val="00986571"/>
    <w:rsid w:val="00986BFC"/>
    <w:rsid w:val="00986FFB"/>
    <w:rsid w:val="00987965"/>
    <w:rsid w:val="00987B1E"/>
    <w:rsid w:val="00991A81"/>
    <w:rsid w:val="00992D7B"/>
    <w:rsid w:val="00993150"/>
    <w:rsid w:val="009943FB"/>
    <w:rsid w:val="00994666"/>
    <w:rsid w:val="009948CD"/>
    <w:rsid w:val="00994CE9"/>
    <w:rsid w:val="00995757"/>
    <w:rsid w:val="00995A0E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123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AF"/>
    <w:rsid w:val="009E105E"/>
    <w:rsid w:val="009E1CD3"/>
    <w:rsid w:val="009E1FF2"/>
    <w:rsid w:val="009E23D9"/>
    <w:rsid w:val="009E2AD6"/>
    <w:rsid w:val="009E3DA5"/>
    <w:rsid w:val="009E4983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3FA0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F7D"/>
    <w:rsid w:val="00A330F7"/>
    <w:rsid w:val="00A336F0"/>
    <w:rsid w:val="00A339D7"/>
    <w:rsid w:val="00A348F6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5381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0430"/>
    <w:rsid w:val="00A616CE"/>
    <w:rsid w:val="00A62874"/>
    <w:rsid w:val="00A6365C"/>
    <w:rsid w:val="00A64A52"/>
    <w:rsid w:val="00A658C5"/>
    <w:rsid w:val="00A665B8"/>
    <w:rsid w:val="00A66866"/>
    <w:rsid w:val="00A67D90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31F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41FD"/>
    <w:rsid w:val="00AD5793"/>
    <w:rsid w:val="00AD6063"/>
    <w:rsid w:val="00AE074B"/>
    <w:rsid w:val="00AE09BD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5B8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E69"/>
    <w:rsid w:val="00B06F43"/>
    <w:rsid w:val="00B0758D"/>
    <w:rsid w:val="00B0777D"/>
    <w:rsid w:val="00B0796A"/>
    <w:rsid w:val="00B107F3"/>
    <w:rsid w:val="00B118C6"/>
    <w:rsid w:val="00B11D2B"/>
    <w:rsid w:val="00B128C9"/>
    <w:rsid w:val="00B12A4D"/>
    <w:rsid w:val="00B1300C"/>
    <w:rsid w:val="00B166F6"/>
    <w:rsid w:val="00B16EAD"/>
    <w:rsid w:val="00B17EDF"/>
    <w:rsid w:val="00B21214"/>
    <w:rsid w:val="00B22F6A"/>
    <w:rsid w:val="00B23A10"/>
    <w:rsid w:val="00B24A1E"/>
    <w:rsid w:val="00B25C4F"/>
    <w:rsid w:val="00B26CAA"/>
    <w:rsid w:val="00B3069A"/>
    <w:rsid w:val="00B31487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0C83"/>
    <w:rsid w:val="00B415B9"/>
    <w:rsid w:val="00B41F60"/>
    <w:rsid w:val="00B42FCA"/>
    <w:rsid w:val="00B43749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512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50FB"/>
    <w:rsid w:val="00B757EE"/>
    <w:rsid w:val="00B77553"/>
    <w:rsid w:val="00B80AB8"/>
    <w:rsid w:val="00B812FD"/>
    <w:rsid w:val="00B82D80"/>
    <w:rsid w:val="00B8348F"/>
    <w:rsid w:val="00B845CB"/>
    <w:rsid w:val="00B84704"/>
    <w:rsid w:val="00B84B98"/>
    <w:rsid w:val="00B84BBC"/>
    <w:rsid w:val="00B873A8"/>
    <w:rsid w:val="00B8743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24BB"/>
    <w:rsid w:val="00BA315D"/>
    <w:rsid w:val="00BA3471"/>
    <w:rsid w:val="00BA34EA"/>
    <w:rsid w:val="00BA3F23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4EC9"/>
    <w:rsid w:val="00BD588F"/>
    <w:rsid w:val="00BD6D6D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248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C14"/>
    <w:rsid w:val="00C06F1B"/>
    <w:rsid w:val="00C072BB"/>
    <w:rsid w:val="00C072D7"/>
    <w:rsid w:val="00C07E44"/>
    <w:rsid w:val="00C117D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77C1D"/>
    <w:rsid w:val="00C80416"/>
    <w:rsid w:val="00C8075E"/>
    <w:rsid w:val="00C808AD"/>
    <w:rsid w:val="00C80D3C"/>
    <w:rsid w:val="00C81A57"/>
    <w:rsid w:val="00C83412"/>
    <w:rsid w:val="00C83A8B"/>
    <w:rsid w:val="00C83D34"/>
    <w:rsid w:val="00C8406D"/>
    <w:rsid w:val="00C856F1"/>
    <w:rsid w:val="00C85DA3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1D2"/>
    <w:rsid w:val="00C953E0"/>
    <w:rsid w:val="00C95A55"/>
    <w:rsid w:val="00C95F56"/>
    <w:rsid w:val="00C965A5"/>
    <w:rsid w:val="00C972C0"/>
    <w:rsid w:val="00C97D1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1F6F"/>
    <w:rsid w:val="00CC2339"/>
    <w:rsid w:val="00CC29B2"/>
    <w:rsid w:val="00CC36BD"/>
    <w:rsid w:val="00CC3C05"/>
    <w:rsid w:val="00CC4005"/>
    <w:rsid w:val="00CC48E2"/>
    <w:rsid w:val="00CC4E85"/>
    <w:rsid w:val="00CC5462"/>
    <w:rsid w:val="00CC5C9E"/>
    <w:rsid w:val="00CC6283"/>
    <w:rsid w:val="00CC6CCE"/>
    <w:rsid w:val="00CC6EFF"/>
    <w:rsid w:val="00CC760F"/>
    <w:rsid w:val="00CC7E28"/>
    <w:rsid w:val="00CC7FF9"/>
    <w:rsid w:val="00CD02B7"/>
    <w:rsid w:val="00CD0590"/>
    <w:rsid w:val="00CD1458"/>
    <w:rsid w:val="00CD1919"/>
    <w:rsid w:val="00CD19C1"/>
    <w:rsid w:val="00CD235E"/>
    <w:rsid w:val="00CD2D36"/>
    <w:rsid w:val="00CD35F8"/>
    <w:rsid w:val="00CD3EB7"/>
    <w:rsid w:val="00CD41C0"/>
    <w:rsid w:val="00CD430D"/>
    <w:rsid w:val="00CD444F"/>
    <w:rsid w:val="00CD4A50"/>
    <w:rsid w:val="00CD4DE1"/>
    <w:rsid w:val="00CD4DEE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019"/>
    <w:rsid w:val="00CF6BBD"/>
    <w:rsid w:val="00CF71F4"/>
    <w:rsid w:val="00D00717"/>
    <w:rsid w:val="00D0086E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3EFB"/>
    <w:rsid w:val="00D456AB"/>
    <w:rsid w:val="00D46106"/>
    <w:rsid w:val="00D46D68"/>
    <w:rsid w:val="00D47240"/>
    <w:rsid w:val="00D47444"/>
    <w:rsid w:val="00D50499"/>
    <w:rsid w:val="00D5199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3E95"/>
    <w:rsid w:val="00D646D7"/>
    <w:rsid w:val="00D64792"/>
    <w:rsid w:val="00D64A39"/>
    <w:rsid w:val="00D64BBD"/>
    <w:rsid w:val="00D67236"/>
    <w:rsid w:val="00D678BE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5B29"/>
    <w:rsid w:val="00DB6495"/>
    <w:rsid w:val="00DB6497"/>
    <w:rsid w:val="00DB6577"/>
    <w:rsid w:val="00DB6678"/>
    <w:rsid w:val="00DB66D7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3FD8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636C"/>
    <w:rsid w:val="00E00052"/>
    <w:rsid w:val="00E00C5A"/>
    <w:rsid w:val="00E0179B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4CBB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C2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0E8"/>
    <w:rsid w:val="00E56A78"/>
    <w:rsid w:val="00E5741D"/>
    <w:rsid w:val="00E5799F"/>
    <w:rsid w:val="00E57AE0"/>
    <w:rsid w:val="00E57E66"/>
    <w:rsid w:val="00E63A8A"/>
    <w:rsid w:val="00E63E40"/>
    <w:rsid w:val="00E64517"/>
    <w:rsid w:val="00E7031D"/>
    <w:rsid w:val="00E7037B"/>
    <w:rsid w:val="00E70816"/>
    <w:rsid w:val="00E70F2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77AC0"/>
    <w:rsid w:val="00E802AB"/>
    <w:rsid w:val="00E80EB1"/>
    <w:rsid w:val="00E816B0"/>
    <w:rsid w:val="00E81A6F"/>
    <w:rsid w:val="00E8239C"/>
    <w:rsid w:val="00E8309A"/>
    <w:rsid w:val="00E8318F"/>
    <w:rsid w:val="00E850D7"/>
    <w:rsid w:val="00E86180"/>
    <w:rsid w:val="00E90A52"/>
    <w:rsid w:val="00E92A28"/>
    <w:rsid w:val="00E9313A"/>
    <w:rsid w:val="00E93302"/>
    <w:rsid w:val="00E93955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4A72"/>
    <w:rsid w:val="00EB5604"/>
    <w:rsid w:val="00EB564A"/>
    <w:rsid w:val="00EB5947"/>
    <w:rsid w:val="00EB6133"/>
    <w:rsid w:val="00EB6F90"/>
    <w:rsid w:val="00EB6F96"/>
    <w:rsid w:val="00EB7380"/>
    <w:rsid w:val="00EC0380"/>
    <w:rsid w:val="00EC1724"/>
    <w:rsid w:val="00EC1C0D"/>
    <w:rsid w:val="00EC2076"/>
    <w:rsid w:val="00EC2B1E"/>
    <w:rsid w:val="00EC449A"/>
    <w:rsid w:val="00EC5B56"/>
    <w:rsid w:val="00EC7B3E"/>
    <w:rsid w:val="00ED0579"/>
    <w:rsid w:val="00ED0714"/>
    <w:rsid w:val="00ED0B90"/>
    <w:rsid w:val="00ED0CF7"/>
    <w:rsid w:val="00ED191A"/>
    <w:rsid w:val="00ED2662"/>
    <w:rsid w:val="00ED2AAE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E7B5E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2B4A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2717E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E87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2B6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3DC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5CF"/>
    <w:rsid w:val="00F857D3"/>
    <w:rsid w:val="00F859BB"/>
    <w:rsid w:val="00F861E6"/>
    <w:rsid w:val="00F8624C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4631"/>
    <w:rsid w:val="00F94DF7"/>
    <w:rsid w:val="00F96145"/>
    <w:rsid w:val="00F9694E"/>
    <w:rsid w:val="00F973C3"/>
    <w:rsid w:val="00F97896"/>
    <w:rsid w:val="00F97F21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841"/>
    <w:rsid w:val="00FC3FA9"/>
    <w:rsid w:val="00FC437B"/>
    <w:rsid w:val="00FC5040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832"/>
    <w:rsid w:val="00FE2206"/>
    <w:rsid w:val="00FE2703"/>
    <w:rsid w:val="00FE294E"/>
    <w:rsid w:val="00FE3F9D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0F6D"/>
    <w:rsid w:val="00FF166C"/>
    <w:rsid w:val="00FF1D91"/>
    <w:rsid w:val="00FF23EF"/>
    <w:rsid w:val="00FF28C6"/>
    <w:rsid w:val="00FF350D"/>
    <w:rsid w:val="00FF52E7"/>
    <w:rsid w:val="00FF5F2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6C15C"/>
  <w15:chartTrackingRefBased/>
  <w15:docId w15:val="{CBF63B68-D729-4017-A102-BBA280C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BE7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FB2B-F726-4704-A4F9-A6A52D9E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2168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Konto Microsoft</cp:lastModifiedBy>
  <cp:revision>8</cp:revision>
  <cp:lastPrinted>2024-09-06T06:46:00Z</cp:lastPrinted>
  <dcterms:created xsi:type="dcterms:W3CDTF">2024-09-03T08:43:00Z</dcterms:created>
  <dcterms:modified xsi:type="dcterms:W3CDTF">2024-09-06T07:00:00Z</dcterms:modified>
</cp:coreProperties>
</file>