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2743" w14:textId="77777777" w:rsidR="003900F4" w:rsidRDefault="00282A6F" w:rsidP="003178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Zał. nr 10</w:t>
      </w:r>
      <w:r w:rsidR="00973855">
        <w:rPr>
          <w:rFonts w:ascii="Arial" w:hAnsi="Arial" w:cs="Arial"/>
        </w:rPr>
        <w:t xml:space="preserve"> do SWZ</w:t>
      </w:r>
    </w:p>
    <w:p w14:paraId="1FE2151A" w14:textId="66E0940B" w:rsidR="00282A6F" w:rsidRDefault="00282A6F" w:rsidP="003178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SA.270.1.2.202</w:t>
      </w:r>
      <w:r w:rsidR="00E87F8D">
        <w:rPr>
          <w:rFonts w:ascii="Arial" w:hAnsi="Arial" w:cs="Arial"/>
        </w:rPr>
        <w:t>5</w:t>
      </w:r>
    </w:p>
    <w:p w14:paraId="3F503F2B" w14:textId="77777777" w:rsidR="00973855" w:rsidRPr="0031786E" w:rsidRDefault="00973855" w:rsidP="003178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941B5B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SPECYFIKACJ</w:t>
      </w:r>
      <w:r w:rsidR="005D20B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A</w:t>
      </w:r>
      <w:r w:rsidRPr="00317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 xml:space="preserve"> TECHNICZN</w:t>
      </w:r>
      <w:r w:rsidR="005D20B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A</w:t>
      </w:r>
      <w:r w:rsidRPr="00317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 xml:space="preserve"> WYKONANIA I ODBIORU ROBÓT</w:t>
      </w:r>
    </w:p>
    <w:p w14:paraId="7CB6E883" w14:textId="77777777" w:rsidR="00E87F8D" w:rsidRDefault="00E87F8D" w:rsidP="00E87F8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„ Prace remontowe na drogach leśnych Nadleśnictwa Piwniczna polegające na</w:t>
      </w:r>
    </w:p>
    <w:p w14:paraId="32DE1E08" w14:textId="1002F0D7" w:rsidR="00E87F8D" w:rsidRDefault="00E87F8D" w:rsidP="00E87F8D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Cambria-Bold" w:hAnsi="Cambria-Bold" w:cs="Cambria-Bold"/>
          <w:b/>
          <w:bCs/>
          <w:sz w:val="24"/>
          <w:szCs w:val="24"/>
        </w:rPr>
        <w:t>likwidacji szkód po nawalnych deszczach powstałych w 2024 r.”</w:t>
      </w:r>
    </w:p>
    <w:p w14:paraId="7460AB66" w14:textId="2A73ADC5" w:rsidR="00F3199F" w:rsidRPr="00C22E9F" w:rsidRDefault="003900F4" w:rsidP="00C22E9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</w:rPr>
      </w:pPr>
      <w:r w:rsidRPr="00317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Pr="0031786E">
        <w:rPr>
          <w:rFonts w:ascii="Arial" w:eastAsia="Times New Roman" w:hAnsi="Arial" w:cs="Arial"/>
          <w:color w:val="000000"/>
          <w:lang w:eastAsia="pl-PL"/>
        </w:rPr>
        <w:t>Przedmiotem niniejszej specyfikacji technicznej są wymagani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a dotyczące wykonania i odbioru </w:t>
      </w:r>
      <w:r w:rsidR="00667328">
        <w:rPr>
          <w:rFonts w:ascii="Arial" w:eastAsia="Times New Roman" w:hAnsi="Arial" w:cs="Arial"/>
          <w:color w:val="000000"/>
          <w:lang w:eastAsia="pl-PL"/>
        </w:rPr>
        <w:t>robót związanych z usuwaniem szkód po ulewnych deszczach na  drogach leśnych Nadleśnictwa Piwniczna  w zakresie remontu uszkodzonej podbudowy i nawierzchni drogi leśnej.</w:t>
      </w:r>
    </w:p>
    <w:p w14:paraId="7B893003" w14:textId="77777777" w:rsidR="0031786E" w:rsidRP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Zakres robót związanych z remontem obejmuje</w:t>
      </w:r>
      <w:r w:rsidR="0031786E" w:rsidRPr="0031786E">
        <w:rPr>
          <w:rFonts w:ascii="Arial" w:eastAsia="Times New Roman" w:hAnsi="Arial" w:cs="Arial"/>
          <w:color w:val="000000"/>
          <w:lang w:eastAsia="pl-PL"/>
        </w:rPr>
        <w:t xml:space="preserve"> następujące elementy robót:</w:t>
      </w:r>
    </w:p>
    <w:p w14:paraId="5903DAF9" w14:textId="77777777" w:rsidR="0031786E" w:rsidRPr="0031786E" w:rsidRDefault="003900F4" w:rsidP="00317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Roboty pomiarowe – nie dotyczy</w:t>
      </w:r>
    </w:p>
    <w:p w14:paraId="03F47447" w14:textId="77777777" w:rsidR="0031786E" w:rsidRPr="0031786E" w:rsidRDefault="003900F4" w:rsidP="00317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Zdjęcie w-wy humusu, ziemi urodzajnej – nie dotyczy</w:t>
      </w:r>
    </w:p>
    <w:p w14:paraId="541D77E5" w14:textId="77777777" w:rsidR="0031786E" w:rsidRPr="0031786E" w:rsidRDefault="00354991" w:rsidP="00317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lang w:eastAsia="pl-PL"/>
        </w:rPr>
        <w:t>Wodospusty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drewniane – nie dotyczy.</w:t>
      </w:r>
    </w:p>
    <w:p w14:paraId="098D7D90" w14:textId="77777777" w:rsidR="0031786E" w:rsidRPr="0031786E" w:rsidRDefault="003900F4" w:rsidP="00317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Przepusty – części przelotowe – nie dotyczy</w:t>
      </w:r>
    </w:p>
    <w:p w14:paraId="1416A9F9" w14:textId="77777777" w:rsidR="00667328" w:rsidRPr="00354991" w:rsidRDefault="00667328" w:rsidP="006673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54991">
        <w:rPr>
          <w:rFonts w:ascii="Arial" w:eastAsia="Times New Roman" w:hAnsi="Arial" w:cs="Arial"/>
          <w:b/>
          <w:color w:val="000000"/>
          <w:lang w:eastAsia="pl-PL"/>
        </w:rPr>
        <w:t>Oczyszczenie rowów – odmulenie odtworzenie.</w:t>
      </w:r>
    </w:p>
    <w:p w14:paraId="448372D3" w14:textId="77777777" w:rsidR="0031786E" w:rsidRPr="00507CB0" w:rsidRDefault="0031786E" w:rsidP="00317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Profilowanie i zagęszczenie – pod w-wy konstrukcyjne</w:t>
      </w:r>
    </w:p>
    <w:p w14:paraId="01D8D96E" w14:textId="77777777" w:rsidR="00507CB0" w:rsidRPr="00507CB0" w:rsidRDefault="00507CB0" w:rsidP="00507C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color w:val="000000"/>
          <w:lang w:eastAsia="pl-PL"/>
        </w:rPr>
        <w:t>Wykonanie warstw konstrukcyjnych z kruszywa łamanego</w:t>
      </w:r>
    </w:p>
    <w:p w14:paraId="7719FD17" w14:textId="77777777" w:rsidR="00507CB0" w:rsidRPr="0031786E" w:rsidRDefault="00507CB0" w:rsidP="003178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color w:val="000000"/>
          <w:lang w:eastAsia="pl-PL"/>
        </w:rPr>
        <w:t>Roboty ziemne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– formowanie i zagęszczenie nasypów.</w:t>
      </w:r>
    </w:p>
    <w:p w14:paraId="5724469A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F870C3"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="003549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  </w:t>
      </w:r>
      <w:r w:rsidR="00354991" w:rsidRPr="003549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Oczyszczenie rowów – odmulenie odtworzenie.</w:t>
      </w:r>
    </w:p>
    <w:p w14:paraId="25B57616" w14:textId="77777777" w:rsidR="0031786E" w:rsidRDefault="00F870C3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.1.Zakres robot</w:t>
      </w:r>
    </w:p>
    <w:p w14:paraId="3D7FF24C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 xml:space="preserve">Zakres robót obejmuje </w:t>
      </w:r>
      <w:r w:rsidR="00354991">
        <w:rPr>
          <w:rFonts w:ascii="Arial" w:eastAsia="Times New Roman" w:hAnsi="Arial" w:cs="Arial"/>
          <w:color w:val="000000"/>
          <w:lang w:eastAsia="pl-PL"/>
        </w:rPr>
        <w:t>wykopy oraz przekopy wykonywane koparkami na odkład w gruncie kat. II</w:t>
      </w:r>
    </w:p>
    <w:p w14:paraId="707F324F" w14:textId="77777777" w:rsidR="00354991" w:rsidRPr="0031786E" w:rsidRDefault="00F870C3" w:rsidP="0035499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354991">
        <w:rPr>
          <w:rFonts w:ascii="Arial" w:eastAsia="Times New Roman" w:hAnsi="Arial" w:cs="Arial"/>
          <w:b/>
          <w:bCs/>
          <w:color w:val="000000"/>
          <w:lang w:eastAsia="pl-PL"/>
        </w:rPr>
        <w:t>.2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.Transport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="003900F4" w:rsidRPr="0031786E">
        <w:rPr>
          <w:rFonts w:ascii="Arial" w:eastAsia="Times New Roman" w:hAnsi="Arial" w:cs="Arial"/>
          <w:color w:val="000000"/>
          <w:lang w:eastAsia="pl-PL"/>
        </w:rPr>
        <w:t>Przy wykonywaniu robót określonych w niniejszej SST, możn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a korzystać z dowolnych środków </w:t>
      </w:r>
      <w:r w:rsidR="00354991">
        <w:rPr>
          <w:rFonts w:ascii="Arial" w:eastAsia="Times New Roman" w:hAnsi="Arial" w:cs="Arial"/>
          <w:color w:val="000000"/>
          <w:lang w:eastAsia="pl-PL"/>
        </w:rPr>
        <w:t>transportowych posiadających dopuszczenie do ruchu i wykonywania prac.</w:t>
      </w:r>
    </w:p>
    <w:p w14:paraId="5ABA05B2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354991">
        <w:rPr>
          <w:rFonts w:ascii="Arial" w:eastAsia="Times New Roman" w:hAnsi="Arial" w:cs="Arial"/>
          <w:b/>
          <w:bCs/>
          <w:color w:val="000000"/>
          <w:lang w:eastAsia="pl-PL"/>
        </w:rPr>
        <w:t>.3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.Kontrola robót</w:t>
      </w:r>
    </w:p>
    <w:p w14:paraId="2D796764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Kontrolę wykonania robót należy wykonać w o</w:t>
      </w:r>
      <w:r w:rsidR="00354991">
        <w:rPr>
          <w:rFonts w:ascii="Arial" w:eastAsia="Times New Roman" w:hAnsi="Arial" w:cs="Arial"/>
          <w:color w:val="000000"/>
          <w:lang w:eastAsia="pl-PL"/>
        </w:rPr>
        <w:t xml:space="preserve">parciu o 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przedmiar robót. Decyzja co do zakresu kontroli wykonania robót oraz ilości i rodzaju badań </w:t>
      </w:r>
      <w:r w:rsidR="0031786E">
        <w:rPr>
          <w:rFonts w:ascii="Arial" w:eastAsia="Times New Roman" w:hAnsi="Arial" w:cs="Arial"/>
          <w:color w:val="000000"/>
          <w:lang w:eastAsia="pl-PL"/>
        </w:rPr>
        <w:t>n</w:t>
      </w:r>
      <w:r w:rsidRPr="0031786E">
        <w:rPr>
          <w:rFonts w:ascii="Arial" w:eastAsia="Times New Roman" w:hAnsi="Arial" w:cs="Arial"/>
          <w:color w:val="000000"/>
          <w:lang w:eastAsia="pl-PL"/>
        </w:rPr>
        <w:t>ależy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54991">
        <w:rPr>
          <w:rFonts w:ascii="Arial" w:eastAsia="Times New Roman" w:hAnsi="Arial" w:cs="Arial"/>
          <w:color w:val="000000"/>
          <w:lang w:eastAsia="pl-PL"/>
        </w:rPr>
        <w:t>do Zamawiającego</w:t>
      </w:r>
      <w:r w:rsidRPr="0031786E">
        <w:rPr>
          <w:rFonts w:ascii="Arial" w:eastAsia="Times New Roman" w:hAnsi="Arial" w:cs="Arial"/>
          <w:color w:val="000000"/>
          <w:lang w:eastAsia="pl-PL"/>
        </w:rPr>
        <w:t>.</w:t>
      </w:r>
    </w:p>
    <w:p w14:paraId="2580261F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354991">
        <w:rPr>
          <w:rFonts w:ascii="Arial" w:eastAsia="Times New Roman" w:hAnsi="Arial" w:cs="Arial"/>
          <w:b/>
          <w:bCs/>
          <w:color w:val="000000"/>
          <w:lang w:eastAsia="pl-PL"/>
        </w:rPr>
        <w:t>.4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.Jednostka obmiarowa</w:t>
      </w:r>
    </w:p>
    <w:p w14:paraId="40432EFB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Jednostką obmiarową</w:t>
      </w:r>
      <w:r w:rsidR="00354991">
        <w:rPr>
          <w:rFonts w:ascii="Arial" w:eastAsia="Times New Roman" w:hAnsi="Arial" w:cs="Arial"/>
          <w:color w:val="000000"/>
          <w:lang w:eastAsia="pl-PL"/>
        </w:rPr>
        <w:t xml:space="preserve"> dla ww. prac 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 jest m</w:t>
      </w:r>
      <w:r w:rsidRPr="00A84219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="00354991">
        <w:rPr>
          <w:rFonts w:ascii="Arial" w:eastAsia="Times New Roman" w:hAnsi="Arial" w:cs="Arial"/>
          <w:color w:val="000000"/>
          <w:lang w:eastAsia="pl-PL"/>
        </w:rPr>
        <w:t>.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6C6E241B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="00354991">
        <w:rPr>
          <w:rFonts w:ascii="Arial" w:eastAsia="Times New Roman" w:hAnsi="Arial" w:cs="Arial"/>
          <w:b/>
          <w:bCs/>
          <w:color w:val="000000"/>
          <w:lang w:eastAsia="pl-PL"/>
        </w:rPr>
        <w:t>.5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.Cena jednostki obmiarowej</w:t>
      </w:r>
    </w:p>
    <w:p w14:paraId="586C003D" w14:textId="152F6B2F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Cena jednostki obmiarowej obejmuje wszystkie konieczne do wykonani</w:t>
      </w:r>
      <w:r w:rsidR="00354991">
        <w:rPr>
          <w:rFonts w:ascii="Arial" w:eastAsia="Times New Roman" w:hAnsi="Arial" w:cs="Arial"/>
          <w:color w:val="000000"/>
          <w:lang w:eastAsia="pl-PL"/>
        </w:rPr>
        <w:t>a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 roboty związane z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54991">
        <w:rPr>
          <w:rFonts w:ascii="Arial" w:eastAsia="Times New Roman" w:hAnsi="Arial" w:cs="Arial"/>
          <w:color w:val="000000"/>
          <w:lang w:eastAsia="pl-PL"/>
        </w:rPr>
        <w:t>oczyszczeniem rowów.</w:t>
      </w:r>
    </w:p>
    <w:p w14:paraId="42521BAC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lastRenderedPageBreak/>
        <w:br/>
      </w:r>
      <w:r w:rsidR="003E1C75"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</w:t>
      </w:r>
      <w:r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Profilowanie i zagęszczenie – pod w-wy konstrukcyjne</w:t>
      </w:r>
    </w:p>
    <w:p w14:paraId="62FC6475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.1. Zakres robot</w:t>
      </w:r>
    </w:p>
    <w:p w14:paraId="07A6C795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Zakres robót obejmuje wykonaniem profilowania i zagęszczenia pod w-wy konstrukcyjne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3E1C75"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.2. Materiały – nie występują</w:t>
      </w:r>
    </w:p>
    <w:p w14:paraId="244341E6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.3. Sprzęt</w:t>
      </w:r>
    </w:p>
    <w:p w14:paraId="4343D2D2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równiarka lub spycharka,</w:t>
      </w:r>
    </w:p>
    <w:p w14:paraId="1BFB99F5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walce statyczne, wibracyjne,</w:t>
      </w:r>
    </w:p>
    <w:p w14:paraId="1E4E136A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płyta wibracyjna ciężka,</w:t>
      </w:r>
    </w:p>
    <w:p w14:paraId="344B80F5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.4. Transport</w:t>
      </w:r>
    </w:p>
    <w:p w14:paraId="4F9EFA5D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 xml:space="preserve">Przy wykonywaniu robót określonych w niniejszej SST, można korzystać </w:t>
      </w:r>
      <w:r w:rsidR="00354991">
        <w:rPr>
          <w:rFonts w:ascii="Arial" w:eastAsia="Times New Roman" w:hAnsi="Arial" w:cs="Arial"/>
          <w:color w:val="000000"/>
          <w:lang w:eastAsia="pl-PL"/>
        </w:rPr>
        <w:t>z dowolnych środków transportowych posiadających dopuszczenie do ruchu i wykonywania prac.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3E1C75"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.5. Sposób wykonania robót</w:t>
      </w:r>
    </w:p>
    <w:p w14:paraId="20F7A6F1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Profilowanie i zagęszczenie drogi na dłuższym odcinku, na którym znajduje się większa liczba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wybojów, kolein itp., ma za zadanie poprawienie poprzecznego przekroju drogi i wyrównania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jej nierówności w celu lepszego odwodnienia drogi. Dodatkowo profilowanie ma za zadanie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wstępne ukształtowanie terenu przed ułożeniem warstw konstrukcyjnych. Profilowanie drogi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 xml:space="preserve">zaleca się wykonywać równiarkami lub spycharkami utrzymując nachylenie poprzeczne </w:t>
      </w:r>
      <w:proofErr w:type="spellStart"/>
      <w:r w:rsidRPr="0031786E">
        <w:rPr>
          <w:rFonts w:ascii="Arial" w:eastAsia="Times New Roman" w:hAnsi="Arial" w:cs="Arial"/>
          <w:color w:val="000000"/>
          <w:lang w:eastAsia="pl-PL"/>
        </w:rPr>
        <w:t>dostokowe</w:t>
      </w:r>
      <w:proofErr w:type="spellEnd"/>
      <w:r w:rsidR="00A8421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3 %. Profilowanie najlepiej jest wykonywać po średnim deszczu, gdy grunt jest nawilgocony, co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ułatwia zarówno ścinanie gruntu na nierównościach, jak i jego zagęszczenie. Liczba przejazdów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równiarek do uzyskania należytego profilu jest różna i zależna od stopnia zniszczenia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nawierzchni, rodzaju gruntu i sposobu profilowania. Ścięty grunt powinien być wykorzystany w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robotach ziemnych lub w inny spos</w:t>
      </w:r>
      <w:r w:rsidR="0003407F">
        <w:rPr>
          <w:rFonts w:ascii="Arial" w:eastAsia="Times New Roman" w:hAnsi="Arial" w:cs="Arial"/>
          <w:color w:val="000000"/>
          <w:lang w:eastAsia="pl-PL"/>
        </w:rPr>
        <w:t>ób zaakceptowany przez Zamawiają</w:t>
      </w:r>
      <w:r w:rsidR="00354991">
        <w:rPr>
          <w:rFonts w:ascii="Arial" w:eastAsia="Times New Roman" w:hAnsi="Arial" w:cs="Arial"/>
          <w:color w:val="000000"/>
          <w:lang w:eastAsia="pl-PL"/>
        </w:rPr>
        <w:t>cego</w:t>
      </w:r>
      <w:r w:rsidRPr="0031786E">
        <w:rPr>
          <w:rFonts w:ascii="Arial" w:eastAsia="Times New Roman" w:hAnsi="Arial" w:cs="Arial"/>
          <w:color w:val="000000"/>
          <w:lang w:eastAsia="pl-PL"/>
        </w:rPr>
        <w:t>. Bezpośrednio po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profilowaniu podłoża należy przystąpić do jego zagęszczenia. Przed układaniem warstw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konstrukcyjnych należy podłoże oczyścić z zanieczyszczeń organicznych, błota oraz innych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materiałów.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W czasie profilowania równiarka powinna: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wyrównywać wyboje ziemią otrzymaną przez ścięcie nierówności, powstałych z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materiału wyniesionego z wybojów przez koła pojazdów w czasie suchej pogody oraz z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nierównomiernego zagęszczenia jezdni,</w:t>
      </w:r>
    </w:p>
    <w:p w14:paraId="57CC2744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odtworzyć profil pierwotny przez ścięcie poboczy i przesunięcie otrzymanej stąd ziemi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ku środkowi drogi z jednoczesnym wyrównaniem kolein.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Profilowaną drogę oraz pobocza należy wałować walcem drogowym, zwłaszcza przy spulchnieniu i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rozścieleniu gruntu na drodze. Na bardzo krótkich odcinkach drogi dopuszcza się ręczne wykonanie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profilowania przy użyciu łopat, oskardów i ubijarek.</w:t>
      </w:r>
    </w:p>
    <w:p w14:paraId="4E0B52FD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.6. Kontrola wykonania robót</w:t>
      </w:r>
    </w:p>
    <w:p w14:paraId="237B9458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Po zakończeniu robót należy sprawdzić wizualnie:</w:t>
      </w:r>
    </w:p>
    <w:p w14:paraId="56F6C50A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zagęszczenie podłoża,</w:t>
      </w:r>
    </w:p>
    <w:p w14:paraId="53F1FF00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wygląd zewnętrzny wykonanej naprawy nawierzchni,</w:t>
      </w:r>
    </w:p>
    <w:p w14:paraId="05D09233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lastRenderedPageBreak/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poprawność profilu podłużnego i poprzecznego, nawiązującego do pozostałej powierzchni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jezdni i umożliwiającego spływ powierzchniowy wód,</w:t>
      </w:r>
    </w:p>
    <w:p w14:paraId="2D8550EC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stopień zagęszczenia należy uznać za prawidłowy gdy nie występują ślady po przejeździe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sprzętu zagęszczającego</w:t>
      </w:r>
      <w:r w:rsidR="00354991">
        <w:rPr>
          <w:rFonts w:ascii="Arial" w:eastAsia="Times New Roman" w:hAnsi="Arial" w:cs="Arial"/>
          <w:color w:val="000000"/>
          <w:lang w:eastAsia="pl-PL"/>
        </w:rPr>
        <w:t>.</w:t>
      </w:r>
    </w:p>
    <w:p w14:paraId="6E7E2F85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Decyzja co do zakresu kontroli wykonania robót oraz ilości i rodzaju ba</w:t>
      </w:r>
      <w:r w:rsidR="00354991">
        <w:rPr>
          <w:rFonts w:ascii="Arial" w:eastAsia="Times New Roman" w:hAnsi="Arial" w:cs="Arial"/>
          <w:color w:val="000000"/>
          <w:lang w:eastAsia="pl-PL"/>
        </w:rPr>
        <w:t>dań należy</w:t>
      </w:r>
      <w:r w:rsidR="00354991">
        <w:rPr>
          <w:rFonts w:ascii="Arial" w:eastAsia="Times New Roman" w:hAnsi="Arial" w:cs="Arial"/>
          <w:color w:val="000000"/>
          <w:lang w:eastAsia="pl-PL"/>
        </w:rPr>
        <w:br/>
        <w:t>do Zamawiającego</w:t>
      </w:r>
      <w:r w:rsidRPr="0031786E">
        <w:rPr>
          <w:rFonts w:ascii="Arial" w:eastAsia="Times New Roman" w:hAnsi="Arial" w:cs="Arial"/>
          <w:color w:val="000000"/>
          <w:lang w:eastAsia="pl-PL"/>
        </w:rPr>
        <w:t>.</w:t>
      </w:r>
    </w:p>
    <w:p w14:paraId="79F1ED96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.7. Jednostka obmiarowa</w:t>
      </w:r>
    </w:p>
    <w:p w14:paraId="51347F77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Jednostką obmiarową jest 1 m</w:t>
      </w:r>
      <w:r w:rsidRPr="00A84219">
        <w:rPr>
          <w:rFonts w:ascii="Arial" w:eastAsia="Times New Roman" w:hAnsi="Arial" w:cs="Arial"/>
          <w:color w:val="000000"/>
          <w:vertAlign w:val="superscript"/>
          <w:lang w:eastAsia="pl-PL"/>
        </w:rPr>
        <w:t>2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 (jeden metr kwadratowy) wyprofilowanego i zagęszczonego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podłoża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3E1C75" w:rsidRPr="0031786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.8. Cena jednostki obmiarowej</w:t>
      </w:r>
    </w:p>
    <w:p w14:paraId="660AC854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prace pomiarowe i przygotowawcze,</w:t>
      </w:r>
    </w:p>
    <w:p w14:paraId="46B41F06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profilowanie i zagęszczenie,</w:t>
      </w:r>
    </w:p>
    <w:p w14:paraId="07170139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utrzymanie zagęszczonego podłoża,</w:t>
      </w:r>
    </w:p>
    <w:p w14:paraId="1896AB98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roboty transportowe,</w:t>
      </w:r>
    </w:p>
    <w:p w14:paraId="6741AF6C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178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E1C75"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</w:t>
      </w:r>
      <w:r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Wykonanie warstw konstrukcyjnych z kruszywa</w:t>
      </w:r>
      <w:r w:rsidR="00F3199F"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łamanego</w:t>
      </w:r>
    </w:p>
    <w:p w14:paraId="5DF3ADD4" w14:textId="77777777" w:rsidR="0031786E" w:rsidRDefault="003E1C75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.1. Technologia wykonania robót</w:t>
      </w:r>
    </w:p>
    <w:p w14:paraId="686097EC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Przedmiotem niniejszej specyfikacji są wymagania dotyczące wykonania warstw konstrukcyjnych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oraz nawierzchni drogi leśnej o konstrukcji</w:t>
      </w:r>
      <w:r w:rsidR="003E1C75" w:rsidRP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z kruszywa łamanego.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 xml:space="preserve">Projektowana konstrukcja </w:t>
      </w:r>
      <w:r w:rsidR="00A84219">
        <w:rPr>
          <w:rFonts w:ascii="Arial" w:eastAsia="Times New Roman" w:hAnsi="Arial" w:cs="Arial"/>
          <w:color w:val="000000"/>
          <w:lang w:eastAsia="pl-PL"/>
        </w:rPr>
        <w:t>podbudowy</w:t>
      </w:r>
      <w:r w:rsidRPr="0031786E">
        <w:rPr>
          <w:rFonts w:ascii="Arial" w:eastAsia="Times New Roman" w:hAnsi="Arial" w:cs="Arial"/>
          <w:color w:val="000000"/>
          <w:lang w:eastAsia="pl-PL"/>
        </w:rPr>
        <w:t>:</w:t>
      </w:r>
    </w:p>
    <w:p w14:paraId="5CB126E1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podbudowa z kruszywa drogowego łamanego frakcji </w:t>
      </w:r>
      <w:r w:rsidR="003E1C75" w:rsidRPr="0031786E">
        <w:rPr>
          <w:rFonts w:ascii="Arial" w:eastAsia="Times New Roman" w:hAnsi="Arial" w:cs="Arial"/>
          <w:color w:val="000000"/>
          <w:lang w:eastAsia="pl-PL"/>
        </w:rPr>
        <w:t>0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-63 wg. PN-S-06102 gr </w:t>
      </w:r>
      <w:r w:rsidR="00507CB0">
        <w:rPr>
          <w:rFonts w:ascii="Arial" w:eastAsia="Times New Roman" w:hAnsi="Arial" w:cs="Arial"/>
          <w:color w:val="000000"/>
          <w:lang w:eastAsia="pl-PL"/>
        </w:rPr>
        <w:t xml:space="preserve">zgodna </w:t>
      </w:r>
      <w:r w:rsidR="00282A6F">
        <w:rPr>
          <w:rFonts w:ascii="Arial" w:eastAsia="Times New Roman" w:hAnsi="Arial" w:cs="Arial"/>
          <w:color w:val="000000"/>
          <w:lang w:eastAsia="pl-PL"/>
        </w:rPr>
        <w:br/>
      </w:r>
      <w:r w:rsidR="00507CB0">
        <w:rPr>
          <w:rFonts w:ascii="Arial" w:eastAsia="Times New Roman" w:hAnsi="Arial" w:cs="Arial"/>
          <w:color w:val="000000"/>
          <w:lang w:eastAsia="pl-PL"/>
        </w:rPr>
        <w:t>z przedmiarem</w:t>
      </w:r>
    </w:p>
    <w:p w14:paraId="132D6008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wyprofilowane i zagęszczone podłoże rodzime – istniejąca konstrukcja drogi leśnej,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246933" w:rsidRPr="0031786E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.2. Materiały</w:t>
      </w:r>
    </w:p>
    <w:p w14:paraId="4EC9C1A9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Materiałami stosowanymi do wykonania warstw konstrukcyjnych są:</w:t>
      </w:r>
    </w:p>
    <w:p w14:paraId="2D17576C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kruszywo łamane </w:t>
      </w:r>
      <w:r w:rsidR="003E1C75" w:rsidRPr="0031786E">
        <w:rPr>
          <w:rFonts w:ascii="Arial" w:eastAsia="Times New Roman" w:hAnsi="Arial" w:cs="Arial"/>
          <w:color w:val="000000"/>
          <w:lang w:eastAsia="pl-PL"/>
        </w:rPr>
        <w:t>0</w:t>
      </w:r>
      <w:r w:rsidRPr="0031786E">
        <w:rPr>
          <w:rFonts w:ascii="Arial" w:eastAsia="Times New Roman" w:hAnsi="Arial" w:cs="Arial"/>
          <w:color w:val="000000"/>
          <w:lang w:eastAsia="pl-PL"/>
        </w:rPr>
        <w:t>/63,5 mm,</w:t>
      </w:r>
    </w:p>
    <w:p w14:paraId="73819AB4" w14:textId="77777777" w:rsidR="00507CB0" w:rsidRDefault="00507CB0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>
        <w:rPr>
          <w:rFonts w:ascii="Arial" w:eastAsia="Times New Roman" w:hAnsi="Arial" w:cs="Arial"/>
          <w:color w:val="000000"/>
          <w:lang w:eastAsia="pl-PL"/>
        </w:rPr>
        <w:t>grys kamienny 2-8 mm</w:t>
      </w:r>
    </w:p>
    <w:p w14:paraId="4E18EEBD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woda w miarę potrzeb.</w:t>
      </w:r>
    </w:p>
    <w:p w14:paraId="2D8BB289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 xml:space="preserve">Kruszywo łamane powinno być uzyskane w wyniku </w:t>
      </w:r>
      <w:proofErr w:type="spellStart"/>
      <w:r w:rsidRPr="0031786E">
        <w:rPr>
          <w:rFonts w:ascii="Arial" w:eastAsia="Times New Roman" w:hAnsi="Arial" w:cs="Arial"/>
          <w:color w:val="000000"/>
          <w:lang w:eastAsia="pl-PL"/>
        </w:rPr>
        <w:t>przekruszenia</w:t>
      </w:r>
      <w:proofErr w:type="spellEnd"/>
      <w:r w:rsidRPr="0031786E">
        <w:rPr>
          <w:rFonts w:ascii="Arial" w:eastAsia="Times New Roman" w:hAnsi="Arial" w:cs="Arial"/>
          <w:color w:val="000000"/>
          <w:lang w:eastAsia="pl-PL"/>
        </w:rPr>
        <w:t xml:space="preserve"> surowca skalnego lub kamieni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narzutowych i otoczaków albo ziaren żwiru większych od 8 mm.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Nie dopuszcza się użycia kruszywa wapiennego.</w:t>
      </w:r>
    </w:p>
    <w:p w14:paraId="634CFE7F" w14:textId="77777777" w:rsidR="0031786E" w:rsidRDefault="00246933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.3. Sprzęt</w:t>
      </w:r>
    </w:p>
    <w:p w14:paraId="1BCC27FA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Równiarka lub </w:t>
      </w:r>
      <w:r w:rsidR="00246933" w:rsidRPr="0031786E">
        <w:rPr>
          <w:rFonts w:ascii="Arial" w:eastAsia="Times New Roman" w:hAnsi="Arial" w:cs="Arial"/>
          <w:color w:val="000000"/>
          <w:lang w:eastAsia="pl-PL"/>
        </w:rPr>
        <w:t>koparka</w:t>
      </w:r>
    </w:p>
    <w:p w14:paraId="0226737F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walce statyczne, wibracyjne lub płytowe,</w:t>
      </w:r>
    </w:p>
    <w:p w14:paraId="1829822A" w14:textId="77777777" w:rsidR="00F3199F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płyta wibracyjna ciężka,</w:t>
      </w:r>
    </w:p>
    <w:p w14:paraId="0B73537D" w14:textId="77777777" w:rsidR="005640F6" w:rsidRDefault="005640F6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2569ECD" w14:textId="77777777" w:rsidR="007E30C0" w:rsidRDefault="007E30C0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01707C0" w14:textId="77777777" w:rsidR="007E30C0" w:rsidRDefault="007E30C0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E910C17" w14:textId="77777777" w:rsidR="007E30C0" w:rsidRDefault="007E30C0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D89C92A" w14:textId="77777777" w:rsidR="0031786E" w:rsidRDefault="00507CB0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</w:t>
      </w:r>
      <w:r w:rsidR="003900F4" w:rsidRPr="00317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Roboty ziemne.</w:t>
      </w:r>
    </w:p>
    <w:p w14:paraId="49F71F02" w14:textId="77777777" w:rsidR="0031786E" w:rsidRDefault="00507CB0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.1. Technologia wykonania robót</w:t>
      </w:r>
    </w:p>
    <w:p w14:paraId="286D65E5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Roboty ziemne polegają między innymi na:</w:t>
      </w:r>
    </w:p>
    <w:p w14:paraId="07EAD7B0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ścięciu poboczy gruntowych,</w:t>
      </w:r>
    </w:p>
    <w:p w14:paraId="57613814" w14:textId="77777777" w:rsidR="00246933" w:rsidRP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wykopach przy osadzaniu konstrukcji </w:t>
      </w:r>
      <w:proofErr w:type="spellStart"/>
      <w:r w:rsidR="00246933" w:rsidRPr="0031786E">
        <w:rPr>
          <w:rFonts w:ascii="Arial" w:eastAsia="Times New Roman" w:hAnsi="Arial" w:cs="Arial"/>
          <w:color w:val="000000"/>
          <w:lang w:eastAsia="pl-PL"/>
        </w:rPr>
        <w:t>wodospustów</w:t>
      </w:r>
      <w:proofErr w:type="spellEnd"/>
    </w:p>
    <w:p w14:paraId="47B1397F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Uzyskane grunty z wykopów są pomieszane z humusem i leśnymi częściami organicznymi.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Grunty uzyskane przy wykonywaniu wykopów powinny być ponownie wykorzystane</w:t>
      </w:r>
      <w:r w:rsidR="00A84219">
        <w:rPr>
          <w:rFonts w:ascii="Arial" w:eastAsia="Times New Roman" w:hAnsi="Arial" w:cs="Arial"/>
          <w:color w:val="000000"/>
          <w:lang w:eastAsia="pl-PL"/>
        </w:rPr>
        <w:t xml:space="preserve">                        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="00A8421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zagospodarowane wg. wskazań Inwestora. Grunty nie przydatne do ponownego wbudowania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powinny być wywiezione przez Wykonawcę na odkład lub miejsce wskazane przez Inwestora.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507CB0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.2. Materiały – nie występują</w:t>
      </w:r>
    </w:p>
    <w:p w14:paraId="74F79BFE" w14:textId="77777777" w:rsidR="0031786E" w:rsidRDefault="00507CB0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.3. Sprzęt do robót ziemnych</w:t>
      </w:r>
    </w:p>
    <w:p w14:paraId="5A285DD3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Do wykonania wykopów należy użyć koparki jednonaczyniowe kołowe, samochodowe lub</w:t>
      </w:r>
      <w:r w:rsidRPr="0031786E">
        <w:rPr>
          <w:rFonts w:ascii="Arial" w:eastAsia="Times New Roman" w:hAnsi="Arial" w:cs="Arial"/>
          <w:color w:val="000000"/>
          <w:lang w:eastAsia="pl-PL"/>
        </w:rPr>
        <w:br/>
        <w:t>gąsienicowe, ładowarki, koparko-ładowarki o pojemnościach i kształtach łyżek dostosowanych do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charakteru robót ziemnych oraz samochody wywrotki o ładowności adekwatnej do</w:t>
      </w:r>
      <w:r w:rsidR="00246933" w:rsidRPr="0031786E">
        <w:rPr>
          <w:rFonts w:ascii="Arial" w:eastAsia="Times New Roman" w:hAnsi="Arial" w:cs="Arial"/>
          <w:color w:val="000000"/>
          <w:lang w:eastAsia="pl-PL"/>
        </w:rPr>
        <w:t xml:space="preserve"> robót i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 sprzętu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do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zagęszczania jak walce stalowe gładkie lub okołkowane i płyty wibracyjne.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507CB0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.4. Badania w trakcie wykonywania robót</w:t>
      </w:r>
    </w:p>
    <w:p w14:paraId="59A45FE9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Wykopy przy odmuleniu rowów i usunięciu ziemi z obsuniętych skarp nie wymagają badań.</w:t>
      </w:r>
      <w:r w:rsidRPr="0031786E">
        <w:rPr>
          <w:rFonts w:ascii="Arial" w:eastAsia="Times New Roman" w:hAnsi="Arial" w:cs="Arial"/>
          <w:color w:val="000000"/>
          <w:lang w:eastAsia="pl-PL"/>
        </w:rPr>
        <w:br/>
      </w:r>
      <w:r w:rsidR="00FE14AC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31786E">
        <w:rPr>
          <w:rFonts w:ascii="Arial" w:eastAsia="Times New Roman" w:hAnsi="Arial" w:cs="Arial"/>
          <w:b/>
          <w:bCs/>
          <w:color w:val="000000"/>
          <w:lang w:eastAsia="pl-PL"/>
        </w:rPr>
        <w:t>.5. Kontrola wykonania robót</w:t>
      </w:r>
    </w:p>
    <w:p w14:paraId="12005BF1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Decyzja co do zakresu kontroli wykonania robót oraz ilości i rodzaju ba</w:t>
      </w:r>
      <w:r w:rsidR="00507CB0">
        <w:rPr>
          <w:rFonts w:ascii="Arial" w:eastAsia="Times New Roman" w:hAnsi="Arial" w:cs="Arial"/>
          <w:color w:val="000000"/>
          <w:lang w:eastAsia="pl-PL"/>
        </w:rPr>
        <w:t>dań należy</w:t>
      </w:r>
      <w:r w:rsidR="00507CB0">
        <w:rPr>
          <w:rFonts w:ascii="Arial" w:eastAsia="Times New Roman" w:hAnsi="Arial" w:cs="Arial"/>
          <w:color w:val="000000"/>
          <w:lang w:eastAsia="pl-PL"/>
        </w:rPr>
        <w:br/>
        <w:t>do Zamawiającego</w:t>
      </w:r>
      <w:r w:rsidRPr="0031786E">
        <w:rPr>
          <w:rFonts w:ascii="Arial" w:eastAsia="Times New Roman" w:hAnsi="Arial" w:cs="Arial"/>
          <w:color w:val="000000"/>
          <w:lang w:eastAsia="pl-PL"/>
        </w:rPr>
        <w:t>.</w:t>
      </w:r>
    </w:p>
    <w:p w14:paraId="32D3EE6A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Roboty uznaje się za wykonane zgodnie z ustalonym zakresem, opisem przedmiotu zamówienia,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technologią, ST i wymaganiami osoby wskazanej przez Inwestora po odbiorze przez Komisję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07CB0">
        <w:rPr>
          <w:rFonts w:ascii="Arial" w:eastAsia="Times New Roman" w:hAnsi="Arial" w:cs="Arial"/>
          <w:color w:val="000000"/>
          <w:lang w:eastAsia="pl-PL"/>
        </w:rPr>
        <w:t>powołaną</w:t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 przez Inwestora.</w:t>
      </w:r>
    </w:p>
    <w:p w14:paraId="076E2563" w14:textId="77777777" w:rsidR="0031786E" w:rsidRDefault="00FE14AC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.6. Jednostka obmiarowa</w:t>
      </w:r>
    </w:p>
    <w:p w14:paraId="279D0861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Jednostką obmiarową jest 1 m</w:t>
      </w:r>
      <w:r w:rsidR="00EE30CB" w:rsidRPr="00EE30CB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="00EE30C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Pr="0031786E">
        <w:rPr>
          <w:rFonts w:ascii="Arial" w:eastAsia="Times New Roman" w:hAnsi="Arial" w:cs="Arial"/>
          <w:color w:val="000000"/>
          <w:lang w:eastAsia="pl-PL"/>
        </w:rPr>
        <w:t>wykonanych robót ziemnych wykopu/nasypu</w:t>
      </w:r>
    </w:p>
    <w:p w14:paraId="4E573AAB" w14:textId="77777777" w:rsidR="0031786E" w:rsidRDefault="00FE14AC" w:rsidP="0031786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="003900F4" w:rsidRPr="0031786E">
        <w:rPr>
          <w:rFonts w:ascii="Arial" w:eastAsia="Times New Roman" w:hAnsi="Arial" w:cs="Arial"/>
          <w:b/>
          <w:bCs/>
          <w:color w:val="000000"/>
          <w:lang w:eastAsia="pl-PL"/>
        </w:rPr>
        <w:t>.7. Cena jednostki obmiarowej</w:t>
      </w:r>
    </w:p>
    <w:p w14:paraId="03728C44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Cena wykonania 1 m</w:t>
      </w:r>
      <w:r w:rsidR="00EE30CB" w:rsidRPr="00EE30CB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="00EE30C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31786E">
        <w:rPr>
          <w:rFonts w:ascii="Arial" w:eastAsia="Times New Roman" w:hAnsi="Arial" w:cs="Arial"/>
          <w:color w:val="000000"/>
          <w:lang w:eastAsia="pl-PL"/>
        </w:rPr>
        <w:t>wykopów w gruntach nieskalistych obejmuje:</w:t>
      </w:r>
    </w:p>
    <w:p w14:paraId="5C7BAD85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profilowanie dna wykopu, rowów</w:t>
      </w:r>
    </w:p>
    <w:p w14:paraId="0FBCB697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zagęszczenie powierzchni wykopu,</w:t>
      </w:r>
    </w:p>
    <w:p w14:paraId="55B56837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rozplantowanie nadmiaru pochodzącego z wykonanych robót ziemnych (skarpa stoku) –ewentualnie wywóz do 2 km.</w:t>
      </w:r>
    </w:p>
    <w:p w14:paraId="2B6BEA03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t>Cena wykonania 1 m</w:t>
      </w:r>
      <w:r w:rsidRPr="0031786E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3 </w:t>
      </w:r>
      <w:r w:rsidRPr="0031786E">
        <w:rPr>
          <w:rFonts w:ascii="Arial" w:eastAsia="Times New Roman" w:hAnsi="Arial" w:cs="Arial"/>
          <w:color w:val="000000"/>
          <w:lang w:eastAsia="pl-PL"/>
        </w:rPr>
        <w:t>nasypów obejmuje:</w:t>
      </w:r>
    </w:p>
    <w:p w14:paraId="65FD3B5F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 xml:space="preserve">transport urobku z ukopu lub/i </w:t>
      </w:r>
      <w:proofErr w:type="spellStart"/>
      <w:r w:rsidRPr="0031786E">
        <w:rPr>
          <w:rFonts w:ascii="Arial" w:eastAsia="Times New Roman" w:hAnsi="Arial" w:cs="Arial"/>
          <w:color w:val="000000"/>
          <w:lang w:eastAsia="pl-PL"/>
        </w:rPr>
        <w:t>dokopu</w:t>
      </w:r>
      <w:proofErr w:type="spellEnd"/>
      <w:r w:rsidRPr="0031786E">
        <w:rPr>
          <w:rFonts w:ascii="Arial" w:eastAsia="Times New Roman" w:hAnsi="Arial" w:cs="Arial"/>
          <w:color w:val="000000"/>
          <w:lang w:eastAsia="pl-PL"/>
        </w:rPr>
        <w:t xml:space="preserve"> na miejsce wbudowania,</w:t>
      </w:r>
    </w:p>
    <w:p w14:paraId="3EDB93E3" w14:textId="77777777" w:rsidR="0031786E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zagęszczenie gruntu,</w:t>
      </w:r>
    </w:p>
    <w:p w14:paraId="08C54648" w14:textId="77777777" w:rsidR="003900F4" w:rsidRDefault="003900F4" w:rsidP="003178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786E">
        <w:rPr>
          <w:rFonts w:ascii="Arial" w:eastAsia="Times New Roman" w:hAnsi="Arial" w:cs="Arial"/>
          <w:color w:val="000000"/>
          <w:lang w:eastAsia="pl-PL"/>
        </w:rPr>
        <w:sym w:font="Symbol" w:char="F02D"/>
      </w:r>
      <w:r w:rsidRPr="0031786E">
        <w:rPr>
          <w:rFonts w:ascii="Arial" w:eastAsia="Times New Roman" w:hAnsi="Arial" w:cs="Arial"/>
          <w:color w:val="000000"/>
          <w:lang w:eastAsia="pl-PL"/>
        </w:rPr>
        <w:t>wypr</w:t>
      </w:r>
      <w:r w:rsidR="0031786E">
        <w:rPr>
          <w:rFonts w:ascii="Arial" w:eastAsia="Times New Roman" w:hAnsi="Arial" w:cs="Arial"/>
          <w:color w:val="000000"/>
          <w:lang w:eastAsia="pl-PL"/>
        </w:rPr>
        <w:t xml:space="preserve">ofilowanie skarp ukopu i </w:t>
      </w:r>
      <w:proofErr w:type="spellStart"/>
      <w:r w:rsidR="0031786E">
        <w:rPr>
          <w:rFonts w:ascii="Arial" w:eastAsia="Times New Roman" w:hAnsi="Arial" w:cs="Arial"/>
          <w:color w:val="000000"/>
          <w:lang w:eastAsia="pl-PL"/>
        </w:rPr>
        <w:t>dokopu</w:t>
      </w:r>
      <w:proofErr w:type="spellEnd"/>
      <w:r w:rsidR="0031786E">
        <w:rPr>
          <w:rFonts w:ascii="Arial" w:eastAsia="Times New Roman" w:hAnsi="Arial" w:cs="Arial"/>
          <w:color w:val="000000"/>
          <w:lang w:eastAsia="pl-PL"/>
        </w:rPr>
        <w:t>.</w:t>
      </w:r>
    </w:p>
    <w:sectPr w:rsidR="003900F4" w:rsidSect="003900F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EB8CC" w14:textId="77777777" w:rsidR="00F1449F" w:rsidRDefault="00F1449F" w:rsidP="00F3199F">
      <w:pPr>
        <w:spacing w:after="0" w:line="240" w:lineRule="auto"/>
      </w:pPr>
      <w:r>
        <w:separator/>
      </w:r>
    </w:p>
  </w:endnote>
  <w:endnote w:type="continuationSeparator" w:id="0">
    <w:p w14:paraId="59E6410B" w14:textId="77777777" w:rsidR="00F1449F" w:rsidRDefault="00F1449F" w:rsidP="00F3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536103"/>
      <w:docPartObj>
        <w:docPartGallery w:val="Page Numbers (Bottom of Page)"/>
        <w:docPartUnique/>
      </w:docPartObj>
    </w:sdtPr>
    <w:sdtContent>
      <w:p w14:paraId="22D9E751" w14:textId="77777777" w:rsidR="00F3199F" w:rsidRDefault="00F31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9F">
          <w:rPr>
            <w:noProof/>
          </w:rPr>
          <w:t>1</w:t>
        </w:r>
        <w:r>
          <w:fldChar w:fldCharType="end"/>
        </w:r>
      </w:p>
    </w:sdtContent>
  </w:sdt>
  <w:p w14:paraId="1C8BD17D" w14:textId="77777777" w:rsidR="00F3199F" w:rsidRDefault="00F3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94F4" w14:textId="77777777" w:rsidR="00F1449F" w:rsidRDefault="00F1449F" w:rsidP="00F3199F">
      <w:pPr>
        <w:spacing w:after="0" w:line="240" w:lineRule="auto"/>
      </w:pPr>
      <w:r>
        <w:separator/>
      </w:r>
    </w:p>
  </w:footnote>
  <w:footnote w:type="continuationSeparator" w:id="0">
    <w:p w14:paraId="768DCCDB" w14:textId="77777777" w:rsidR="00F1449F" w:rsidRDefault="00F1449F" w:rsidP="00F3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0105"/>
    <w:multiLevelType w:val="hybridMultilevel"/>
    <w:tmpl w:val="8626D2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33394"/>
    <w:multiLevelType w:val="hybridMultilevel"/>
    <w:tmpl w:val="C5641944"/>
    <w:lvl w:ilvl="0" w:tplc="AB489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411170">
    <w:abstractNumId w:val="1"/>
  </w:num>
  <w:num w:numId="2" w16cid:durableId="67333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C6"/>
    <w:rsid w:val="0003407F"/>
    <w:rsid w:val="000A6D9E"/>
    <w:rsid w:val="001C1EB4"/>
    <w:rsid w:val="00215BDF"/>
    <w:rsid w:val="00217A01"/>
    <w:rsid w:val="002265C6"/>
    <w:rsid w:val="00246933"/>
    <w:rsid w:val="00282A6F"/>
    <w:rsid w:val="0031786E"/>
    <w:rsid w:val="00354991"/>
    <w:rsid w:val="003900F4"/>
    <w:rsid w:val="003E1C75"/>
    <w:rsid w:val="003F280D"/>
    <w:rsid w:val="003F281C"/>
    <w:rsid w:val="00507CB0"/>
    <w:rsid w:val="005640F6"/>
    <w:rsid w:val="005A36D6"/>
    <w:rsid w:val="005D20B8"/>
    <w:rsid w:val="005D7D1D"/>
    <w:rsid w:val="006053F0"/>
    <w:rsid w:val="006228C6"/>
    <w:rsid w:val="00651C16"/>
    <w:rsid w:val="00667328"/>
    <w:rsid w:val="006958E1"/>
    <w:rsid w:val="006C50EC"/>
    <w:rsid w:val="006F5DDB"/>
    <w:rsid w:val="007E30C0"/>
    <w:rsid w:val="008755F9"/>
    <w:rsid w:val="008B190E"/>
    <w:rsid w:val="009023E0"/>
    <w:rsid w:val="00973855"/>
    <w:rsid w:val="00980142"/>
    <w:rsid w:val="00A84219"/>
    <w:rsid w:val="00C22E9F"/>
    <w:rsid w:val="00D34760"/>
    <w:rsid w:val="00D630BE"/>
    <w:rsid w:val="00D67D0D"/>
    <w:rsid w:val="00E40DE7"/>
    <w:rsid w:val="00E87F8D"/>
    <w:rsid w:val="00EE30CB"/>
    <w:rsid w:val="00F1449F"/>
    <w:rsid w:val="00F3199F"/>
    <w:rsid w:val="00F761AB"/>
    <w:rsid w:val="00F870C3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8A09"/>
  <w15:chartTrackingRefBased/>
  <w15:docId w15:val="{BFD34651-623B-4B97-84D2-9CDBC0A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900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3900F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3900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3900F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3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99F"/>
  </w:style>
  <w:style w:type="paragraph" w:styleId="Stopka">
    <w:name w:val="footer"/>
    <w:basedOn w:val="Normalny"/>
    <w:link w:val="StopkaZnak"/>
    <w:uiPriority w:val="99"/>
    <w:unhideWhenUsed/>
    <w:rsid w:val="00F3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99F"/>
  </w:style>
  <w:style w:type="paragraph" w:styleId="Akapitzlist">
    <w:name w:val="List Paragraph"/>
    <w:basedOn w:val="Normalny"/>
    <w:uiPriority w:val="34"/>
    <w:qFormat/>
    <w:rsid w:val="0031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Skoczeń (Nadl. Nawojowa)</dc:creator>
  <cp:keywords/>
  <dc:description/>
  <cp:lastModifiedBy>Anna Kozioł (Nadl. Piwniczna)</cp:lastModifiedBy>
  <cp:revision>2</cp:revision>
  <dcterms:created xsi:type="dcterms:W3CDTF">2025-05-08T06:29:00Z</dcterms:created>
  <dcterms:modified xsi:type="dcterms:W3CDTF">2025-05-08T06:29:00Z</dcterms:modified>
</cp:coreProperties>
</file>