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7EA83100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C07DBC">
        <w:rPr>
          <w:rFonts w:eastAsia="Times New Roman" w:cs="Arial"/>
          <w:sz w:val="20"/>
          <w:szCs w:val="20"/>
          <w:lang w:eastAsia="ar-SA"/>
        </w:rPr>
        <w:t>15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C07DBC">
        <w:rPr>
          <w:rFonts w:eastAsia="Times New Roman" w:cs="Arial"/>
          <w:sz w:val="20"/>
          <w:szCs w:val="20"/>
          <w:lang w:eastAsia="ar-SA"/>
        </w:rPr>
        <w:t>04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C07DBC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5A4CC62C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C07DBC">
        <w:rPr>
          <w:rFonts w:cs="Arial"/>
          <w:b/>
          <w:sz w:val="20"/>
          <w:szCs w:val="20"/>
        </w:rPr>
        <w:t>7</w:t>
      </w:r>
      <w:r w:rsidR="00E975BE" w:rsidRPr="00A92AC7">
        <w:rPr>
          <w:rFonts w:cs="Arial"/>
          <w:b/>
          <w:sz w:val="20"/>
          <w:szCs w:val="20"/>
        </w:rPr>
        <w:t>/202</w:t>
      </w:r>
      <w:r w:rsidR="00C07DBC">
        <w:rPr>
          <w:rFonts w:cs="Arial"/>
          <w:b/>
          <w:sz w:val="20"/>
          <w:szCs w:val="20"/>
        </w:rPr>
        <w:t>4</w:t>
      </w:r>
    </w:p>
    <w:p w14:paraId="20B7785A" w14:textId="602DB854" w:rsidR="00E975BE" w:rsidRPr="00A92AC7" w:rsidRDefault="00322EC2" w:rsidP="00C07DBC">
      <w:pPr>
        <w:jc w:val="both"/>
        <w:rPr>
          <w:rFonts w:cstheme="minorHAnsi"/>
          <w:bCs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Działając na podstawie art. </w:t>
      </w:r>
      <w:r w:rsidR="00C17E54" w:rsidRPr="00A92AC7">
        <w:rPr>
          <w:rFonts w:cstheme="minorHAnsi"/>
          <w:sz w:val="20"/>
          <w:szCs w:val="20"/>
        </w:rPr>
        <w:t>284</w:t>
      </w:r>
      <w:r w:rsidRPr="00A92AC7">
        <w:rPr>
          <w:rFonts w:cstheme="minorHAnsi"/>
          <w:sz w:val="20"/>
          <w:szCs w:val="20"/>
        </w:rPr>
        <w:t xml:space="preserve"> ust. </w:t>
      </w:r>
      <w:r w:rsidR="004172B2">
        <w:rPr>
          <w:rFonts w:cstheme="minorHAnsi"/>
          <w:sz w:val="20"/>
          <w:szCs w:val="20"/>
        </w:rPr>
        <w:t>2</w:t>
      </w:r>
      <w:r w:rsidRPr="00A92AC7">
        <w:rPr>
          <w:rFonts w:cstheme="minorHAnsi"/>
          <w:sz w:val="20"/>
          <w:szCs w:val="20"/>
        </w:rPr>
        <w:t xml:space="preserve"> ustawy Prawo zamówień publicznych  </w:t>
      </w:r>
      <w:r w:rsidRPr="00A92AC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92AC7">
        <w:rPr>
          <w:rFonts w:cstheme="minorHAnsi"/>
          <w:sz w:val="20"/>
          <w:szCs w:val="20"/>
        </w:rPr>
        <w:t>tj. Dz.U. z 202</w:t>
      </w:r>
      <w:r w:rsidR="00764799" w:rsidRPr="00A92AC7">
        <w:rPr>
          <w:rFonts w:cstheme="minorHAnsi"/>
          <w:sz w:val="20"/>
          <w:szCs w:val="20"/>
        </w:rPr>
        <w:t>3</w:t>
      </w:r>
      <w:r w:rsidR="00A96483" w:rsidRPr="00A92AC7">
        <w:rPr>
          <w:rFonts w:cstheme="minorHAnsi"/>
          <w:sz w:val="20"/>
          <w:szCs w:val="20"/>
        </w:rPr>
        <w:t>r. poz. 1</w:t>
      </w:r>
      <w:r w:rsidR="00764799" w:rsidRPr="00A92AC7">
        <w:rPr>
          <w:rFonts w:cstheme="minorHAnsi"/>
          <w:sz w:val="20"/>
          <w:szCs w:val="20"/>
        </w:rPr>
        <w:t>605</w:t>
      </w:r>
      <w:r w:rsidR="00A96483" w:rsidRPr="00A92AC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92AC7">
        <w:rPr>
          <w:rFonts w:cstheme="minorHAnsi"/>
          <w:sz w:val="20"/>
          <w:szCs w:val="20"/>
        </w:rPr>
        <w:t xml:space="preserve">) </w:t>
      </w:r>
      <w:r w:rsidRPr="00A92AC7">
        <w:rPr>
          <w:rFonts w:cstheme="minorHAnsi"/>
          <w:sz w:val="20"/>
          <w:szCs w:val="20"/>
        </w:rPr>
        <w:t>Zamawia</w:t>
      </w:r>
      <w:r w:rsidR="00E975BE" w:rsidRPr="00A92AC7">
        <w:rPr>
          <w:rFonts w:cstheme="minorHAnsi"/>
          <w:sz w:val="20"/>
          <w:szCs w:val="20"/>
        </w:rPr>
        <w:t xml:space="preserve">jący </w:t>
      </w:r>
      <w:r w:rsidR="00E975BE" w:rsidRPr="001A3BEC">
        <w:rPr>
          <w:rFonts w:cstheme="minorHAnsi"/>
          <w:b/>
          <w:bCs/>
          <w:sz w:val="20"/>
          <w:szCs w:val="20"/>
        </w:rPr>
        <w:t>odpowiada na pytania</w:t>
      </w:r>
      <w:r w:rsidRPr="00A92AC7">
        <w:rPr>
          <w:rFonts w:cstheme="minorHAnsi"/>
          <w:sz w:val="20"/>
          <w:szCs w:val="20"/>
        </w:rPr>
        <w:t xml:space="preserve"> zadane przez Wykonawców</w:t>
      </w:r>
      <w:r w:rsidR="00AD4ACC">
        <w:rPr>
          <w:rFonts w:cstheme="minorHAnsi"/>
          <w:sz w:val="20"/>
          <w:szCs w:val="20"/>
        </w:rPr>
        <w:t xml:space="preserve"> w dn. 15.04.2024 r.</w:t>
      </w:r>
      <w:r w:rsidRPr="00A92AC7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A92AC7">
        <w:rPr>
          <w:rFonts w:cstheme="minorHAnsi"/>
          <w:sz w:val="20"/>
          <w:szCs w:val="20"/>
        </w:rPr>
        <w:t xml:space="preserve"> pn.</w:t>
      </w:r>
      <w:r w:rsidR="00CF560C" w:rsidRPr="00A92AC7">
        <w:rPr>
          <w:rFonts w:cstheme="minorHAnsi"/>
          <w:sz w:val="20"/>
          <w:szCs w:val="20"/>
        </w:rPr>
        <w:t>: „</w:t>
      </w:r>
      <w:r w:rsidR="00C07DBC" w:rsidRPr="00C07DBC">
        <w:rPr>
          <w:rFonts w:cstheme="minorHAnsi"/>
          <w:bCs/>
          <w:i/>
          <w:sz w:val="20"/>
          <w:szCs w:val="20"/>
          <w:lang w:eastAsia="ar-SA"/>
        </w:rPr>
        <w:t>Dostawa i montaż mebli na potrzeby Uniwersytetu Kazimierza Wielkiego w Bydgoszczy</w:t>
      </w:r>
      <w:r w:rsidR="00261CB1" w:rsidRPr="00A92AC7">
        <w:rPr>
          <w:rFonts w:cstheme="minorHAnsi"/>
          <w:bCs/>
          <w:sz w:val="20"/>
          <w:szCs w:val="20"/>
          <w:shd w:val="clear" w:color="auto" w:fill="FFFFFF"/>
        </w:rPr>
        <w:t>”</w:t>
      </w:r>
      <w:r w:rsidR="008D363B" w:rsidRPr="00A92AC7">
        <w:rPr>
          <w:rFonts w:cstheme="minorHAnsi"/>
          <w:bCs/>
          <w:sz w:val="20"/>
          <w:szCs w:val="20"/>
        </w:rPr>
        <w:t>.</w:t>
      </w:r>
    </w:p>
    <w:p w14:paraId="24667FFF" w14:textId="77777777" w:rsidR="00041E57" w:rsidRPr="00A92AC7" w:rsidRDefault="00041E57" w:rsidP="008D363B">
      <w:pPr>
        <w:jc w:val="center"/>
        <w:rPr>
          <w:rFonts w:cstheme="minorHAnsi"/>
          <w:bCs/>
          <w:i/>
          <w:sz w:val="20"/>
          <w:szCs w:val="20"/>
          <w:lang w:eastAsia="ar-SA"/>
        </w:rPr>
      </w:pPr>
    </w:p>
    <w:p w14:paraId="0239A199" w14:textId="19B477A0" w:rsidR="00935DC1" w:rsidRPr="00A92AC7" w:rsidRDefault="001B7E75" w:rsidP="00041E57">
      <w:pPr>
        <w:spacing w:before="120" w:after="120" w:line="262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2AC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dot. części </w:t>
      </w:r>
      <w:r w:rsidR="00C07DBC">
        <w:rPr>
          <w:rFonts w:eastAsia="Times New Roman" w:cstheme="minorHAnsi"/>
          <w:b/>
          <w:sz w:val="20"/>
          <w:szCs w:val="20"/>
          <w:u w:val="single"/>
          <w:lang w:eastAsia="pl-PL"/>
        </w:rPr>
        <w:t>7</w:t>
      </w:r>
      <w:r w:rsidRPr="00A92AC7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2109D3" w:rsidRPr="002109D3">
        <w:rPr>
          <w:rFonts w:eastAsia="Times New Roman" w:cstheme="minorHAnsi"/>
          <w:b/>
          <w:sz w:val="20"/>
          <w:szCs w:val="20"/>
          <w:u w:val="single"/>
          <w:lang w:eastAsia="pl-PL"/>
        </w:rPr>
        <w:t>„</w:t>
      </w:r>
      <w:r w:rsidR="002109D3" w:rsidRPr="002109D3">
        <w:rPr>
          <w:rFonts w:asciiTheme="majorHAnsi" w:hAnsiTheme="majorHAnsi" w:cstheme="majorHAnsi"/>
          <w:b/>
          <w:sz w:val="20"/>
          <w:u w:val="single"/>
        </w:rPr>
        <w:t>Dostawa i montaż tapczanów</w:t>
      </w:r>
      <w:r w:rsidR="002109D3" w:rsidRPr="002109D3">
        <w:rPr>
          <w:rFonts w:asciiTheme="majorHAnsi" w:hAnsiTheme="majorHAnsi" w:cstheme="majorHAnsi"/>
          <w:b/>
          <w:sz w:val="20"/>
          <w:u w:val="single"/>
        </w:rPr>
        <w:t>”</w:t>
      </w:r>
    </w:p>
    <w:p w14:paraId="57B6F6AB" w14:textId="0CC12577" w:rsidR="00083758" w:rsidRPr="00A92AC7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bookmarkStart w:id="0" w:name="_Hlk164066251"/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</w:t>
      </w:r>
      <w:r w:rsidR="00CF560C"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A92AC7">
        <w:rPr>
          <w:rFonts w:cstheme="minorHAnsi"/>
          <w:sz w:val="20"/>
          <w:szCs w:val="20"/>
          <w:u w:val="single"/>
        </w:rPr>
        <w:br/>
      </w:r>
      <w:r w:rsidR="00C07DBC" w:rsidRPr="00C07DBC">
        <w:rPr>
          <w:rFonts w:ascii="Calibri" w:hAnsi="Calibri" w:cs="Calibri"/>
          <w:sz w:val="20"/>
          <w:szCs w:val="20"/>
          <w:shd w:val="clear" w:color="auto" w:fill="FFFFFF"/>
        </w:rPr>
        <w:t>Czy pod budynek Domu Studenta przy ul. Łużyckiej jest możliwość podjechania samochodem ciężarowym typu TIR z naczepą o ładowności do 24 ton o długości 13,60 m lub samochodem typu Solo z naczepą długości ok 8m o ładowności do 10 ton?</w:t>
      </w:r>
    </w:p>
    <w:p w14:paraId="7C09C7A5" w14:textId="3FE54CFF" w:rsidR="00387CF5" w:rsidRPr="00A92AC7" w:rsidRDefault="00387CF5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="006D5435"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  <w:r w:rsidRPr="00A92AC7">
        <w:rPr>
          <w:rFonts w:cstheme="minorHAnsi"/>
          <w:sz w:val="20"/>
          <w:szCs w:val="20"/>
        </w:rPr>
        <w:br/>
      </w:r>
      <w:r w:rsidR="00523453">
        <w:rPr>
          <w:rFonts w:cstheme="minorHAnsi"/>
          <w:sz w:val="20"/>
          <w:szCs w:val="20"/>
          <w:shd w:val="clear" w:color="auto" w:fill="FFFFFF"/>
        </w:rPr>
        <w:t xml:space="preserve">Pod bydynek Domu Studenta przy ul. Łużyckiej jest możliwość podjechania </w:t>
      </w:r>
      <w:r w:rsidR="00523453" w:rsidRPr="00C07DBC">
        <w:rPr>
          <w:rFonts w:ascii="Calibri" w:hAnsi="Calibri" w:cs="Calibri"/>
          <w:sz w:val="20"/>
          <w:szCs w:val="20"/>
          <w:shd w:val="clear" w:color="auto" w:fill="FFFFFF"/>
        </w:rPr>
        <w:t>samochodem typu Solo z naczepą</w:t>
      </w:r>
      <w:r w:rsidR="00523453">
        <w:rPr>
          <w:rFonts w:ascii="Calibri" w:hAnsi="Calibri" w:cs="Calibri"/>
          <w:sz w:val="20"/>
          <w:szCs w:val="20"/>
          <w:shd w:val="clear" w:color="auto" w:fill="FFFFFF"/>
        </w:rPr>
        <w:t>, nie ma możliwości podjechania</w:t>
      </w:r>
      <w:r w:rsidR="00842861">
        <w:rPr>
          <w:rFonts w:ascii="Calibri" w:hAnsi="Calibri" w:cs="Calibri"/>
          <w:sz w:val="20"/>
          <w:szCs w:val="20"/>
          <w:shd w:val="clear" w:color="auto" w:fill="FFFFFF"/>
        </w:rPr>
        <w:t xml:space="preserve"> samochodem typu TIR.</w:t>
      </w:r>
    </w:p>
    <w:bookmarkEnd w:id="0"/>
    <w:p w14:paraId="6772690F" w14:textId="316D1327" w:rsidR="00A92AC7" w:rsidRDefault="00A92AC7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7B730A6D" w14:textId="77777777" w:rsidR="00C07DBC" w:rsidRPr="00C07DBC" w:rsidRDefault="00C07DBC" w:rsidP="00C07DBC">
      <w:pPr>
        <w:spacing w:after="0"/>
        <w:rPr>
          <w:rFonts w:eastAsia="Times New Roman" w:cs="Tahoma"/>
          <w:bCs/>
          <w:iCs/>
          <w:sz w:val="20"/>
          <w:szCs w:val="20"/>
          <w:lang w:eastAsia="pl-PL"/>
        </w:rPr>
      </w:pP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Pytanie </w:t>
      </w:r>
      <w:r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2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A92AC7">
        <w:rPr>
          <w:rFonts w:cstheme="minorHAnsi"/>
          <w:sz w:val="20"/>
          <w:szCs w:val="20"/>
          <w:u w:val="single"/>
        </w:rPr>
        <w:br/>
      </w:r>
      <w:r w:rsidRPr="00C07DBC">
        <w:rPr>
          <w:rFonts w:eastAsia="Times New Roman" w:cs="Tahoma"/>
          <w:bCs/>
          <w:iCs/>
          <w:sz w:val="20"/>
          <w:szCs w:val="20"/>
          <w:lang w:eastAsia="pl-PL"/>
        </w:rPr>
        <w:t xml:space="preserve">Zalecamy doprecyzowanie opisu przedmiotu zamówienia poprzez dodanie informacji odnośnie wykonania ramy leżyska tapczanu oraz grubości sprężyny </w:t>
      </w:r>
      <w:proofErr w:type="spellStart"/>
      <w:r w:rsidRPr="00C07DBC">
        <w:rPr>
          <w:rFonts w:eastAsia="Times New Roman" w:cs="Tahoma"/>
          <w:bCs/>
          <w:iCs/>
          <w:sz w:val="20"/>
          <w:szCs w:val="20"/>
          <w:lang w:eastAsia="pl-PL"/>
        </w:rPr>
        <w:t>bonell</w:t>
      </w:r>
      <w:proofErr w:type="spellEnd"/>
      <w:r w:rsidRPr="00C07DBC">
        <w:rPr>
          <w:rFonts w:eastAsia="Times New Roman" w:cs="Tahoma"/>
          <w:bCs/>
          <w:iCs/>
          <w:sz w:val="20"/>
          <w:szCs w:val="20"/>
          <w:lang w:eastAsia="pl-PL"/>
        </w:rPr>
        <w:t xml:space="preserve"> oraz pianki. Brak tych informacji spowoduje rozbieżność w oferowanych produktach (również ich wytrzymałość, która w domach studenckich powinna być wysoka).</w:t>
      </w:r>
    </w:p>
    <w:p w14:paraId="0763FBC6" w14:textId="77777777" w:rsidR="00C07DBC" w:rsidRPr="00C07DBC" w:rsidRDefault="00C07DBC" w:rsidP="00C07DBC">
      <w:pPr>
        <w:spacing w:after="0"/>
        <w:rPr>
          <w:rFonts w:eastAsia="Times New Roman" w:cs="Tahoma"/>
          <w:bCs/>
          <w:iCs/>
          <w:sz w:val="20"/>
          <w:szCs w:val="20"/>
          <w:lang w:eastAsia="pl-PL"/>
        </w:rPr>
      </w:pPr>
      <w:r w:rsidRPr="00C07DBC">
        <w:rPr>
          <w:rFonts w:eastAsia="Times New Roman" w:cs="Tahoma"/>
          <w:bCs/>
          <w:iCs/>
          <w:sz w:val="20"/>
          <w:szCs w:val="20"/>
          <w:lang w:eastAsia="pl-PL"/>
        </w:rPr>
        <w:t>Czy rama leżyska ma być wykonana z drewna sosnowego z kantówek o przekroju min 65x35 mm? Czy Wykonawca powinien zastosować piankę o gęstości T25? Czy grubość pianki ma wynosić min 3 cm? Czy wysokość sprężyny powinna wynosić min 11 cm?</w:t>
      </w:r>
    </w:p>
    <w:p w14:paraId="0B769813" w14:textId="21BE9E4B" w:rsidR="00C07DBC" w:rsidRPr="00A92AC7" w:rsidRDefault="00C07DBC" w:rsidP="00C07DBC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4F53CF5A" w14:textId="27041E09" w:rsidR="00842861" w:rsidRDefault="00C07DBC" w:rsidP="00842861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  <w:r w:rsidRPr="00A92AC7">
        <w:rPr>
          <w:rFonts w:cstheme="minorHAnsi"/>
          <w:sz w:val="20"/>
          <w:szCs w:val="20"/>
        </w:rPr>
        <w:br/>
      </w:r>
      <w:r w:rsidRPr="00A92AC7">
        <w:rPr>
          <w:rFonts w:cstheme="minorHAnsi"/>
          <w:sz w:val="20"/>
          <w:szCs w:val="20"/>
          <w:shd w:val="clear" w:color="auto" w:fill="FFFFFF"/>
        </w:rPr>
        <w:t xml:space="preserve">Zamawiający </w:t>
      </w:r>
      <w:r w:rsidR="00842861">
        <w:rPr>
          <w:rFonts w:cstheme="minorHAnsi"/>
          <w:sz w:val="20"/>
          <w:szCs w:val="20"/>
          <w:shd w:val="clear" w:color="auto" w:fill="FFFFFF"/>
        </w:rPr>
        <w:t xml:space="preserve">doprecyzowuje informacje dotyczące tapczanów i dopuszcza następujace parametry : </w:t>
      </w:r>
    </w:p>
    <w:p w14:paraId="64011848" w14:textId="77777777" w:rsidR="00077561" w:rsidRDefault="00077561" w:rsidP="00842861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</w:p>
    <w:p w14:paraId="3441A029" w14:textId="77777777" w:rsidR="00842861" w:rsidRPr="00F44AEE" w:rsidRDefault="00842861" w:rsidP="00842861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  <w:r w:rsidRPr="00F44AEE">
        <w:rPr>
          <w:rFonts w:eastAsia="Times New Roman" w:cs="Tahoma"/>
          <w:b/>
          <w:i/>
          <w:sz w:val="20"/>
          <w:szCs w:val="20"/>
          <w:lang w:eastAsia="pl-PL"/>
        </w:rPr>
        <w:t>leżyska tapczanów - drewno sosnowe lub świerkowe, kantówki 65x35</w:t>
      </w:r>
    </w:p>
    <w:p w14:paraId="54AA099A" w14:textId="77777777" w:rsidR="00842861" w:rsidRPr="00F44AEE" w:rsidRDefault="00842861" w:rsidP="00842861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  <w:r w:rsidRPr="00F44AEE">
        <w:rPr>
          <w:rFonts w:eastAsia="Times New Roman" w:cs="Tahoma"/>
          <w:b/>
          <w:i/>
          <w:sz w:val="20"/>
          <w:szCs w:val="20"/>
          <w:lang w:eastAsia="pl-PL"/>
        </w:rPr>
        <w:t>grubość sprężyn - 2,4 mm</w:t>
      </w:r>
    </w:p>
    <w:p w14:paraId="1A3F4871" w14:textId="77777777" w:rsidR="00842861" w:rsidRPr="00F44AEE" w:rsidRDefault="00842861" w:rsidP="00842861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  <w:r w:rsidRPr="00F44AEE">
        <w:rPr>
          <w:rFonts w:eastAsia="Times New Roman" w:cs="Tahoma"/>
          <w:b/>
          <w:i/>
          <w:sz w:val="20"/>
          <w:szCs w:val="20"/>
          <w:lang w:eastAsia="pl-PL"/>
        </w:rPr>
        <w:t>długość sprężyn - min 11 cm</w:t>
      </w:r>
    </w:p>
    <w:p w14:paraId="08CAD552" w14:textId="77777777" w:rsidR="00842861" w:rsidRPr="00F44AEE" w:rsidRDefault="00842861" w:rsidP="00842861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  <w:r w:rsidRPr="00F44AEE">
        <w:rPr>
          <w:rFonts w:eastAsia="Times New Roman" w:cs="Tahoma"/>
          <w:b/>
          <w:i/>
          <w:sz w:val="20"/>
          <w:szCs w:val="20"/>
          <w:lang w:eastAsia="pl-PL"/>
        </w:rPr>
        <w:t>grubość warstwy z pianki 3 cm</w:t>
      </w:r>
    </w:p>
    <w:p w14:paraId="68665C17" w14:textId="3168EA74" w:rsidR="00842861" w:rsidRDefault="00842861" w:rsidP="00842861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  <w:r w:rsidRPr="00F44AEE">
        <w:rPr>
          <w:rFonts w:eastAsia="Times New Roman" w:cs="Tahoma"/>
          <w:b/>
          <w:i/>
          <w:sz w:val="20"/>
          <w:szCs w:val="20"/>
          <w:lang w:eastAsia="pl-PL"/>
        </w:rPr>
        <w:t>gęstość pianki 30kg/m3 (t30)</w:t>
      </w:r>
    </w:p>
    <w:p w14:paraId="20F72781" w14:textId="77777777" w:rsidR="00077561" w:rsidRPr="00F44AEE" w:rsidRDefault="00077561" w:rsidP="00842861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716F2EE" w14:textId="2525ACF5" w:rsidR="00842861" w:rsidRPr="00A92AC7" w:rsidRDefault="00077561" w:rsidP="00842861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Zamawiający dokona modyfikacji  opisu przedmiotu zamówienia w powyższym zakresie.</w:t>
      </w:r>
    </w:p>
    <w:p w14:paraId="40849EC7" w14:textId="0C8CCF18" w:rsidR="00C07DBC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3C4CA701" w14:textId="40F781A3" w:rsidR="00C07DBC" w:rsidRPr="00A92AC7" w:rsidRDefault="00C07DBC" w:rsidP="00C07DBC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Pytanie </w:t>
      </w:r>
      <w:r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3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A92AC7">
        <w:rPr>
          <w:rFonts w:cstheme="minorHAnsi"/>
          <w:sz w:val="20"/>
          <w:szCs w:val="20"/>
          <w:u w:val="single"/>
        </w:rPr>
        <w:br/>
      </w:r>
      <w:r w:rsidRPr="00C07DBC">
        <w:rPr>
          <w:rFonts w:eastAsia="Times New Roman" w:cs="Tahoma"/>
          <w:bCs/>
          <w:iCs/>
          <w:sz w:val="20"/>
          <w:szCs w:val="20"/>
          <w:lang w:eastAsia="pl-PL"/>
        </w:rPr>
        <w:t>W opisie przedmiotu zamówienia nie ma informacji na temat zagłówków. Czy nie są one wymagane?</w:t>
      </w:r>
    </w:p>
    <w:p w14:paraId="63F76AB1" w14:textId="42AD7EF4" w:rsidR="00C07DBC" w:rsidRPr="00A92AC7" w:rsidRDefault="00C07DBC" w:rsidP="00842861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lastRenderedPageBreak/>
        <w:br/>
      </w:r>
      <w:r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  <w:r w:rsidRPr="00A92AC7">
        <w:rPr>
          <w:rFonts w:cstheme="minorHAnsi"/>
          <w:sz w:val="20"/>
          <w:szCs w:val="20"/>
        </w:rPr>
        <w:br/>
      </w:r>
      <w:r w:rsidR="00842861">
        <w:rPr>
          <w:rFonts w:cstheme="minorHAnsi"/>
          <w:sz w:val="20"/>
          <w:szCs w:val="20"/>
          <w:shd w:val="clear" w:color="auto" w:fill="FFFFFF"/>
        </w:rPr>
        <w:t>Zamawiający wymaga zaoferowania tapczanów bez zagłówków</w:t>
      </w:r>
      <w:r w:rsidR="000A6F14">
        <w:rPr>
          <w:rFonts w:cstheme="minorHAnsi"/>
          <w:sz w:val="20"/>
          <w:szCs w:val="20"/>
          <w:shd w:val="clear" w:color="auto" w:fill="FFFFFF"/>
        </w:rPr>
        <w:t>.</w:t>
      </w:r>
    </w:p>
    <w:p w14:paraId="10F18558" w14:textId="07C75DC2" w:rsidR="00C07DBC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0664951A" w14:textId="77777777" w:rsidR="00C07DBC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576056FE" w14:textId="2B4F1D23" w:rsidR="00C07DBC" w:rsidRPr="00A92AC7" w:rsidRDefault="00C07DBC" w:rsidP="00C07DBC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Pytanie </w:t>
      </w:r>
      <w:r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4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A92AC7">
        <w:rPr>
          <w:rFonts w:cstheme="minorHAnsi"/>
          <w:sz w:val="20"/>
          <w:szCs w:val="20"/>
          <w:u w:val="single"/>
        </w:rPr>
        <w:br/>
      </w:r>
      <w:r w:rsidRPr="00C07DBC">
        <w:rPr>
          <w:rFonts w:eastAsia="Times New Roman" w:cs="Tahoma"/>
          <w:bCs/>
          <w:iCs/>
          <w:sz w:val="20"/>
          <w:szCs w:val="20"/>
          <w:lang w:eastAsia="pl-PL"/>
        </w:rPr>
        <w:t>Czy pojemnik na pościel ma być obity tkaniną czy nie jest to wymagane?</w:t>
      </w:r>
    </w:p>
    <w:p w14:paraId="7008EB39" w14:textId="6B58A48C" w:rsidR="00C07DBC" w:rsidRPr="00A92AC7" w:rsidRDefault="00C07DBC" w:rsidP="00842861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  <w:r w:rsidRPr="00A92AC7">
        <w:rPr>
          <w:rFonts w:cstheme="minorHAnsi"/>
          <w:sz w:val="20"/>
          <w:szCs w:val="20"/>
        </w:rPr>
        <w:br/>
      </w:r>
      <w:r w:rsidR="00842861">
        <w:rPr>
          <w:rFonts w:cstheme="minorHAnsi"/>
          <w:sz w:val="20"/>
          <w:szCs w:val="20"/>
          <w:shd w:val="clear" w:color="auto" w:fill="FFFFFF"/>
        </w:rPr>
        <w:t>Zamawiający nie wymaga obicia pojemnika na pościel</w:t>
      </w:r>
      <w:r w:rsidR="000A6F14">
        <w:rPr>
          <w:rFonts w:cstheme="minorHAnsi"/>
          <w:sz w:val="20"/>
          <w:szCs w:val="20"/>
          <w:shd w:val="clear" w:color="auto" w:fill="FFFFFF"/>
        </w:rPr>
        <w:t xml:space="preserve"> tkaniną</w:t>
      </w:r>
      <w:r w:rsidR="00842861">
        <w:rPr>
          <w:rFonts w:cstheme="minorHAnsi"/>
          <w:sz w:val="20"/>
          <w:szCs w:val="20"/>
          <w:shd w:val="clear" w:color="auto" w:fill="FFFFFF"/>
        </w:rPr>
        <w:t>.</w:t>
      </w:r>
    </w:p>
    <w:p w14:paraId="40930307" w14:textId="62E7E840" w:rsidR="00C07DBC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75C5CEBE" w14:textId="6E9E5542" w:rsidR="00C07DBC" w:rsidRDefault="00C07DBC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068DBD41" w14:textId="469D610C" w:rsidR="00077561" w:rsidRPr="00077561" w:rsidRDefault="00077561" w:rsidP="00077561">
      <w:pPr>
        <w:tabs>
          <w:tab w:val="left" w:pos="-426"/>
        </w:tabs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sz w:val="20"/>
          <w:szCs w:val="20"/>
          <w:lang w:eastAsia="pl-PL"/>
        </w:rPr>
      </w:pPr>
      <w:r w:rsidRPr="00077561">
        <w:rPr>
          <w:rFonts w:ascii="Calibri" w:hAnsi="Calibri" w:cs="Verdana"/>
          <w:sz w:val="20"/>
          <w:szCs w:val="20"/>
          <w:lang w:eastAsia="pl-PL"/>
        </w:rPr>
        <w:t xml:space="preserve">Zamawiający dokonuje zmiany zapisów dot. </w:t>
      </w:r>
      <w:r w:rsidRPr="00077561">
        <w:rPr>
          <w:rFonts w:ascii="Calibri" w:hAnsi="Calibri" w:cs="Verdana"/>
          <w:b/>
          <w:bCs/>
          <w:sz w:val="20"/>
          <w:szCs w:val="20"/>
          <w:lang w:eastAsia="pl-PL"/>
        </w:rPr>
        <w:t xml:space="preserve">części 7 </w:t>
      </w:r>
      <w:r w:rsidRPr="00077561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077561">
        <w:rPr>
          <w:rFonts w:ascii="Calibri" w:hAnsi="Calibri" w:cs="Arial"/>
          <w:b/>
          <w:sz w:val="20"/>
          <w:szCs w:val="20"/>
          <w:lang w:eastAsia="pl-PL"/>
        </w:rPr>
        <w:t>Załącznika nr 2a do SWZ – Opis przedmiotu zamówienia.</w:t>
      </w:r>
    </w:p>
    <w:p w14:paraId="79B68D06" w14:textId="77777777" w:rsidR="00077561" w:rsidRDefault="00077561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="Calibri" w:hAnsi="Calibri" w:cs="Arial"/>
          <w:bCs/>
          <w:szCs w:val="20"/>
          <w:lang w:eastAsia="pl-PL"/>
        </w:rPr>
      </w:pPr>
      <w:r w:rsidRPr="00077561">
        <w:rPr>
          <w:rFonts w:ascii="Calibri" w:hAnsi="Calibri" w:cs="Arial"/>
          <w:bCs/>
          <w:szCs w:val="20"/>
          <w:lang w:eastAsia="pl-PL"/>
        </w:rPr>
        <w:t>Załącznik nr 2a po modyfikacji Zamawiający opublikuje za pośrednictwem platformy zakupowej</w:t>
      </w:r>
      <w:r>
        <w:rPr>
          <w:rFonts w:ascii="Calibri" w:hAnsi="Calibri" w:cs="Arial"/>
          <w:bCs/>
          <w:szCs w:val="20"/>
          <w:lang w:eastAsia="pl-PL"/>
        </w:rPr>
        <w:t>.</w:t>
      </w:r>
    </w:p>
    <w:p w14:paraId="0583A957" w14:textId="77777777" w:rsidR="00077561" w:rsidRDefault="00077561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="Calibri" w:hAnsi="Calibri" w:cs="Arial"/>
          <w:bCs/>
          <w:szCs w:val="20"/>
          <w:lang w:eastAsia="pl-PL"/>
        </w:rPr>
      </w:pPr>
    </w:p>
    <w:p w14:paraId="5B18B067" w14:textId="6B4D09F3" w:rsidR="00083758" w:rsidRPr="00077561" w:rsidRDefault="00CF560C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077561">
        <w:rPr>
          <w:rFonts w:asciiTheme="minorHAnsi" w:hAnsiTheme="minorHAnsi" w:cstheme="minorHAnsi"/>
          <w:szCs w:val="20"/>
        </w:rPr>
        <w:br/>
      </w:r>
    </w:p>
    <w:p w14:paraId="603AC893" w14:textId="1750CEBB" w:rsidR="005A57A4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1217903D" w14:textId="2D051F65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892381D" w14:textId="7777777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7970D8B" w14:textId="44E3454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p w14:paraId="5DE57BF9" w14:textId="7BAEF103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60669CD" w14:textId="67E59F99" w:rsidR="000A6F14" w:rsidRDefault="000A6F14" w:rsidP="000A6F14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9F6BEFF" w14:textId="14EC264B" w:rsidR="00F44AEE" w:rsidRDefault="00F44AEE" w:rsidP="00F44AEE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sectPr w:rsidR="00F44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18B" w14:textId="77777777" w:rsidR="00B9696F" w:rsidRDefault="00B9696F" w:rsidP="00322EC2">
      <w:pPr>
        <w:spacing w:after="0" w:line="240" w:lineRule="auto"/>
      </w:pPr>
      <w:r>
        <w:separator/>
      </w:r>
    </w:p>
  </w:endnote>
  <w:endnote w:type="continuationSeparator" w:id="0">
    <w:p w14:paraId="3E46D7D5" w14:textId="77777777" w:rsidR="00B9696F" w:rsidRDefault="00B9696F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094D" w14:textId="77777777" w:rsidR="00B9696F" w:rsidRDefault="00B9696F" w:rsidP="00322EC2">
      <w:pPr>
        <w:spacing w:after="0" w:line="240" w:lineRule="auto"/>
      </w:pPr>
      <w:r>
        <w:separator/>
      </w:r>
    </w:p>
  </w:footnote>
  <w:footnote w:type="continuationSeparator" w:id="0">
    <w:p w14:paraId="669A2649" w14:textId="77777777" w:rsidR="00B9696F" w:rsidRDefault="00B9696F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23453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337AC"/>
    <w:rsid w:val="00740AAA"/>
    <w:rsid w:val="007502DE"/>
    <w:rsid w:val="00753FFD"/>
    <w:rsid w:val="00764799"/>
    <w:rsid w:val="007D5F4A"/>
    <w:rsid w:val="007D60E7"/>
    <w:rsid w:val="007E7C91"/>
    <w:rsid w:val="00817610"/>
    <w:rsid w:val="008332E5"/>
    <w:rsid w:val="008375BD"/>
    <w:rsid w:val="00842861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710BE"/>
    <w:rsid w:val="00A92AC7"/>
    <w:rsid w:val="00A96483"/>
    <w:rsid w:val="00AA1986"/>
    <w:rsid w:val="00AA6691"/>
    <w:rsid w:val="00AB38C9"/>
    <w:rsid w:val="00AD4ACC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9696F"/>
    <w:rsid w:val="00BB139B"/>
    <w:rsid w:val="00BC651F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6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8</cp:revision>
  <cp:lastPrinted>2023-06-19T12:39:00Z</cp:lastPrinted>
  <dcterms:created xsi:type="dcterms:W3CDTF">2024-04-15T07:32:00Z</dcterms:created>
  <dcterms:modified xsi:type="dcterms:W3CDTF">2024-04-15T11:38:00Z</dcterms:modified>
</cp:coreProperties>
</file>