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AD" w:rsidRPr="00AA36A4" w:rsidRDefault="008D5474" w:rsidP="006567B2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AA36A4">
        <w:rPr>
          <w:rFonts w:ascii="Times New Roman" w:hAnsi="Times New Roman"/>
          <w:sz w:val="22"/>
          <w:szCs w:val="22"/>
        </w:rPr>
        <w:t>ISTOTNE POSTANOWIENIA UMOWY</w:t>
      </w:r>
    </w:p>
    <w:p w:rsidR="00FF0FAD" w:rsidRPr="00AA36A4" w:rsidRDefault="00FF0FAD" w:rsidP="00BB2F11">
      <w:pPr>
        <w:spacing w:line="276" w:lineRule="auto"/>
        <w:rPr>
          <w:sz w:val="22"/>
          <w:szCs w:val="22"/>
        </w:rPr>
      </w:pPr>
    </w:p>
    <w:p w:rsidR="00A307EE" w:rsidRPr="00AA36A4" w:rsidRDefault="00A307EE" w:rsidP="00BB2F11">
      <w:pPr>
        <w:spacing w:line="276" w:lineRule="auto"/>
        <w:rPr>
          <w:sz w:val="22"/>
          <w:szCs w:val="22"/>
        </w:rPr>
      </w:pPr>
    </w:p>
    <w:p w:rsidR="006E691F" w:rsidRPr="00AA36A4" w:rsidRDefault="006E691F" w:rsidP="00BB2F11">
      <w:pPr>
        <w:spacing w:line="276" w:lineRule="auto"/>
        <w:rPr>
          <w:sz w:val="22"/>
          <w:szCs w:val="22"/>
        </w:rPr>
      </w:pPr>
    </w:p>
    <w:p w:rsidR="00FF0FAD" w:rsidRPr="00AA36A4" w:rsidRDefault="00921F26" w:rsidP="00BB2F11">
      <w:pPr>
        <w:pStyle w:val="Nagwek3"/>
        <w:spacing w:line="276" w:lineRule="auto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Umowa </w:t>
      </w:r>
      <w:r w:rsidR="004C7B06" w:rsidRPr="00AA36A4">
        <w:rPr>
          <w:rFonts w:ascii="Times New Roman" w:hAnsi="Times New Roman"/>
          <w:b w:val="0"/>
          <w:sz w:val="22"/>
          <w:szCs w:val="22"/>
        </w:rPr>
        <w:t>zawarta dnia</w:t>
      </w:r>
      <w:r w:rsidR="00874642" w:rsidRPr="00AA36A4">
        <w:rPr>
          <w:rFonts w:ascii="Times New Roman" w:hAnsi="Times New Roman"/>
          <w:b w:val="0"/>
          <w:sz w:val="22"/>
          <w:szCs w:val="22"/>
        </w:rPr>
        <w:t xml:space="preserve"> </w:t>
      </w:r>
      <w:r w:rsidR="00F403FD" w:rsidRPr="00AA36A4">
        <w:rPr>
          <w:rFonts w:ascii="Times New Roman" w:hAnsi="Times New Roman"/>
          <w:b w:val="0"/>
          <w:sz w:val="22"/>
          <w:szCs w:val="22"/>
        </w:rPr>
        <w:t xml:space="preserve">…. 2024 </w:t>
      </w:r>
      <w:r w:rsidR="00FF0FAD" w:rsidRPr="00AA36A4">
        <w:rPr>
          <w:rFonts w:ascii="Times New Roman" w:hAnsi="Times New Roman"/>
          <w:b w:val="0"/>
          <w:sz w:val="22"/>
          <w:szCs w:val="22"/>
        </w:rPr>
        <w:t>roku w Toruniu pomiędzy:</w:t>
      </w:r>
    </w:p>
    <w:p w:rsidR="0095055F" w:rsidRPr="00AA36A4" w:rsidRDefault="0095055F" w:rsidP="0095055F">
      <w:pPr>
        <w:rPr>
          <w:sz w:val="22"/>
          <w:szCs w:val="22"/>
        </w:rPr>
      </w:pPr>
    </w:p>
    <w:p w:rsidR="00FF0FAD" w:rsidRPr="00AA36A4" w:rsidRDefault="00FF0FAD" w:rsidP="00BB2F11">
      <w:p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 w:rsidRPr="00AA36A4">
        <w:rPr>
          <w:b/>
          <w:sz w:val="22"/>
          <w:szCs w:val="22"/>
        </w:rPr>
        <w:t xml:space="preserve">Wojewódzką Biblioteką Publiczną – Książnicą Kopernikańską </w:t>
      </w:r>
      <w:r w:rsidRPr="00AA36A4">
        <w:rPr>
          <w:sz w:val="22"/>
          <w:szCs w:val="22"/>
        </w:rPr>
        <w:t xml:space="preserve">z siedzibą </w:t>
      </w:r>
      <w:r w:rsidR="00876668" w:rsidRPr="00AA36A4">
        <w:rPr>
          <w:sz w:val="22"/>
          <w:szCs w:val="22"/>
        </w:rPr>
        <w:br/>
      </w:r>
      <w:r w:rsidRPr="00AA36A4">
        <w:rPr>
          <w:sz w:val="22"/>
          <w:szCs w:val="22"/>
        </w:rPr>
        <w:t>w Toruniu</w:t>
      </w:r>
      <w:r w:rsidR="000B01AB" w:rsidRPr="00AA36A4">
        <w:rPr>
          <w:sz w:val="22"/>
          <w:szCs w:val="22"/>
        </w:rPr>
        <w:t xml:space="preserve"> (87-100)</w:t>
      </w:r>
      <w:r w:rsidRPr="00AA36A4">
        <w:rPr>
          <w:sz w:val="22"/>
          <w:szCs w:val="22"/>
        </w:rPr>
        <w:t xml:space="preserve"> przy ul. Słowackiego 8</w:t>
      </w:r>
      <w:r w:rsidR="00ED1FCE" w:rsidRPr="00AA36A4">
        <w:rPr>
          <w:sz w:val="22"/>
          <w:szCs w:val="22"/>
        </w:rPr>
        <w:t>,</w:t>
      </w:r>
      <w:r w:rsidRPr="00AA36A4">
        <w:rPr>
          <w:sz w:val="22"/>
          <w:szCs w:val="22"/>
        </w:rPr>
        <w:t xml:space="preserve"> wpisaną do Rejest</w:t>
      </w:r>
      <w:r w:rsidR="000B01AB" w:rsidRPr="00AA36A4">
        <w:rPr>
          <w:sz w:val="22"/>
          <w:szCs w:val="22"/>
        </w:rPr>
        <w:t xml:space="preserve">ru Instytucji Kultury </w:t>
      </w:r>
      <w:r w:rsidR="00876668" w:rsidRPr="00AA36A4">
        <w:rPr>
          <w:sz w:val="22"/>
          <w:szCs w:val="22"/>
        </w:rPr>
        <w:br/>
      </w:r>
      <w:r w:rsidR="000B01AB" w:rsidRPr="00AA36A4">
        <w:rPr>
          <w:sz w:val="22"/>
          <w:szCs w:val="22"/>
        </w:rPr>
        <w:t xml:space="preserve">Nr EK II </w:t>
      </w:r>
      <w:r w:rsidRPr="00AA36A4">
        <w:rPr>
          <w:sz w:val="22"/>
          <w:szCs w:val="22"/>
        </w:rPr>
        <w:t>4011/09/99</w:t>
      </w:r>
      <w:r w:rsidRPr="00AA36A4">
        <w:rPr>
          <w:b/>
          <w:sz w:val="22"/>
          <w:szCs w:val="22"/>
        </w:rPr>
        <w:t xml:space="preserve">, </w:t>
      </w:r>
      <w:r w:rsidRPr="00AA36A4">
        <w:rPr>
          <w:sz w:val="22"/>
          <w:szCs w:val="22"/>
        </w:rPr>
        <w:t xml:space="preserve">[REGON: 871502106], [NIP: 879-017-72-79], zwaną w dalszej części niniejszej Umowy </w:t>
      </w:r>
      <w:r w:rsidRPr="00AA36A4">
        <w:rPr>
          <w:b/>
          <w:sz w:val="22"/>
          <w:szCs w:val="22"/>
        </w:rPr>
        <w:t>ZAMAWIAJĄCYM,</w:t>
      </w:r>
      <w:r w:rsidRPr="00AA36A4">
        <w:rPr>
          <w:sz w:val="22"/>
          <w:szCs w:val="22"/>
        </w:rPr>
        <w:t xml:space="preserve"> reprezentowaną przez:</w:t>
      </w:r>
    </w:p>
    <w:p w:rsidR="00FF0FAD" w:rsidRPr="00AA36A4" w:rsidRDefault="00921F26" w:rsidP="00BB2F1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  <w:r w:rsidR="005F78ED" w:rsidRPr="00AA36A4">
        <w:rPr>
          <w:b/>
          <w:sz w:val="22"/>
          <w:szCs w:val="22"/>
        </w:rPr>
        <w:t>,</w:t>
      </w:r>
    </w:p>
    <w:p w:rsidR="00FF0FAD" w:rsidRPr="00AA36A4" w:rsidRDefault="00FF0FAD" w:rsidP="00BB2F11">
      <w:pPr>
        <w:spacing w:line="276" w:lineRule="auto"/>
        <w:rPr>
          <w:sz w:val="22"/>
          <w:szCs w:val="22"/>
        </w:rPr>
      </w:pPr>
      <w:r w:rsidRPr="00AA36A4">
        <w:rPr>
          <w:sz w:val="22"/>
          <w:szCs w:val="22"/>
        </w:rPr>
        <w:t xml:space="preserve">a </w:t>
      </w:r>
    </w:p>
    <w:p w:rsidR="00F403FD" w:rsidRPr="00AA36A4" w:rsidRDefault="00F403FD" w:rsidP="00BB2F11">
      <w:pPr>
        <w:pStyle w:val="Tekstpodstawowy2"/>
        <w:spacing w:after="240" w:line="276" w:lineRule="auto"/>
        <w:jc w:val="both"/>
        <w:rPr>
          <w:b/>
          <w:sz w:val="22"/>
          <w:szCs w:val="22"/>
        </w:rPr>
      </w:pPr>
      <w:r w:rsidRPr="00AA36A4">
        <w:rPr>
          <w:b/>
          <w:sz w:val="22"/>
          <w:szCs w:val="22"/>
        </w:rPr>
        <w:t>…</w:t>
      </w:r>
    </w:p>
    <w:p w:rsidR="004B349B" w:rsidRPr="00AA36A4" w:rsidRDefault="00951636" w:rsidP="00BB2F11">
      <w:pPr>
        <w:pStyle w:val="Tekstpodstawowy2"/>
        <w:spacing w:after="240" w:line="276" w:lineRule="auto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zwaną</w:t>
      </w:r>
      <w:r w:rsidR="004B349B" w:rsidRPr="00AA36A4">
        <w:rPr>
          <w:sz w:val="22"/>
          <w:szCs w:val="22"/>
        </w:rPr>
        <w:t xml:space="preserve"> w dalszej części niniejszej Umowy </w:t>
      </w:r>
      <w:r w:rsidRPr="00AA36A4">
        <w:rPr>
          <w:b/>
          <w:sz w:val="22"/>
          <w:szCs w:val="22"/>
        </w:rPr>
        <w:t>WYKONAWCĄ</w:t>
      </w:r>
      <w:r w:rsidR="004B349B" w:rsidRPr="00AA36A4">
        <w:rPr>
          <w:sz w:val="22"/>
          <w:szCs w:val="22"/>
        </w:rPr>
        <w:t>, reprezentowanym przez:</w:t>
      </w:r>
    </w:p>
    <w:p w:rsidR="004B349B" w:rsidRPr="00AA36A4" w:rsidRDefault="00F403FD" w:rsidP="00BB2F11">
      <w:pPr>
        <w:pStyle w:val="Tekstpodstawowy2"/>
        <w:spacing w:after="240" w:line="276" w:lineRule="auto"/>
        <w:jc w:val="both"/>
        <w:rPr>
          <w:b/>
          <w:sz w:val="22"/>
          <w:szCs w:val="22"/>
        </w:rPr>
      </w:pPr>
      <w:r w:rsidRPr="00AA36A4">
        <w:rPr>
          <w:b/>
          <w:sz w:val="22"/>
          <w:szCs w:val="22"/>
        </w:rPr>
        <w:t>…</w:t>
      </w:r>
    </w:p>
    <w:p w:rsidR="0095055F" w:rsidRPr="00AA36A4" w:rsidRDefault="0095055F" w:rsidP="0095055F">
      <w:pPr>
        <w:spacing w:line="276" w:lineRule="auto"/>
        <w:rPr>
          <w:sz w:val="22"/>
          <w:szCs w:val="22"/>
        </w:rPr>
      </w:pPr>
    </w:p>
    <w:p w:rsidR="00A307EE" w:rsidRPr="00AA36A4" w:rsidRDefault="00A307EE" w:rsidP="00BB2F11">
      <w:pPr>
        <w:spacing w:line="276" w:lineRule="auto"/>
        <w:jc w:val="center"/>
        <w:rPr>
          <w:b/>
          <w:sz w:val="22"/>
          <w:szCs w:val="22"/>
        </w:rPr>
      </w:pPr>
    </w:p>
    <w:p w:rsidR="00FF0FAD" w:rsidRPr="00AA36A4" w:rsidRDefault="00FF0FAD" w:rsidP="00BB2F11">
      <w:pPr>
        <w:spacing w:line="276" w:lineRule="auto"/>
        <w:jc w:val="center"/>
        <w:rPr>
          <w:b/>
          <w:sz w:val="22"/>
          <w:szCs w:val="22"/>
        </w:rPr>
      </w:pPr>
      <w:r w:rsidRPr="00AA36A4">
        <w:rPr>
          <w:b/>
          <w:sz w:val="22"/>
          <w:szCs w:val="22"/>
        </w:rPr>
        <w:sym w:font="Times New Roman" w:char="00A7"/>
      </w:r>
      <w:r w:rsidR="00BB2F11" w:rsidRPr="00AA36A4">
        <w:rPr>
          <w:b/>
          <w:sz w:val="22"/>
          <w:szCs w:val="22"/>
        </w:rPr>
        <w:t xml:space="preserve"> 1</w:t>
      </w:r>
    </w:p>
    <w:p w:rsidR="008D5474" w:rsidRPr="00AA36A4" w:rsidRDefault="00BB2F11" w:rsidP="008D5474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b/>
          <w:sz w:val="22"/>
          <w:szCs w:val="22"/>
        </w:rPr>
      </w:pPr>
      <w:r w:rsidRPr="00AA36A4">
        <w:rPr>
          <w:rFonts w:ascii="Times New Roman" w:hAnsi="Times New Roman"/>
          <w:sz w:val="22"/>
          <w:szCs w:val="22"/>
        </w:rPr>
        <w:t>Przedmiotem umowy</w:t>
      </w:r>
      <w:r w:rsidR="008D5474" w:rsidRPr="00AA36A4">
        <w:rPr>
          <w:rFonts w:ascii="Times New Roman" w:hAnsi="Times New Roman"/>
          <w:sz w:val="22"/>
          <w:szCs w:val="22"/>
        </w:rPr>
        <w:t xml:space="preserve"> jest</w:t>
      </w:r>
      <w:r w:rsidRPr="00AA36A4">
        <w:rPr>
          <w:rFonts w:ascii="Times New Roman" w:hAnsi="Times New Roman"/>
          <w:sz w:val="22"/>
          <w:szCs w:val="22"/>
        </w:rPr>
        <w:t xml:space="preserve"> </w:t>
      </w:r>
      <w:r w:rsidR="008D5474" w:rsidRPr="00AA36A4">
        <w:rPr>
          <w:rFonts w:ascii="Times New Roman" w:hAnsi="Times New Roman"/>
          <w:sz w:val="22"/>
          <w:szCs w:val="22"/>
          <w:lang w:eastAsia="ar-SA"/>
        </w:rPr>
        <w:t>dostawa wraz z dzierżawą i kompleksową obsługą serwisową urządzeń drukujących w siedzibie Zamawiającego.</w:t>
      </w:r>
    </w:p>
    <w:p w:rsidR="008D5474" w:rsidRPr="00AA36A4" w:rsidRDefault="008D5474" w:rsidP="008D5474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b/>
          <w:sz w:val="22"/>
          <w:szCs w:val="22"/>
        </w:rPr>
      </w:pPr>
      <w:r w:rsidRPr="00AA36A4">
        <w:rPr>
          <w:rFonts w:ascii="Times New Roman" w:hAnsi="Times New Roman"/>
          <w:sz w:val="22"/>
          <w:szCs w:val="22"/>
          <w:lang w:eastAsia="ar-SA"/>
        </w:rPr>
        <w:t>Szczegółowy opis przedmiotu zamówienia</w:t>
      </w:r>
      <w:r w:rsidR="00AA36A4" w:rsidRPr="00AA36A4">
        <w:rPr>
          <w:rFonts w:ascii="Times New Roman" w:hAnsi="Times New Roman"/>
          <w:sz w:val="22"/>
          <w:szCs w:val="22"/>
          <w:lang w:eastAsia="ar-SA"/>
        </w:rPr>
        <w:t>, wraz z wymaganiami Zamawiającego,</w:t>
      </w:r>
      <w:r w:rsidRPr="00AA36A4">
        <w:rPr>
          <w:rFonts w:ascii="Times New Roman" w:hAnsi="Times New Roman"/>
          <w:sz w:val="22"/>
          <w:szCs w:val="22"/>
          <w:lang w:eastAsia="ar-SA"/>
        </w:rPr>
        <w:t xml:space="preserve"> znajduje się w załączniku nr 2 do Umowy – OPZ</w:t>
      </w:r>
      <w:r w:rsidR="00AA36A4" w:rsidRPr="00AA36A4">
        <w:rPr>
          <w:rFonts w:ascii="Times New Roman" w:hAnsi="Times New Roman"/>
          <w:sz w:val="22"/>
          <w:szCs w:val="22"/>
          <w:lang w:eastAsia="ar-SA"/>
        </w:rPr>
        <w:t>, stanowiącym integralną część umowy</w:t>
      </w:r>
      <w:r w:rsidRPr="00AA36A4">
        <w:rPr>
          <w:rFonts w:ascii="Times New Roman" w:hAnsi="Times New Roman"/>
          <w:sz w:val="22"/>
          <w:szCs w:val="22"/>
          <w:lang w:eastAsia="ar-SA"/>
        </w:rPr>
        <w:t>.</w:t>
      </w:r>
    </w:p>
    <w:p w:rsidR="008D5474" w:rsidRPr="00AA36A4" w:rsidRDefault="008D5474" w:rsidP="008D5474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8D5474" w:rsidRPr="00AA36A4" w:rsidRDefault="008D5474" w:rsidP="008D5474">
      <w:pPr>
        <w:pStyle w:val="Tekstpodstawowy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:rsidR="00BB2F11" w:rsidRPr="00AA36A4" w:rsidRDefault="00BB2F11" w:rsidP="008D5474">
      <w:pPr>
        <w:pStyle w:val="Tekstpodstawowy"/>
        <w:spacing w:line="276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AA36A4">
        <w:rPr>
          <w:rFonts w:ascii="Times New Roman" w:hAnsi="Times New Roman"/>
          <w:b/>
          <w:sz w:val="22"/>
          <w:szCs w:val="22"/>
        </w:rPr>
        <w:t>§ 2</w:t>
      </w:r>
    </w:p>
    <w:p w:rsidR="00BB2F11" w:rsidRPr="00AA36A4" w:rsidRDefault="008D5474" w:rsidP="008D5474">
      <w:pPr>
        <w:pStyle w:val="Akapitzlist"/>
        <w:numPr>
          <w:ilvl w:val="0"/>
          <w:numId w:val="26"/>
        </w:numPr>
        <w:ind w:left="0" w:firstLine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Termin realizacji wynosi 24 miesiące od podpisania niniejszej umowy.</w:t>
      </w:r>
    </w:p>
    <w:p w:rsidR="008D5474" w:rsidRPr="00AA36A4" w:rsidRDefault="008D5474" w:rsidP="008D5474">
      <w:pPr>
        <w:pStyle w:val="Akapitzlist"/>
        <w:numPr>
          <w:ilvl w:val="0"/>
          <w:numId w:val="26"/>
        </w:numPr>
        <w:ind w:left="0" w:firstLine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Zamawiający przewiduje możliwość przedłużenia terminu realizacji umowy do 12 miesięcy po zakończeniu terminu pierwotnego. Zmiana taka nastąpi w drodze aneksu do umowy.</w:t>
      </w:r>
    </w:p>
    <w:p w:rsidR="006E691F" w:rsidRPr="00AA36A4" w:rsidRDefault="006E691F" w:rsidP="006E691F">
      <w:pPr>
        <w:pStyle w:val="Akapitzlist"/>
        <w:ind w:left="360"/>
        <w:jc w:val="both"/>
        <w:rPr>
          <w:rFonts w:ascii="Times New Roman" w:hAnsi="Times New Roman"/>
        </w:rPr>
      </w:pPr>
    </w:p>
    <w:p w:rsidR="00BB2F11" w:rsidRPr="00AA36A4" w:rsidRDefault="00BB2F11" w:rsidP="00663B44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AA36A4">
        <w:rPr>
          <w:rFonts w:ascii="Times New Roman" w:hAnsi="Times New Roman"/>
          <w:b/>
          <w:sz w:val="22"/>
          <w:szCs w:val="22"/>
        </w:rPr>
        <w:t>§ 3</w:t>
      </w:r>
    </w:p>
    <w:p w:rsidR="001F5010" w:rsidRPr="00AA36A4" w:rsidRDefault="008D5474" w:rsidP="00663B44">
      <w:pPr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AA36A4">
        <w:rPr>
          <w:color w:val="000000"/>
          <w:sz w:val="22"/>
          <w:szCs w:val="22"/>
        </w:rPr>
        <w:t>Wynagrodzenie Wykonawcy będzie naliczane zgodnie ze złożoną ofertą, stanowiącą załącznik nr 1 do Umowy.</w:t>
      </w:r>
    </w:p>
    <w:p w:rsidR="00AA36A4" w:rsidRPr="00AA36A4" w:rsidRDefault="00AA36A4" w:rsidP="00663B44">
      <w:pPr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AA36A4">
        <w:rPr>
          <w:color w:val="000000"/>
          <w:sz w:val="22"/>
          <w:szCs w:val="22"/>
        </w:rPr>
        <w:t>Całkowita cena wynajmu urządzeń drukujących w okresie trwania umowy wynosi … zł brutto, w tym … zł netto + … VAT.</w:t>
      </w:r>
    </w:p>
    <w:p w:rsidR="008D5474" w:rsidRPr="00AA36A4" w:rsidRDefault="008D5474" w:rsidP="00663B44">
      <w:pPr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AA36A4">
        <w:rPr>
          <w:color w:val="000000"/>
          <w:sz w:val="22"/>
          <w:szCs w:val="22"/>
        </w:rPr>
        <w:t>Koszt 1 urządzenia miesięcznie wynosi … zł netto + … VAT.</w:t>
      </w:r>
    </w:p>
    <w:p w:rsidR="008D5474" w:rsidRPr="00AA36A4" w:rsidRDefault="008D5474" w:rsidP="008D5474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AA36A4">
        <w:rPr>
          <w:color w:val="000000"/>
          <w:sz w:val="22"/>
          <w:szCs w:val="22"/>
        </w:rPr>
        <w:t>Cena za wydruk 1 strony mono wynosi … zł netto + … VAT</w:t>
      </w:r>
    </w:p>
    <w:p w:rsidR="008D5474" w:rsidRPr="00AA36A4" w:rsidRDefault="008D5474" w:rsidP="008D5474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AA36A4">
        <w:rPr>
          <w:color w:val="000000"/>
          <w:sz w:val="22"/>
          <w:szCs w:val="22"/>
        </w:rPr>
        <w:t>Cena za wydruk 1 strony w kolorze wynosi … zł netto + … VAT</w:t>
      </w:r>
    </w:p>
    <w:p w:rsidR="00BB2F11" w:rsidRPr="00AA36A4" w:rsidRDefault="00BB2F11" w:rsidP="00663B4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 xml:space="preserve">W </w:t>
      </w:r>
      <w:r w:rsidR="008D5474" w:rsidRPr="00AA36A4">
        <w:rPr>
          <w:rFonts w:ascii="Times New Roman" w:hAnsi="Times New Roman"/>
        </w:rPr>
        <w:t>wynagrodzenie Wykonawcy</w:t>
      </w:r>
      <w:r w:rsidRPr="00AA36A4">
        <w:rPr>
          <w:rFonts w:ascii="Times New Roman" w:hAnsi="Times New Roman"/>
        </w:rPr>
        <w:t xml:space="preserve"> wliczone </w:t>
      </w:r>
      <w:r w:rsidR="008D5474" w:rsidRPr="00AA36A4">
        <w:rPr>
          <w:rFonts w:ascii="Times New Roman" w:hAnsi="Times New Roman"/>
        </w:rPr>
        <w:t xml:space="preserve">są </w:t>
      </w:r>
      <w:r w:rsidRPr="00AA36A4">
        <w:rPr>
          <w:rFonts w:ascii="Times New Roman" w:hAnsi="Times New Roman"/>
        </w:rPr>
        <w:t xml:space="preserve">wszelkie koszty związane z realizacją Przedmiotu umowy, jakie będzie ponosił Wykonawca, w tym m.in. koszty dostarczenia Przedmiotu umowy do lokalizacji wskazanej przez Zamawiającego, </w:t>
      </w:r>
      <w:r w:rsidR="008D5474" w:rsidRPr="00AA36A4">
        <w:rPr>
          <w:rFonts w:ascii="Times New Roman" w:hAnsi="Times New Roman"/>
        </w:rPr>
        <w:t>instalacji, przeszkolenia pracowników Zamawiającego z obsługi urządzeń, materiałów eksploatacyjnych (z wyłączeniem papieru) oraz wszelkie inne koszty i ryzyka związane z realizacją niniejszej umowy</w:t>
      </w:r>
      <w:r w:rsidRPr="00AA36A4">
        <w:rPr>
          <w:rFonts w:ascii="Times New Roman" w:hAnsi="Times New Roman"/>
        </w:rPr>
        <w:t>.</w:t>
      </w:r>
    </w:p>
    <w:p w:rsidR="00FF0FAD" w:rsidRPr="00AA36A4" w:rsidRDefault="00E61013" w:rsidP="00663B44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AA36A4">
        <w:rPr>
          <w:sz w:val="22"/>
          <w:szCs w:val="22"/>
        </w:rPr>
        <w:t xml:space="preserve">Należność </w:t>
      </w:r>
      <w:r w:rsidR="00FF0FAD" w:rsidRPr="00AA36A4">
        <w:rPr>
          <w:sz w:val="22"/>
          <w:szCs w:val="22"/>
        </w:rPr>
        <w:t xml:space="preserve">z tytułu realizacji umowy nastąpi przelewem </w:t>
      </w:r>
      <w:r w:rsidR="001F5010" w:rsidRPr="00AA36A4">
        <w:rPr>
          <w:sz w:val="22"/>
          <w:szCs w:val="22"/>
        </w:rPr>
        <w:t xml:space="preserve">na konto Wykonawcy </w:t>
      </w:r>
      <w:r w:rsidR="00BE3A0A" w:rsidRPr="00AA36A4">
        <w:rPr>
          <w:sz w:val="22"/>
          <w:szCs w:val="22"/>
        </w:rPr>
        <w:t xml:space="preserve">w terminie </w:t>
      </w:r>
      <w:r w:rsidR="00CD3456" w:rsidRPr="00AA36A4">
        <w:rPr>
          <w:sz w:val="22"/>
          <w:szCs w:val="22"/>
        </w:rPr>
        <w:t>30</w:t>
      </w:r>
      <w:r w:rsidR="00FF0FAD" w:rsidRPr="00AA36A4">
        <w:rPr>
          <w:sz w:val="22"/>
          <w:szCs w:val="22"/>
        </w:rPr>
        <w:t xml:space="preserve"> dni od daty </w:t>
      </w:r>
      <w:r w:rsidR="00F403FD" w:rsidRPr="00AA36A4">
        <w:rPr>
          <w:sz w:val="22"/>
          <w:szCs w:val="22"/>
        </w:rPr>
        <w:t>dostarczenia Zamawiającemu prawidłowo wystawionej faktury</w:t>
      </w:r>
      <w:r w:rsidR="00FF0FAD" w:rsidRPr="00AA36A4">
        <w:rPr>
          <w:sz w:val="22"/>
          <w:szCs w:val="22"/>
        </w:rPr>
        <w:t>.</w:t>
      </w:r>
    </w:p>
    <w:p w:rsidR="00510D79" w:rsidRPr="00AA36A4" w:rsidRDefault="00510D79" w:rsidP="00663B4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W przypadku otrzymania faktury nieprawidłowej albo niezgodnej z umową Zamawiającemu przysługuje prawo odmowy jej zapłaty do czasu otrzymania właściwej korekty.</w:t>
      </w:r>
    </w:p>
    <w:p w:rsidR="006E691F" w:rsidRPr="00AA36A4" w:rsidRDefault="006E691F" w:rsidP="006E691F">
      <w:pPr>
        <w:pStyle w:val="Akapitzlist"/>
        <w:ind w:left="360"/>
        <w:jc w:val="both"/>
        <w:rPr>
          <w:rFonts w:ascii="Times New Roman" w:hAnsi="Times New Roman"/>
        </w:rPr>
      </w:pPr>
    </w:p>
    <w:p w:rsidR="00510D79" w:rsidRPr="00AA36A4" w:rsidRDefault="00510D79" w:rsidP="00510D79">
      <w:pPr>
        <w:spacing w:line="276" w:lineRule="auto"/>
        <w:jc w:val="center"/>
        <w:rPr>
          <w:b/>
          <w:sz w:val="22"/>
          <w:szCs w:val="22"/>
        </w:rPr>
      </w:pPr>
      <w:r w:rsidRPr="00AA36A4">
        <w:rPr>
          <w:b/>
          <w:sz w:val="22"/>
          <w:szCs w:val="22"/>
        </w:rPr>
        <w:lastRenderedPageBreak/>
        <w:sym w:font="Times New Roman" w:char="00A7"/>
      </w:r>
      <w:r w:rsidRPr="00AA36A4">
        <w:rPr>
          <w:b/>
          <w:sz w:val="22"/>
          <w:szCs w:val="22"/>
        </w:rPr>
        <w:t xml:space="preserve"> 4</w:t>
      </w:r>
    </w:p>
    <w:p w:rsidR="00510D79" w:rsidRPr="00AA36A4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Wykonawca jest zobowiązany do dostarczenia kompletnego</w:t>
      </w:r>
      <w:r w:rsidR="008D5474" w:rsidRPr="00AA36A4">
        <w:rPr>
          <w:rFonts w:ascii="Times New Roman" w:hAnsi="Times New Roman"/>
        </w:rPr>
        <w:t>, sprawnego</w:t>
      </w:r>
      <w:r w:rsidRPr="00AA36A4">
        <w:rPr>
          <w:rFonts w:ascii="Times New Roman" w:hAnsi="Times New Roman"/>
        </w:rPr>
        <w:t xml:space="preserve"> Przedmiotu umowy. </w:t>
      </w:r>
    </w:p>
    <w:p w:rsidR="00510D79" w:rsidRPr="00AA36A4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Po dostarczeniu Przedmiotu umowy Zamawiający przeprowadzi czynności sprawdzające zgodność Przedmiotu umowy z niniejszą Umową.</w:t>
      </w:r>
    </w:p>
    <w:p w:rsidR="00510D79" w:rsidRPr="00AA36A4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W przypadku stwierdzenia przez Zamawiającego, że dostarczony Przedmiot umowy jest zgodny z niniejszą Umową Zamawiający i Wykonawca podpiszą protokół zdawczo-odbiorczy Przedmiotu umowy.</w:t>
      </w:r>
    </w:p>
    <w:p w:rsidR="00510D79" w:rsidRPr="00AA36A4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W przypadku stwierdzenia w toku czynności sprawdzających, o których mowa w ust. 2, że dostarczony Przedmiot umowy nie jest zgodny z niniejszą Umową zostanie sporządzony i podpisany przez Wykonawcę i Zamawiającego protokół rozbieżności, w którym:</w:t>
      </w:r>
    </w:p>
    <w:p w:rsidR="00510D79" w:rsidRPr="00AA36A4" w:rsidRDefault="00510D79" w:rsidP="00663B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 xml:space="preserve">zawarty zostanie wykaz stwierdzonych wad lub niezgodności dostarczonego Przedmiotu umowy z niniejszą Umową, </w:t>
      </w:r>
    </w:p>
    <w:p w:rsidR="00510D79" w:rsidRPr="00AA36A4" w:rsidRDefault="00510D79" w:rsidP="00663B44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określony zostanie termin i sposób usunięcia stwierdzonych wad lub niezgodności.</w:t>
      </w:r>
    </w:p>
    <w:p w:rsidR="008D5474" w:rsidRPr="00AA36A4" w:rsidRDefault="008D5474" w:rsidP="008D5474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W przypadku, gdy usunięcie wad lub niezgodności zajmie więcej niż 24 godziny, Wykonawca ma obowiązek dostarczyć Zamawiającemu sprzęt zamienny bez dodatkowych opłat.</w:t>
      </w:r>
    </w:p>
    <w:p w:rsidR="006E691F" w:rsidRPr="00AA36A4" w:rsidRDefault="006E691F" w:rsidP="006E691F">
      <w:pPr>
        <w:pStyle w:val="Akapitzlist"/>
        <w:jc w:val="both"/>
        <w:rPr>
          <w:rFonts w:ascii="Times New Roman" w:hAnsi="Times New Roman"/>
        </w:rPr>
      </w:pPr>
    </w:p>
    <w:p w:rsidR="00757B24" w:rsidRPr="00AA36A4" w:rsidRDefault="00FF0FAD" w:rsidP="00BB2F11">
      <w:pPr>
        <w:spacing w:line="276" w:lineRule="auto"/>
        <w:jc w:val="center"/>
        <w:rPr>
          <w:b/>
          <w:sz w:val="22"/>
          <w:szCs w:val="22"/>
        </w:rPr>
      </w:pPr>
      <w:r w:rsidRPr="00AA36A4">
        <w:rPr>
          <w:b/>
          <w:sz w:val="22"/>
          <w:szCs w:val="22"/>
        </w:rPr>
        <w:sym w:font="Times New Roman" w:char="00A7"/>
      </w:r>
      <w:r w:rsidR="00510D79" w:rsidRPr="00AA36A4">
        <w:rPr>
          <w:b/>
          <w:sz w:val="22"/>
          <w:szCs w:val="22"/>
        </w:rPr>
        <w:t xml:space="preserve"> 5</w:t>
      </w:r>
    </w:p>
    <w:p w:rsidR="00ED1FCE" w:rsidRPr="00AA36A4" w:rsidRDefault="00ED1FCE" w:rsidP="00AA36A4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A36A4">
        <w:rPr>
          <w:sz w:val="22"/>
          <w:szCs w:val="22"/>
        </w:rPr>
        <w:t xml:space="preserve">W przypadku niedotrzymania terminu </w:t>
      </w:r>
      <w:r w:rsidR="008D5474" w:rsidRPr="00AA36A4">
        <w:rPr>
          <w:sz w:val="22"/>
          <w:szCs w:val="22"/>
        </w:rPr>
        <w:t>dostawy</w:t>
      </w:r>
      <w:r w:rsidRPr="00AA36A4">
        <w:rPr>
          <w:sz w:val="22"/>
          <w:szCs w:val="22"/>
        </w:rPr>
        <w:t xml:space="preserve"> Przedmiotu umowy z przyczyn leżących po stronie Wykonawcy, Zamawiający naliczy karę </w:t>
      </w:r>
      <w:r w:rsidR="00BB2F11" w:rsidRPr="00AA36A4">
        <w:rPr>
          <w:sz w:val="22"/>
          <w:szCs w:val="22"/>
        </w:rPr>
        <w:t xml:space="preserve">umowną za zwłokę w wysokości </w:t>
      </w:r>
      <w:r w:rsidR="008D5474" w:rsidRPr="00AA36A4">
        <w:rPr>
          <w:sz w:val="22"/>
          <w:szCs w:val="22"/>
        </w:rPr>
        <w:t>2</w:t>
      </w:r>
      <w:r w:rsidR="00F403FD" w:rsidRPr="00AA36A4">
        <w:rPr>
          <w:sz w:val="22"/>
          <w:szCs w:val="22"/>
        </w:rPr>
        <w:t>00 zł</w:t>
      </w:r>
      <w:r w:rsidRPr="00AA36A4">
        <w:rPr>
          <w:sz w:val="22"/>
          <w:szCs w:val="22"/>
        </w:rPr>
        <w:t xml:space="preserve"> za każdy rozpoczęty dzień zwłoki.</w:t>
      </w:r>
    </w:p>
    <w:p w:rsidR="008D5474" w:rsidRPr="00AA36A4" w:rsidRDefault="00ED1FCE" w:rsidP="00AA36A4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A36A4">
        <w:rPr>
          <w:sz w:val="22"/>
          <w:szCs w:val="22"/>
        </w:rPr>
        <w:t xml:space="preserve">W przypadku, jeśli Zamawiający albo Wykonawca odstąpi od niniejszej Umowy w całości lub części albo ją rozwiąże z przyczyn leżących po stronie Wykonawcy, wówczas Wykonawca zapłaci Zamawiającemu karę umowną w wysokości </w:t>
      </w:r>
      <w:r w:rsidR="008D5474" w:rsidRPr="00AA36A4">
        <w:rPr>
          <w:sz w:val="22"/>
          <w:szCs w:val="22"/>
        </w:rPr>
        <w:t>10 000 zł.</w:t>
      </w:r>
      <w:r w:rsidRPr="00AA36A4">
        <w:rPr>
          <w:sz w:val="22"/>
          <w:szCs w:val="22"/>
        </w:rPr>
        <w:t xml:space="preserve"> </w:t>
      </w:r>
    </w:p>
    <w:p w:rsidR="008D5474" w:rsidRPr="00AA36A4" w:rsidRDefault="008D5474" w:rsidP="00AA36A4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W przypadku zwłoki w podjęciu działań serwisowych, Zamawiający naliczy karę umowną w wysokości 100 zł za każdą rozpoczętą godzinę zwłoki.</w:t>
      </w:r>
    </w:p>
    <w:p w:rsidR="008D5474" w:rsidRPr="00AA36A4" w:rsidRDefault="008D5474" w:rsidP="00AA36A4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W przypadku dokonania działań naprawczych przez osobę niebędącą autoryzowanym serwisantem urządzeń będących przedmiotem umowy, Zamawiający naliczy karę umowną w wysokości 1000 zł za każdy potwierdzony przypadek.</w:t>
      </w:r>
    </w:p>
    <w:p w:rsidR="00AA36A4" w:rsidRDefault="00AA36A4" w:rsidP="00BB2F11">
      <w:pPr>
        <w:spacing w:line="276" w:lineRule="auto"/>
        <w:jc w:val="center"/>
        <w:rPr>
          <w:b/>
          <w:sz w:val="22"/>
          <w:szCs w:val="22"/>
        </w:rPr>
      </w:pPr>
    </w:p>
    <w:p w:rsidR="00FF0FAD" w:rsidRPr="00AA36A4" w:rsidRDefault="00FF0FAD" w:rsidP="00BB2F11">
      <w:pPr>
        <w:spacing w:line="276" w:lineRule="auto"/>
        <w:jc w:val="center"/>
        <w:rPr>
          <w:b/>
          <w:sz w:val="22"/>
          <w:szCs w:val="22"/>
        </w:rPr>
      </w:pPr>
      <w:r w:rsidRPr="00AA36A4">
        <w:rPr>
          <w:b/>
          <w:sz w:val="22"/>
          <w:szCs w:val="22"/>
        </w:rPr>
        <w:sym w:font="Times New Roman" w:char="00A7"/>
      </w:r>
      <w:r w:rsidR="00510D79" w:rsidRPr="00AA36A4">
        <w:rPr>
          <w:b/>
          <w:sz w:val="22"/>
          <w:szCs w:val="22"/>
        </w:rPr>
        <w:t xml:space="preserve"> 6</w:t>
      </w:r>
    </w:p>
    <w:p w:rsidR="00AA36A4" w:rsidRPr="00AA36A4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Zamawiający przewiduje możliwość dokonania zmian postanowień niniejszej Umowy,</w:t>
      </w:r>
      <w:r w:rsidR="00AA36A4" w:rsidRPr="00AA36A4">
        <w:rPr>
          <w:rFonts w:ascii="Times New Roman" w:hAnsi="Times New Roman"/>
        </w:rPr>
        <w:t xml:space="preserve"> np. w zakresie zmiany zakresu Umowy lub przedłużenia terminu umowy maksymalnie o 12 miesięcy,</w:t>
      </w:r>
      <w:r w:rsidRPr="00AA36A4">
        <w:rPr>
          <w:rFonts w:ascii="Times New Roman" w:hAnsi="Times New Roman"/>
        </w:rPr>
        <w:t xml:space="preserve"> pod warunkiem podpisania aneksu zaakceptowanego przez obydwie Strony. </w:t>
      </w:r>
    </w:p>
    <w:p w:rsidR="00BB2F11" w:rsidRPr="00AA36A4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Zamawiający dopuszcza</w:t>
      </w:r>
      <w:r w:rsidR="00AA36A4" w:rsidRPr="00AA36A4">
        <w:rPr>
          <w:rFonts w:ascii="Times New Roman" w:hAnsi="Times New Roman"/>
        </w:rPr>
        <w:t xml:space="preserve"> zmianę umowy bez podpisywania aneksu w przypadkach</w:t>
      </w:r>
      <w:r w:rsidRPr="00AA36A4">
        <w:rPr>
          <w:rFonts w:ascii="Times New Roman" w:hAnsi="Times New Roman"/>
        </w:rPr>
        <w:t>:</w:t>
      </w:r>
    </w:p>
    <w:p w:rsidR="00BB2F11" w:rsidRPr="00AA36A4" w:rsidRDefault="00BB2F11" w:rsidP="00663B4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aktualizacj</w:t>
      </w:r>
      <w:r w:rsidR="00AA36A4" w:rsidRPr="00AA36A4">
        <w:rPr>
          <w:rFonts w:ascii="Times New Roman" w:hAnsi="Times New Roman"/>
        </w:rPr>
        <w:t>i</w:t>
      </w:r>
      <w:r w:rsidRPr="00AA36A4">
        <w:rPr>
          <w:rFonts w:ascii="Times New Roman" w:hAnsi="Times New Roman"/>
        </w:rPr>
        <w:t xml:space="preserve"> danych Wykonawcy i Zamawiającego poprzez: zmianę nazwy firmy, zmianę adresu siedziby, zmianę formy prawnej Wykonawcy</w:t>
      </w:r>
      <w:r w:rsidR="00AA36A4" w:rsidRPr="00AA36A4">
        <w:rPr>
          <w:rFonts w:ascii="Times New Roman" w:hAnsi="Times New Roman"/>
        </w:rPr>
        <w:t>, zmianę osób odpowiedzialnych za realizację zamówienia</w:t>
      </w:r>
      <w:r w:rsidRPr="00AA36A4">
        <w:rPr>
          <w:rFonts w:ascii="Times New Roman" w:hAnsi="Times New Roman"/>
        </w:rPr>
        <w:t xml:space="preserve"> itp.,</w:t>
      </w:r>
    </w:p>
    <w:p w:rsidR="00BB2F11" w:rsidRPr="00AA36A4" w:rsidRDefault="00BB2F11" w:rsidP="00663B4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zmianę dotyczącą terminu wykonania Przedmiotu umowy w przypadku wystąpienia zdarzenia uznawanego jako siła wyższa (tj. zdarzenia zewnętrznego, niemożliwego lub prawie niemożliwego do przewidzenia, którego skutkom nie można zapobiec, np. w</w:t>
      </w:r>
      <w:r w:rsidR="00A307EE" w:rsidRPr="00AA36A4">
        <w:rPr>
          <w:rFonts w:ascii="Times New Roman" w:hAnsi="Times New Roman"/>
        </w:rPr>
        <w:t xml:space="preserve">prowadzenie kolejnych  zakazów </w:t>
      </w:r>
      <w:r w:rsidRPr="00AA36A4">
        <w:rPr>
          <w:rFonts w:ascii="Times New Roman" w:hAnsi="Times New Roman"/>
        </w:rPr>
        <w:t xml:space="preserve">w </w:t>
      </w:r>
      <w:r w:rsidR="00A307EE" w:rsidRPr="00AA36A4">
        <w:rPr>
          <w:rFonts w:ascii="Times New Roman" w:hAnsi="Times New Roman"/>
        </w:rPr>
        <w:t xml:space="preserve">związku z </w:t>
      </w:r>
      <w:r w:rsidRPr="00AA36A4">
        <w:rPr>
          <w:rFonts w:ascii="Times New Roman" w:hAnsi="Times New Roman"/>
        </w:rPr>
        <w:t>obowiązującym  stanem  epidemii uniemożliwiającym/wstrzymującym realizację Przedmiotu umowy, nieobowiązujących w dacie zawarcia umowy, strajki generalne, działania zbrojne, wywłaszczenia etc.), mającego bezpośredni wpływ na termin wykonania Przedmiotu umowy lub z powodu działania osób trzecich, które to przyczyny każda ze Stron musi udokumentować.</w:t>
      </w:r>
    </w:p>
    <w:p w:rsidR="00BB2F11" w:rsidRPr="00AA36A4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Warunki dokonania zmian:</w:t>
      </w:r>
    </w:p>
    <w:p w:rsidR="00BB2F11" w:rsidRPr="00AA36A4" w:rsidRDefault="00BB2F11" w:rsidP="00663B4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Strona występująca o zmianę postanowień niniejszej Umowy zobowiązana jest do udokumentowania zaistnienia okoliczności, o których mowa w ust. 1 powyżej,</w:t>
      </w:r>
    </w:p>
    <w:p w:rsidR="00BB2F11" w:rsidRPr="00AA36A4" w:rsidRDefault="00BB2F11" w:rsidP="00663B4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lastRenderedPageBreak/>
        <w:t>Strona występująca o zmianę postanowień niniejszej Umowy zobowiązana jest do złożenia pisemnego wniosku o zmianę postanowień umowy.</w:t>
      </w:r>
    </w:p>
    <w:p w:rsidR="00BB2F11" w:rsidRPr="00AA36A4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Propozycja zmian nie może prowadzić do modyfikacji ogólnego charakteru umowy.</w:t>
      </w:r>
    </w:p>
    <w:p w:rsidR="00BB2F11" w:rsidRPr="00AA36A4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Zmiana niniejszej Umowy wymaga dla swej ważności zachowania formy pisemnej.</w:t>
      </w:r>
    </w:p>
    <w:p w:rsidR="00BB2F11" w:rsidRPr="00AA36A4" w:rsidRDefault="00BB2F11" w:rsidP="00663B44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AA36A4">
        <w:rPr>
          <w:rFonts w:ascii="Times New Roman" w:hAnsi="Times New Roman"/>
        </w:rPr>
        <w:t>Zamawiający może odstąpić od niniejszej Umowy, w terminie 30 dni od dnia powzięcia wiadomości o zaistnieniu istotnej zmiany okoliczności powodującej, że wykonanie umowy nie leży w interesie publicznym, czego nie można było przewidzieć w chwili zawarcia umowy,  lub dalsze  wykonywanie  umowy  może  zagrozić  podstawowemu  interesowi bezpieczeństwa państwa lub bezpieczeństwu publicznemu. W takim wypadku Wykonawca może żądać jedynie wynagrodzenia należnego mu z tytułu wykonanej części umowy.</w:t>
      </w:r>
    </w:p>
    <w:p w:rsidR="006E691F" w:rsidRPr="00AA36A4" w:rsidRDefault="006E691F" w:rsidP="006E691F">
      <w:pPr>
        <w:pStyle w:val="Akapitzlist"/>
        <w:ind w:left="360"/>
        <w:jc w:val="both"/>
        <w:rPr>
          <w:rFonts w:ascii="Times New Roman" w:hAnsi="Times New Roman"/>
        </w:rPr>
      </w:pPr>
    </w:p>
    <w:p w:rsidR="00FF0FAD" w:rsidRPr="00AA36A4" w:rsidRDefault="00510D79" w:rsidP="00BB2F11">
      <w:pPr>
        <w:spacing w:line="276" w:lineRule="auto"/>
        <w:jc w:val="center"/>
        <w:rPr>
          <w:b/>
          <w:sz w:val="22"/>
          <w:szCs w:val="22"/>
        </w:rPr>
      </w:pPr>
      <w:r w:rsidRPr="00AA36A4">
        <w:rPr>
          <w:b/>
          <w:sz w:val="22"/>
          <w:szCs w:val="22"/>
        </w:rPr>
        <w:t>§ 7</w:t>
      </w:r>
    </w:p>
    <w:p w:rsidR="009569CC" w:rsidRPr="00AA36A4" w:rsidRDefault="00510D79" w:rsidP="00510D79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W sprawach nieuregulowanych niniejszą Umową mają zastosowanie przepisy Kodeksu cywilnego oraz inne obowiązujące przepisy prawa.</w:t>
      </w:r>
    </w:p>
    <w:p w:rsidR="009569CC" w:rsidRPr="00AA36A4" w:rsidRDefault="00510D79" w:rsidP="00510D79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Spory mogące powstać na tle stosowania umowy Strony poddają pod rozstrzygnięcie właściwego sądu powszechnego dla siedziby Zamawiającego.</w:t>
      </w:r>
    </w:p>
    <w:p w:rsidR="009569CC" w:rsidRPr="00AA36A4" w:rsidRDefault="00510D79" w:rsidP="00510D79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Wykonawca nie może przenieść wierzytelności wobec Zamawiającego wynikających</w:t>
      </w:r>
      <w:r w:rsidR="00AA36A4">
        <w:rPr>
          <w:sz w:val="22"/>
          <w:szCs w:val="22"/>
        </w:rPr>
        <w:t xml:space="preserve"> </w:t>
      </w:r>
      <w:r w:rsidRPr="00AA36A4">
        <w:rPr>
          <w:sz w:val="22"/>
          <w:szCs w:val="22"/>
        </w:rPr>
        <w:t>z niniejszej Umowy na osobę trzecią bez uprzedniej pisemnej zgody Zamawiającego.</w:t>
      </w:r>
    </w:p>
    <w:p w:rsidR="009569CC" w:rsidRPr="00AA36A4" w:rsidRDefault="00510D79" w:rsidP="00510D79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Wszelkie zmiany i uzupełnienia wymagają zachowania formy pisemnej pod rygorem nieważności.</w:t>
      </w:r>
    </w:p>
    <w:p w:rsidR="009569CC" w:rsidRPr="00AA36A4" w:rsidRDefault="00510D79" w:rsidP="00510D79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Umowa wchodzi w życie w dniu jej podpisania.</w:t>
      </w:r>
    </w:p>
    <w:p w:rsidR="00FF0FAD" w:rsidRPr="00AA36A4" w:rsidRDefault="00510D79" w:rsidP="00510D79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Umowę sporządzono w dwóch jednobrzmiących egzemplarzach, po jednym dla każdej ze Stron.</w:t>
      </w:r>
    </w:p>
    <w:p w:rsidR="008C4D81" w:rsidRPr="00AA36A4" w:rsidRDefault="008C4D81" w:rsidP="00BB2F11">
      <w:pPr>
        <w:spacing w:line="276" w:lineRule="auto"/>
        <w:jc w:val="both"/>
        <w:rPr>
          <w:sz w:val="22"/>
          <w:szCs w:val="22"/>
        </w:rPr>
      </w:pPr>
    </w:p>
    <w:p w:rsidR="006E691F" w:rsidRPr="00AA36A4" w:rsidRDefault="006E691F" w:rsidP="00BB2F11">
      <w:pPr>
        <w:spacing w:line="276" w:lineRule="auto"/>
        <w:jc w:val="both"/>
        <w:rPr>
          <w:sz w:val="22"/>
          <w:szCs w:val="22"/>
        </w:rPr>
      </w:pPr>
    </w:p>
    <w:p w:rsidR="006E691F" w:rsidRPr="00AA36A4" w:rsidRDefault="006E691F" w:rsidP="00BB2F11">
      <w:pPr>
        <w:spacing w:line="276" w:lineRule="auto"/>
        <w:jc w:val="both"/>
        <w:rPr>
          <w:sz w:val="22"/>
          <w:szCs w:val="22"/>
        </w:rPr>
      </w:pPr>
    </w:p>
    <w:p w:rsidR="006E691F" w:rsidRPr="00AA36A4" w:rsidRDefault="006E691F" w:rsidP="00BB2F11">
      <w:pPr>
        <w:spacing w:line="276" w:lineRule="auto"/>
        <w:jc w:val="both"/>
        <w:rPr>
          <w:sz w:val="22"/>
          <w:szCs w:val="22"/>
        </w:rPr>
      </w:pPr>
    </w:p>
    <w:p w:rsidR="008C4D81" w:rsidRPr="00AA36A4" w:rsidRDefault="008C4D81" w:rsidP="00BB2F11">
      <w:pPr>
        <w:spacing w:line="276" w:lineRule="auto"/>
        <w:jc w:val="both"/>
        <w:rPr>
          <w:sz w:val="22"/>
          <w:szCs w:val="22"/>
        </w:rPr>
      </w:pPr>
    </w:p>
    <w:p w:rsidR="00FF0FAD" w:rsidRPr="00AA36A4" w:rsidRDefault="00F0041B" w:rsidP="00663B44">
      <w:pPr>
        <w:spacing w:line="276" w:lineRule="auto"/>
        <w:ind w:left="708"/>
        <w:jc w:val="both"/>
        <w:rPr>
          <w:sz w:val="22"/>
          <w:szCs w:val="22"/>
        </w:rPr>
      </w:pPr>
      <w:r w:rsidRPr="00AA36A4">
        <w:rPr>
          <w:sz w:val="22"/>
          <w:szCs w:val="22"/>
        </w:rPr>
        <w:t>…</w:t>
      </w:r>
      <w:r w:rsidR="00FF0FAD" w:rsidRPr="00AA36A4">
        <w:rPr>
          <w:sz w:val="22"/>
          <w:szCs w:val="22"/>
        </w:rPr>
        <w:t>..........................................</w:t>
      </w:r>
      <w:r w:rsidR="00FF0FAD" w:rsidRPr="00AA36A4">
        <w:rPr>
          <w:sz w:val="22"/>
          <w:szCs w:val="22"/>
        </w:rPr>
        <w:tab/>
      </w:r>
      <w:r w:rsidR="00FF0FAD" w:rsidRPr="00AA36A4">
        <w:rPr>
          <w:sz w:val="22"/>
          <w:szCs w:val="22"/>
        </w:rPr>
        <w:tab/>
      </w:r>
      <w:r w:rsidR="00FF0FAD" w:rsidRPr="00AA36A4">
        <w:rPr>
          <w:sz w:val="22"/>
          <w:szCs w:val="22"/>
        </w:rPr>
        <w:tab/>
      </w:r>
      <w:r w:rsidR="00FF0FAD" w:rsidRPr="00AA36A4">
        <w:rPr>
          <w:sz w:val="22"/>
          <w:szCs w:val="22"/>
        </w:rPr>
        <w:tab/>
      </w:r>
      <w:r w:rsidRPr="00AA36A4">
        <w:rPr>
          <w:sz w:val="22"/>
          <w:szCs w:val="22"/>
        </w:rPr>
        <w:t>…</w:t>
      </w:r>
      <w:r w:rsidR="00FF0FAD" w:rsidRPr="00AA36A4">
        <w:rPr>
          <w:sz w:val="22"/>
          <w:szCs w:val="22"/>
        </w:rPr>
        <w:t>...............................................</w:t>
      </w:r>
    </w:p>
    <w:p w:rsidR="00FF0FAD" w:rsidRPr="00AA36A4" w:rsidRDefault="00FF0FAD" w:rsidP="008C4D81">
      <w:pPr>
        <w:spacing w:line="276" w:lineRule="auto"/>
        <w:ind w:left="708" w:firstLine="708"/>
        <w:jc w:val="both"/>
        <w:rPr>
          <w:sz w:val="22"/>
          <w:szCs w:val="22"/>
        </w:rPr>
      </w:pPr>
      <w:r w:rsidRPr="00AA36A4">
        <w:rPr>
          <w:b/>
          <w:i/>
          <w:sz w:val="22"/>
          <w:szCs w:val="22"/>
        </w:rPr>
        <w:t>ZAMAWIAJĄCY</w:t>
      </w:r>
      <w:r w:rsidRPr="00AA36A4">
        <w:rPr>
          <w:b/>
          <w:i/>
          <w:sz w:val="22"/>
          <w:szCs w:val="22"/>
        </w:rPr>
        <w:tab/>
      </w:r>
      <w:r w:rsidRPr="00AA36A4">
        <w:rPr>
          <w:b/>
          <w:i/>
          <w:sz w:val="22"/>
          <w:szCs w:val="22"/>
        </w:rPr>
        <w:tab/>
      </w:r>
      <w:r w:rsidRPr="00AA36A4">
        <w:rPr>
          <w:b/>
          <w:i/>
          <w:sz w:val="22"/>
          <w:szCs w:val="22"/>
        </w:rPr>
        <w:tab/>
      </w:r>
      <w:r w:rsidRPr="00AA36A4">
        <w:rPr>
          <w:b/>
          <w:i/>
          <w:sz w:val="22"/>
          <w:szCs w:val="22"/>
        </w:rPr>
        <w:tab/>
      </w:r>
      <w:r w:rsidRPr="00AA36A4">
        <w:rPr>
          <w:b/>
          <w:i/>
          <w:sz w:val="22"/>
          <w:szCs w:val="22"/>
        </w:rPr>
        <w:tab/>
        <w:t>WYKONAWCA</w:t>
      </w:r>
    </w:p>
    <w:p w:rsidR="008C4D81" w:rsidRPr="00AA36A4" w:rsidRDefault="008C4D81" w:rsidP="00BB2F11">
      <w:pPr>
        <w:spacing w:line="276" w:lineRule="auto"/>
        <w:jc w:val="center"/>
        <w:rPr>
          <w:b/>
          <w:sz w:val="22"/>
          <w:szCs w:val="22"/>
        </w:rPr>
      </w:pPr>
    </w:p>
    <w:p w:rsidR="008C4D81" w:rsidRPr="00AA36A4" w:rsidRDefault="008C4D81" w:rsidP="00BB2F11">
      <w:pPr>
        <w:spacing w:line="276" w:lineRule="auto"/>
        <w:jc w:val="center"/>
        <w:rPr>
          <w:b/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A307EE" w:rsidRPr="00AA36A4" w:rsidRDefault="00A307EE" w:rsidP="00F0041B">
      <w:pPr>
        <w:spacing w:line="276" w:lineRule="auto"/>
        <w:jc w:val="right"/>
        <w:rPr>
          <w:sz w:val="22"/>
          <w:szCs w:val="22"/>
        </w:rPr>
      </w:pPr>
    </w:p>
    <w:p w:rsidR="000B2088" w:rsidRPr="00AA36A4" w:rsidRDefault="000B2088" w:rsidP="00BB2F11">
      <w:pPr>
        <w:spacing w:line="276" w:lineRule="auto"/>
        <w:rPr>
          <w:sz w:val="22"/>
          <w:szCs w:val="22"/>
        </w:rPr>
      </w:pPr>
    </w:p>
    <w:sectPr w:rsidR="000B2088" w:rsidRPr="00AA36A4" w:rsidSect="008C4D8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1134" w:bottom="96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0F" w:rsidRDefault="00A47F0F">
      <w:r>
        <w:separator/>
      </w:r>
    </w:p>
  </w:endnote>
  <w:endnote w:type="continuationSeparator" w:id="1">
    <w:p w:rsidR="00A47F0F" w:rsidRDefault="00A4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CC" w:rsidRDefault="00A4433C">
    <w:pPr>
      <w:pStyle w:val="Stopka"/>
      <w:jc w:val="right"/>
    </w:pPr>
    <w:fldSimple w:instr=" PAGE   \* MERGEFORMAT ">
      <w:r w:rsidR="00AA36A4">
        <w:rPr>
          <w:noProof/>
        </w:rPr>
        <w:t>2</w:t>
      </w:r>
    </w:fldSimple>
  </w:p>
  <w:p w:rsidR="009569CC" w:rsidRDefault="009569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A2" w:rsidRPr="008426A2" w:rsidRDefault="00A4433C">
    <w:pPr>
      <w:pStyle w:val="Stopka"/>
      <w:jc w:val="right"/>
      <w:rPr>
        <w:rFonts w:ascii="Calibri" w:hAnsi="Calibri" w:cs="Calibri"/>
      </w:rPr>
    </w:pPr>
    <w:r w:rsidRPr="008426A2">
      <w:rPr>
        <w:rFonts w:ascii="Calibri" w:hAnsi="Calibri" w:cs="Calibri"/>
      </w:rPr>
      <w:fldChar w:fldCharType="begin"/>
    </w:r>
    <w:r w:rsidR="008426A2" w:rsidRPr="008426A2">
      <w:rPr>
        <w:rFonts w:ascii="Calibri" w:hAnsi="Calibri" w:cs="Calibri"/>
      </w:rPr>
      <w:instrText>PAGE   \* MERGEFORMAT</w:instrText>
    </w:r>
    <w:r w:rsidRPr="008426A2">
      <w:rPr>
        <w:rFonts w:ascii="Calibri" w:hAnsi="Calibri" w:cs="Calibri"/>
      </w:rPr>
      <w:fldChar w:fldCharType="separate"/>
    </w:r>
    <w:r w:rsidR="00921F26">
      <w:rPr>
        <w:rFonts w:ascii="Calibri" w:hAnsi="Calibri" w:cs="Calibri"/>
        <w:noProof/>
      </w:rPr>
      <w:t>1</w:t>
    </w:r>
    <w:r w:rsidRPr="008426A2">
      <w:rPr>
        <w:rFonts w:ascii="Calibri" w:hAnsi="Calibri" w:cs="Calibri"/>
      </w:rPr>
      <w:fldChar w:fldCharType="end"/>
    </w:r>
  </w:p>
  <w:p w:rsidR="008426A2" w:rsidRDefault="008426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0F" w:rsidRDefault="00A47F0F">
      <w:r>
        <w:separator/>
      </w:r>
    </w:p>
  </w:footnote>
  <w:footnote w:type="continuationSeparator" w:id="1">
    <w:p w:rsidR="00A47F0F" w:rsidRDefault="00A47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8B" w:rsidRDefault="00A443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33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338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B338B" w:rsidRDefault="00FB338B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8B" w:rsidRDefault="00FB338B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8"/>
    <w:multiLevelType w:val="hybridMultilevel"/>
    <w:tmpl w:val="45A4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754C7"/>
    <w:multiLevelType w:val="hybridMultilevel"/>
    <w:tmpl w:val="5A2A5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A1F68"/>
    <w:multiLevelType w:val="hybridMultilevel"/>
    <w:tmpl w:val="0F302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13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452EA"/>
    <w:multiLevelType w:val="hybridMultilevel"/>
    <w:tmpl w:val="0D549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5658"/>
    <w:multiLevelType w:val="hybridMultilevel"/>
    <w:tmpl w:val="BD32D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14E7A"/>
    <w:multiLevelType w:val="hybridMultilevel"/>
    <w:tmpl w:val="DE761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30F4"/>
    <w:multiLevelType w:val="hybridMultilevel"/>
    <w:tmpl w:val="BD70E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A4898"/>
    <w:multiLevelType w:val="hybridMultilevel"/>
    <w:tmpl w:val="4FDE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F3E04"/>
    <w:multiLevelType w:val="hybridMultilevel"/>
    <w:tmpl w:val="EBCE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1623B"/>
    <w:multiLevelType w:val="hybridMultilevel"/>
    <w:tmpl w:val="B7C2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9558F"/>
    <w:multiLevelType w:val="hybridMultilevel"/>
    <w:tmpl w:val="2C66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604EB"/>
    <w:multiLevelType w:val="singleLevel"/>
    <w:tmpl w:val="7B78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434145FE"/>
    <w:multiLevelType w:val="hybridMultilevel"/>
    <w:tmpl w:val="AEFC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2B96"/>
    <w:multiLevelType w:val="hybridMultilevel"/>
    <w:tmpl w:val="A6243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4D7EC0"/>
    <w:multiLevelType w:val="hybridMultilevel"/>
    <w:tmpl w:val="989AB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A14A9B"/>
    <w:multiLevelType w:val="hybridMultilevel"/>
    <w:tmpl w:val="25360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401E2"/>
    <w:multiLevelType w:val="hybridMultilevel"/>
    <w:tmpl w:val="ECDC6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04344"/>
    <w:multiLevelType w:val="hybridMultilevel"/>
    <w:tmpl w:val="697C4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30252"/>
    <w:multiLevelType w:val="hybridMultilevel"/>
    <w:tmpl w:val="9E580AC4"/>
    <w:lvl w:ilvl="0" w:tplc="7AC8A5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60A2C"/>
    <w:multiLevelType w:val="hybridMultilevel"/>
    <w:tmpl w:val="B902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82FFD"/>
    <w:multiLevelType w:val="singleLevel"/>
    <w:tmpl w:val="D7BA9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6B155E69"/>
    <w:multiLevelType w:val="hybridMultilevel"/>
    <w:tmpl w:val="97CE5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5101F0"/>
    <w:multiLevelType w:val="hybridMultilevel"/>
    <w:tmpl w:val="F0E4199A"/>
    <w:lvl w:ilvl="0" w:tplc="AC002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415E34"/>
    <w:multiLevelType w:val="hybridMultilevel"/>
    <w:tmpl w:val="7618D84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5A753D4"/>
    <w:multiLevelType w:val="hybridMultilevel"/>
    <w:tmpl w:val="768E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4"/>
  </w:num>
  <w:num w:numId="5">
    <w:abstractNumId w:val="11"/>
  </w:num>
  <w:num w:numId="6">
    <w:abstractNumId w:val="4"/>
  </w:num>
  <w:num w:numId="7">
    <w:abstractNumId w:val="19"/>
  </w:num>
  <w:num w:numId="8">
    <w:abstractNumId w:val="6"/>
  </w:num>
  <w:num w:numId="9">
    <w:abstractNumId w:val="8"/>
  </w:num>
  <w:num w:numId="10">
    <w:abstractNumId w:val="15"/>
  </w:num>
  <w:num w:numId="11">
    <w:abstractNumId w:val="14"/>
  </w:num>
  <w:num w:numId="12">
    <w:abstractNumId w:val="2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FAD"/>
    <w:rsid w:val="00003C0C"/>
    <w:rsid w:val="00035825"/>
    <w:rsid w:val="00046AC6"/>
    <w:rsid w:val="00050B02"/>
    <w:rsid w:val="000742FE"/>
    <w:rsid w:val="00091F5D"/>
    <w:rsid w:val="000A1A7B"/>
    <w:rsid w:val="000B01AB"/>
    <w:rsid w:val="000B2088"/>
    <w:rsid w:val="000D0830"/>
    <w:rsid w:val="000E16B1"/>
    <w:rsid w:val="0010198E"/>
    <w:rsid w:val="00127CF1"/>
    <w:rsid w:val="00141EB2"/>
    <w:rsid w:val="0015577F"/>
    <w:rsid w:val="00193511"/>
    <w:rsid w:val="001E0D91"/>
    <w:rsid w:val="001E0E8D"/>
    <w:rsid w:val="001F5010"/>
    <w:rsid w:val="00202C62"/>
    <w:rsid w:val="00215690"/>
    <w:rsid w:val="0021789C"/>
    <w:rsid w:val="002566BC"/>
    <w:rsid w:val="00274FA3"/>
    <w:rsid w:val="00281AC4"/>
    <w:rsid w:val="002879AA"/>
    <w:rsid w:val="002917F0"/>
    <w:rsid w:val="0029294F"/>
    <w:rsid w:val="002C2780"/>
    <w:rsid w:val="002D4374"/>
    <w:rsid w:val="002F3579"/>
    <w:rsid w:val="003314BA"/>
    <w:rsid w:val="00340002"/>
    <w:rsid w:val="00352D31"/>
    <w:rsid w:val="00353716"/>
    <w:rsid w:val="003807E6"/>
    <w:rsid w:val="003958D7"/>
    <w:rsid w:val="003B1401"/>
    <w:rsid w:val="003C2A34"/>
    <w:rsid w:val="003C2C6C"/>
    <w:rsid w:val="003E23C6"/>
    <w:rsid w:val="003E7FA3"/>
    <w:rsid w:val="003F5792"/>
    <w:rsid w:val="004014A6"/>
    <w:rsid w:val="00413B4C"/>
    <w:rsid w:val="00446C68"/>
    <w:rsid w:val="00457225"/>
    <w:rsid w:val="004749B6"/>
    <w:rsid w:val="004832DD"/>
    <w:rsid w:val="004B349B"/>
    <w:rsid w:val="004B582B"/>
    <w:rsid w:val="004C7B06"/>
    <w:rsid w:val="004D7FE9"/>
    <w:rsid w:val="004E5B2B"/>
    <w:rsid w:val="00510D79"/>
    <w:rsid w:val="005337F3"/>
    <w:rsid w:val="00563067"/>
    <w:rsid w:val="005C2DE3"/>
    <w:rsid w:val="005D2E52"/>
    <w:rsid w:val="005F78ED"/>
    <w:rsid w:val="00616F81"/>
    <w:rsid w:val="00621C24"/>
    <w:rsid w:val="00642197"/>
    <w:rsid w:val="006567B2"/>
    <w:rsid w:val="00663B44"/>
    <w:rsid w:val="006673B1"/>
    <w:rsid w:val="006D5F65"/>
    <w:rsid w:val="006E691F"/>
    <w:rsid w:val="00707A4B"/>
    <w:rsid w:val="00722BCC"/>
    <w:rsid w:val="00723C86"/>
    <w:rsid w:val="00756715"/>
    <w:rsid w:val="00757B24"/>
    <w:rsid w:val="0077024B"/>
    <w:rsid w:val="00786956"/>
    <w:rsid w:val="007B1893"/>
    <w:rsid w:val="007D1390"/>
    <w:rsid w:val="008029C2"/>
    <w:rsid w:val="0080578E"/>
    <w:rsid w:val="00806742"/>
    <w:rsid w:val="008212E8"/>
    <w:rsid w:val="00835423"/>
    <w:rsid w:val="008426A2"/>
    <w:rsid w:val="00850CB6"/>
    <w:rsid w:val="00852A10"/>
    <w:rsid w:val="00874642"/>
    <w:rsid w:val="00876668"/>
    <w:rsid w:val="008871A1"/>
    <w:rsid w:val="008B1152"/>
    <w:rsid w:val="008C24CE"/>
    <w:rsid w:val="008C3545"/>
    <w:rsid w:val="008C4D81"/>
    <w:rsid w:val="008D5474"/>
    <w:rsid w:val="008F2312"/>
    <w:rsid w:val="008F518B"/>
    <w:rsid w:val="008F7D57"/>
    <w:rsid w:val="00906A43"/>
    <w:rsid w:val="009157EF"/>
    <w:rsid w:val="00921F26"/>
    <w:rsid w:val="00940F7B"/>
    <w:rsid w:val="009502E6"/>
    <w:rsid w:val="00950408"/>
    <w:rsid w:val="0095055F"/>
    <w:rsid w:val="00951636"/>
    <w:rsid w:val="009569CC"/>
    <w:rsid w:val="009651FE"/>
    <w:rsid w:val="00972CB5"/>
    <w:rsid w:val="009856AA"/>
    <w:rsid w:val="00992D9A"/>
    <w:rsid w:val="009A0BC2"/>
    <w:rsid w:val="009C7B21"/>
    <w:rsid w:val="009F4C66"/>
    <w:rsid w:val="00A12DB5"/>
    <w:rsid w:val="00A24C9C"/>
    <w:rsid w:val="00A307EE"/>
    <w:rsid w:val="00A4433C"/>
    <w:rsid w:val="00A47F0F"/>
    <w:rsid w:val="00A63365"/>
    <w:rsid w:val="00A77B57"/>
    <w:rsid w:val="00AA36A4"/>
    <w:rsid w:val="00AB12B3"/>
    <w:rsid w:val="00AB7564"/>
    <w:rsid w:val="00AC594C"/>
    <w:rsid w:val="00AD280A"/>
    <w:rsid w:val="00B14AD3"/>
    <w:rsid w:val="00B203D6"/>
    <w:rsid w:val="00B23D92"/>
    <w:rsid w:val="00BA5E80"/>
    <w:rsid w:val="00BB0917"/>
    <w:rsid w:val="00BB2F11"/>
    <w:rsid w:val="00BE3A0A"/>
    <w:rsid w:val="00BF2C97"/>
    <w:rsid w:val="00C11043"/>
    <w:rsid w:val="00C26F2F"/>
    <w:rsid w:val="00C27337"/>
    <w:rsid w:val="00C51D6F"/>
    <w:rsid w:val="00C60062"/>
    <w:rsid w:val="00C914AE"/>
    <w:rsid w:val="00CA7591"/>
    <w:rsid w:val="00CB754E"/>
    <w:rsid w:val="00CC4932"/>
    <w:rsid w:val="00CD3456"/>
    <w:rsid w:val="00CE6BBD"/>
    <w:rsid w:val="00CF3E36"/>
    <w:rsid w:val="00D17210"/>
    <w:rsid w:val="00D27946"/>
    <w:rsid w:val="00D373ED"/>
    <w:rsid w:val="00D60539"/>
    <w:rsid w:val="00D662E6"/>
    <w:rsid w:val="00D90F5B"/>
    <w:rsid w:val="00DA3499"/>
    <w:rsid w:val="00DF15FD"/>
    <w:rsid w:val="00DF4E6C"/>
    <w:rsid w:val="00E01A7A"/>
    <w:rsid w:val="00E14779"/>
    <w:rsid w:val="00E27BE6"/>
    <w:rsid w:val="00E61013"/>
    <w:rsid w:val="00E96591"/>
    <w:rsid w:val="00ED1FCE"/>
    <w:rsid w:val="00EE2ADC"/>
    <w:rsid w:val="00F0041B"/>
    <w:rsid w:val="00F25437"/>
    <w:rsid w:val="00F403FD"/>
    <w:rsid w:val="00F75804"/>
    <w:rsid w:val="00F90E99"/>
    <w:rsid w:val="00FA02DF"/>
    <w:rsid w:val="00FA259E"/>
    <w:rsid w:val="00FA3B5B"/>
    <w:rsid w:val="00FB338B"/>
    <w:rsid w:val="00FC3923"/>
    <w:rsid w:val="00FC76FF"/>
    <w:rsid w:val="00FD0190"/>
    <w:rsid w:val="00FD647A"/>
    <w:rsid w:val="00FE511A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0FAD"/>
  </w:style>
  <w:style w:type="paragraph" w:styleId="Nagwek3">
    <w:name w:val="heading 3"/>
    <w:basedOn w:val="Normalny"/>
    <w:next w:val="Normalny"/>
    <w:qFormat/>
    <w:rsid w:val="00FF0FAD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F0FAD"/>
    <w:pPr>
      <w:spacing w:line="360" w:lineRule="auto"/>
    </w:pPr>
    <w:rPr>
      <w:sz w:val="24"/>
    </w:rPr>
  </w:style>
  <w:style w:type="paragraph" w:styleId="Tekstpodstawowywcity">
    <w:name w:val="Body Text Indent"/>
    <w:basedOn w:val="Normalny"/>
    <w:rsid w:val="00FF0FAD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FF0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0FAD"/>
  </w:style>
  <w:style w:type="paragraph" w:styleId="Tekstpodstawowy">
    <w:name w:val="Body Text"/>
    <w:basedOn w:val="Normalny"/>
    <w:rsid w:val="00FF0FAD"/>
    <w:pPr>
      <w:spacing w:line="360" w:lineRule="auto"/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rsid w:val="00FF0FAD"/>
    <w:pPr>
      <w:jc w:val="center"/>
    </w:pPr>
    <w:rPr>
      <w:rFonts w:ascii="Arial" w:hAnsi="Arial"/>
      <w:b/>
      <w:sz w:val="28"/>
    </w:rPr>
  </w:style>
  <w:style w:type="paragraph" w:styleId="NormalnyWeb">
    <w:name w:val="Normal (Web)"/>
    <w:basedOn w:val="Normalny"/>
    <w:uiPriority w:val="99"/>
    <w:unhideWhenUsed/>
    <w:rsid w:val="00722B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722BCC"/>
    <w:rPr>
      <w:b/>
      <w:bCs/>
    </w:rPr>
  </w:style>
  <w:style w:type="character" w:styleId="Hipercze">
    <w:name w:val="Hyperlink"/>
    <w:uiPriority w:val="99"/>
    <w:unhideWhenUsed/>
    <w:rsid w:val="00722BC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746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464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D1FCE"/>
    <w:rPr>
      <w:rFonts w:ascii="Calibri" w:eastAsia="Times New Roman" w:hAnsi="Calibri" w:cs="Times New Roman"/>
      <w:sz w:val="22"/>
      <w:szCs w:val="2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D1F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D1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B295-56A7-4772-9303-2BF4009A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WBPKKT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ap4</cp:lastModifiedBy>
  <cp:revision>3</cp:revision>
  <cp:lastPrinted>2024-03-28T12:14:00Z</cp:lastPrinted>
  <dcterms:created xsi:type="dcterms:W3CDTF">2024-06-12T08:03:00Z</dcterms:created>
  <dcterms:modified xsi:type="dcterms:W3CDTF">2024-06-12T08:03:00Z</dcterms:modified>
</cp:coreProperties>
</file>