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9A82" w14:textId="62ECEEB3" w:rsidR="00274E9A" w:rsidRDefault="00274E9A" w:rsidP="00274E9A">
      <w:pPr>
        <w:spacing w:after="0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  <w:r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  <w:t xml:space="preserve">IR.271.3.1.2024                                                                                                                                                                                                                  Załącznik nr 10 </w:t>
      </w:r>
    </w:p>
    <w:p w14:paraId="34268F63" w14:textId="77777777" w:rsidR="00274E9A" w:rsidRDefault="00274E9A" w:rsidP="00243D92">
      <w:pPr>
        <w:spacing w:after="0" w:line="240" w:lineRule="auto"/>
        <w:jc w:val="center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08775252" w14:textId="77777777" w:rsidR="00274E9A" w:rsidRDefault="00274E9A" w:rsidP="00243D92">
      <w:pPr>
        <w:spacing w:after="0" w:line="240" w:lineRule="auto"/>
        <w:jc w:val="center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57C8B8F3" w14:textId="243C30BD" w:rsidR="00243D92" w:rsidRPr="00243D92" w:rsidRDefault="00274E9A" w:rsidP="00243D92">
      <w:pPr>
        <w:spacing w:after="0" w:line="240" w:lineRule="auto"/>
        <w:jc w:val="center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  <w:r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  <w:t>SPECYFIKACJA TECHNICZNO-UŻYTKOWA</w:t>
      </w:r>
    </w:p>
    <w:p w14:paraId="4A6C342B" w14:textId="77777777" w:rsidR="00243D92" w:rsidRDefault="00243D92" w:rsidP="00243D92">
      <w:pPr>
        <w:spacing w:after="0" w:line="240" w:lineRule="auto"/>
        <w:jc w:val="center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  <w:r w:rsidRPr="00243D92"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  <w:t xml:space="preserve"> DLA</w:t>
      </w:r>
      <w:r w:rsidRPr="00243D92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</w:t>
      </w:r>
      <w:r w:rsidRPr="00243D92"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  <w:t xml:space="preserve">FABRYCZNIE NOWEGO CIĘŻKIEGO SAMOCHODU RATOWNICZO – GAŚNICZEGO Z NAPĘDEM 4X4 </w:t>
      </w:r>
    </w:p>
    <w:p w14:paraId="145408FB" w14:textId="77777777" w:rsidR="00274E9A" w:rsidRPr="00243D92" w:rsidRDefault="00274E9A" w:rsidP="00243D92">
      <w:pPr>
        <w:spacing w:after="0" w:line="240" w:lineRule="auto"/>
        <w:jc w:val="center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341A330F" w14:textId="77777777" w:rsidR="00243D92" w:rsidRPr="00243D92" w:rsidRDefault="00243D92" w:rsidP="00243D92">
      <w:pPr>
        <w:tabs>
          <w:tab w:val="left" w:pos="1872"/>
          <w:tab w:val="right" w:pos="8953"/>
        </w:tabs>
        <w:spacing w:after="0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tbl>
      <w:tblPr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0074"/>
        <w:gridCol w:w="1105"/>
        <w:gridCol w:w="2645"/>
      </w:tblGrid>
      <w:tr w:rsidR="00243D92" w:rsidRPr="00243D92" w14:paraId="0E1E6285" w14:textId="77777777" w:rsidTr="003B50F7">
        <w:trPr>
          <w:trHeight w:val="567"/>
        </w:trPr>
        <w:tc>
          <w:tcPr>
            <w:tcW w:w="187" w:type="pct"/>
            <w:shd w:val="clear" w:color="auto" w:fill="F2F2F2"/>
            <w:vAlign w:val="center"/>
          </w:tcPr>
          <w:p w14:paraId="6C258D54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507" w:type="pct"/>
            <w:shd w:val="clear" w:color="auto" w:fill="F2F2F2"/>
            <w:vAlign w:val="center"/>
          </w:tcPr>
          <w:p w14:paraId="77ABC945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PODSTAWOWE WYMAGANIA, JAKIE POWINIEN SPEŁNIAĆ OFEROWANY POJAZD</w:t>
            </w:r>
          </w:p>
        </w:tc>
        <w:tc>
          <w:tcPr>
            <w:tcW w:w="385" w:type="pct"/>
            <w:shd w:val="clear" w:color="auto" w:fill="F2F2F2"/>
            <w:vAlign w:val="center"/>
          </w:tcPr>
          <w:p w14:paraId="145562B7" w14:textId="346C49D9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UWAGI</w:t>
            </w:r>
            <w:r w:rsidR="00AD1A34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 xml:space="preserve"> *</w:t>
            </w:r>
          </w:p>
        </w:tc>
        <w:tc>
          <w:tcPr>
            <w:tcW w:w="921" w:type="pct"/>
            <w:shd w:val="clear" w:color="auto" w:fill="F2F2F2"/>
            <w:vAlign w:val="center"/>
          </w:tcPr>
          <w:p w14:paraId="2AB8C9B1" w14:textId="271B8D5F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PROPOZYCJE WYKONAWCY</w:t>
            </w:r>
            <w:r w:rsidR="00AD1A34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 xml:space="preserve">  *</w:t>
            </w:r>
          </w:p>
        </w:tc>
      </w:tr>
      <w:tr w:rsidR="00243D92" w:rsidRPr="00243D92" w14:paraId="3E45C18E" w14:textId="77777777" w:rsidTr="003B50F7">
        <w:tc>
          <w:tcPr>
            <w:tcW w:w="187" w:type="pct"/>
            <w:shd w:val="clear" w:color="auto" w:fill="auto"/>
            <w:vAlign w:val="center"/>
          </w:tcPr>
          <w:p w14:paraId="3EB64C47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72990FF7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Podstawowe wymagania, jakie powinien spełniać oferowany samochód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5065E34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Uwagi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058EB40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Podwozie z kabiną</w:t>
            </w:r>
          </w:p>
        </w:tc>
      </w:tr>
      <w:tr w:rsidR="00243D92" w:rsidRPr="00243D92" w14:paraId="7498DFC2" w14:textId="77777777" w:rsidTr="003B50F7">
        <w:tc>
          <w:tcPr>
            <w:tcW w:w="187" w:type="pct"/>
            <w:shd w:val="clear" w:color="auto" w:fill="auto"/>
            <w:vAlign w:val="center"/>
          </w:tcPr>
          <w:p w14:paraId="151F2D1F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1.1.</w:t>
            </w:r>
          </w:p>
        </w:tc>
        <w:tc>
          <w:tcPr>
            <w:tcW w:w="3507" w:type="pct"/>
            <w:shd w:val="clear" w:color="auto" w:fill="auto"/>
          </w:tcPr>
          <w:p w14:paraId="6812AB24" w14:textId="77777777" w:rsidR="00243D92" w:rsidRPr="00243D92" w:rsidRDefault="00243D92" w:rsidP="00243D92">
            <w:pPr>
              <w:numPr>
                <w:ilvl w:val="0"/>
                <w:numId w:val="10"/>
              </w:numPr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i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Musi spełniać wymagania polskich przepisów o ruchu drogowym, z uwzględnieniem wymagań dotyczących pojazdów uprzywilejowanych, zgodnie z ustawą z dnia 20 czerwca 1997r.„Prawo o ruchu drogowym” (Dz.U. z 2023 r. poz. 1047 z </w:t>
            </w:r>
            <w:proofErr w:type="spellStart"/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późn</w:t>
            </w:r>
            <w:proofErr w:type="spellEnd"/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. zm.), wraz z przepisami wykonawczymi.</w:t>
            </w:r>
          </w:p>
          <w:p w14:paraId="2F3C7CB7" w14:textId="77777777" w:rsidR="00243D92" w:rsidRPr="00243D92" w:rsidRDefault="00243D92" w:rsidP="00243D92">
            <w:pPr>
              <w:numPr>
                <w:ilvl w:val="0"/>
                <w:numId w:val="10"/>
              </w:numPr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 poz. 1002, z 2010 r. poz. 553 z 2018 r. poz. 984 oraz z 2022 r. poz. 2282).</w:t>
            </w:r>
          </w:p>
          <w:p w14:paraId="3E893CE4" w14:textId="77777777" w:rsidR="00243D92" w:rsidRPr="00243D92" w:rsidRDefault="00243D92" w:rsidP="00243D92">
            <w:pPr>
              <w:numPr>
                <w:ilvl w:val="0"/>
                <w:numId w:val="10"/>
              </w:numPr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 594).</w:t>
            </w:r>
          </w:p>
          <w:p w14:paraId="31F1CA73" w14:textId="77777777" w:rsidR="00243D92" w:rsidRPr="00243D92" w:rsidRDefault="00243D92" w:rsidP="00243D92">
            <w:pPr>
              <w:numPr>
                <w:ilvl w:val="0"/>
                <w:numId w:val="10"/>
              </w:numPr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i/>
                <w:color w:val="000000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Samochód musi być oznakowany numerami operacyjnymi Państwowej Straży Pożarnej zgodnie z zarządzeniem nr 1 Komendanta Głównego Państwowej Straży Pożarnej z dnia 24 stycznia 2020 r. w sprawie gospodarki transportowej w jednostkach organizacyjnych Państwowej Straży Pożarnej z </w:t>
            </w:r>
            <w:proofErr w:type="spellStart"/>
            <w:r w:rsidRPr="00243D92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późn</w:t>
            </w:r>
            <w:proofErr w:type="spellEnd"/>
            <w:r w:rsidRPr="00243D92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. zm.</w:t>
            </w:r>
          </w:p>
          <w:p w14:paraId="23F06C87" w14:textId="77777777" w:rsidR="00243D92" w:rsidRPr="00243D92" w:rsidRDefault="00243D92" w:rsidP="00243D92">
            <w:pPr>
              <w:numPr>
                <w:ilvl w:val="0"/>
                <w:numId w:val="10"/>
              </w:numPr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i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Musi posiadać ważne świadectwo dopuszczenia wydane przez CNBOP-PIB w Józefowie k/Otwocka. Na dzień składania ofert dostarczyć do dokumentacji przetargowej kopię aktualnego świadectwa dopuszczenia. </w:t>
            </w:r>
          </w:p>
          <w:p w14:paraId="59804D36" w14:textId="77777777" w:rsidR="00243D92" w:rsidRPr="00243D92" w:rsidRDefault="00243D92" w:rsidP="00243D92">
            <w:pPr>
              <w:numPr>
                <w:ilvl w:val="0"/>
                <w:numId w:val="10"/>
              </w:numPr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i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Musi posiadać aktualne świadectwo homologacji podwozia.</w:t>
            </w:r>
          </w:p>
          <w:p w14:paraId="2A1EE61D" w14:textId="77777777" w:rsidR="00243D92" w:rsidRPr="00243D92" w:rsidRDefault="00243D92" w:rsidP="00243D92">
            <w:pPr>
              <w:numPr>
                <w:ilvl w:val="0"/>
                <w:numId w:val="10"/>
              </w:numPr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i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Musi spełniać wymagania ogólne i szczegółowe zgodnie z normą PN-EN 1846-1 i 1846-2.</w:t>
            </w:r>
          </w:p>
          <w:p w14:paraId="602F5F21" w14:textId="77777777" w:rsidR="00243D92" w:rsidRPr="005074DA" w:rsidRDefault="00243D92" w:rsidP="00243D92">
            <w:pPr>
              <w:numPr>
                <w:ilvl w:val="0"/>
                <w:numId w:val="10"/>
              </w:num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 w:cs="Calibri"/>
                <w:i/>
                <w:noProof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noProof/>
                <w:kern w:val="0"/>
                <w:lang w:eastAsia="pl-PL"/>
                <w14:ligatures w14:val="none"/>
              </w:rPr>
              <w:t>Pojazd oraz podwozie fabrycznie nowe, rok produkcji podwozia min. 2023, silnik, podwozie i kabina tego samego producenta.</w:t>
            </w:r>
          </w:p>
          <w:p w14:paraId="7E6EA3AC" w14:textId="77777777" w:rsidR="005074DA" w:rsidRPr="00243D92" w:rsidRDefault="005074DA" w:rsidP="005074DA">
            <w:p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 Narrow" w:eastAsia="Times New Roman" w:hAnsi="Arial Narrow" w:cs="Calibri"/>
                <w:i/>
                <w:noProof/>
                <w:kern w:val="0"/>
                <w:lang w:eastAsia="pl-PL"/>
                <w14:ligatures w14:val="none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58A0613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B180C33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3C7AA329" w14:textId="77777777" w:rsidTr="003B50F7">
        <w:tc>
          <w:tcPr>
            <w:tcW w:w="187" w:type="pct"/>
            <w:shd w:val="clear" w:color="auto" w:fill="auto"/>
            <w:vAlign w:val="center"/>
          </w:tcPr>
          <w:p w14:paraId="27CD1083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lastRenderedPageBreak/>
              <w:t>1.2.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00FF2EF6" w14:textId="77777777" w:rsidR="00243D92" w:rsidRPr="00243D92" w:rsidRDefault="00243D92" w:rsidP="00243D92">
            <w:pPr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Samochód musi spełniać wymagania dla klasy ciężkiej S (wg PN-EN 1846-2).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8B93DC7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83CDCA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1CB4E61E" w14:textId="77777777" w:rsidTr="003B50F7"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2417F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1.3.</w:t>
            </w:r>
          </w:p>
        </w:tc>
        <w:tc>
          <w:tcPr>
            <w:tcW w:w="3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78AAA" w14:textId="77777777" w:rsidR="00243D92" w:rsidRPr="00243D92" w:rsidRDefault="00243D92" w:rsidP="00243D92">
            <w:pPr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Samochód kategorii 2 - uterenowionej (wg PN-EN 1846-1).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F7A51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4581C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058A981E" w14:textId="77777777" w:rsidTr="003B50F7">
        <w:trPr>
          <w:trHeight w:val="397"/>
        </w:trPr>
        <w:tc>
          <w:tcPr>
            <w:tcW w:w="187" w:type="pct"/>
            <w:shd w:val="clear" w:color="auto" w:fill="F2F2F2"/>
            <w:vAlign w:val="center"/>
          </w:tcPr>
          <w:p w14:paraId="62ECCC5C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507" w:type="pct"/>
            <w:shd w:val="clear" w:color="auto" w:fill="F2F2F2"/>
            <w:vAlign w:val="center"/>
          </w:tcPr>
          <w:p w14:paraId="3168DFDB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Podwozie z kabiną</w:t>
            </w:r>
          </w:p>
        </w:tc>
        <w:tc>
          <w:tcPr>
            <w:tcW w:w="385" w:type="pct"/>
            <w:shd w:val="clear" w:color="auto" w:fill="F2F2F2"/>
            <w:vAlign w:val="center"/>
          </w:tcPr>
          <w:p w14:paraId="1F60A6C2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Uwagi</w:t>
            </w:r>
          </w:p>
        </w:tc>
        <w:tc>
          <w:tcPr>
            <w:tcW w:w="921" w:type="pct"/>
            <w:shd w:val="clear" w:color="auto" w:fill="F2F2F2"/>
            <w:vAlign w:val="center"/>
          </w:tcPr>
          <w:p w14:paraId="59EA1DEB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Podwozie z kabiną</w:t>
            </w:r>
          </w:p>
        </w:tc>
      </w:tr>
      <w:tr w:rsidR="00243D92" w:rsidRPr="00243D92" w14:paraId="63710F9E" w14:textId="77777777" w:rsidTr="003B50F7">
        <w:tc>
          <w:tcPr>
            <w:tcW w:w="187" w:type="pct"/>
            <w:shd w:val="clear" w:color="auto" w:fill="auto"/>
            <w:vAlign w:val="center"/>
          </w:tcPr>
          <w:p w14:paraId="30FA5EE9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2.1.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1017EA56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 xml:space="preserve">Masa całkowita pojazdu </w:t>
            </w:r>
            <w:r w:rsidRPr="00243D92">
              <w:rPr>
                <w:rFonts w:ascii="Arial Narrow" w:eastAsia="Times New Roman" w:hAnsi="Arial Narrow" w:cs="Calibri"/>
                <w:bCs/>
                <w:kern w:val="0"/>
                <w:lang w:eastAsia="pl-PL"/>
                <w14:ligatures w14:val="none"/>
              </w:rPr>
              <w:t>gotowego do akcji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ratowniczo – gaśniczej nie może przekroczyć 20 000 kg.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085A8FB" w14:textId="77777777" w:rsidR="00243D92" w:rsidRPr="00243D92" w:rsidRDefault="00243D92" w:rsidP="00243D9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Podać wartość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2B06074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0A22B18E" w14:textId="77777777" w:rsidTr="003B50F7">
        <w:tc>
          <w:tcPr>
            <w:tcW w:w="187" w:type="pct"/>
            <w:shd w:val="clear" w:color="auto" w:fill="auto"/>
            <w:vAlign w:val="center"/>
          </w:tcPr>
          <w:p w14:paraId="0370FEB3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2.2.</w:t>
            </w:r>
          </w:p>
        </w:tc>
        <w:tc>
          <w:tcPr>
            <w:tcW w:w="3507" w:type="pct"/>
            <w:shd w:val="clear" w:color="auto" w:fill="auto"/>
          </w:tcPr>
          <w:p w14:paraId="20E7D02D" w14:textId="77777777" w:rsidR="00243D92" w:rsidRPr="00243D92" w:rsidRDefault="00243D92" w:rsidP="00243D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Pojazd gotowy do akcji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(pojazd z załogą, pełnymi zbiornikami, zabudową i wyposażeniem) powinien mieć:</w:t>
            </w:r>
          </w:p>
          <w:p w14:paraId="782A1C32" w14:textId="77777777" w:rsidR="00243D92" w:rsidRPr="00243D92" w:rsidRDefault="00243D92" w:rsidP="00243D92">
            <w:pPr>
              <w:numPr>
                <w:ilvl w:val="0"/>
                <w:numId w:val="11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Kąt natarcia: min. 23º,</w:t>
            </w:r>
          </w:p>
          <w:p w14:paraId="02889FCE" w14:textId="77777777" w:rsidR="00243D92" w:rsidRPr="00243D92" w:rsidRDefault="00243D92" w:rsidP="00243D92">
            <w:pPr>
              <w:numPr>
                <w:ilvl w:val="0"/>
                <w:numId w:val="11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Kąt zejścia: min. 25º,</w:t>
            </w:r>
          </w:p>
          <w:p w14:paraId="4E675C34" w14:textId="77777777" w:rsidR="00243D92" w:rsidRPr="00243D92" w:rsidRDefault="00243D92" w:rsidP="00243D92">
            <w:pPr>
              <w:numPr>
                <w:ilvl w:val="0"/>
                <w:numId w:val="11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Prześwit pod osiami: min. 300 mm,</w:t>
            </w:r>
          </w:p>
          <w:p w14:paraId="6E4923D6" w14:textId="77777777" w:rsidR="00243D92" w:rsidRPr="00243D92" w:rsidRDefault="00243D92" w:rsidP="00243D92">
            <w:pPr>
              <w:numPr>
                <w:ilvl w:val="0"/>
                <w:numId w:val="11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Wysokość całkowita pojazdu: max. 3350 mm (z drabiną dwuprzęsłową),</w:t>
            </w:r>
          </w:p>
          <w:p w14:paraId="06F0BDA2" w14:textId="77777777" w:rsidR="00243D92" w:rsidRPr="00243D92" w:rsidRDefault="00243D92" w:rsidP="00243D92">
            <w:pPr>
              <w:numPr>
                <w:ilvl w:val="0"/>
                <w:numId w:val="11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Długość całkowita: max 8620 mm,</w:t>
            </w:r>
          </w:p>
          <w:p w14:paraId="5CA7B11D" w14:textId="77777777" w:rsidR="00243D92" w:rsidRPr="00243D92" w:rsidRDefault="00243D92" w:rsidP="00243D92">
            <w:pPr>
              <w:numPr>
                <w:ilvl w:val="0"/>
                <w:numId w:val="11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Kąt </w:t>
            </w:r>
            <w:proofErr w:type="spellStart"/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rampowy</w:t>
            </w:r>
            <w:proofErr w:type="spellEnd"/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: min. 20º.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8428765" w14:textId="77777777" w:rsidR="00243D92" w:rsidRPr="00243D92" w:rsidRDefault="00243D92" w:rsidP="00243D9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1B50E9B6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78CD5AD5" w14:textId="77777777" w:rsidTr="003B50F7">
        <w:tc>
          <w:tcPr>
            <w:tcW w:w="187" w:type="pct"/>
            <w:shd w:val="clear" w:color="auto" w:fill="auto"/>
            <w:vAlign w:val="center"/>
          </w:tcPr>
          <w:p w14:paraId="70023E2B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2.3.</w:t>
            </w:r>
          </w:p>
        </w:tc>
        <w:tc>
          <w:tcPr>
            <w:tcW w:w="3507" w:type="pct"/>
            <w:shd w:val="clear" w:color="auto" w:fill="auto"/>
          </w:tcPr>
          <w:p w14:paraId="2117F08F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Rezerwa masy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pojazdu gotowego do akcji ratowniczo – gaśniczej (pojazd z załogą, pełnymi zbiornikami, zabudową i wyposażeniem) w stosunku do dopuszczalnej masy całkowitej pojazdu określonej przez producenta (liczone do tzw. DMC technicznej) min. 7%. Nie dopuszcza się mniejszej wartości z uwagi na działania pojazdu w trudnych warunkach terenowych.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E745805" w14:textId="77777777" w:rsidR="00243D92" w:rsidRPr="00243D92" w:rsidRDefault="00243D92" w:rsidP="00243D9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Podać wartość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06188E4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24524A58" w14:textId="77777777" w:rsidTr="003B50F7">
        <w:tc>
          <w:tcPr>
            <w:tcW w:w="187" w:type="pct"/>
            <w:shd w:val="clear" w:color="auto" w:fill="auto"/>
            <w:vAlign w:val="center"/>
          </w:tcPr>
          <w:p w14:paraId="79228C92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2.4.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3D77AC29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Układ napędowy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pojazdu składa się z:</w:t>
            </w:r>
          </w:p>
          <w:p w14:paraId="331462C2" w14:textId="77777777" w:rsidR="00243D92" w:rsidRPr="00243D92" w:rsidRDefault="00243D92" w:rsidP="00243D92">
            <w:pPr>
              <w:numPr>
                <w:ilvl w:val="0"/>
                <w:numId w:val="1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stałego napędu na wszystkie osie, </w:t>
            </w:r>
          </w:p>
          <w:p w14:paraId="301D795B" w14:textId="77777777" w:rsidR="00243D92" w:rsidRPr="00243D92" w:rsidRDefault="00243D92" w:rsidP="00243D92">
            <w:pPr>
              <w:numPr>
                <w:ilvl w:val="0"/>
                <w:numId w:val="1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skrzyni redukcyjnej,</w:t>
            </w:r>
          </w:p>
          <w:p w14:paraId="75C55978" w14:textId="77777777" w:rsidR="00243D92" w:rsidRPr="00243D92" w:rsidRDefault="00243D92" w:rsidP="00243D92">
            <w:pPr>
              <w:numPr>
                <w:ilvl w:val="0"/>
                <w:numId w:val="1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możliwość blokady mechanizmów każdej osi,</w:t>
            </w:r>
          </w:p>
          <w:p w14:paraId="2F064063" w14:textId="77777777" w:rsidR="00243D92" w:rsidRPr="00243D92" w:rsidRDefault="00243D92" w:rsidP="00243D92">
            <w:pPr>
              <w:numPr>
                <w:ilvl w:val="0"/>
                <w:numId w:val="1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zwolnice w piastach,</w:t>
            </w:r>
          </w:p>
          <w:p w14:paraId="1DE0F01B" w14:textId="77777777" w:rsidR="00243D92" w:rsidRPr="00243D92" w:rsidRDefault="00243D92" w:rsidP="00243D92">
            <w:pPr>
              <w:numPr>
                <w:ilvl w:val="0"/>
                <w:numId w:val="1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bieg kroczący,</w:t>
            </w:r>
          </w:p>
          <w:p w14:paraId="596802FD" w14:textId="77777777" w:rsidR="00243D92" w:rsidRPr="00243D92" w:rsidRDefault="00243D92" w:rsidP="00243D92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skrzynia biegów wyposażona w wymiennik ciepła,</w:t>
            </w:r>
          </w:p>
          <w:p w14:paraId="0647932F" w14:textId="77777777" w:rsidR="00243D92" w:rsidRPr="00243D92" w:rsidRDefault="00243D92" w:rsidP="00243D92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skrzynka rozdzielcza z dodatkowym przełożeniem terenowym i biegiem neutralnym.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E61B70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0B7555A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5585DAB5" w14:textId="77777777" w:rsidTr="003B50F7">
        <w:trPr>
          <w:trHeight w:val="567"/>
        </w:trPr>
        <w:tc>
          <w:tcPr>
            <w:tcW w:w="187" w:type="pct"/>
            <w:shd w:val="clear" w:color="auto" w:fill="auto"/>
            <w:vAlign w:val="center"/>
          </w:tcPr>
          <w:p w14:paraId="03FAEAFD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2.5.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4C15974B" w14:textId="77777777" w:rsidR="00243D92" w:rsidRPr="00243D92" w:rsidRDefault="00243D92" w:rsidP="00243D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Koła i ogumienie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: koła pojedyncze na przedniej osi, na tylnej bliźniacze o nośności dostosowanej do nacisku koła oraz do max. prędkośc</w:t>
            </w:r>
            <w:r w:rsidRPr="00243D92">
              <w:rPr>
                <w:rFonts w:ascii="Arial Narrow" w:eastAsia="Times New Roman" w:hAnsi="Arial Narrow" w:cs="Calibri"/>
                <w:kern w:val="0"/>
                <w:shd w:val="clear" w:color="auto" w:fill="FFFFFF"/>
                <w:lang w:eastAsia="pl-PL"/>
                <w14:ligatures w14:val="none"/>
              </w:rPr>
              <w:t>i pojazdu, z bieżnikiem szosowo - terenowym, na przedniej osi szerokości minimum 385, tylnej 315 mm.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359F89A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DA31C69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64F9FBE2" w14:textId="77777777" w:rsidTr="003B50F7">
        <w:tc>
          <w:tcPr>
            <w:tcW w:w="187" w:type="pct"/>
            <w:shd w:val="clear" w:color="auto" w:fill="auto"/>
            <w:vAlign w:val="center"/>
          </w:tcPr>
          <w:p w14:paraId="0B24478B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2.6.</w:t>
            </w:r>
          </w:p>
        </w:tc>
        <w:tc>
          <w:tcPr>
            <w:tcW w:w="3507" w:type="pct"/>
            <w:shd w:val="clear" w:color="auto" w:fill="FFFFFF"/>
          </w:tcPr>
          <w:p w14:paraId="09D967A8" w14:textId="77777777" w:rsidR="00243D92" w:rsidRPr="00243D92" w:rsidRDefault="00243D92" w:rsidP="00243D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Silnik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o zapłonie samoczynnym przystosowanym do ciągłej pracy</w:t>
            </w:r>
          </w:p>
          <w:p w14:paraId="746A486F" w14:textId="77777777" w:rsidR="00243D92" w:rsidRPr="00243D92" w:rsidRDefault="00243D92" w:rsidP="00243D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Minimalna moc silnika: 272 </w:t>
            </w:r>
            <w:proofErr w:type="spellStart"/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kW.</w:t>
            </w:r>
            <w:proofErr w:type="spellEnd"/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br/>
              <w:t>Minimalny moment obrotowy 1400 Nm.</w:t>
            </w:r>
          </w:p>
          <w:p w14:paraId="2C69B134" w14:textId="77777777" w:rsidR="00243D92" w:rsidRPr="00243D92" w:rsidRDefault="00243D92" w:rsidP="00243D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Silnik spełniający normy czystości spalin EURO 6.</w:t>
            </w:r>
          </w:p>
          <w:p w14:paraId="6DBFDA80" w14:textId="77777777" w:rsidR="00243D92" w:rsidRPr="00243D92" w:rsidRDefault="00243D92" w:rsidP="00243D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Skrzynia biegów </w:t>
            </w:r>
            <w:r w:rsidRPr="00243D92">
              <w:rPr>
                <w:rFonts w:ascii="Arial Narrow" w:eastAsia="Times New Roman" w:hAnsi="Arial Narrow" w:cs="Calibri"/>
                <w:kern w:val="0"/>
                <w:shd w:val="clear" w:color="auto" w:fill="FFFFFF"/>
                <w:lang w:eastAsia="pl-PL"/>
                <w14:ligatures w14:val="none"/>
              </w:rPr>
              <w:t xml:space="preserve">zautomatyzowana min. 12 biegów do przodu, 2 biegi wsteczne i bieg pełzający. </w:t>
            </w:r>
          </w:p>
          <w:p w14:paraId="742E4CB2" w14:textId="77777777" w:rsidR="00243D92" w:rsidRPr="00243D92" w:rsidRDefault="00243D92" w:rsidP="00243D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Ponadto pojazd wyposażony w:</w:t>
            </w:r>
          </w:p>
          <w:p w14:paraId="2F412D98" w14:textId="77777777" w:rsidR="00243D92" w:rsidRPr="00243D92" w:rsidRDefault="00243D92" w:rsidP="00243D92">
            <w:pPr>
              <w:numPr>
                <w:ilvl w:val="0"/>
                <w:numId w:val="2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lastRenderedPageBreak/>
              <w:t>hamulce bębnowe na wszystkich osiach,</w:t>
            </w:r>
          </w:p>
          <w:p w14:paraId="727EED78" w14:textId="77777777" w:rsidR="00243D92" w:rsidRPr="00243D92" w:rsidRDefault="00243D92" w:rsidP="00243D92">
            <w:pPr>
              <w:numPr>
                <w:ilvl w:val="0"/>
                <w:numId w:val="2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system ABS, APS,</w:t>
            </w:r>
          </w:p>
          <w:p w14:paraId="0A68F8DA" w14:textId="77777777" w:rsidR="00243D92" w:rsidRPr="00243D92" w:rsidRDefault="00243D92" w:rsidP="00243D92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zawieszenie w formie w resorów parabolicznych z przodu i trapezowych z tyłu.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81F782B" w14:textId="77777777" w:rsidR="00243D92" w:rsidRPr="00243D92" w:rsidRDefault="00243D92" w:rsidP="00243D9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lastRenderedPageBreak/>
              <w:t>Podać wartość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A51F391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2BD1E358" w14:textId="77777777" w:rsidTr="003B50F7">
        <w:tc>
          <w:tcPr>
            <w:tcW w:w="187" w:type="pct"/>
            <w:shd w:val="clear" w:color="auto" w:fill="auto"/>
            <w:vAlign w:val="center"/>
          </w:tcPr>
          <w:p w14:paraId="6540F0C1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2.7.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07610C49" w14:textId="77777777" w:rsidR="00243D92" w:rsidRPr="00243D92" w:rsidRDefault="00243D92" w:rsidP="00243D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Kabina czterodrzwiowa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, jednomodułowa, z szkieletem z blachy cynkowanej zapewniająca dostęp do silnika z systemem zabezpieczającym przed jej przypadkowym odchyleniem w czasie jazdy, o układzie miejsc 1 + 1 + 4 (siedzenia przodem do kierunku jazdy). Podłoga kabiny musi mieć powierzchnię </w:t>
            </w:r>
            <w:r w:rsidRPr="00243D92">
              <w:rPr>
                <w:rFonts w:ascii="Arial Narrow" w:eastAsia="Times New Roman" w:hAnsi="Arial Narrow" w:cs="Calibri"/>
                <w:kern w:val="0"/>
                <w:shd w:val="clear" w:color="auto" w:fill="FFFFFF"/>
                <w:lang w:eastAsia="pl-PL"/>
                <w14:ligatures w14:val="none"/>
              </w:rPr>
              <w:t>antypoślizgową wraz z fabrycznym jej odwodnieniem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. Wyklucza się możliwość zastosowania kabiny załogowej osiągniętej poprzez skręcenie/sklejenie kabiny dziennej z modułem kabiny brygadowej. </w:t>
            </w:r>
            <w:r w:rsidRPr="00243D92">
              <w:rPr>
                <w:rFonts w:ascii="Arial Narrow" w:eastAsia="Times New Roman" w:hAnsi="Arial Narrow" w:cs="Calibri"/>
                <w:kern w:val="0"/>
                <w:shd w:val="clear" w:color="auto" w:fill="FFFFFF"/>
                <w:lang w:eastAsia="pl-PL"/>
                <w14:ligatures w14:val="none"/>
              </w:rPr>
              <w:t>Kabina z automatyczną regulacją poziomowania poduszek w zależności od obciążenia.</w:t>
            </w:r>
          </w:p>
          <w:p w14:paraId="3120FCC6" w14:textId="77777777" w:rsidR="00243D92" w:rsidRPr="00243D92" w:rsidRDefault="00243D92" w:rsidP="00243D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u w:val="single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u w:val="single"/>
                <w:lang w:eastAsia="pl-PL"/>
                <w14:ligatures w14:val="none"/>
              </w:rPr>
              <w:t>Kabina wyposażona minimum w:</w:t>
            </w:r>
          </w:p>
          <w:p w14:paraId="598E10DE" w14:textId="77777777" w:rsidR="00243D92" w:rsidRPr="00243D92" w:rsidRDefault="00243D92" w:rsidP="00243D92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indywidualne oświetlenie do czytania mapy dla pozycji dowódcy,</w:t>
            </w:r>
          </w:p>
          <w:p w14:paraId="3A2A05CA" w14:textId="77777777" w:rsidR="00243D92" w:rsidRPr="00243D92" w:rsidRDefault="00243D92" w:rsidP="00243D92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poprzeczny uchwyt do trzymania dla załogi w tylnej części kabiny,</w:t>
            </w:r>
          </w:p>
          <w:p w14:paraId="792CFADC" w14:textId="77777777" w:rsidR="00243D92" w:rsidRPr="00243D92" w:rsidRDefault="00243D92" w:rsidP="00243D9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elektrycznie sterowane szyby w drzwiach przednich i tylnych z możliwością sterowania elektrycznym  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br/>
              <w:t xml:space="preserve">      podnoszeniem i zamykaniem z pozycji kierowcy,</w:t>
            </w:r>
          </w:p>
          <w:p w14:paraId="4DA0BA04" w14:textId="77777777" w:rsidR="00243D92" w:rsidRPr="00243D92" w:rsidRDefault="00243D92" w:rsidP="00243D9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lusterko </w:t>
            </w:r>
            <w:proofErr w:type="spellStart"/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rampowe</w:t>
            </w:r>
            <w:proofErr w:type="spellEnd"/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– krawężnikowe z prawej strony,</w:t>
            </w:r>
          </w:p>
          <w:p w14:paraId="2A0CFB1B" w14:textId="77777777" w:rsidR="00243D92" w:rsidRPr="00243D92" w:rsidRDefault="00243D92" w:rsidP="00243D9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lusterko </w:t>
            </w:r>
            <w:proofErr w:type="spellStart"/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rampowe</w:t>
            </w:r>
            <w:proofErr w:type="spellEnd"/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– dojazdowe, przednie,</w:t>
            </w:r>
          </w:p>
          <w:p w14:paraId="4F09F181" w14:textId="77777777" w:rsidR="00243D92" w:rsidRPr="00243D92" w:rsidRDefault="00243D92" w:rsidP="00243D9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lusterka boczne elektrycznie sterowane i podgrzewane (sferyczne i główne),</w:t>
            </w:r>
          </w:p>
          <w:p w14:paraId="4B82D2A1" w14:textId="77777777" w:rsidR="00243D92" w:rsidRPr="00243D92" w:rsidRDefault="00243D92" w:rsidP="00243D92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informację o włączonym/wyłączonym ogrzewaniu przedziału autopompy,</w:t>
            </w:r>
          </w:p>
          <w:p w14:paraId="74D7527C" w14:textId="77777777" w:rsidR="00243D92" w:rsidRPr="00243D92" w:rsidRDefault="00243D92" w:rsidP="00243D92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radio z wyświetlaczem min 5”,</w:t>
            </w:r>
          </w:p>
          <w:p w14:paraId="038463C0" w14:textId="77777777" w:rsidR="00243D92" w:rsidRPr="00243D92" w:rsidRDefault="00243D92" w:rsidP="00243D92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mocowanie 4 szt. aparatów ochrony dróg oddechowych (ODO),</w:t>
            </w:r>
          </w:p>
          <w:p w14:paraId="08F3643E" w14:textId="77777777" w:rsidR="00243D92" w:rsidRPr="00243D92" w:rsidRDefault="00243D92" w:rsidP="00243D92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mocowanie 2 sztuk aparatów ODO (dla dowódcy i kierowcy) zamocowane w zabudowie na wysuwanej</w:t>
            </w:r>
            <w:r w:rsidRPr="00243D92">
              <w:rPr>
                <w:rFonts w:ascii="Arial Narrow" w:eastAsia="Times New Roman" w:hAnsi="Arial Narrow" w:cs="Calibri"/>
                <w:color w:val="FF0000"/>
                <w:kern w:val="0"/>
                <w:lang w:eastAsia="pl-PL"/>
                <w14:ligatures w14:val="none"/>
              </w:rPr>
              <w:t xml:space="preserve"> 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szufladzie,</w:t>
            </w:r>
          </w:p>
          <w:p w14:paraId="7C59476E" w14:textId="77777777" w:rsidR="00243D92" w:rsidRPr="00243D92" w:rsidRDefault="00243D92" w:rsidP="00243D92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siedzenia pokryte materiałem łatwym w utrzymaniu czystości,</w:t>
            </w:r>
          </w:p>
          <w:p w14:paraId="08164DE9" w14:textId="77777777" w:rsidR="00243D92" w:rsidRPr="00243D92" w:rsidRDefault="00243D92" w:rsidP="00243D9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wszystkie fotele wyposażone w pasy bezpieczeństwa </w:t>
            </w:r>
            <w:r w:rsidRPr="00243D92">
              <w:rPr>
                <w:rFonts w:ascii="Arial Narrow" w:eastAsia="Times New Roman" w:hAnsi="Arial Narrow" w:cs="Calibri"/>
                <w:kern w:val="0"/>
                <w:shd w:val="clear" w:color="auto" w:fill="FFFFFF"/>
                <w:lang w:eastAsia="pl-PL"/>
                <w14:ligatures w14:val="none"/>
              </w:rPr>
              <w:t xml:space="preserve">bezwładnościowe trzypunktowe wraz z zagłówkami, </w:t>
            </w:r>
          </w:p>
          <w:p w14:paraId="5AB79C5D" w14:textId="77777777" w:rsidR="00243D92" w:rsidRPr="00243D92" w:rsidRDefault="00243D92" w:rsidP="00243D9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fabryczna klimatyzacja automatyczna z zintegrowanym ogrzewaniem niezależnym kabiny,</w:t>
            </w:r>
          </w:p>
          <w:p w14:paraId="50F688E1" w14:textId="77777777" w:rsidR="00243D92" w:rsidRPr="00243D92" w:rsidRDefault="00243D92" w:rsidP="00243D9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fabryczny wyświetlacz podwozia na desce rozdzielczej o przekątnej min. 4”,</w:t>
            </w:r>
          </w:p>
          <w:p w14:paraId="1CEE0B90" w14:textId="77777777" w:rsidR="00243D92" w:rsidRPr="00243D92" w:rsidRDefault="00243D92" w:rsidP="00243D92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tempomat,</w:t>
            </w:r>
          </w:p>
          <w:p w14:paraId="733E5565" w14:textId="77777777" w:rsidR="00243D92" w:rsidRPr="00243D92" w:rsidRDefault="00243D92" w:rsidP="00243D92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kamerę cofania,</w:t>
            </w:r>
          </w:p>
          <w:p w14:paraId="395F0BD6" w14:textId="77777777" w:rsidR="00243D92" w:rsidRPr="00243D92" w:rsidRDefault="00243D92" w:rsidP="00243D9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kabina zgodna z normą ECE R29,</w:t>
            </w:r>
          </w:p>
          <w:p w14:paraId="0E55EC3C" w14:textId="77777777" w:rsidR="00243D92" w:rsidRPr="00243D92" w:rsidRDefault="00243D92" w:rsidP="00243D9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Calibri" w:hAnsi="Arial Narrow" w:cs="Calibri"/>
                <w:kern w:val="0"/>
                <w14:ligatures w14:val="none"/>
              </w:rPr>
              <w:t xml:space="preserve">przygotowana instalacja pod radiotelefon przewoźny zamontowany przez Wykonawcę, spełniający minimalne wymagania techniczno-funkcjonalne określone w załączniku nr 3 (w przypadku systemu Tetra – w załączniku nr 6) do instrukcji stanowiącej załącznik do rozkazu nr 8 Komendanta Głównego PSP z dnia 5 kwietnia 2019 r. w sprawie </w:t>
            </w:r>
            <w:r w:rsidRPr="00243D92">
              <w:rPr>
                <w:rFonts w:ascii="Arial Narrow" w:eastAsia="Calibri" w:hAnsi="Arial Narrow" w:cs="Calibri"/>
                <w:kern w:val="0"/>
                <w14:ligatures w14:val="none"/>
              </w:rPr>
              <w:lastRenderedPageBreak/>
              <w:t>wprowadzenia nowych zasad organizacji łączności radiowej. Samochód wyposażony w instalację antenową wraz z anteną. Radiotelefon zasilany oddzielną przetwornicą napięcia,</w:t>
            </w:r>
          </w:p>
          <w:p w14:paraId="115464F5" w14:textId="77777777" w:rsidR="00243D92" w:rsidRPr="00243D92" w:rsidRDefault="00243D92" w:rsidP="00243D92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sterowanie autopompą, zraszaczami podwozia, oświetleniem oraz falą świetlną poprzez panel z wyświetlaczem  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br/>
              <w:t xml:space="preserve">     </w:t>
            </w:r>
            <w:r w:rsidRPr="00243D92">
              <w:rPr>
                <w:rFonts w:ascii="Arial Narrow" w:eastAsia="Times New Roman" w:hAnsi="Arial Narrow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LCD 4” z poziomu kierowcy,  wraz z informacją na nim o otwartych/zamkniętych roletach, podestach i wysuniętym     </w:t>
            </w:r>
            <w:r w:rsidRPr="00243D92">
              <w:rPr>
                <w:rFonts w:ascii="Arial Narrow" w:eastAsia="Times New Roman" w:hAnsi="Arial Narrow" w:cs="Calibr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br/>
              <w:t xml:space="preserve">     maszcie oświetleniowym, podpiętym systemem ładowania,</w:t>
            </w:r>
            <w:r w:rsidRPr="00243D92">
              <w:rPr>
                <w:rFonts w:ascii="Arial Narrow" w:eastAsia="Times New Roman" w:hAnsi="Arial Narrow" w:cs="Calibri"/>
                <w:color w:val="FF0000"/>
                <w:kern w:val="0"/>
                <w:lang w:eastAsia="pl-PL"/>
                <w14:ligatures w14:val="none"/>
              </w:rPr>
              <w:t xml:space="preserve"> </w:t>
            </w:r>
          </w:p>
          <w:p w14:paraId="6DB1D674" w14:textId="77777777" w:rsidR="00243D92" w:rsidRPr="00243D92" w:rsidRDefault="00243D92" w:rsidP="00243D9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wewnątrz kabiny nocne podświetlenie</w:t>
            </w:r>
          </w:p>
          <w:p w14:paraId="5A7D1CF8" w14:textId="77777777" w:rsidR="00243D92" w:rsidRPr="00243D92" w:rsidRDefault="00243D92" w:rsidP="00243D9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wskaźnik czasu pracy autopompy z włączoną przystawką – z możliwością resetowania</w:t>
            </w:r>
          </w:p>
          <w:p w14:paraId="0CCD479D" w14:textId="77777777" w:rsidR="00243D92" w:rsidRPr="00243D92" w:rsidRDefault="00243D92" w:rsidP="00243D9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zderzak przedni stalowy o wytrzymałości min. 80 </w:t>
            </w:r>
            <w:proofErr w:type="spellStart"/>
            <w:r w:rsidRPr="00243D92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kN</w:t>
            </w:r>
            <w:proofErr w:type="spellEnd"/>
            <w:r w:rsidRPr="00243D92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na narożach i 160 </w:t>
            </w:r>
            <w:proofErr w:type="spellStart"/>
            <w:r w:rsidRPr="00243D92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kN</w:t>
            </w:r>
            <w:proofErr w:type="spellEnd"/>
            <w:r w:rsidRPr="00243D92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na wysokości podłużnic 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410CA1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C8E57F9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1BAE4B3F" w14:textId="77777777" w:rsidTr="003B50F7">
        <w:tc>
          <w:tcPr>
            <w:tcW w:w="187" w:type="pct"/>
            <w:shd w:val="clear" w:color="auto" w:fill="auto"/>
            <w:vAlign w:val="center"/>
          </w:tcPr>
          <w:p w14:paraId="2E0B726C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2.8.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08316FB5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Kolorystyka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:</w:t>
            </w:r>
          </w:p>
          <w:p w14:paraId="6B971764" w14:textId="77777777" w:rsidR="00243D92" w:rsidRPr="00243D92" w:rsidRDefault="00243D92" w:rsidP="00243D92">
            <w:pPr>
              <w:numPr>
                <w:ilvl w:val="0"/>
                <w:numId w:val="7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podwozie – czarne lub grafitowe, </w:t>
            </w:r>
          </w:p>
          <w:p w14:paraId="1E6950B7" w14:textId="77777777" w:rsidR="00243D92" w:rsidRPr="00243D92" w:rsidRDefault="00243D92" w:rsidP="00243D92">
            <w:pPr>
              <w:numPr>
                <w:ilvl w:val="0"/>
                <w:numId w:val="7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błotniki i zderzaki – białe,</w:t>
            </w:r>
          </w:p>
          <w:p w14:paraId="494A39D9" w14:textId="77777777" w:rsidR="00243D92" w:rsidRPr="00243D92" w:rsidRDefault="00243D92" w:rsidP="00243D92">
            <w:pPr>
              <w:numPr>
                <w:ilvl w:val="0"/>
                <w:numId w:val="7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kabina, zabudowa – czerwone RAL3000</w:t>
            </w:r>
            <w:r w:rsidRPr="00243D92">
              <w:rPr>
                <w:rFonts w:ascii="Arial Narrow" w:eastAsia="Times New Roman" w:hAnsi="Arial Narrow" w:cs="Calibri"/>
                <w:kern w:val="0"/>
                <w:shd w:val="clear" w:color="auto" w:fill="FFFFFF"/>
                <w:lang w:eastAsia="pl-PL"/>
                <w14:ligatures w14:val="none"/>
              </w:rPr>
              <w:t>, z czarnym słupkiem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pomiędzy przednimi drzwiami a drzwiami załogi,</w:t>
            </w:r>
          </w:p>
          <w:p w14:paraId="3F9A0A9B" w14:textId="77777777" w:rsidR="00243D92" w:rsidRPr="00243D92" w:rsidRDefault="00243D92" w:rsidP="00243D92">
            <w:pPr>
              <w:numPr>
                <w:ilvl w:val="0"/>
                <w:numId w:val="7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drzwi żaluzjowe w kolorze naturalnego aluminium,</w:t>
            </w:r>
          </w:p>
          <w:p w14:paraId="1395AECF" w14:textId="77777777" w:rsidR="00243D92" w:rsidRPr="00243D92" w:rsidRDefault="00243D92" w:rsidP="00243D92">
            <w:pPr>
              <w:numPr>
                <w:ilvl w:val="0"/>
                <w:numId w:val="7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boczne ścianę zabudowy posiadają taśmy odblaskowe zwiększające widoczność pojazdu (poziome i pionowe). </w:t>
            </w:r>
          </w:p>
          <w:p w14:paraId="705FEE26" w14:textId="77777777" w:rsidR="00243D92" w:rsidRPr="00243D92" w:rsidRDefault="00243D92" w:rsidP="00243D92">
            <w:pPr>
              <w:numPr>
                <w:ilvl w:val="0"/>
                <w:numId w:val="7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oznakowanie pojazdów numerami operacyjnymi zgodnie z wykazem dostarczonym przez zamawiającego</w:t>
            </w:r>
          </w:p>
          <w:p w14:paraId="2B40156D" w14:textId="77777777" w:rsidR="00243D92" w:rsidRPr="00243D92" w:rsidRDefault="00243D92" w:rsidP="00243D92">
            <w:pPr>
              <w:numPr>
                <w:ilvl w:val="0"/>
                <w:numId w:val="7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spód zabudowy zabezpieczony dodatkowo lakierem do podwozi- czarny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482C68C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3807BB6E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1AE8ACD2" w14:textId="77777777" w:rsidTr="003B50F7">
        <w:tc>
          <w:tcPr>
            <w:tcW w:w="187" w:type="pct"/>
            <w:shd w:val="clear" w:color="auto" w:fill="auto"/>
            <w:vAlign w:val="center"/>
          </w:tcPr>
          <w:p w14:paraId="08897307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2.9.</w:t>
            </w:r>
          </w:p>
        </w:tc>
        <w:tc>
          <w:tcPr>
            <w:tcW w:w="3507" w:type="pct"/>
            <w:shd w:val="clear" w:color="auto" w:fill="auto"/>
          </w:tcPr>
          <w:p w14:paraId="1C0E7D6E" w14:textId="77777777" w:rsidR="00243D92" w:rsidRPr="00243D92" w:rsidRDefault="00243D92" w:rsidP="00243D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Wszelkie funkcje wszystkich układów i urządzeń pojazdu muszą zachować swoje </w:t>
            </w: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właściwości pracy w temperaturach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otoczenia: od - 20ºC  do + 40º C.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2EEAD0A" w14:textId="77777777" w:rsidR="00243D92" w:rsidRPr="00243D92" w:rsidRDefault="00243D92" w:rsidP="00243D92">
            <w:pPr>
              <w:tabs>
                <w:tab w:val="left" w:pos="48"/>
                <w:tab w:val="left" w:pos="873"/>
                <w:tab w:val="left" w:pos="6513"/>
                <w:tab w:val="left" w:pos="8514"/>
                <w:tab w:val="left" w:pos="14691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9714ECB" w14:textId="77777777" w:rsidR="00243D92" w:rsidRPr="00243D92" w:rsidRDefault="00243D92" w:rsidP="00243D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6910AD3E" w14:textId="77777777" w:rsidTr="003B50F7">
        <w:tc>
          <w:tcPr>
            <w:tcW w:w="187" w:type="pct"/>
            <w:shd w:val="clear" w:color="auto" w:fill="auto"/>
            <w:vAlign w:val="center"/>
          </w:tcPr>
          <w:p w14:paraId="6B3ABD6B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2.10.</w:t>
            </w:r>
          </w:p>
        </w:tc>
        <w:tc>
          <w:tcPr>
            <w:tcW w:w="3507" w:type="pct"/>
            <w:shd w:val="clear" w:color="auto" w:fill="auto"/>
          </w:tcPr>
          <w:p w14:paraId="47819680" w14:textId="77777777" w:rsidR="00243D92" w:rsidRPr="00243D92" w:rsidRDefault="00243D92" w:rsidP="00243D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Wylot spalin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nie może być skierowany na stanowisko obsługi poszczególnych urządzeń pojazdu oraz powinien być umieszczony za kabiną pojazdu i skierowany w lewo.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77843E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1190CE5" w14:textId="77777777" w:rsidR="00243D92" w:rsidRPr="00243D92" w:rsidRDefault="00243D92" w:rsidP="00243D92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569CF937" w14:textId="77777777" w:rsidTr="003B50F7">
        <w:tc>
          <w:tcPr>
            <w:tcW w:w="187" w:type="pct"/>
            <w:shd w:val="clear" w:color="auto" w:fill="auto"/>
            <w:vAlign w:val="center"/>
          </w:tcPr>
          <w:p w14:paraId="3FD30DB2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2.11.</w:t>
            </w:r>
          </w:p>
        </w:tc>
        <w:tc>
          <w:tcPr>
            <w:tcW w:w="3507" w:type="pct"/>
            <w:shd w:val="clear" w:color="auto" w:fill="auto"/>
          </w:tcPr>
          <w:p w14:paraId="1EC14E44" w14:textId="77777777" w:rsidR="00243D92" w:rsidRPr="00243D92" w:rsidRDefault="00243D92" w:rsidP="00243D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Pojemność zbiornika paliwa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min. 200 litrów powinna zapewniać - przejazd min 300 km lub 4 godz. pracę autopompy. 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br/>
              <w:t xml:space="preserve">Zbiornik </w:t>
            </w:r>
            <w:proofErr w:type="spellStart"/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AdBlue</w:t>
            </w:r>
            <w:proofErr w:type="spellEnd"/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</w:t>
            </w:r>
            <w:r w:rsidRPr="00243D92">
              <w:rPr>
                <w:rFonts w:ascii="Arial Narrow" w:eastAsia="Times New Roman" w:hAnsi="Arial Narrow" w:cs="Calibri"/>
                <w:kern w:val="0"/>
                <w:shd w:val="clear" w:color="auto" w:fill="FFFFFF"/>
                <w:lang w:eastAsia="pl-PL"/>
                <w14:ligatures w14:val="none"/>
              </w:rPr>
              <w:t>min 45 litrów.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Zbiornik paliwa zlokalizowany poza obrysem zabudowy i zabezpieczony przed dostępem osób postronnych.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8E4500E" w14:textId="77777777" w:rsidR="00243D92" w:rsidRPr="00243D92" w:rsidRDefault="00243D92" w:rsidP="00243D92">
            <w:pPr>
              <w:tabs>
                <w:tab w:val="left" w:pos="6513"/>
                <w:tab w:val="left" w:pos="10395"/>
                <w:tab w:val="left" w:pos="14730"/>
              </w:tabs>
              <w:spacing w:after="0" w:line="276" w:lineRule="auto"/>
              <w:ind w:left="161" w:hanging="161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9E0229E" w14:textId="77777777" w:rsidR="00243D92" w:rsidRPr="00243D92" w:rsidRDefault="00243D92" w:rsidP="00243D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564AE88A" w14:textId="77777777" w:rsidTr="003B50F7">
        <w:tc>
          <w:tcPr>
            <w:tcW w:w="187" w:type="pct"/>
            <w:shd w:val="clear" w:color="auto" w:fill="auto"/>
            <w:vAlign w:val="center"/>
          </w:tcPr>
          <w:p w14:paraId="5F118972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2.12.</w:t>
            </w:r>
          </w:p>
        </w:tc>
        <w:tc>
          <w:tcPr>
            <w:tcW w:w="3507" w:type="pct"/>
            <w:shd w:val="clear" w:color="auto" w:fill="auto"/>
          </w:tcPr>
          <w:p w14:paraId="3ED2CBC8" w14:textId="77777777" w:rsidR="00243D92" w:rsidRPr="00243D92" w:rsidRDefault="00243D92" w:rsidP="00243D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Pojazd wyposażony w </w:t>
            </w: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zaczep holowniczy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paszczowy</w:t>
            </w:r>
            <w:proofErr w:type="spellEnd"/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posiadający homologację lub znak bezpieczeństwa do holowania przyczepy o masie całkowitej minimum 3,5 t z gniazdem elektrycznym i pneumatycznym do podłączenia zasilania przyczepy.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7E08AAD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3C34F294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242FD5D3" w14:textId="77777777" w:rsidTr="003B50F7">
        <w:tc>
          <w:tcPr>
            <w:tcW w:w="187" w:type="pct"/>
            <w:shd w:val="clear" w:color="auto" w:fill="auto"/>
            <w:vAlign w:val="center"/>
          </w:tcPr>
          <w:p w14:paraId="12C7C8A2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2.13.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1568A1CE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SimSun" w:hAnsi="Arial Narrow" w:cs="Calibri"/>
                <w:kern w:val="3"/>
                <w14:ligatures w14:val="none"/>
              </w:rPr>
              <w:t xml:space="preserve">Pojazd wyposażony w </w:t>
            </w:r>
            <w:r w:rsidRPr="00243D92">
              <w:rPr>
                <w:rFonts w:ascii="Arial Narrow" w:eastAsia="SimSun" w:hAnsi="Arial Narrow" w:cs="Calibri"/>
                <w:b/>
                <w:kern w:val="3"/>
                <w14:ligatures w14:val="none"/>
              </w:rPr>
              <w:t>standardowe wyposażenie podwozia</w:t>
            </w:r>
            <w:r w:rsidRPr="00243D92">
              <w:rPr>
                <w:rFonts w:ascii="Arial Narrow" w:eastAsia="SimSun" w:hAnsi="Arial Narrow" w:cs="Calibri"/>
                <w:kern w:val="3"/>
                <w14:ligatures w14:val="none"/>
              </w:rPr>
              <w:t xml:space="preserve"> (klucze do kół, trójkąt itp.)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w tym dwa kliny pod koła mocowane na tylnym zwisie pojazdu.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A142317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1931F98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1E7972AC" w14:textId="77777777" w:rsidTr="003B50F7"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ABDB1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2.14.</w:t>
            </w:r>
          </w:p>
        </w:tc>
        <w:tc>
          <w:tcPr>
            <w:tcW w:w="3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C186D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Zaczepy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do mocowania lin do wyciągania samochodu z przodu i z tyłu, dostosowane do masy własnej pojazdu.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1E15E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FAFD5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338E02D3" w14:textId="77777777" w:rsidTr="003B50F7"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0E05D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2.15</w:t>
            </w:r>
          </w:p>
        </w:tc>
        <w:tc>
          <w:tcPr>
            <w:tcW w:w="3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C2C3F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color w:val="000000"/>
                <w:kern w:val="0"/>
                <w:lang w:eastAsia="pl-PL"/>
                <w14:ligatures w14:val="none"/>
              </w:rPr>
              <w:t>Przystawka odbioru mocy</w:t>
            </w:r>
            <w:r w:rsidRPr="00243D92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 xml:space="preserve"> przystosowana do długiej pracy, z sygnalizacją włączenia w kabinie kierowcy. Przeniesienie napędu na autopompę za pomocą min. czterech  wałów. Możliwość Załączania/Wyłączania przystawki z poziomu przedziału autopompy na panelu sterowniczym.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A4C46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CD5AC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02335CFA" w14:textId="77777777" w:rsidTr="003B50F7">
        <w:trPr>
          <w:trHeight w:val="397"/>
        </w:trPr>
        <w:tc>
          <w:tcPr>
            <w:tcW w:w="187" w:type="pct"/>
            <w:shd w:val="clear" w:color="auto" w:fill="F2F2F2"/>
            <w:vAlign w:val="center"/>
          </w:tcPr>
          <w:p w14:paraId="6A0F1C3C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3507" w:type="pct"/>
            <w:shd w:val="clear" w:color="auto" w:fill="F2F2F2"/>
            <w:vAlign w:val="center"/>
          </w:tcPr>
          <w:p w14:paraId="60BB23DA" w14:textId="77777777" w:rsidR="00243D92" w:rsidRPr="00243D92" w:rsidRDefault="00243D92" w:rsidP="00243D92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Instalacja elektryczna oraz ostrzegawcza</w:t>
            </w:r>
          </w:p>
        </w:tc>
        <w:tc>
          <w:tcPr>
            <w:tcW w:w="385" w:type="pct"/>
            <w:shd w:val="clear" w:color="auto" w:fill="F2F2F2"/>
            <w:vAlign w:val="center"/>
          </w:tcPr>
          <w:p w14:paraId="065B5E48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F2F2F2"/>
            <w:vAlign w:val="center"/>
          </w:tcPr>
          <w:p w14:paraId="7A3C9BD6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08C94748" w14:textId="77777777" w:rsidTr="003B50F7">
        <w:tc>
          <w:tcPr>
            <w:tcW w:w="187" w:type="pct"/>
            <w:shd w:val="clear" w:color="auto" w:fill="auto"/>
            <w:vAlign w:val="center"/>
          </w:tcPr>
          <w:p w14:paraId="07829C98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3.1.</w:t>
            </w:r>
          </w:p>
        </w:tc>
        <w:tc>
          <w:tcPr>
            <w:tcW w:w="3507" w:type="pct"/>
            <w:shd w:val="clear" w:color="auto" w:fill="auto"/>
          </w:tcPr>
          <w:p w14:paraId="38BE286C" w14:textId="77777777" w:rsidR="00243D92" w:rsidRPr="00243D92" w:rsidRDefault="00243D92" w:rsidP="00243D92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Instalacja elektryczna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</w:t>
            </w: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oraz ostrzegawcza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pojazdu składa się z </w:t>
            </w:r>
          </w:p>
          <w:p w14:paraId="7221805A" w14:textId="77777777" w:rsidR="00243D92" w:rsidRPr="00243D92" w:rsidRDefault="00243D92" w:rsidP="00243D92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Oświetlenia ostrzegawczego </w:t>
            </w:r>
          </w:p>
          <w:p w14:paraId="0A45F868" w14:textId="77777777" w:rsidR="00243D92" w:rsidRPr="00243D92" w:rsidRDefault="00243D92" w:rsidP="00243D92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Sygnalizacji dźwiękowej</w:t>
            </w:r>
          </w:p>
          <w:p w14:paraId="39575D10" w14:textId="77777777" w:rsidR="00243D92" w:rsidRPr="00243D92" w:rsidRDefault="00243D92" w:rsidP="00243D92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Akumulatorów oraz alternatora do ich ładowania podczas jazdy</w:t>
            </w:r>
          </w:p>
          <w:p w14:paraId="6799F9E3" w14:textId="77777777" w:rsidR="00243D92" w:rsidRPr="00243D92" w:rsidRDefault="00243D92" w:rsidP="00243D92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Systemu  ładowania pojazdu podczas postoju</w:t>
            </w:r>
          </w:p>
          <w:p w14:paraId="191479D2" w14:textId="77777777" w:rsidR="00243D92" w:rsidRPr="00243D92" w:rsidRDefault="00243D92" w:rsidP="00243D92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Instalacji przeznaczonej do ładowania wyposażenia dodatkowego (wewnątrz kabiny)</w:t>
            </w:r>
          </w:p>
          <w:p w14:paraId="41922689" w14:textId="77777777" w:rsidR="00243D92" w:rsidRPr="00243D92" w:rsidRDefault="00243D92" w:rsidP="00243D92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Oświetlenia zewnętrznego</w:t>
            </w:r>
          </w:p>
          <w:p w14:paraId="1EDD26EB" w14:textId="77777777" w:rsidR="00243D92" w:rsidRPr="00243D92" w:rsidRDefault="00243D92" w:rsidP="00243D92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Oświetlenia wewnętrznego </w:t>
            </w:r>
          </w:p>
          <w:p w14:paraId="252AD459" w14:textId="77777777" w:rsidR="00243D92" w:rsidRPr="00243D92" w:rsidRDefault="00243D92" w:rsidP="00243D92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Oświetlenia dalekosiężnego – belka z 4 reflektorami</w:t>
            </w:r>
          </w:p>
          <w:p w14:paraId="77211F0A" w14:textId="77777777" w:rsidR="00243D92" w:rsidRPr="00243D92" w:rsidRDefault="00243D92" w:rsidP="00243D92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Zamontowany uchwyt na reflektor </w:t>
            </w:r>
            <w:proofErr w:type="spellStart"/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pogorzeliskowy</w:t>
            </w:r>
            <w:proofErr w:type="spellEnd"/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na belce reflektorów dalekosiężnych/ lub atrapie przedniej wraz  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br/>
              <w:t xml:space="preserve">    z wyprowadzonym gniazdem napięciowym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CB0B220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31AE5A41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2CCDFB97" w14:textId="77777777" w:rsidTr="003B50F7">
        <w:tc>
          <w:tcPr>
            <w:tcW w:w="187" w:type="pct"/>
            <w:shd w:val="clear" w:color="auto" w:fill="auto"/>
            <w:vAlign w:val="center"/>
          </w:tcPr>
          <w:p w14:paraId="2CC05C90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3.2.</w:t>
            </w:r>
          </w:p>
        </w:tc>
        <w:tc>
          <w:tcPr>
            <w:tcW w:w="3507" w:type="pct"/>
            <w:shd w:val="clear" w:color="auto" w:fill="auto"/>
          </w:tcPr>
          <w:p w14:paraId="6AABDE1F" w14:textId="77777777" w:rsidR="00243D92" w:rsidRPr="00243D92" w:rsidRDefault="00243D92" w:rsidP="00243D92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Urządzenia sygnalizacyjno-ostrzegawcze świetlne i dźwiękowe pojazdu uprzywilejowanego:</w:t>
            </w:r>
          </w:p>
          <w:p w14:paraId="5E7534FC" w14:textId="77777777" w:rsidR="00243D92" w:rsidRPr="00243D92" w:rsidRDefault="00243D92" w:rsidP="00243D92">
            <w:pPr>
              <w:numPr>
                <w:ilvl w:val="0"/>
                <w:numId w:val="15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belka wykonana w technologii LED, zamontowana na dachu kabiny kierowcy</w:t>
            </w:r>
          </w:p>
          <w:p w14:paraId="517E8CB3" w14:textId="77777777" w:rsidR="00243D92" w:rsidRPr="00243D92" w:rsidRDefault="00243D92" w:rsidP="00243D92">
            <w:pPr>
              <w:numPr>
                <w:ilvl w:val="0"/>
                <w:numId w:val="15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w tylnej części zabudowy zamontowane oświetlenie ostrzegawcze z możliwością wyłączenia z kabiny kierowcy w przypadku jazdy w kolumnie</w:t>
            </w:r>
          </w:p>
          <w:p w14:paraId="7EE8911B" w14:textId="77777777" w:rsidR="00243D92" w:rsidRPr="00243D92" w:rsidRDefault="00243D92" w:rsidP="00243D92">
            <w:pPr>
              <w:numPr>
                <w:ilvl w:val="0"/>
                <w:numId w:val="15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dwie lampy sygnalizacyjne niebieskie wykonane w technologii LED, zamontowane z przodu pojazdu na wysokości lusterka wstecznego samochodu osobowego oraz dwie identyczne lampy sygnalizacyjne z przodu pojazdu na owiewkach bocznych,</w:t>
            </w:r>
          </w:p>
          <w:p w14:paraId="3B13B018" w14:textId="77777777" w:rsidR="00243D92" w:rsidRPr="00243D92" w:rsidRDefault="00243D92" w:rsidP="00243D92">
            <w:pPr>
              <w:numPr>
                <w:ilvl w:val="0"/>
                <w:numId w:val="15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dwie lampy sygnalizacyjne niebieskie wykonane w technologii LED, zamontowane po jednej na bok pojazdu w tylnej części,</w:t>
            </w:r>
          </w:p>
          <w:p w14:paraId="7D576926" w14:textId="77777777" w:rsidR="00243D92" w:rsidRPr="00243D92" w:rsidRDefault="00243D92" w:rsidP="00243D92">
            <w:pPr>
              <w:numPr>
                <w:ilvl w:val="0"/>
                <w:numId w:val="15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color w:val="000000"/>
                <w:kern w:val="0"/>
                <w:lang w:eastAsia="pl-PL"/>
                <w14:ligatures w14:val="none"/>
              </w:rPr>
              <w:t>urządzenie dźwiękowe (min. 6 modulowanych tonów + „poganiacz Horn”) wyposażone w funkcję megafonu oraz tryb nocny.</w:t>
            </w:r>
            <w:r w:rsidRPr="00243D92">
              <w:rPr>
                <w:rFonts w:ascii="Arial Narrow" w:eastAsia="Times New Roman" w:hAnsi="Arial Narrow" w:cs="Calibri"/>
                <w:color w:val="FF0000"/>
                <w:kern w:val="0"/>
                <w:lang w:eastAsia="pl-PL"/>
                <w14:ligatures w14:val="none"/>
              </w:rPr>
              <w:t xml:space="preserve"> </w:t>
            </w:r>
          </w:p>
          <w:p w14:paraId="1D69CE3E" w14:textId="77777777" w:rsidR="00243D92" w:rsidRPr="00243D92" w:rsidRDefault="00243D92" w:rsidP="00243D92">
            <w:pPr>
              <w:numPr>
                <w:ilvl w:val="0"/>
                <w:numId w:val="15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wzmacniacz o mocy min. 200W wraz z głośnikiem o mocy 200W. Miejsce zamocowania sterownika i mikrofonu w kabinie zapewniające łatwy dostęp dla kierowcy oraz dowódcy.</w:t>
            </w:r>
          </w:p>
          <w:p w14:paraId="7F19E8AD" w14:textId="77777777" w:rsidR="00243D92" w:rsidRPr="00243D92" w:rsidRDefault="00243D92" w:rsidP="00243D92">
            <w:pPr>
              <w:numPr>
                <w:ilvl w:val="0"/>
                <w:numId w:val="15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zestaw żółtych lamp na tylnej ścianie z</w:t>
            </w:r>
            <w:r w:rsidRPr="00243D92">
              <w:rPr>
                <w:rFonts w:ascii="Arial Narrow" w:eastAsia="Times New Roman" w:hAnsi="Arial Narrow" w:cs="Calibri"/>
                <w:kern w:val="0"/>
                <w:shd w:val="clear" w:color="auto" w:fill="FFFFFF"/>
                <w:lang w:eastAsia="pl-PL"/>
                <w14:ligatures w14:val="none"/>
              </w:rPr>
              <w:t>abudowy do kierowanie ruchem pojazdów wykonanych w technologii LED , sterowanym z poziomu zarówno przedziału autopompy jak i poziomu kierowcy</w:t>
            </w:r>
          </w:p>
          <w:p w14:paraId="200031FB" w14:textId="77777777" w:rsidR="00243D92" w:rsidRPr="00243D92" w:rsidRDefault="00243D92" w:rsidP="00243D92">
            <w:pPr>
              <w:numPr>
                <w:ilvl w:val="0"/>
                <w:numId w:val="15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sygnalizacja świetlna i dźwiękowa włączonego biegu </w:t>
            </w:r>
            <w:r w:rsidRPr="00243D92">
              <w:rPr>
                <w:rFonts w:ascii="Arial Narrow" w:eastAsia="Times New Roman" w:hAnsi="Arial Narrow" w:cs="Calibri"/>
                <w:kern w:val="0"/>
                <w:shd w:val="clear" w:color="auto" w:fill="FFFFFF"/>
                <w:lang w:eastAsia="pl-PL"/>
                <w14:ligatures w14:val="none"/>
              </w:rPr>
              <w:t>wstecznego, z możliwością ręcznego odłączenia sygnału dźwiękowego.</w:t>
            </w:r>
          </w:p>
          <w:p w14:paraId="428A2AD9" w14:textId="77777777" w:rsidR="00243D92" w:rsidRPr="00243D92" w:rsidRDefault="00243D92" w:rsidP="00243D92">
            <w:pPr>
              <w:numPr>
                <w:ilvl w:val="0"/>
                <w:numId w:val="15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dodatkowy pneumatyczny sygnał dźwiękowy z możliwością sterowania przez kierowcę oraz dowódcę.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9A974E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AAB6852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3319D3E9" w14:textId="77777777" w:rsidTr="003B50F7">
        <w:tc>
          <w:tcPr>
            <w:tcW w:w="187" w:type="pct"/>
            <w:shd w:val="clear" w:color="auto" w:fill="auto"/>
            <w:vAlign w:val="center"/>
          </w:tcPr>
          <w:p w14:paraId="7539959C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lastRenderedPageBreak/>
              <w:t>3.3.</w:t>
            </w:r>
          </w:p>
        </w:tc>
        <w:tc>
          <w:tcPr>
            <w:tcW w:w="3507" w:type="pct"/>
            <w:shd w:val="clear" w:color="auto" w:fill="auto"/>
          </w:tcPr>
          <w:p w14:paraId="3D2D85FF" w14:textId="77777777" w:rsidR="00243D92" w:rsidRPr="00243D92" w:rsidRDefault="00243D92" w:rsidP="00243D92">
            <w:pPr>
              <w:autoSpaceDE w:val="0"/>
              <w:autoSpaceDN w:val="0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Instalacja elektryczna 24 V wyposażona w </w:t>
            </w: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 xml:space="preserve">główny </w:t>
            </w:r>
            <w:r w:rsidRPr="00243D92">
              <w:rPr>
                <w:rFonts w:ascii="Arial Narrow" w:eastAsia="Times New Roman" w:hAnsi="Arial Narrow" w:cs="Calibri"/>
                <w:b/>
                <w:kern w:val="0"/>
                <w:shd w:val="clear" w:color="auto" w:fill="FFFFFF"/>
                <w:lang w:eastAsia="pl-PL"/>
                <w14:ligatures w14:val="none"/>
              </w:rPr>
              <w:t>wyłącznik prądu</w:t>
            </w:r>
            <w:r w:rsidRPr="00243D92">
              <w:rPr>
                <w:rFonts w:ascii="Arial Narrow" w:eastAsia="Times New Roman" w:hAnsi="Arial Narrow" w:cs="Calibri"/>
                <w:kern w:val="0"/>
                <w:shd w:val="clear" w:color="auto" w:fill="FFFFFF"/>
                <w:lang w:eastAsia="pl-PL"/>
                <w14:ligatures w14:val="none"/>
              </w:rPr>
              <w:t xml:space="preserve"> zlokalizowany w kabinie dostępny z poziomu kierowcy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. Moc alternatora i pojemność akumulatorów min 180 Ah musi zapewnić pełne zapotrzebowanie na energię elektryczną przy jej maksymalnym obciążeniu.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7A5916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EB86579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6E8D3E8B" w14:textId="77777777" w:rsidTr="003B50F7">
        <w:tc>
          <w:tcPr>
            <w:tcW w:w="187" w:type="pct"/>
            <w:shd w:val="clear" w:color="auto" w:fill="auto"/>
            <w:vAlign w:val="center"/>
          </w:tcPr>
          <w:p w14:paraId="00E35C5A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3.4.</w:t>
            </w:r>
          </w:p>
        </w:tc>
        <w:tc>
          <w:tcPr>
            <w:tcW w:w="3507" w:type="pct"/>
            <w:shd w:val="clear" w:color="auto" w:fill="auto"/>
          </w:tcPr>
          <w:p w14:paraId="2D5A9FD8" w14:textId="77777777" w:rsidR="00243D92" w:rsidRPr="00243D92" w:rsidRDefault="00243D92" w:rsidP="00243D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Układ prostowniczy do ładowania akumulatorów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z zewnętrznego źródła 230V. System powinien być kompletny, gotowy do ładowania akumulatorów bez użycia zewnętrznych układów prostowniczych. W kabinie kierowcy sygnalizacja wizualna podłączenia instalacji do zewnętrznego źródła. Przewód automatycznie odłącza się w momencie uruchomienia samochodu. Wtyczka do instalacji w komplecie z gniazdem. Długość przewodu min. 4m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8B2EF53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393F790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07BA5BFE" w14:textId="77777777" w:rsidTr="003B50F7">
        <w:tc>
          <w:tcPr>
            <w:tcW w:w="187" w:type="pct"/>
            <w:shd w:val="clear" w:color="auto" w:fill="auto"/>
            <w:vAlign w:val="center"/>
          </w:tcPr>
          <w:p w14:paraId="3BA539F5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3.5.</w:t>
            </w:r>
          </w:p>
        </w:tc>
        <w:tc>
          <w:tcPr>
            <w:tcW w:w="3507" w:type="pct"/>
            <w:shd w:val="clear" w:color="auto" w:fill="auto"/>
          </w:tcPr>
          <w:p w14:paraId="4CAD2F5D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Podest z zasilaniem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do ładowarek radiotelefonów przenośnych, latarek itd. z wyprowadzonym niezależnym zasilaniem 12V min. 10 A, z układem zabezpieczającym, automatycznie odłączającym zasilanie ładowarek przy napięciu na zaciskach akumulatora poniżej 22,5 V, wraz z układem pomiarowym wskazującym aktualne napięcie na zaciskach akumulatora.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AFEE7F1" w14:textId="77777777" w:rsidR="00243D92" w:rsidRPr="00243D92" w:rsidRDefault="00243D92" w:rsidP="00243D92">
            <w:pPr>
              <w:tabs>
                <w:tab w:val="left" w:pos="48"/>
                <w:tab w:val="left" w:pos="873"/>
                <w:tab w:val="left" w:pos="6513"/>
                <w:tab w:val="left" w:pos="8514"/>
                <w:tab w:val="left" w:pos="14691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1014C446" w14:textId="77777777" w:rsidR="00243D92" w:rsidRPr="00243D92" w:rsidRDefault="00243D92" w:rsidP="00243D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3D2CA5EC" w14:textId="77777777" w:rsidTr="003B50F7">
        <w:tc>
          <w:tcPr>
            <w:tcW w:w="187" w:type="pct"/>
            <w:shd w:val="clear" w:color="auto" w:fill="auto"/>
            <w:vAlign w:val="center"/>
          </w:tcPr>
          <w:p w14:paraId="1367D959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3.6.</w:t>
            </w:r>
          </w:p>
        </w:tc>
        <w:tc>
          <w:tcPr>
            <w:tcW w:w="3507" w:type="pct"/>
            <w:shd w:val="clear" w:color="auto" w:fill="auto"/>
          </w:tcPr>
          <w:p w14:paraId="1209D60B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Oświetlenie zewnętrzne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shd w:val="clear" w:color="auto" w:fill="FFFFFF"/>
                <w:lang w:eastAsia="pl-PL"/>
                <w14:ligatures w14:val="none"/>
              </w:rPr>
              <w:t xml:space="preserve">Pojazd powinien posiadać oświetlenie typu LED pola pracy wokół samochodu zapewniające oświetlenie w warunkach słabej widoczności min. 15 luksów w odległości 1 m od pojazdu. Zastosowane lampy muszą  </w:t>
            </w:r>
            <w:r w:rsidRPr="00243D92">
              <w:rPr>
                <w:rFonts w:ascii="Arial Narrow" w:eastAsia="Times New Roman" w:hAnsi="Arial Narrow" w:cs="Times New Roman"/>
                <w:kern w:val="0"/>
                <w:shd w:val="clear" w:color="auto" w:fill="FFFFFF"/>
                <w:lang w:eastAsia="pl-PL"/>
                <w14:ligatures w14:val="none"/>
              </w:rPr>
              <w:t xml:space="preserve">być w standardzie IP 67 oraz zamocowane nad każdą skrytką, </w:t>
            </w:r>
            <w:r w:rsidRPr="00243D92">
              <w:rPr>
                <w:rFonts w:ascii="Arial Narrow" w:eastAsia="Times New Roman" w:hAnsi="Arial Narrow" w:cs="Calibri"/>
                <w:iCs/>
                <w:color w:val="000000"/>
                <w:kern w:val="0"/>
                <w:lang w:eastAsia="pl-PL"/>
                <w14:ligatures w14:val="none"/>
              </w:rPr>
              <w:t>załączanie/wyłączanie z wykorzystaniem wyłącznika krzyżowego zarówno z poziomu kierowcy jak i przedziału autopompy.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E652C01" w14:textId="77777777" w:rsidR="00243D92" w:rsidRPr="00243D92" w:rsidRDefault="00243D92" w:rsidP="00243D92">
            <w:pPr>
              <w:tabs>
                <w:tab w:val="left" w:pos="48"/>
                <w:tab w:val="left" w:pos="873"/>
                <w:tab w:val="left" w:pos="6513"/>
                <w:tab w:val="left" w:pos="8514"/>
                <w:tab w:val="left" w:pos="14691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A55EB32" w14:textId="77777777" w:rsidR="00243D92" w:rsidRPr="00243D92" w:rsidRDefault="00243D92" w:rsidP="00243D9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6D06F026" w14:textId="77777777" w:rsidTr="003B50F7"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61085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3.7.</w:t>
            </w:r>
          </w:p>
        </w:tc>
        <w:tc>
          <w:tcPr>
            <w:tcW w:w="3507" w:type="pct"/>
            <w:tcBorders>
              <w:bottom w:val="single" w:sz="4" w:space="0" w:color="auto"/>
            </w:tcBorders>
            <w:shd w:val="clear" w:color="auto" w:fill="auto"/>
          </w:tcPr>
          <w:p w14:paraId="3914AA97" w14:textId="77777777" w:rsidR="00243D92" w:rsidRPr="00243D92" w:rsidRDefault="00243D92" w:rsidP="00243D9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Oświetlenie wewnętrzne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: Skrytki na sprzęt, przedział autopompy muszą być wyposażone w oświetlenie wewnętrzne włączane automatycznie po otwarciu skrytki. Główny wyłącznik oświetlenia skrytek powinien być zainstalowany w kabinie kierowcy oraz przedziale autopompy. Ww. oświetlenie wykonane w technologii pasków LED zamocowanych wzdłuż prowadnicy żaluzji po obu stronach skrytki, </w:t>
            </w:r>
            <w:r w:rsidRPr="00243D92">
              <w:rPr>
                <w:rFonts w:ascii="Arial Narrow" w:eastAsia="Times New Roman" w:hAnsi="Arial Narrow" w:cs="Calibri"/>
                <w:iCs/>
                <w:color w:val="000000"/>
                <w:kern w:val="0"/>
                <w:lang w:eastAsia="pl-PL"/>
                <w14:ligatures w14:val="none"/>
              </w:rPr>
              <w:t>załączanie/wyłączanie z wykorzystaniem wyłącznika krzyżowego zarówno z poziomu kierowcy jak i przedziału autopompy.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12876" w14:textId="77777777" w:rsidR="00243D92" w:rsidRPr="00243D92" w:rsidRDefault="00243D92" w:rsidP="00243D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2D42" w14:textId="77777777" w:rsidR="00243D92" w:rsidRPr="00243D92" w:rsidRDefault="00243D92" w:rsidP="00243D92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2D3560CA" w14:textId="77777777" w:rsidTr="003B50F7">
        <w:trPr>
          <w:trHeight w:val="397"/>
        </w:trPr>
        <w:tc>
          <w:tcPr>
            <w:tcW w:w="187" w:type="pct"/>
            <w:shd w:val="clear" w:color="auto" w:fill="F2F2F2"/>
            <w:vAlign w:val="center"/>
          </w:tcPr>
          <w:p w14:paraId="3E37E455" w14:textId="77777777" w:rsidR="00243D92" w:rsidRPr="00243D92" w:rsidRDefault="00243D92" w:rsidP="00243D92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507" w:type="pct"/>
            <w:shd w:val="clear" w:color="auto" w:fill="F2F2F2"/>
            <w:vAlign w:val="center"/>
          </w:tcPr>
          <w:p w14:paraId="013F548B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Zabudowa pożarnicza:</w:t>
            </w:r>
          </w:p>
        </w:tc>
        <w:tc>
          <w:tcPr>
            <w:tcW w:w="385" w:type="pct"/>
            <w:shd w:val="clear" w:color="auto" w:fill="F2F2F2"/>
            <w:vAlign w:val="center"/>
          </w:tcPr>
          <w:p w14:paraId="759B0CCB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Uwagi</w:t>
            </w:r>
          </w:p>
        </w:tc>
        <w:tc>
          <w:tcPr>
            <w:tcW w:w="921" w:type="pct"/>
            <w:shd w:val="clear" w:color="auto" w:fill="F2F2F2"/>
            <w:vAlign w:val="center"/>
          </w:tcPr>
          <w:p w14:paraId="5846BFB5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Zabudowa pożarnicza:</w:t>
            </w:r>
          </w:p>
        </w:tc>
      </w:tr>
      <w:tr w:rsidR="00243D92" w:rsidRPr="00243D92" w14:paraId="33B75A60" w14:textId="77777777" w:rsidTr="003B50F7">
        <w:trPr>
          <w:trHeight w:val="442"/>
        </w:trPr>
        <w:tc>
          <w:tcPr>
            <w:tcW w:w="187" w:type="pct"/>
            <w:shd w:val="clear" w:color="auto" w:fill="auto"/>
            <w:vAlign w:val="center"/>
          </w:tcPr>
          <w:p w14:paraId="73CEFDA5" w14:textId="77777777" w:rsidR="00243D92" w:rsidRPr="00243D92" w:rsidRDefault="00243D92" w:rsidP="00243D92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4.1.</w:t>
            </w:r>
          </w:p>
        </w:tc>
        <w:tc>
          <w:tcPr>
            <w:tcW w:w="3507" w:type="pct"/>
            <w:shd w:val="clear" w:color="auto" w:fill="auto"/>
          </w:tcPr>
          <w:p w14:paraId="66E5A218" w14:textId="77777777" w:rsidR="00243D92" w:rsidRPr="00243D92" w:rsidRDefault="00243D92" w:rsidP="00243D92">
            <w:pPr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Rama pośrednia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spawana, zabezpieczona antykorozyjnie poprzez proces galwanizacji, wyposażona w zintegrowane mocowanie autopompy elastycznie mocowana w przedniej części do ramy głównej.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2885600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13580B54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0EF5B273" w14:textId="77777777" w:rsidTr="003B50F7">
        <w:trPr>
          <w:trHeight w:val="442"/>
        </w:trPr>
        <w:tc>
          <w:tcPr>
            <w:tcW w:w="187" w:type="pct"/>
            <w:shd w:val="clear" w:color="auto" w:fill="auto"/>
            <w:vAlign w:val="center"/>
          </w:tcPr>
          <w:p w14:paraId="1C12EBF2" w14:textId="77777777" w:rsidR="00243D92" w:rsidRPr="00243D92" w:rsidRDefault="00243D92" w:rsidP="00243D92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4.2.</w:t>
            </w:r>
          </w:p>
        </w:tc>
        <w:tc>
          <w:tcPr>
            <w:tcW w:w="3507" w:type="pct"/>
            <w:shd w:val="clear" w:color="auto" w:fill="auto"/>
          </w:tcPr>
          <w:p w14:paraId="1CF258F1" w14:textId="77777777" w:rsidR="00243D92" w:rsidRPr="00243D92" w:rsidRDefault="00243D92" w:rsidP="00243D92">
            <w:pPr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Zabudowa samonośna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wykonana w technologii spawanej, w całości wykonana z aluminium (szkielet) z poszyciem z tego samego materiału. Wewnętrza część zabudowy wykończona blachą aluminiową, a zewnętrzne poszycie blachą lakierowaną. Zabudowa powinna być zamontowana na 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ramie pośredniej, wyposażonej w amortyzujące elementy metalowo-gumowe. 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84AC79B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07D845AD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7FE476BC" w14:textId="77777777" w:rsidTr="003B50F7">
        <w:tc>
          <w:tcPr>
            <w:tcW w:w="187" w:type="pct"/>
            <w:shd w:val="clear" w:color="auto" w:fill="auto"/>
            <w:vAlign w:val="center"/>
          </w:tcPr>
          <w:p w14:paraId="02CBACE3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4.3.</w:t>
            </w:r>
          </w:p>
        </w:tc>
        <w:tc>
          <w:tcPr>
            <w:tcW w:w="3507" w:type="pct"/>
            <w:shd w:val="clear" w:color="auto" w:fill="auto"/>
          </w:tcPr>
          <w:p w14:paraId="5AB44267" w14:textId="77777777" w:rsidR="00243D92" w:rsidRPr="00243D92" w:rsidRDefault="00243D92" w:rsidP="00243D92">
            <w:pPr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Dach zabudowy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w formie podestu roboczego w wykonaniu antypoślizgowym z blachy ryflowanej, dodatkowo na dachu pojazdu jedna długa skrzynia wykonana z materiałów odpornych na korozję, szczelnie zamykana (do przewożenia m. in. łopat, wideł). Konstrukcja dachu zabudowy oświetlona, z wyznaczonymi ścieżkami komunikacyjnymi. 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643D44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308F2E00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2C7A2F7C" w14:textId="77777777" w:rsidTr="003B50F7">
        <w:tc>
          <w:tcPr>
            <w:tcW w:w="187" w:type="pct"/>
            <w:shd w:val="clear" w:color="auto" w:fill="auto"/>
            <w:vAlign w:val="center"/>
          </w:tcPr>
          <w:p w14:paraId="7AAC0819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4.4.</w:t>
            </w:r>
          </w:p>
        </w:tc>
        <w:tc>
          <w:tcPr>
            <w:tcW w:w="3507" w:type="pct"/>
            <w:shd w:val="clear" w:color="auto" w:fill="auto"/>
          </w:tcPr>
          <w:p w14:paraId="34BFA663" w14:textId="77777777" w:rsidR="00243D92" w:rsidRPr="00243D92" w:rsidRDefault="00243D92" w:rsidP="00243D92">
            <w:pPr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Aluminiowa drabina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</w:t>
            </w: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wejścia na dach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umieszczona na tylnej ścianie zabudowy po prawej stronie (od strony chodnika) umożliwiająca bezpieczne wejście na dach. Stopnie w wykonaniu antypoślizgowym. Górna część drabinki wyposażona w uchwyty ułatwiająca wchodzenie oraz pełen stopień z blachy ryflowanej.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75EEED2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FFCB35F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75CE78AE" w14:textId="77777777" w:rsidTr="003B50F7">
        <w:trPr>
          <w:trHeight w:val="510"/>
        </w:trPr>
        <w:tc>
          <w:tcPr>
            <w:tcW w:w="187" w:type="pct"/>
            <w:shd w:val="clear" w:color="auto" w:fill="auto"/>
            <w:vAlign w:val="center"/>
          </w:tcPr>
          <w:p w14:paraId="667C7811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lastRenderedPageBreak/>
              <w:t>4.5.</w:t>
            </w:r>
          </w:p>
        </w:tc>
        <w:tc>
          <w:tcPr>
            <w:tcW w:w="3507" w:type="pct"/>
            <w:shd w:val="clear" w:color="auto" w:fill="auto"/>
          </w:tcPr>
          <w:p w14:paraId="50172414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Podesty robocze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wzdłuż zabudowy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shd w:val="clear" w:color="auto" w:fill="FFFFFF"/>
                <w:lang w:eastAsia="pl-PL"/>
                <w14:ligatures w14:val="none"/>
              </w:rPr>
              <w:t xml:space="preserve">, </w:t>
            </w:r>
            <w:r w:rsidRPr="00243D92">
              <w:rPr>
                <w:rFonts w:ascii="Arial Narrow" w:eastAsia="Times New Roman" w:hAnsi="Arial Narrow" w:cs="Times New Roman"/>
                <w:kern w:val="0"/>
                <w:shd w:val="clear" w:color="auto" w:fill="FFFFFF"/>
                <w:lang w:eastAsia="pl-PL"/>
                <w14:ligatures w14:val="none"/>
              </w:rPr>
              <w:t>muszą być wytrzymałe na obciążenie min. 280 kg (pod przednimi i środkowymi skrytkami), oraz min. 180 kg (pod tylnymi),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wykonane z powierzchnią antypoślizgową w formie blachy ryflowanej.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br/>
              <w:t xml:space="preserve">Nadkole w postaci uchylanego podestu. Podesty robocze o głębokości użytkowej min 430 mm zabezpieczone przed otwarciem za pomocą żaluzji wyposażone w oświetlenie ostrzegawcze. 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2CFEF6E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1E211279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59DC3670" w14:textId="77777777" w:rsidTr="003B50F7">
        <w:tc>
          <w:tcPr>
            <w:tcW w:w="187" w:type="pct"/>
            <w:shd w:val="clear" w:color="auto" w:fill="auto"/>
            <w:vAlign w:val="center"/>
          </w:tcPr>
          <w:p w14:paraId="0CF8AB6B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4.6.</w:t>
            </w:r>
          </w:p>
        </w:tc>
        <w:tc>
          <w:tcPr>
            <w:tcW w:w="3507" w:type="pct"/>
            <w:shd w:val="clear" w:color="auto" w:fill="auto"/>
          </w:tcPr>
          <w:p w14:paraId="3AD4D341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Boczne skrytki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w układzie 3+3 zamykane żaluzjami bryzo- i pyłoszczelnymi wspomaganymi systemem sprężynowym wykonane z materiałów odpornych na korozję, wyposażone w zamki zamykane na klucz, jeden klucz powinien pasować do wszystkich zamków żaluzji. Zamknięcia żaluzji typu rurkowego (bar-lock), wyposażone w taśmy ułatwiające zamykanie. 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1B944F9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0B97CE91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2548B104" w14:textId="77777777" w:rsidTr="003B50F7">
        <w:tc>
          <w:tcPr>
            <w:tcW w:w="187" w:type="pct"/>
            <w:shd w:val="clear" w:color="auto" w:fill="auto"/>
            <w:vAlign w:val="center"/>
          </w:tcPr>
          <w:p w14:paraId="70215581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4.7.</w:t>
            </w:r>
          </w:p>
        </w:tc>
        <w:tc>
          <w:tcPr>
            <w:tcW w:w="3507" w:type="pct"/>
            <w:shd w:val="clear" w:color="auto" w:fill="auto"/>
          </w:tcPr>
          <w:p w14:paraId="49DA2881" w14:textId="77777777" w:rsidR="00243D92" w:rsidRPr="00243D92" w:rsidRDefault="00243D92" w:rsidP="00243D92">
            <w:pPr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Aranżacja skrytek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powinna być wykonana w sposób ergonomiczny umożliwiający jego późniejszą modyfikację przez użytkownika końcowego. 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Zastosowane p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ółki sprzętowe wykonane z aluminium, z możliwością regulacji wysokości półek. 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Głębokość każdej skrytki nie powinna być mniejsza niż 550 mm. 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Maksymalna wysokość górnej krawędzi najwyższej półki w położeniu roboczym (po wysunięciu lub rozłożeniu) szuflady nie wyżej niż 1850 mm od poziomu terenu. 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50B368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1FFF6EC1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23856773" w14:textId="77777777" w:rsidTr="003B50F7">
        <w:tc>
          <w:tcPr>
            <w:tcW w:w="187" w:type="pct"/>
            <w:shd w:val="clear" w:color="auto" w:fill="auto"/>
            <w:vAlign w:val="center"/>
          </w:tcPr>
          <w:p w14:paraId="70BBA431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4.8.</w:t>
            </w:r>
          </w:p>
        </w:tc>
        <w:tc>
          <w:tcPr>
            <w:tcW w:w="3507" w:type="pct"/>
            <w:shd w:val="clear" w:color="auto" w:fill="auto"/>
          </w:tcPr>
          <w:p w14:paraId="6996DF6A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Przedział sprzętowy za kabiną pojazdu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, dostępny od strony kierowcy z miejscem na deskę ortopedyczną oraz w pionowy panel na sprzęt burzący. 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C05C9D6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51CF8E5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5D275A1A" w14:textId="77777777" w:rsidTr="003B50F7">
        <w:tc>
          <w:tcPr>
            <w:tcW w:w="187" w:type="pct"/>
            <w:shd w:val="clear" w:color="auto" w:fill="auto"/>
            <w:vAlign w:val="center"/>
          </w:tcPr>
          <w:p w14:paraId="4FDE5CBA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4.9.</w:t>
            </w:r>
          </w:p>
        </w:tc>
        <w:tc>
          <w:tcPr>
            <w:tcW w:w="3507" w:type="pct"/>
            <w:shd w:val="clear" w:color="auto" w:fill="auto"/>
          </w:tcPr>
          <w:p w14:paraId="20981D05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Zabudowa wyposażona w trzy </w:t>
            </w: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szuflady-tace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wysuwane przeznaczone do transportu</w:t>
            </w:r>
          </w:p>
          <w:p w14:paraId="069E0D4E" w14:textId="77777777" w:rsidR="00243D92" w:rsidRPr="00243D92" w:rsidRDefault="00243D92" w:rsidP="00243D92">
            <w:pPr>
              <w:numPr>
                <w:ilvl w:val="0"/>
                <w:numId w:val="16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Średniego zestawu narzędzi hydraulicznych (szuflada o konstrukcji  90% szerokości skrytki) </w:t>
            </w:r>
          </w:p>
          <w:p w14:paraId="78711D8F" w14:textId="77777777" w:rsidR="00243D92" w:rsidRPr="00243D92" w:rsidRDefault="00243D92" w:rsidP="00243D92">
            <w:pPr>
              <w:numPr>
                <w:ilvl w:val="0"/>
                <w:numId w:val="16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Pompy szlamowej </w:t>
            </w:r>
          </w:p>
          <w:p w14:paraId="2687E7F1" w14:textId="77777777" w:rsidR="00243D92" w:rsidRPr="00243D92" w:rsidRDefault="00243D92" w:rsidP="00243D92">
            <w:pPr>
              <w:numPr>
                <w:ilvl w:val="0"/>
                <w:numId w:val="16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Agregatu prądotwórczego lub wentylatora oddymiającego</w:t>
            </w:r>
          </w:p>
          <w:p w14:paraId="46D9DF18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Szuflady i wysuwane tace muszą się automatycznie blokować w pozycji zamkniętej i całkowicie otwartej oraz posiadać zabezpieczenie przed całkowitym wyciągnięciem (wypadnięciem z prowadnic)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. 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Uchwyty, klamki wszystkich urządzeń samochodu, drzwi żaluzjowych, szuflad, tac, muszą być tak skonstruowane, aby umożliwiały ich obsługę w rękawicach. </w:t>
            </w:r>
          </w:p>
          <w:p w14:paraId="2F506DB1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*Zabudowa powinna posiadać dodatkowo </w:t>
            </w: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 xml:space="preserve">mocowanie na motopompę pływającą 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klasy NIAGARA-2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B8CEE33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89AFEA2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4496B77D" w14:textId="77777777" w:rsidTr="003B50F7">
        <w:tc>
          <w:tcPr>
            <w:tcW w:w="187" w:type="pct"/>
            <w:shd w:val="clear" w:color="auto" w:fill="auto"/>
            <w:vAlign w:val="center"/>
          </w:tcPr>
          <w:p w14:paraId="49B87BB3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4.10.</w:t>
            </w:r>
          </w:p>
        </w:tc>
        <w:tc>
          <w:tcPr>
            <w:tcW w:w="3507" w:type="pct"/>
            <w:shd w:val="clear" w:color="auto" w:fill="auto"/>
          </w:tcPr>
          <w:p w14:paraId="456E5D37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Ostatnia skrytka zabudowy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wyposażona w mocowanie na gaśnice </w:t>
            </w:r>
          </w:p>
          <w:p w14:paraId="35FAE2FE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Nad przedziałem autopompy mocowanie na:</w:t>
            </w:r>
          </w:p>
          <w:p w14:paraId="74E30635" w14:textId="77777777" w:rsidR="00243D92" w:rsidRPr="00243D92" w:rsidRDefault="00243D92" w:rsidP="00243D92">
            <w:pPr>
              <w:numPr>
                <w:ilvl w:val="0"/>
                <w:numId w:val="17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Stojak hydrantowy - w pozycji poziomej</w:t>
            </w:r>
          </w:p>
          <w:p w14:paraId="44721A96" w14:textId="77777777" w:rsidR="00243D92" w:rsidRPr="00243D92" w:rsidRDefault="00243D92" w:rsidP="00243D92">
            <w:pPr>
              <w:numPr>
                <w:ilvl w:val="0"/>
                <w:numId w:val="17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Klucz hydrantowy 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72C5BB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16187D97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45914612" w14:textId="77777777" w:rsidTr="003B50F7">
        <w:tc>
          <w:tcPr>
            <w:tcW w:w="187" w:type="pct"/>
            <w:shd w:val="clear" w:color="auto" w:fill="auto"/>
            <w:vAlign w:val="center"/>
          </w:tcPr>
          <w:p w14:paraId="650A01A3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4.11.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4BEDB224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Zabudowa powinna posiadać min. sześć plastikowych skrzynek o pojemności 39 dm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vertAlign w:val="superscript"/>
                <w:lang w:eastAsia="pl-PL"/>
                <w14:ligatures w14:val="none"/>
              </w:rPr>
              <w:t>3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, nośność 30 kg na wyposażenie bez stałego miejsca.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8D7E671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0DB07550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06AE302C" w14:textId="77777777" w:rsidTr="003B50F7">
        <w:tc>
          <w:tcPr>
            <w:tcW w:w="187" w:type="pct"/>
            <w:shd w:val="clear" w:color="auto" w:fill="auto"/>
            <w:vAlign w:val="center"/>
          </w:tcPr>
          <w:p w14:paraId="7139E95E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4.12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55BAAA44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color w:val="000000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color w:val="000000"/>
                <w:kern w:val="0"/>
                <w:lang w:eastAsia="pl-PL"/>
                <w14:ligatures w14:val="none"/>
              </w:rPr>
              <w:t xml:space="preserve">Wewnątrz zabudowy powinien być </w:t>
            </w:r>
            <w:r w:rsidRPr="00243D92">
              <w:rPr>
                <w:rFonts w:ascii="Arial Narrow" w:eastAsia="Times New Roman" w:hAnsi="Arial Narrow" w:cs="Calibri"/>
                <w:b/>
                <w:iCs/>
                <w:color w:val="000000"/>
                <w:kern w:val="0"/>
                <w:lang w:eastAsia="pl-PL"/>
                <w14:ligatures w14:val="none"/>
              </w:rPr>
              <w:t>zamontowany pojemnik</w:t>
            </w:r>
            <w:r w:rsidRPr="00243D92">
              <w:rPr>
                <w:rFonts w:ascii="Arial Narrow" w:eastAsia="Times New Roman" w:hAnsi="Arial Narrow" w:cs="Calibri"/>
                <w:iCs/>
                <w:color w:val="000000"/>
                <w:kern w:val="0"/>
                <w:lang w:eastAsia="pl-PL"/>
                <w14:ligatures w14:val="none"/>
              </w:rPr>
              <w:t xml:space="preserve"> przeznaczony na sorbent. Pojemnik zlokalizowany w miejscu  łatwego dostępu, wyposażony w niezbędne uchwyty transportowe.  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522DAED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35A956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17F810DC" w14:textId="77777777" w:rsidTr="003B50F7">
        <w:tc>
          <w:tcPr>
            <w:tcW w:w="187" w:type="pct"/>
            <w:shd w:val="clear" w:color="auto" w:fill="auto"/>
            <w:vAlign w:val="center"/>
          </w:tcPr>
          <w:p w14:paraId="637AB8FC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4.13</w:t>
            </w:r>
          </w:p>
        </w:tc>
        <w:tc>
          <w:tcPr>
            <w:tcW w:w="3507" w:type="pct"/>
            <w:shd w:val="clear" w:color="auto" w:fill="auto"/>
          </w:tcPr>
          <w:p w14:paraId="761793CE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Konstrukcja skrytek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zapewniająca odprowadzenie wody 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shd w:val="clear" w:color="auto" w:fill="FFFFFF"/>
                <w:lang w:eastAsia="pl-PL"/>
                <w14:ligatures w14:val="none"/>
              </w:rPr>
              <w:t>z ich wnętrza poprzez kanały technologiczne.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18E3422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772BE37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63B7490F" w14:textId="77777777" w:rsidTr="003B50F7"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B94CD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4.14</w:t>
            </w:r>
          </w:p>
        </w:tc>
        <w:tc>
          <w:tcPr>
            <w:tcW w:w="3507" w:type="pct"/>
            <w:tcBorders>
              <w:bottom w:val="single" w:sz="4" w:space="0" w:color="auto"/>
            </w:tcBorders>
            <w:shd w:val="clear" w:color="auto" w:fill="auto"/>
          </w:tcPr>
          <w:p w14:paraId="2B783DE3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Elementy wystające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w pozycji otwartej powyżej 250 mm poza obrys pojazdu muszą posiadać oznakowanie ostrzegawcze.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AF6E5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E8954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790FEAA4" w14:textId="77777777" w:rsidTr="003B50F7">
        <w:trPr>
          <w:trHeight w:val="288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7AB3B9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lastRenderedPageBreak/>
              <w:t>5.</w:t>
            </w:r>
          </w:p>
        </w:tc>
        <w:tc>
          <w:tcPr>
            <w:tcW w:w="3507" w:type="pct"/>
            <w:tcBorders>
              <w:bottom w:val="single" w:sz="4" w:space="0" w:color="auto"/>
            </w:tcBorders>
            <w:shd w:val="clear" w:color="auto" w:fill="F2F2F2"/>
          </w:tcPr>
          <w:p w14:paraId="434D6991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Układ wodno-pianowy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D7C3B5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7BBD09" w14:textId="77777777" w:rsidR="00243D92" w:rsidRPr="00243D92" w:rsidRDefault="00243D92" w:rsidP="00243D9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20CA2750" w14:textId="77777777" w:rsidTr="003B50F7">
        <w:trPr>
          <w:trHeight w:val="475"/>
        </w:trPr>
        <w:tc>
          <w:tcPr>
            <w:tcW w:w="187" w:type="pct"/>
            <w:shd w:val="clear" w:color="auto" w:fill="auto"/>
            <w:vAlign w:val="center"/>
          </w:tcPr>
          <w:p w14:paraId="72A996D4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5.1.</w:t>
            </w:r>
          </w:p>
        </w:tc>
        <w:tc>
          <w:tcPr>
            <w:tcW w:w="3507" w:type="pct"/>
            <w:shd w:val="clear" w:color="auto" w:fill="auto"/>
          </w:tcPr>
          <w:p w14:paraId="6F0C2997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Pojazd wyposażony w </w:t>
            </w: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układ wodno-pianowy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składający się z:</w:t>
            </w:r>
          </w:p>
          <w:p w14:paraId="40A47952" w14:textId="77777777" w:rsidR="00243D92" w:rsidRPr="00243D92" w:rsidRDefault="00243D92" w:rsidP="00243D92">
            <w:pPr>
              <w:numPr>
                <w:ilvl w:val="0"/>
                <w:numId w:val="18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Zbiornik środków gaśniczych</w:t>
            </w:r>
          </w:p>
          <w:p w14:paraId="00CF1530" w14:textId="77777777" w:rsidR="00243D92" w:rsidRPr="00243D92" w:rsidRDefault="00243D92" w:rsidP="00243D92">
            <w:pPr>
              <w:numPr>
                <w:ilvl w:val="0"/>
                <w:numId w:val="18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Autopompy</w:t>
            </w:r>
          </w:p>
          <w:p w14:paraId="236C701C" w14:textId="77777777" w:rsidR="00243D92" w:rsidRPr="00243D92" w:rsidRDefault="00243D92" w:rsidP="00243D92">
            <w:pPr>
              <w:numPr>
                <w:ilvl w:val="0"/>
                <w:numId w:val="18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Dozownik środka pianotwórczego </w:t>
            </w:r>
          </w:p>
          <w:p w14:paraId="1215B951" w14:textId="77777777" w:rsidR="00243D92" w:rsidRPr="00243D92" w:rsidRDefault="00243D92" w:rsidP="00243D92">
            <w:pPr>
              <w:numPr>
                <w:ilvl w:val="0"/>
                <w:numId w:val="18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Zwijadło szybkiego natarcia</w:t>
            </w:r>
          </w:p>
          <w:p w14:paraId="667320EB" w14:textId="77777777" w:rsidR="00243D92" w:rsidRPr="00243D92" w:rsidRDefault="00243D92" w:rsidP="00243D92">
            <w:pPr>
              <w:numPr>
                <w:ilvl w:val="0"/>
                <w:numId w:val="18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Działko wodno-pianowe</w:t>
            </w:r>
          </w:p>
          <w:p w14:paraId="69C2BA50" w14:textId="77777777" w:rsidR="00243D92" w:rsidRPr="00243D92" w:rsidRDefault="00243D92" w:rsidP="00243D92">
            <w:pPr>
              <w:numPr>
                <w:ilvl w:val="0"/>
                <w:numId w:val="18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System zraszania podwozia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E72769C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383D3FED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0A23DEBA" w14:textId="77777777" w:rsidTr="003B50F7">
        <w:trPr>
          <w:trHeight w:val="475"/>
        </w:trPr>
        <w:tc>
          <w:tcPr>
            <w:tcW w:w="187" w:type="pct"/>
            <w:shd w:val="clear" w:color="auto" w:fill="auto"/>
            <w:vAlign w:val="center"/>
          </w:tcPr>
          <w:p w14:paraId="0652F518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5.2.</w:t>
            </w:r>
          </w:p>
        </w:tc>
        <w:tc>
          <w:tcPr>
            <w:tcW w:w="3507" w:type="pct"/>
            <w:shd w:val="clear" w:color="auto" w:fill="auto"/>
          </w:tcPr>
          <w:p w14:paraId="379142B5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 xml:space="preserve">Zbiornik wody 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wykonany z materiału kompozytowego lub polipropylenu blokowego, usytuowany wzdłuż zabudowy, wyposażony w oprzyrządowanie umożliwiające jego bezpieczną eksploatację, z układem zabezpieczającym przed wypływem wody w czasie jazdy. Zbiornik powinien:</w:t>
            </w:r>
          </w:p>
          <w:p w14:paraId="5AB8DAF1" w14:textId="77777777" w:rsidR="00243D92" w:rsidRPr="00243D92" w:rsidRDefault="00243D92" w:rsidP="00243D92">
            <w:pPr>
              <w:numPr>
                <w:ilvl w:val="0"/>
                <w:numId w:val="19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posiadać właz rewizyjny,</w:t>
            </w:r>
          </w:p>
          <w:p w14:paraId="00B42A71" w14:textId="77777777" w:rsidR="00243D92" w:rsidRPr="00243D92" w:rsidRDefault="00243D92" w:rsidP="00243D92">
            <w:pPr>
              <w:numPr>
                <w:ilvl w:val="0"/>
                <w:numId w:val="19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pojemność min. 5000 l (+/- 2%),</w:t>
            </w:r>
          </w:p>
          <w:p w14:paraId="1ACCF131" w14:textId="77777777" w:rsidR="00243D92" w:rsidRPr="00243D92" w:rsidRDefault="00243D92" w:rsidP="00243D92">
            <w:pPr>
              <w:numPr>
                <w:ilvl w:val="0"/>
                <w:numId w:val="19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spełniać nadciśnienie testowe 20 </w:t>
            </w:r>
            <w:proofErr w:type="spellStart"/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kPa</w:t>
            </w:r>
            <w:proofErr w:type="spellEnd"/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,</w:t>
            </w:r>
          </w:p>
          <w:p w14:paraId="434DAADC" w14:textId="77777777" w:rsidR="00243D92" w:rsidRPr="00243D92" w:rsidRDefault="00243D92" w:rsidP="00243D92">
            <w:pPr>
              <w:numPr>
                <w:ilvl w:val="0"/>
                <w:numId w:val="19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posiadać nasadę (DN75), znajdującą się pod zbiornikiem, umożliwiającą czyszczenie zbiornika,</w:t>
            </w:r>
          </w:p>
          <w:p w14:paraId="15A098E5" w14:textId="77777777" w:rsidR="00243D92" w:rsidRPr="00243D92" w:rsidRDefault="00243D92" w:rsidP="00243D92">
            <w:pPr>
              <w:numPr>
                <w:ilvl w:val="0"/>
                <w:numId w:val="19"/>
              </w:numPr>
              <w:shd w:val="clear" w:color="auto" w:fill="FFFFFF"/>
              <w:spacing w:after="0" w:line="276" w:lineRule="auto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umieszczony być w ramie pośredniej zabudowy,</w:t>
            </w:r>
          </w:p>
          <w:p w14:paraId="4D16589D" w14:textId="77777777" w:rsidR="00243D92" w:rsidRPr="00243D92" w:rsidRDefault="00243D92" w:rsidP="00243D92">
            <w:pPr>
              <w:numPr>
                <w:ilvl w:val="0"/>
                <w:numId w:val="19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posiadać nasadę 2xDN75 z zaworem do napełniania zbiornika z hydrantu  z zaworem kulowym sterowany siłownikiem elektropneumatycznym.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526D8D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0E41B75B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36DC2001" w14:textId="77777777" w:rsidTr="003B50F7">
        <w:trPr>
          <w:trHeight w:val="475"/>
        </w:trPr>
        <w:tc>
          <w:tcPr>
            <w:tcW w:w="187" w:type="pct"/>
            <w:shd w:val="clear" w:color="auto" w:fill="auto"/>
            <w:vAlign w:val="center"/>
          </w:tcPr>
          <w:p w14:paraId="1D242FAF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5.3.</w:t>
            </w:r>
          </w:p>
        </w:tc>
        <w:tc>
          <w:tcPr>
            <w:tcW w:w="3507" w:type="pct"/>
            <w:shd w:val="clear" w:color="auto" w:fill="auto"/>
          </w:tcPr>
          <w:p w14:paraId="10460333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Zbiornik środka pianotwórczego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wykonany z materiału z jakiego wykonano zbiornik na wodę o pojemności min. 10 % pojemności zbiornika wody i nadciśnieniu testowym 20 </w:t>
            </w:r>
            <w:proofErr w:type="spellStart"/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kPa</w:t>
            </w:r>
            <w:proofErr w:type="spellEnd"/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, oraz:</w:t>
            </w:r>
          </w:p>
          <w:p w14:paraId="68F57EF6" w14:textId="77777777" w:rsidR="00243D92" w:rsidRPr="00243D92" w:rsidRDefault="00243D92" w:rsidP="00243D92">
            <w:pPr>
              <w:numPr>
                <w:ilvl w:val="0"/>
                <w:numId w:val="20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powinien być odporny na działanie dopuszczonych do stosowania środków pianotwórczych,</w:t>
            </w:r>
          </w:p>
          <w:p w14:paraId="2D148F7D" w14:textId="77777777" w:rsidR="00243D92" w:rsidRPr="00243D92" w:rsidRDefault="00243D92" w:rsidP="00243D92">
            <w:pPr>
              <w:numPr>
                <w:ilvl w:val="0"/>
                <w:numId w:val="20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powinienem być wyposażony w oprzyrządowanie zapewniające jego bezpieczną eksploatację,</w:t>
            </w:r>
          </w:p>
          <w:p w14:paraId="08D18C60" w14:textId="77777777" w:rsidR="00243D92" w:rsidRPr="00243D92" w:rsidRDefault="00243D92" w:rsidP="00243D92">
            <w:pPr>
              <w:numPr>
                <w:ilvl w:val="0"/>
                <w:numId w:val="20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napełnianie zbiornika powinno być możliwe z poziomu terenu i z dachu pojazd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u poprzez nasady. 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A02E9CF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0CD0871D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28E7797C" w14:textId="77777777" w:rsidTr="003B50F7">
        <w:trPr>
          <w:trHeight w:val="475"/>
        </w:trPr>
        <w:tc>
          <w:tcPr>
            <w:tcW w:w="187" w:type="pct"/>
            <w:shd w:val="clear" w:color="auto" w:fill="auto"/>
            <w:vAlign w:val="center"/>
          </w:tcPr>
          <w:p w14:paraId="35C4903E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5.4.</w:t>
            </w:r>
          </w:p>
        </w:tc>
        <w:tc>
          <w:tcPr>
            <w:tcW w:w="3507" w:type="pct"/>
            <w:shd w:val="clear" w:color="auto" w:fill="auto"/>
          </w:tcPr>
          <w:p w14:paraId="50DE781C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Autopompa dwuzakresowa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zlokalizowana z tyłu pojazdu o wydajności:</w:t>
            </w:r>
          </w:p>
          <w:p w14:paraId="01B29EFF" w14:textId="77777777" w:rsidR="00243D92" w:rsidRPr="00243D92" w:rsidRDefault="00243D92" w:rsidP="00243D92">
            <w:pPr>
              <w:numPr>
                <w:ilvl w:val="0"/>
                <w:numId w:val="21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min. 3600 l/min przy ciśnieniu 0,8 </w:t>
            </w:r>
            <w:proofErr w:type="spellStart"/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MPa</w:t>
            </w:r>
            <w:proofErr w:type="spellEnd"/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( +/- 1% ) i głębokości ssania 1,5 m,</w:t>
            </w:r>
          </w:p>
          <w:p w14:paraId="3C8A416D" w14:textId="77777777" w:rsidR="00243D92" w:rsidRPr="00243D92" w:rsidRDefault="00243D92" w:rsidP="00243D92">
            <w:pPr>
              <w:numPr>
                <w:ilvl w:val="0"/>
                <w:numId w:val="21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min.  440 l/min. przy ciśnieniu 4 </w:t>
            </w:r>
            <w:proofErr w:type="spellStart"/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MPa</w:t>
            </w:r>
            <w:proofErr w:type="spellEnd"/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. </w:t>
            </w:r>
          </w:p>
          <w:p w14:paraId="1EFCD38F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Autopompa musi umożliwiać jednoczesne podawanie wody ze stopnia niskiego i wysokiego ciśnienia. Mechaniczna zmiana stopnia ciśnienia pompy (wyklucza się możliwość załączania stopnia wysokiego ciśnienia za pomocą zdalnie sterowanych zaworów). Autopompa smarowana olejami i smarami stałymi w celu poprawnego funkcjonowania. Wyklucza się konieczność uzupełniania olejów i smarów pomiędzy okresami zalecanymi przez producenta, tzn. nie częściej niż 250 motogodzin lub co 12 miesięcy (nie dotyczy pierwszego posprzedażnego przeglądu). Autopompa od spodu zabezpieczona demontowana osłoną 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lastRenderedPageBreak/>
              <w:t xml:space="preserve">chroniącą przed przedostawaniem się dużych zanieczyszczeń oraz od frontu przed dostępem do obszarów niebezpiecznych dla operatora. 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4CE113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lastRenderedPageBreak/>
              <w:t>Podać wartości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46384B8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42F21DBF" w14:textId="77777777" w:rsidTr="003B50F7">
        <w:trPr>
          <w:trHeight w:val="475"/>
        </w:trPr>
        <w:tc>
          <w:tcPr>
            <w:tcW w:w="187" w:type="pct"/>
            <w:shd w:val="clear" w:color="auto" w:fill="auto"/>
            <w:vAlign w:val="center"/>
          </w:tcPr>
          <w:p w14:paraId="532C6097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5.5.</w:t>
            </w:r>
          </w:p>
        </w:tc>
        <w:tc>
          <w:tcPr>
            <w:tcW w:w="3507" w:type="pct"/>
            <w:shd w:val="clear" w:color="auto" w:fill="auto"/>
          </w:tcPr>
          <w:p w14:paraId="688252D3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5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Autopompa musi umożliwiać </w:t>
            </w: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podanie wody i wodnego roztworu środka pianotwórczego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do min.:</w:t>
            </w:r>
          </w:p>
          <w:p w14:paraId="6AB05DEA" w14:textId="77777777" w:rsidR="00243D92" w:rsidRPr="00243D92" w:rsidRDefault="00243D92" w:rsidP="00243D92">
            <w:pPr>
              <w:numPr>
                <w:ilvl w:val="0"/>
                <w:numId w:val="25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czterech nasad tłocznych skierowanych po dwie na każdą stronę (nasady tłoczne zamontowane wewnątrz zabudowy),</w:t>
            </w:r>
          </w:p>
          <w:p w14:paraId="0B0FBE1E" w14:textId="77777777" w:rsidR="00243D92" w:rsidRPr="00243D92" w:rsidRDefault="00243D92" w:rsidP="00243D92">
            <w:pPr>
              <w:numPr>
                <w:ilvl w:val="0"/>
                <w:numId w:val="25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wysokociśnieniowej linii szybkiego natarcia,</w:t>
            </w:r>
          </w:p>
          <w:p w14:paraId="75FD2BC9" w14:textId="77777777" w:rsidR="00243D92" w:rsidRPr="00243D92" w:rsidRDefault="00243D92" w:rsidP="00243D92">
            <w:pPr>
              <w:numPr>
                <w:ilvl w:val="0"/>
                <w:numId w:val="22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działka wodno-pianowego.</w:t>
            </w:r>
          </w:p>
          <w:p w14:paraId="0C85A247" w14:textId="77777777" w:rsidR="00243D92" w:rsidRPr="00243D92" w:rsidRDefault="00243D92" w:rsidP="00243D92">
            <w:pPr>
              <w:numPr>
                <w:ilvl w:val="0"/>
                <w:numId w:val="22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zraszaczy</w:t>
            </w:r>
          </w:p>
          <w:p w14:paraId="7DAF32C4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Na wlotach ssawnych i do napełniania zbiornika muszą być zamontowane elementy zabezpieczające przed przedostaniem się do układu wodno-pianowego zanieczyszczeń stałych. Nasady tłoczne wyposażone w system zrzutu ciśnienia / odwodnienia ich bez konieczność ściągania pokrywy nasady. 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53B7327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14BD7304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24336D16" w14:textId="77777777" w:rsidTr="003B50F7">
        <w:trPr>
          <w:trHeight w:val="475"/>
        </w:trPr>
        <w:tc>
          <w:tcPr>
            <w:tcW w:w="187" w:type="pct"/>
            <w:shd w:val="clear" w:color="auto" w:fill="auto"/>
            <w:vAlign w:val="center"/>
          </w:tcPr>
          <w:p w14:paraId="5D6BF231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5.6.</w:t>
            </w:r>
          </w:p>
        </w:tc>
        <w:tc>
          <w:tcPr>
            <w:tcW w:w="3507" w:type="pct"/>
            <w:shd w:val="clear" w:color="auto" w:fill="auto"/>
          </w:tcPr>
          <w:p w14:paraId="1137186C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Układ wodno-pianowy wyposażony w </w:t>
            </w: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ręczny dozownik środka pianotwórczego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wykonany z mosiądzu umożliwiający uzyskanie stężeń w zakresie 3% - 6%, w całym zakresie pracy autopompy.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9B099D1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7098B57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216EED43" w14:textId="77777777" w:rsidTr="003B50F7">
        <w:trPr>
          <w:trHeight w:val="475"/>
        </w:trPr>
        <w:tc>
          <w:tcPr>
            <w:tcW w:w="187" w:type="pct"/>
            <w:shd w:val="clear" w:color="auto" w:fill="auto"/>
            <w:vAlign w:val="center"/>
          </w:tcPr>
          <w:p w14:paraId="63ECAEB8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5.7.</w:t>
            </w:r>
          </w:p>
        </w:tc>
        <w:tc>
          <w:tcPr>
            <w:tcW w:w="3507" w:type="pct"/>
            <w:shd w:val="clear" w:color="auto" w:fill="auto"/>
          </w:tcPr>
          <w:p w14:paraId="09F7BEDC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Układ wodno-pianowy zabudowany w taki sposób aby parametry autopompy przy zasilaniu ze zbiornika samochodu były nie mniejsze niż przy zasilaniu ze zbiornika zewnętrznego dla głębokości ssania 1,5 m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 oraz musi być wyposażona w </w:t>
            </w:r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 xml:space="preserve">automatycznie uruchamiane urządzenie odpowietrzające (tzw. </w:t>
            </w:r>
            <w:proofErr w:type="spellStart"/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trokomat</w:t>
            </w:r>
            <w:proofErr w:type="spellEnd"/>
            <w:r w:rsidRPr="00243D92">
              <w:rPr>
                <w:rFonts w:ascii="Arial Narrow" w:eastAsia="Times New Roman" w:hAnsi="Arial Narrow" w:cs="Calibri"/>
                <w:b/>
                <w:kern w:val="0"/>
                <w:lang w:eastAsia="pl-PL"/>
                <w14:ligatures w14:val="none"/>
              </w:rPr>
              <w:t>)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, umożliwiające zassanie wody z głębokości 1,5m w czasie do 12 s, a z głębokości 7,5 m w czasie do 35 sekund. 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061B4A0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3F5B022A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24F5C751" w14:textId="77777777" w:rsidTr="003B50F7">
        <w:trPr>
          <w:trHeight w:val="475"/>
        </w:trPr>
        <w:tc>
          <w:tcPr>
            <w:tcW w:w="187" w:type="pct"/>
            <w:shd w:val="clear" w:color="auto" w:fill="auto"/>
            <w:vAlign w:val="center"/>
          </w:tcPr>
          <w:p w14:paraId="3790E9B3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5.8.</w:t>
            </w:r>
          </w:p>
        </w:tc>
        <w:tc>
          <w:tcPr>
            <w:tcW w:w="3507" w:type="pct"/>
            <w:shd w:val="clear" w:color="auto" w:fill="auto"/>
          </w:tcPr>
          <w:p w14:paraId="4D624102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Wszystkie </w:t>
            </w: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elementy układu wodno-pianowego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muszą być odporne na korozję i działanie dopuszczonych do stosowania środków pianotwórczych i modyfikatorów. Konstrukcja układu wodno-pianowego powinna umożliwić jego całkowite odwodnienie przy możliwie najmniejszej ilości zaworów.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64C06B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D36A8C8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7C7B9887" w14:textId="77777777" w:rsidTr="003B50F7">
        <w:trPr>
          <w:trHeight w:val="475"/>
        </w:trPr>
        <w:tc>
          <w:tcPr>
            <w:tcW w:w="187" w:type="pct"/>
            <w:shd w:val="clear" w:color="auto" w:fill="auto"/>
            <w:vAlign w:val="center"/>
          </w:tcPr>
          <w:p w14:paraId="03EC2CEC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5.9.</w:t>
            </w:r>
          </w:p>
        </w:tc>
        <w:tc>
          <w:tcPr>
            <w:tcW w:w="3507" w:type="pct"/>
            <w:shd w:val="clear" w:color="auto" w:fill="auto"/>
          </w:tcPr>
          <w:p w14:paraId="1683F995" w14:textId="77777777" w:rsidR="00243D92" w:rsidRPr="00243D92" w:rsidRDefault="00243D92" w:rsidP="00243D92">
            <w:pPr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color w:val="000000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color w:val="000000"/>
                <w:kern w:val="0"/>
                <w:lang w:eastAsia="pl-PL"/>
                <w14:ligatures w14:val="none"/>
              </w:rPr>
              <w:t xml:space="preserve">Przedział autopompy musi być wyposażony w </w:t>
            </w:r>
            <w:r w:rsidRPr="00243D92">
              <w:rPr>
                <w:rFonts w:ascii="Arial Narrow" w:eastAsia="Times New Roman" w:hAnsi="Arial Narrow" w:cs="Calibri"/>
                <w:b/>
                <w:iCs/>
                <w:color w:val="000000"/>
                <w:kern w:val="0"/>
                <w:lang w:eastAsia="pl-PL"/>
                <w14:ligatures w14:val="none"/>
              </w:rPr>
              <w:t>system ogrzewania</w:t>
            </w:r>
            <w:r w:rsidRPr="00243D92">
              <w:rPr>
                <w:rFonts w:ascii="Arial Narrow" w:eastAsia="Times New Roman" w:hAnsi="Arial Narrow" w:cs="Calibri"/>
                <w:iCs/>
                <w:color w:val="000000"/>
                <w:kern w:val="0"/>
                <w:lang w:eastAsia="pl-PL"/>
                <w14:ligatures w14:val="none"/>
              </w:rPr>
              <w:t xml:space="preserve"> skutecznie zabezpieczający układ wodno-pianowy i autopompę  przed zamarzaniem w temperaturze do  -25</w:t>
            </w:r>
            <w:r w:rsidRPr="00243D92">
              <w:rPr>
                <w:rFonts w:ascii="Arial Narrow" w:eastAsia="Times New Roman" w:hAnsi="Arial Narrow" w:cs="Calibri"/>
                <w:iCs/>
                <w:color w:val="000000"/>
                <w:kern w:val="0"/>
                <w:vertAlign w:val="superscript"/>
                <w:lang w:eastAsia="pl-PL"/>
                <w14:ligatures w14:val="none"/>
              </w:rPr>
              <w:t>o</w:t>
            </w:r>
            <w:r w:rsidRPr="00243D92">
              <w:rPr>
                <w:rFonts w:ascii="Arial Narrow" w:eastAsia="Times New Roman" w:hAnsi="Arial Narrow" w:cs="Calibri"/>
                <w:iCs/>
                <w:color w:val="000000"/>
                <w:kern w:val="0"/>
                <w:lang w:eastAsia="pl-PL"/>
                <w14:ligatures w14:val="none"/>
              </w:rPr>
              <w:t>C, działający niezależnie od pracy silnika.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00A842C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0E7D6AEC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383BC48F" w14:textId="77777777" w:rsidTr="003B50F7">
        <w:trPr>
          <w:trHeight w:val="475"/>
        </w:trPr>
        <w:tc>
          <w:tcPr>
            <w:tcW w:w="187" w:type="pct"/>
            <w:shd w:val="clear" w:color="auto" w:fill="auto"/>
            <w:vAlign w:val="center"/>
          </w:tcPr>
          <w:p w14:paraId="2C97671C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5.10.</w:t>
            </w:r>
          </w:p>
        </w:tc>
        <w:tc>
          <w:tcPr>
            <w:tcW w:w="3507" w:type="pct"/>
            <w:shd w:val="clear" w:color="auto" w:fill="auto"/>
          </w:tcPr>
          <w:p w14:paraId="475B5E96" w14:textId="77777777" w:rsidR="00243D92" w:rsidRPr="00243D92" w:rsidRDefault="00243D92" w:rsidP="00243D92">
            <w:pPr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Samochód musi być wyposażony w co najmniej jedną </w:t>
            </w: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wysokociśnieniową linię szybkiego natarcia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o długości węża min. 60 m na zwijadle, zakończoną prądownicą wodno-pianową o regulowanej wydajności z prądem zwartym i rozproszonym. Zwijadło linii wysokociśnieniowej powinno być poprzedzone zaworem odcinającym wodę. Zwijadło wyposażone w silnik elektryczny pozwalające na zwijanie węża w trybie ciągłym lub przerywanym. Awaryjnie wyposażone w zwijanie ręczne przy pomocy korby. 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4869ED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0145CDF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31B9835F" w14:textId="77777777" w:rsidTr="003B50F7">
        <w:trPr>
          <w:trHeight w:val="475"/>
        </w:trPr>
        <w:tc>
          <w:tcPr>
            <w:tcW w:w="187" w:type="pct"/>
            <w:shd w:val="clear" w:color="auto" w:fill="auto"/>
            <w:vAlign w:val="center"/>
          </w:tcPr>
          <w:p w14:paraId="67F06ADA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5.11.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0D402349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Działko wodno-pianowe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DWP 16/24/32 o regulowanej wydajności i regulowanym kształcie strumienia, umieszczone na dachu zabudowy pojazdu. Przy podstawie działka powinien być zamontowany zawór odcinający ręczny lub rozwiązanie równoważne. Zakres obrotu działka w płaszczyźnie pionowej – od kąta limitowanego obrysem pojazdu do min. 75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vertAlign w:val="superscript"/>
                <w:lang w:eastAsia="pl-PL"/>
                <w14:ligatures w14:val="none"/>
              </w:rPr>
              <w:t>o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. 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lastRenderedPageBreak/>
              <w:t>Stanowisko obsługi działka oraz dojście do stanowiska musi posiadać oświetlenie nieoślepiające, bez wystających elementów, załączane ze stanowiska kabiny oraz przedziału autopompy. Działko wykonane ze stali nierdzewnej.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096652F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4B4A8B8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1717BEDC" w14:textId="77777777" w:rsidTr="003B50F7">
        <w:trPr>
          <w:trHeight w:val="475"/>
        </w:trPr>
        <w:tc>
          <w:tcPr>
            <w:tcW w:w="187" w:type="pct"/>
            <w:shd w:val="clear" w:color="auto" w:fill="auto"/>
            <w:vAlign w:val="center"/>
          </w:tcPr>
          <w:p w14:paraId="34F195E6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5.12.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33106FD9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Pojazd musi być wyposażony w </w:t>
            </w: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system dysz dolnych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, (minimum 4 dysze) do podawania wody w czasie jazdy:</w:t>
            </w:r>
          </w:p>
          <w:p w14:paraId="189FA2C3" w14:textId="77777777" w:rsidR="00243D92" w:rsidRPr="00243D92" w:rsidRDefault="00243D92" w:rsidP="00243D92">
            <w:pPr>
              <w:numPr>
                <w:ilvl w:val="1"/>
                <w:numId w:val="23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min. dwie dysze zamontowane z przodu pojazdu;</w:t>
            </w:r>
          </w:p>
          <w:p w14:paraId="3F33DEE4" w14:textId="77777777" w:rsidR="00243D92" w:rsidRPr="00243D92" w:rsidRDefault="00243D92" w:rsidP="00243D92">
            <w:pPr>
              <w:numPr>
                <w:ilvl w:val="1"/>
                <w:numId w:val="23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min. dwie dysze zamontowane po bokach pojazdu;</w:t>
            </w:r>
          </w:p>
          <w:p w14:paraId="43FAB8AE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System powinien być wyposażony w zawory odcinające dla dysz przednich i bocznych. Sterowanie z kabiny kierowcy.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48BBB9D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FA925B0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7B1A59D2" w14:textId="77777777" w:rsidTr="003B50F7">
        <w:trPr>
          <w:trHeight w:val="475"/>
        </w:trPr>
        <w:tc>
          <w:tcPr>
            <w:tcW w:w="187" w:type="pct"/>
            <w:shd w:val="clear" w:color="auto" w:fill="auto"/>
            <w:vAlign w:val="center"/>
          </w:tcPr>
          <w:p w14:paraId="0501C362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5.13.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2FB148B1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14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W przedziale autopompy muszą znajdować się co najmniej następujące </w:t>
            </w:r>
            <w:r w:rsidRPr="00243D92">
              <w:rPr>
                <w:rFonts w:ascii="Arial Narrow" w:eastAsia="Times New Roman" w:hAnsi="Arial Narrow" w:cs="Calibri"/>
                <w:b/>
                <w:iCs/>
                <w:kern w:val="0"/>
                <w:lang w:eastAsia="pl-PL"/>
                <w14:ligatures w14:val="none"/>
              </w:rPr>
              <w:t>urządzenia kontrolno-sterownicze pracy pompy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:</w:t>
            </w:r>
          </w:p>
          <w:p w14:paraId="3F3E69B8" w14:textId="77777777" w:rsidR="00243D92" w:rsidRPr="00243D92" w:rsidRDefault="00243D92" w:rsidP="00243D92">
            <w:pPr>
              <w:numPr>
                <w:ilvl w:val="0"/>
                <w:numId w:val="24"/>
              </w:numPr>
              <w:shd w:val="clear" w:color="auto" w:fill="FFFFFF"/>
              <w:spacing w:after="0" w:line="276" w:lineRule="auto"/>
              <w:ind w:left="360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panel sterujący LCD o przekątnej min</w:t>
            </w:r>
            <w:r w:rsidRPr="00243D92">
              <w:rPr>
                <w:rFonts w:ascii="Arial Narrow" w:eastAsia="Times New Roman" w:hAnsi="Arial Narrow" w:cs="Calibri"/>
                <w:kern w:val="0"/>
                <w:shd w:val="clear" w:color="auto" w:fill="FFFFFF"/>
                <w:lang w:eastAsia="pl-PL"/>
                <w14:ligatures w14:val="none"/>
              </w:rPr>
              <w:t xml:space="preserve">. 7”, zgodny z normą IP 67 zawierający m.in.: </w:t>
            </w:r>
          </w:p>
          <w:p w14:paraId="586A9341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- wskaźnik poziomu wody i środka pianotwórczego, </w:t>
            </w:r>
          </w:p>
          <w:p w14:paraId="0BA01589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- miernik prędkości obrotowej autopompy,</w:t>
            </w:r>
          </w:p>
          <w:p w14:paraId="1766D1FC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- wskaźnik ciśnienia tłoczenia,</w:t>
            </w:r>
          </w:p>
          <w:p w14:paraId="5E926046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- wskaźnik wysunięcia masztu, podłączenia ładowania, otwarcia skrytek, załączenia stacyjki, załączonej przystawki,  </w:t>
            </w: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br/>
              <w:t xml:space="preserve">   rezerwy paliwa, </w:t>
            </w:r>
          </w:p>
          <w:p w14:paraId="30845252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- otwarcie zaworu głównego</w:t>
            </w:r>
          </w:p>
          <w:p w14:paraId="5F56D50D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- sterowanie automatyką zaworu hydrantowego</w:t>
            </w:r>
          </w:p>
          <w:p w14:paraId="21383595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- START/STOP silnika</w:t>
            </w:r>
          </w:p>
          <w:p w14:paraId="046C5127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- ZAŁĄCZ / WYŁĄCZ przystawkę ( bez konieczności jej załączania z poziomu kabiny )</w:t>
            </w:r>
          </w:p>
          <w:p w14:paraId="4A71E53D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- obroty minimalne</w:t>
            </w:r>
          </w:p>
          <w:p w14:paraId="0E74251D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- regulacja obrotów autopompy</w:t>
            </w:r>
          </w:p>
          <w:p w14:paraId="18C075BF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- sterowanie automatyką ciśnienia tłoczenia</w:t>
            </w:r>
          </w:p>
          <w:p w14:paraId="2A71DA4F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 xml:space="preserve">- sterowanie oświetleniem pola pracy z podziałem na strony, oświetleniem skrytek oświetleniem dachu,  falą świetlną </w:t>
            </w:r>
          </w:p>
          <w:p w14:paraId="6CD0CBD5" w14:textId="77777777" w:rsidR="00243D92" w:rsidRPr="00243D92" w:rsidRDefault="00243D92" w:rsidP="00243D92">
            <w:pPr>
              <w:numPr>
                <w:ilvl w:val="0"/>
                <w:numId w:val="24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manowakuometr,</w:t>
            </w:r>
          </w:p>
          <w:p w14:paraId="2128A0FE" w14:textId="77777777" w:rsidR="00243D92" w:rsidRPr="00243D92" w:rsidRDefault="00243D92" w:rsidP="00243D92">
            <w:pPr>
              <w:numPr>
                <w:ilvl w:val="0"/>
                <w:numId w:val="24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manometr niskiego ciśnienia,</w:t>
            </w:r>
          </w:p>
          <w:p w14:paraId="2EB4F86E" w14:textId="77777777" w:rsidR="00243D92" w:rsidRPr="00243D92" w:rsidRDefault="00243D92" w:rsidP="00243D92">
            <w:pPr>
              <w:numPr>
                <w:ilvl w:val="0"/>
                <w:numId w:val="24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manometr wysokiego ciśnienia,</w:t>
            </w:r>
          </w:p>
          <w:p w14:paraId="6FAB6ABA" w14:textId="77777777" w:rsidR="00243D92" w:rsidRPr="00243D92" w:rsidRDefault="00243D92" w:rsidP="00243D92">
            <w:pPr>
              <w:numPr>
                <w:ilvl w:val="0"/>
                <w:numId w:val="24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manometr linii napełniania hydrantowego,</w:t>
            </w:r>
          </w:p>
          <w:p w14:paraId="1E2A4873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jc w:val="both"/>
              <w:rPr>
                <w:rFonts w:ascii="Arial Narrow" w:eastAsia="SimSun" w:hAnsi="Arial Narrow" w:cs="Calibri"/>
                <w:kern w:val="3"/>
                <w14:ligatures w14:val="none"/>
              </w:rPr>
            </w:pPr>
            <w:r w:rsidRPr="00243D92">
              <w:rPr>
                <w:rFonts w:ascii="Arial Narrow" w:eastAsia="SimSun" w:hAnsi="Arial Narrow" w:cs="Calibri"/>
                <w:kern w:val="3"/>
                <w14:ligatures w14:val="none"/>
              </w:rPr>
              <w:t>W przypadku umieszczenia w przedziale autopompy wyłącznika do uruchamiania silnika samochodu, uruchomienie silnika powinno być możliwe tylko dla neutralnego położenia dźwigni zmiany biegów.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72A2663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070F902A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4808379C" w14:textId="77777777" w:rsidTr="003B50F7">
        <w:trPr>
          <w:trHeight w:val="397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CF4C0D4" w14:textId="77777777" w:rsidR="00243D92" w:rsidRPr="00243D92" w:rsidRDefault="00243D92" w:rsidP="00243D92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07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4966274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Arial"/>
                <w:b/>
                <w:kern w:val="0"/>
                <w:lang w:eastAsia="pl-PL"/>
                <w14:ligatures w14:val="none"/>
              </w:rPr>
              <w:t>Wyposażenie dodatkowe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84BC305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D859093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2DC029B3" w14:textId="77777777" w:rsidTr="003B50F7">
        <w:trPr>
          <w:trHeight w:val="397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4A3E33" w14:textId="77777777" w:rsidR="00243D92" w:rsidRPr="00243D92" w:rsidRDefault="00243D92" w:rsidP="00243D92">
            <w:pPr>
              <w:spacing w:after="0" w:line="276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6.1.</w:t>
            </w:r>
          </w:p>
        </w:tc>
        <w:tc>
          <w:tcPr>
            <w:tcW w:w="35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412544" w14:textId="71708FEF" w:rsidR="00243D92" w:rsidRPr="00243D92" w:rsidRDefault="00243D92" w:rsidP="00243D92">
            <w:pPr>
              <w:spacing w:after="0" w:line="276" w:lineRule="auto"/>
              <w:jc w:val="both"/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>Wyciągarka o napędzie elektrycznym i sile uciągu min. 9t z liną o długości co najmniej 28m</w:t>
            </w:r>
            <w:r w:rsidR="00637E51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 xml:space="preserve">, dopuszcza się wyciągarkę umieszczoną z tyłu pojazdu, z uwagi na długość garażu OSP 8,73 m. </w:t>
            </w:r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 xml:space="preserve">Wyciągarka powinna być umiejscowiona na podstawie zabezpieczonej antykorozyjnie poprzez </w:t>
            </w:r>
            <w:proofErr w:type="spellStart"/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>ocynk</w:t>
            </w:r>
            <w:proofErr w:type="spellEnd"/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>, kompozytowa osłona wyciągarki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3F4332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01B66D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1CD73B53" w14:textId="77777777" w:rsidTr="003B50F7">
        <w:trPr>
          <w:trHeight w:val="397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0C710C" w14:textId="77777777" w:rsidR="00243D92" w:rsidRPr="00243D92" w:rsidRDefault="00243D92" w:rsidP="00243D92">
            <w:pPr>
              <w:spacing w:after="0" w:line="276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lastRenderedPageBreak/>
              <w:t>6.2.</w:t>
            </w:r>
          </w:p>
        </w:tc>
        <w:tc>
          <w:tcPr>
            <w:tcW w:w="35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59BBF7" w14:textId="77777777" w:rsidR="00243D92" w:rsidRPr="00243D92" w:rsidRDefault="00243D92" w:rsidP="00243D92">
            <w:pPr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Wysuwany pneumatycznie, obrotowy maszt oświetleniowy zabudowany na stałe w samochodzie z </w:t>
            </w:r>
            <w:proofErr w:type="spellStart"/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najaśnicami</w:t>
            </w:r>
            <w:proofErr w:type="spellEnd"/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halogenowymi lub LED. Wysokość min. 5,4 m od podłoża z możliwością sterowania </w:t>
            </w:r>
            <w:proofErr w:type="spellStart"/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najaśnicami</w:t>
            </w:r>
            <w:proofErr w:type="spellEnd"/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w dwóch płaszczyznach. Urządzenie powinno mieć funkcję automatycznego składania oraz odporny na zabrudzenia przewodowy panel sterowania.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8CCE11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CA4C1F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B0F0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color w:val="00B0F0"/>
                <w:kern w:val="0"/>
                <w:lang w:eastAsia="pl-PL"/>
                <w14:ligatures w14:val="none"/>
              </w:rPr>
              <w:br/>
            </w:r>
          </w:p>
        </w:tc>
      </w:tr>
      <w:tr w:rsidR="00243D92" w:rsidRPr="00243D92" w14:paraId="29D785D9" w14:textId="77777777" w:rsidTr="003B50F7">
        <w:trPr>
          <w:trHeight w:val="397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0B8E83" w14:textId="77777777" w:rsidR="00243D92" w:rsidRPr="00243D92" w:rsidRDefault="00243D92" w:rsidP="00243D92">
            <w:pPr>
              <w:spacing w:after="0" w:line="276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6.3</w:t>
            </w:r>
          </w:p>
        </w:tc>
        <w:tc>
          <w:tcPr>
            <w:tcW w:w="35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66E346" w14:textId="7E6B3916" w:rsidR="00243D92" w:rsidRPr="00243D92" w:rsidRDefault="00243D92" w:rsidP="00243D92">
            <w:pPr>
              <w:spacing w:after="0" w:line="276" w:lineRule="auto"/>
              <w:jc w:val="both"/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Zabudowa pojazdu wyposażona w dodatkowe mocowania na</w:t>
            </w:r>
            <w:r w:rsidR="00637E51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dodatkowy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sprzęt i wyposażenie</w:t>
            </w:r>
            <w:r w:rsidR="00637E51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(które posiada OSP)</w:t>
            </w:r>
            <w:r w:rsidRPr="00243D92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 xml:space="preserve"> zgodnie z specyfikacją zamawiającego w formie stałych uchwytów, stojaków, mocowań zabezpieczających</w:t>
            </w:r>
            <w:r w:rsidR="00637E51">
              <w:rPr>
                <w:rFonts w:ascii="Arial Narrow" w:eastAsia="Times New Roman" w:hAnsi="Arial Narrow" w:cs="Calibri"/>
                <w:iCs/>
                <w:kern w:val="0"/>
                <w:lang w:eastAsia="pl-PL"/>
                <w14:ligatures w14:val="none"/>
              </w:rPr>
              <w:t>, z możliwością ładowania. Sprzęt posiadany przez OSP zostanie przekazany Wykonawcy.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29CA4D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42A598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65469724" w14:textId="77777777" w:rsidTr="003B50F7">
        <w:trPr>
          <w:trHeight w:val="397"/>
        </w:trPr>
        <w:tc>
          <w:tcPr>
            <w:tcW w:w="187" w:type="pct"/>
            <w:shd w:val="clear" w:color="auto" w:fill="E7E6E6"/>
            <w:vAlign w:val="center"/>
          </w:tcPr>
          <w:p w14:paraId="4C369033" w14:textId="77777777" w:rsidR="00243D92" w:rsidRPr="00243D92" w:rsidRDefault="00243D92" w:rsidP="00243D92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507" w:type="pct"/>
            <w:shd w:val="clear" w:color="auto" w:fill="E7E6E6"/>
            <w:vAlign w:val="center"/>
          </w:tcPr>
          <w:p w14:paraId="6446E179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Inne</w:t>
            </w:r>
          </w:p>
        </w:tc>
        <w:tc>
          <w:tcPr>
            <w:tcW w:w="385" w:type="pct"/>
            <w:shd w:val="clear" w:color="auto" w:fill="E7E6E6"/>
            <w:vAlign w:val="center"/>
          </w:tcPr>
          <w:p w14:paraId="0E44BCD8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E7E6E6"/>
            <w:vAlign w:val="center"/>
          </w:tcPr>
          <w:p w14:paraId="7E0D74CB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3060429A" w14:textId="77777777" w:rsidTr="003B50F7">
        <w:trPr>
          <w:trHeight w:val="475"/>
        </w:trPr>
        <w:tc>
          <w:tcPr>
            <w:tcW w:w="187" w:type="pct"/>
            <w:shd w:val="clear" w:color="auto" w:fill="auto"/>
            <w:vAlign w:val="center"/>
          </w:tcPr>
          <w:p w14:paraId="6021229B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highlight w:val="green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7.1.</w:t>
            </w:r>
          </w:p>
        </w:tc>
        <w:tc>
          <w:tcPr>
            <w:tcW w:w="3507" w:type="pct"/>
            <w:shd w:val="clear" w:color="auto" w:fill="auto"/>
          </w:tcPr>
          <w:p w14:paraId="72398F0A" w14:textId="6B28F44B" w:rsidR="00243D92" w:rsidRPr="00243D92" w:rsidRDefault="00243D92" w:rsidP="00243D92">
            <w:pPr>
              <w:shd w:val="clear" w:color="auto" w:fill="FFFFFF"/>
              <w:spacing w:after="0" w:line="276" w:lineRule="auto"/>
              <w:ind w:left="29"/>
              <w:jc w:val="both"/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 xml:space="preserve">Minimalna gwarancja na zabudowę: </w:t>
            </w:r>
            <w:r w:rsidR="00637E51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>12</w:t>
            </w:r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 xml:space="preserve"> miesi</w:t>
            </w:r>
            <w:r w:rsidR="00637E51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>ą</w:t>
            </w:r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>ce</w:t>
            </w:r>
          </w:p>
          <w:p w14:paraId="253160B4" w14:textId="64514B3B" w:rsidR="00243D92" w:rsidRPr="00243D92" w:rsidRDefault="00243D92" w:rsidP="00243D92">
            <w:pPr>
              <w:shd w:val="clear" w:color="auto" w:fill="FFFFFF"/>
              <w:spacing w:after="0" w:line="276" w:lineRule="auto"/>
              <w:ind w:left="29"/>
              <w:jc w:val="both"/>
              <w:rPr>
                <w:rFonts w:ascii="Arial Narrow" w:eastAsia="Times New Roman" w:hAnsi="Arial Narrow" w:cs="Calibri"/>
                <w:spacing w:val="-1"/>
                <w:kern w:val="0"/>
                <w:highlight w:val="green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 xml:space="preserve">Minimalna gwarancja na podwozie: </w:t>
            </w:r>
            <w:r w:rsidR="00637E51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>12</w:t>
            </w:r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 xml:space="preserve"> miesiące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257ACC8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88C7B3B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highlight w:val="yellow"/>
                <w:lang w:eastAsia="pl-PL"/>
                <w14:ligatures w14:val="none"/>
              </w:rPr>
            </w:pPr>
          </w:p>
        </w:tc>
      </w:tr>
      <w:tr w:rsidR="00243D92" w:rsidRPr="00243D92" w14:paraId="12F368C1" w14:textId="77777777" w:rsidTr="003B50F7">
        <w:trPr>
          <w:trHeight w:val="244"/>
        </w:trPr>
        <w:tc>
          <w:tcPr>
            <w:tcW w:w="187" w:type="pct"/>
            <w:shd w:val="clear" w:color="auto" w:fill="auto"/>
            <w:vAlign w:val="center"/>
          </w:tcPr>
          <w:p w14:paraId="77E7E250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7.2.</w:t>
            </w:r>
          </w:p>
        </w:tc>
        <w:tc>
          <w:tcPr>
            <w:tcW w:w="3507" w:type="pct"/>
            <w:shd w:val="clear" w:color="auto" w:fill="auto"/>
          </w:tcPr>
          <w:p w14:paraId="15E20523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29"/>
              <w:jc w:val="both"/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 xml:space="preserve">Minimum jeden </w:t>
            </w:r>
            <w:r w:rsidRPr="00243D92">
              <w:rPr>
                <w:rFonts w:ascii="Arial Narrow" w:eastAsia="Times New Roman" w:hAnsi="Arial Narrow" w:cs="Calibri"/>
                <w:b/>
                <w:spacing w:val="-1"/>
                <w:kern w:val="0"/>
                <w:lang w:eastAsia="pl-PL"/>
                <w14:ligatures w14:val="none"/>
              </w:rPr>
              <w:t>punkt serwisowy nadwozia</w:t>
            </w:r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AEBBCC0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0B4CB98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0ABF380B" w14:textId="77777777" w:rsidTr="003B50F7">
        <w:trPr>
          <w:trHeight w:val="233"/>
        </w:trPr>
        <w:tc>
          <w:tcPr>
            <w:tcW w:w="187" w:type="pct"/>
            <w:shd w:val="clear" w:color="auto" w:fill="auto"/>
            <w:vAlign w:val="center"/>
          </w:tcPr>
          <w:p w14:paraId="1F06621F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7.3.</w:t>
            </w:r>
          </w:p>
        </w:tc>
        <w:tc>
          <w:tcPr>
            <w:tcW w:w="3507" w:type="pct"/>
            <w:shd w:val="clear" w:color="auto" w:fill="auto"/>
          </w:tcPr>
          <w:p w14:paraId="52EF06F8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29"/>
              <w:jc w:val="both"/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 xml:space="preserve">Minimum jeden </w:t>
            </w:r>
            <w:r w:rsidRPr="00243D92">
              <w:rPr>
                <w:rFonts w:ascii="Arial Narrow" w:eastAsia="Times New Roman" w:hAnsi="Arial Narrow" w:cs="Calibri"/>
                <w:b/>
                <w:spacing w:val="-1"/>
                <w:kern w:val="0"/>
                <w:lang w:eastAsia="pl-PL"/>
                <w14:ligatures w14:val="none"/>
              </w:rPr>
              <w:t>punkt serwisowy podwozia</w:t>
            </w:r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EB2B6A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6ED5ABF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  <w:tr w:rsidR="00243D92" w:rsidRPr="00243D92" w14:paraId="6CB594B1" w14:textId="77777777" w:rsidTr="003B50F7">
        <w:trPr>
          <w:trHeight w:val="475"/>
        </w:trPr>
        <w:tc>
          <w:tcPr>
            <w:tcW w:w="187" w:type="pct"/>
            <w:shd w:val="clear" w:color="auto" w:fill="auto"/>
            <w:vAlign w:val="center"/>
          </w:tcPr>
          <w:p w14:paraId="64D5ABC6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  <w:t>7.4.</w:t>
            </w:r>
          </w:p>
        </w:tc>
        <w:tc>
          <w:tcPr>
            <w:tcW w:w="3507" w:type="pct"/>
            <w:shd w:val="clear" w:color="auto" w:fill="auto"/>
          </w:tcPr>
          <w:p w14:paraId="742BCA74" w14:textId="77777777" w:rsidR="00243D92" w:rsidRPr="00243D92" w:rsidRDefault="00243D92" w:rsidP="00243D92">
            <w:pPr>
              <w:shd w:val="clear" w:color="auto" w:fill="FFFFFF"/>
              <w:spacing w:after="0" w:line="276" w:lineRule="auto"/>
              <w:ind w:left="29"/>
              <w:jc w:val="both"/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>Wykonawca obowiązany jest do dostarczenia wraz z pojazdem:</w:t>
            </w:r>
          </w:p>
          <w:p w14:paraId="4F02CA30" w14:textId="77777777" w:rsidR="00243D92" w:rsidRPr="00243D92" w:rsidRDefault="00243D92" w:rsidP="00243D92">
            <w:pPr>
              <w:numPr>
                <w:ilvl w:val="0"/>
                <w:numId w:val="9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spacing w:val="-1"/>
                <w:kern w:val="0"/>
                <w:lang w:eastAsia="pl-PL"/>
                <w14:ligatures w14:val="none"/>
              </w:rPr>
              <w:t>instrukcji obsługi</w:t>
            </w:r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 xml:space="preserve"> w języku polskim do podwozia samochodu, zabudowy pożarniczej i zainstalowanych urządzeń i wyposażenia,</w:t>
            </w:r>
          </w:p>
          <w:p w14:paraId="39136BA1" w14:textId="77777777" w:rsidR="00243D92" w:rsidRPr="00243D92" w:rsidRDefault="00243D92" w:rsidP="00243D92">
            <w:pPr>
              <w:numPr>
                <w:ilvl w:val="0"/>
                <w:numId w:val="9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spacing w:val="-1"/>
                <w:kern w:val="0"/>
                <w:lang w:eastAsia="pl-PL"/>
                <w14:ligatures w14:val="none"/>
              </w:rPr>
              <w:t>dokumentacji niezbędne</w:t>
            </w:r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>j do zarejestrowania pojazdu jako „samochód specjalny”, wynikającej z ustawy „Prawo o ruchu drogowym”.</w:t>
            </w:r>
          </w:p>
          <w:p w14:paraId="3914D150" w14:textId="77777777" w:rsidR="00243D92" w:rsidRPr="00243D92" w:rsidRDefault="00243D92" w:rsidP="00243D92">
            <w:pPr>
              <w:numPr>
                <w:ilvl w:val="0"/>
                <w:numId w:val="9"/>
              </w:numPr>
              <w:shd w:val="clear" w:color="auto" w:fill="FFFFFF"/>
              <w:spacing w:after="0" w:line="276" w:lineRule="auto"/>
              <w:jc w:val="both"/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</w:pPr>
            <w:r w:rsidRPr="00243D92">
              <w:rPr>
                <w:rFonts w:ascii="Arial Narrow" w:eastAsia="Times New Roman" w:hAnsi="Arial Narrow" w:cs="Calibri"/>
                <w:b/>
                <w:spacing w:val="-1"/>
                <w:kern w:val="0"/>
                <w:lang w:eastAsia="pl-PL"/>
                <w14:ligatures w14:val="none"/>
              </w:rPr>
              <w:t>instrukcje obsługi urządzeń i sprzętu</w:t>
            </w:r>
            <w:r w:rsidRPr="00243D92">
              <w:rPr>
                <w:rFonts w:ascii="Arial Narrow" w:eastAsia="Times New Roman" w:hAnsi="Arial Narrow" w:cs="Calibri"/>
                <w:spacing w:val="-1"/>
                <w:kern w:val="0"/>
                <w:lang w:eastAsia="pl-PL"/>
                <w14:ligatures w14:val="none"/>
              </w:rPr>
              <w:t xml:space="preserve"> zamontowanego w pojeździe, wszystkie w języku polskim.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EAEAB06" w14:textId="77777777" w:rsidR="00243D92" w:rsidRPr="00243D92" w:rsidRDefault="00243D92" w:rsidP="00243D9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3DE3F187" w14:textId="77777777" w:rsidR="00243D92" w:rsidRPr="00243D92" w:rsidRDefault="00243D92" w:rsidP="00243D9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kern w:val="0"/>
                <w:lang w:eastAsia="pl-PL"/>
                <w14:ligatures w14:val="none"/>
              </w:rPr>
            </w:pPr>
          </w:p>
        </w:tc>
      </w:tr>
    </w:tbl>
    <w:p w14:paraId="45DF76CF" w14:textId="77777777" w:rsidR="00243D92" w:rsidRDefault="00243D92"/>
    <w:p w14:paraId="24BE7A18" w14:textId="77777777" w:rsidR="00AD1A34" w:rsidRDefault="00AD1A34" w:rsidP="00AD1A34">
      <w:pPr>
        <w:tabs>
          <w:tab w:val="num" w:pos="1080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UWAGA!:</w:t>
      </w:r>
    </w:p>
    <w:p w14:paraId="3A5EBA38" w14:textId="77777777" w:rsidR="00AD1A34" w:rsidRDefault="00AD1A34" w:rsidP="00AD1A34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*- Wypełnia Wykonawca w odniesieniu do wymagań Zamawiającego</w:t>
      </w:r>
    </w:p>
    <w:p w14:paraId="5F1AC577" w14:textId="77777777" w:rsidR="00AD1A34" w:rsidRDefault="00AD1A34" w:rsidP="00AD1A34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- Prawą stronę tabeli, należy wypełnić wpisując określone parametry, należy wpisać oferowane konkretne, rzeczowe wartości techniczno-użytkowe. </w:t>
      </w:r>
    </w:p>
    <w:p w14:paraId="72508E69" w14:textId="1F4F0BB9" w:rsidR="00AD1A34" w:rsidRDefault="00AD1A34" w:rsidP="00AD1A34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przypadku, gdy Wykonawca w którejkolwiek z pozycji zaoferuje niższe wartości lub poświadczy nieprawdę, oferta zostanie odrzucona, gdyż jej treść będzie niezgodna z warunkami zamówienia (art. 2</w:t>
      </w:r>
      <w:r w:rsidR="00D0744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6 ust. 1 pkt. 5 ustawy PZP)</w:t>
      </w:r>
    </w:p>
    <w:p w14:paraId="17743786" w14:textId="77777777" w:rsidR="00AD1A34" w:rsidRDefault="00AD1A34" w:rsidP="00AD1A34">
      <w:pPr>
        <w:ind w:left="360"/>
        <w:jc w:val="both"/>
        <w:rPr>
          <w:rFonts w:ascii="Times New Roman" w:hAnsi="Times New Roman" w:cs="Times New Roman"/>
          <w:b/>
        </w:rPr>
      </w:pPr>
    </w:p>
    <w:p w14:paraId="6082E060" w14:textId="61C91E0E" w:rsidR="00AD1A34" w:rsidRDefault="00AD1A34" w:rsidP="00AD1A34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i/>
          <w:iCs/>
          <w:sz w:val="24"/>
          <w:szCs w:val="24"/>
        </w:rPr>
      </w:pPr>
      <w:r>
        <w:rPr>
          <w:rFonts w:ascii="Calibri" w:eastAsia="Calibri" w:hAnsi="Calibri"/>
          <w:i/>
          <w:iCs/>
          <w:sz w:val="24"/>
          <w:szCs w:val="24"/>
        </w:rPr>
        <w:t>Wypełniony dokument należy podpisać kwalifikowanym podpisem elektronicznym</w:t>
      </w:r>
    </w:p>
    <w:p w14:paraId="0F1A5946" w14:textId="77777777" w:rsidR="00AD1A34" w:rsidRDefault="00AD1A34"/>
    <w:sectPr w:rsidR="00AD1A34" w:rsidSect="006775D6">
      <w:headerReference w:type="default" r:id="rId7"/>
      <w:footerReference w:type="even" r:id="rId8"/>
      <w:footerReference w:type="default" r:id="rId9"/>
      <w:pgSz w:w="16834" w:h="11907" w:orient="landscape"/>
      <w:pgMar w:top="709" w:right="2410" w:bottom="426" w:left="1134" w:header="709" w:footer="3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E6C3" w14:textId="77777777" w:rsidR="006775D6" w:rsidRDefault="006775D6">
      <w:pPr>
        <w:spacing w:after="0" w:line="240" w:lineRule="auto"/>
      </w:pPr>
      <w:r>
        <w:separator/>
      </w:r>
    </w:p>
  </w:endnote>
  <w:endnote w:type="continuationSeparator" w:id="0">
    <w:p w14:paraId="1F8A420A" w14:textId="77777777" w:rsidR="006775D6" w:rsidRDefault="0067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B4B7" w14:textId="77777777" w:rsidR="00F919BC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069112" w14:textId="77777777" w:rsidR="00F919BC" w:rsidRDefault="00F919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6C1B" w14:textId="77777777" w:rsidR="00F919BC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E7F0ADE" w14:textId="77777777" w:rsidR="00F919BC" w:rsidRDefault="00F91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83FD" w14:textId="77777777" w:rsidR="006775D6" w:rsidRDefault="006775D6">
      <w:pPr>
        <w:spacing w:after="0" w:line="240" w:lineRule="auto"/>
      </w:pPr>
      <w:r>
        <w:separator/>
      </w:r>
    </w:p>
  </w:footnote>
  <w:footnote w:type="continuationSeparator" w:id="0">
    <w:p w14:paraId="24D38F0B" w14:textId="77777777" w:rsidR="006775D6" w:rsidRDefault="0067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D210" w14:textId="7E1DEEC7" w:rsidR="005074DA" w:rsidRDefault="005074DA" w:rsidP="005074DA">
    <w:pPr>
      <w:pStyle w:val="Nagwek"/>
      <w:tabs>
        <w:tab w:val="left" w:pos="1440"/>
      </w:tabs>
    </w:pPr>
    <w:r>
      <w:drawing>
        <wp:inline distT="0" distB="0" distL="0" distR="0" wp14:anchorId="29D9A6DA" wp14:editId="7D1A4A61">
          <wp:extent cx="6226074" cy="535940"/>
          <wp:effectExtent l="0" t="0" r="3810" b="0"/>
          <wp:docPr id="19633095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242" cy="53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CA4C1" w14:textId="7EB719FC" w:rsidR="005074DA" w:rsidRDefault="005074DA">
    <w:pPr>
      <w:pStyle w:val="Nagwek"/>
    </w:pPr>
  </w:p>
  <w:p w14:paraId="11109EDA" w14:textId="77777777" w:rsidR="005074DA" w:rsidRDefault="00507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F72"/>
    <w:multiLevelType w:val="hybridMultilevel"/>
    <w:tmpl w:val="AB3ED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58BA"/>
    <w:multiLevelType w:val="hybridMultilevel"/>
    <w:tmpl w:val="42DA18B6"/>
    <w:lvl w:ilvl="0" w:tplc="FA7E7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C7345"/>
    <w:multiLevelType w:val="hybridMultilevel"/>
    <w:tmpl w:val="E294D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232E8"/>
    <w:multiLevelType w:val="hybridMultilevel"/>
    <w:tmpl w:val="46B2B064"/>
    <w:lvl w:ilvl="0" w:tplc="F55A3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A1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2D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09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84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05B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CA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CC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EAE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663A9"/>
    <w:multiLevelType w:val="hybridMultilevel"/>
    <w:tmpl w:val="1CCA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11C98"/>
    <w:multiLevelType w:val="singleLevel"/>
    <w:tmpl w:val="B10492C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4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0059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7593679">
    <w:abstractNumId w:val="4"/>
  </w:num>
  <w:num w:numId="3" w16cid:durableId="156312057">
    <w:abstractNumId w:val="23"/>
  </w:num>
  <w:num w:numId="4" w16cid:durableId="184712554">
    <w:abstractNumId w:val="17"/>
  </w:num>
  <w:num w:numId="5" w16cid:durableId="283465399">
    <w:abstractNumId w:val="7"/>
  </w:num>
  <w:num w:numId="6" w16cid:durableId="2025545451">
    <w:abstractNumId w:val="1"/>
  </w:num>
  <w:num w:numId="7" w16cid:durableId="941454860">
    <w:abstractNumId w:val="11"/>
  </w:num>
  <w:num w:numId="8" w16cid:durableId="2032488175">
    <w:abstractNumId w:val="14"/>
  </w:num>
  <w:num w:numId="9" w16cid:durableId="1727296928">
    <w:abstractNumId w:val="0"/>
  </w:num>
  <w:num w:numId="10" w16cid:durableId="1349410178">
    <w:abstractNumId w:val="21"/>
  </w:num>
  <w:num w:numId="11" w16cid:durableId="25762582">
    <w:abstractNumId w:val="22"/>
  </w:num>
  <w:num w:numId="12" w16cid:durableId="1570920041">
    <w:abstractNumId w:val="18"/>
  </w:num>
  <w:num w:numId="13" w16cid:durableId="1071662068">
    <w:abstractNumId w:val="20"/>
  </w:num>
  <w:num w:numId="14" w16cid:durableId="463277850">
    <w:abstractNumId w:val="9"/>
  </w:num>
  <w:num w:numId="15" w16cid:durableId="296909982">
    <w:abstractNumId w:val="2"/>
  </w:num>
  <w:num w:numId="16" w16cid:durableId="371417130">
    <w:abstractNumId w:val="19"/>
  </w:num>
  <w:num w:numId="17" w16cid:durableId="1676806979">
    <w:abstractNumId w:val="10"/>
  </w:num>
  <w:num w:numId="18" w16cid:durableId="1069689220">
    <w:abstractNumId w:val="6"/>
  </w:num>
  <w:num w:numId="19" w16cid:durableId="1555772132">
    <w:abstractNumId w:val="3"/>
  </w:num>
  <w:num w:numId="20" w16cid:durableId="309553760">
    <w:abstractNumId w:val="16"/>
  </w:num>
  <w:num w:numId="21" w16cid:durableId="642153412">
    <w:abstractNumId w:val="8"/>
  </w:num>
  <w:num w:numId="22" w16cid:durableId="1454134302">
    <w:abstractNumId w:val="24"/>
  </w:num>
  <w:num w:numId="23" w16cid:durableId="1451391112">
    <w:abstractNumId w:val="13"/>
  </w:num>
  <w:num w:numId="24" w16cid:durableId="1257329198">
    <w:abstractNumId w:val="12"/>
  </w:num>
  <w:num w:numId="25" w16cid:durableId="1755282031">
    <w:abstractNumId w:val="5"/>
  </w:num>
  <w:num w:numId="26" w16cid:durableId="1437141201">
    <w:abstractNumId w:val="20"/>
  </w:num>
  <w:num w:numId="27" w16cid:durableId="1794326072">
    <w:abstractNumId w:val="14"/>
  </w:num>
  <w:num w:numId="28" w16cid:durableId="4409934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92"/>
    <w:rsid w:val="002238D9"/>
    <w:rsid w:val="00243D92"/>
    <w:rsid w:val="00274E9A"/>
    <w:rsid w:val="00291E73"/>
    <w:rsid w:val="00457FB1"/>
    <w:rsid w:val="005074DA"/>
    <w:rsid w:val="00601BB7"/>
    <w:rsid w:val="00637E51"/>
    <w:rsid w:val="006775D6"/>
    <w:rsid w:val="009C1293"/>
    <w:rsid w:val="00AD1A34"/>
    <w:rsid w:val="00D07449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83B"/>
  <w15:chartTrackingRefBased/>
  <w15:docId w15:val="{A2810EC2-00B2-4018-827C-618EF600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43D92"/>
    <w:pPr>
      <w:keepNext/>
      <w:tabs>
        <w:tab w:val="left" w:pos="48"/>
        <w:tab w:val="left" w:pos="931"/>
        <w:tab w:val="left" w:pos="6571"/>
        <w:tab w:val="left" w:pos="8577"/>
        <w:tab w:val="left" w:pos="14745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43D92"/>
    <w:pPr>
      <w:keepNext/>
      <w:tabs>
        <w:tab w:val="left" w:pos="1872"/>
        <w:tab w:val="right" w:pos="8953"/>
      </w:tabs>
      <w:spacing w:after="0" w:line="240" w:lineRule="atLeast"/>
      <w:ind w:left="1872" w:hanging="1546"/>
      <w:jc w:val="right"/>
      <w:outlineLvl w:val="1"/>
    </w:pPr>
    <w:rPr>
      <w:rFonts w:ascii="Arial" w:eastAsia="Times New Roman" w:hAnsi="Arial" w:cs="Times New Roman"/>
      <w:b/>
      <w:i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D92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243D92"/>
    <w:rPr>
      <w:rFonts w:ascii="Arial" w:eastAsia="Times New Roman" w:hAnsi="Arial" w:cs="Times New Roman"/>
      <w:b/>
      <w:i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43D92"/>
  </w:style>
  <w:style w:type="paragraph" w:styleId="Tekstpodstawowywcity3">
    <w:name w:val="Body Text Indent 3"/>
    <w:basedOn w:val="Normalny"/>
    <w:link w:val="Tekstpodstawowywcity3Znak"/>
    <w:rsid w:val="00243D92"/>
    <w:pPr>
      <w:tabs>
        <w:tab w:val="left" w:pos="214"/>
        <w:tab w:val="left" w:pos="6513"/>
        <w:tab w:val="left" w:pos="8543"/>
        <w:tab w:val="left" w:pos="14730"/>
      </w:tabs>
      <w:overflowPunct w:val="0"/>
      <w:autoSpaceDE w:val="0"/>
      <w:autoSpaceDN w:val="0"/>
      <w:adjustRightInd w:val="0"/>
      <w:spacing w:after="0" w:line="240" w:lineRule="atLeast"/>
      <w:ind w:left="214" w:hanging="214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D92"/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243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243D92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243D9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43D92"/>
    <w:rPr>
      <w:rFonts w:ascii="Times New Roman" w:eastAsia="Times New Roman" w:hAnsi="Times New Roman" w:cs="Times New Roman"/>
      <w:noProof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243D92"/>
    <w:pPr>
      <w:tabs>
        <w:tab w:val="left" w:pos="356"/>
        <w:tab w:val="right" w:pos="1077"/>
      </w:tabs>
      <w:overflowPunct w:val="0"/>
      <w:autoSpaceDE w:val="0"/>
      <w:autoSpaceDN w:val="0"/>
      <w:adjustRightInd w:val="0"/>
      <w:spacing w:after="0" w:line="240" w:lineRule="atLeast"/>
      <w:ind w:left="356" w:hanging="142"/>
      <w:textAlignment w:val="baseline"/>
    </w:pPr>
    <w:rPr>
      <w:rFonts w:ascii="Times New Roman" w:eastAsia="Times New Roman" w:hAnsi="Times New Roman" w:cs="Times New Roman"/>
      <w:noProof/>
      <w:kern w:val="0"/>
      <w:sz w:val="20"/>
      <w:szCs w:val="2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D92"/>
    <w:rPr>
      <w:rFonts w:ascii="Times New Roman" w:eastAsia="Times New Roman" w:hAnsi="Times New Roman" w:cs="Times New Roman"/>
      <w:noProof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243D92"/>
    <w:pPr>
      <w:tabs>
        <w:tab w:val="left" w:pos="48"/>
        <w:tab w:val="left" w:pos="931"/>
        <w:tab w:val="left" w:pos="6571"/>
        <w:tab w:val="left" w:pos="8577"/>
        <w:tab w:val="left" w:pos="1474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b/>
      <w:noProof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243D92"/>
    <w:rPr>
      <w:rFonts w:ascii="Times New Roman" w:eastAsia="Times New Roman" w:hAnsi="Times New Roman" w:cs="Times New Roman"/>
      <w:b/>
      <w:noProof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43D92"/>
  </w:style>
  <w:style w:type="paragraph" w:styleId="Tekstpodstawowywcity">
    <w:name w:val="Body Text Indent"/>
    <w:basedOn w:val="Normalny"/>
    <w:link w:val="TekstpodstawowywcityZnak"/>
    <w:rsid w:val="00243D92"/>
    <w:pPr>
      <w:tabs>
        <w:tab w:val="left" w:pos="48"/>
        <w:tab w:val="left" w:pos="921"/>
        <w:tab w:val="left" w:pos="6513"/>
        <w:tab w:val="left" w:pos="8543"/>
        <w:tab w:val="left" w:pos="14730"/>
      </w:tabs>
      <w:spacing w:after="0" w:line="240" w:lineRule="atLeast"/>
      <w:ind w:left="45"/>
      <w:jc w:val="both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D92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243D92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43D9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Standardowy1">
    <w:name w:val="Standardowy.Standardowy1"/>
    <w:rsid w:val="00243D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ZnakZnakZnakZnakZnakZnakZnakZnak">
    <w:name w:val="Znak Znak Znak Znak Znak Znak Znak Znak"/>
    <w:basedOn w:val="Normalny"/>
    <w:rsid w:val="00243D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rsid w:val="00243D92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243D92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unhideWhenUsed/>
    <w:rsid w:val="00243D92"/>
    <w:pPr>
      <w:spacing w:after="0" w:line="240" w:lineRule="auto"/>
    </w:pPr>
    <w:rPr>
      <w:rFonts w:ascii="Consolas" w:eastAsia="Calibri" w:hAnsi="Consolas" w:cs="Times New Roman"/>
      <w:kern w:val="0"/>
      <w:sz w:val="21"/>
      <w:szCs w:val="21"/>
      <w:lang w:val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3D92"/>
    <w:rPr>
      <w:rFonts w:ascii="Consolas" w:eastAsia="Calibri" w:hAnsi="Consolas" w:cs="Times New Roman"/>
      <w:kern w:val="0"/>
      <w:sz w:val="21"/>
      <w:szCs w:val="21"/>
      <w:lang w:val="x-none"/>
      <w14:ligatures w14:val="none"/>
    </w:rPr>
  </w:style>
  <w:style w:type="paragraph" w:styleId="Bezodstpw">
    <w:name w:val="No Spacing"/>
    <w:uiPriority w:val="1"/>
    <w:qFormat/>
    <w:rsid w:val="00243D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uiPriority w:val="99"/>
    <w:semiHidden/>
    <w:unhideWhenUsed/>
    <w:rsid w:val="00243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3D9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D9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D92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243D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3611</Words>
  <Characters>21669</Characters>
  <Application>Microsoft Office Word</Application>
  <DocSecurity>0</DocSecurity>
  <Lines>180</Lines>
  <Paragraphs>50</Paragraphs>
  <ScaleCrop>false</ScaleCrop>
  <Company/>
  <LinksUpToDate>false</LinksUpToDate>
  <CharactersWithSpaces>25230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Lewandowska</dc:creator>
  <cp:keywords/>
  <dc:description/>
  <cp:lastModifiedBy>Magdalena Lewandowska</cp:lastModifiedBy>
  <cp:revision>6</cp:revision>
  <dcterms:created xsi:type="dcterms:W3CDTF">2024-01-31T09:12:00Z</dcterms:created>
  <dcterms:modified xsi:type="dcterms:W3CDTF">2024-02-02T12:17:00Z</dcterms:modified>
</cp:coreProperties>
</file>