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3B" w:rsidRDefault="0065146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51467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633C1104" wp14:editId="1265A3F7">
            <wp:simplePos x="0" y="0"/>
            <wp:positionH relativeFrom="margin">
              <wp:posOffset>4016375</wp:posOffset>
            </wp:positionH>
            <wp:positionV relativeFrom="paragraph">
              <wp:posOffset>0</wp:posOffset>
            </wp:positionV>
            <wp:extent cx="1805940" cy="778510"/>
            <wp:effectExtent l="0" t="0" r="3810" b="2540"/>
            <wp:wrapTight wrapText="bothSides">
              <wp:wrapPolygon edited="0">
                <wp:start x="0" y="0"/>
                <wp:lineTo x="0" y="12685"/>
                <wp:lineTo x="2506" y="16914"/>
                <wp:lineTo x="2506" y="18499"/>
                <wp:lineTo x="6608" y="21142"/>
                <wp:lineTo x="8658" y="21142"/>
                <wp:lineTo x="18911" y="21142"/>
                <wp:lineTo x="19367" y="19556"/>
                <wp:lineTo x="18456" y="17442"/>
                <wp:lineTo x="21418" y="15856"/>
                <wp:lineTo x="21418" y="8457"/>
                <wp:lineTo x="8430" y="8457"/>
                <wp:lineTo x="10253" y="4757"/>
                <wp:lineTo x="9797" y="529"/>
                <wp:lineTo x="3646" y="0"/>
                <wp:lineTo x="0" y="0"/>
              </wp:wrapPolygon>
            </wp:wrapTight>
            <wp:docPr id="3" name="Obraz 3" descr="C:\Users\kdziopa156\AppData\Local\Microsoft\Windows\INetCache\Content.Word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ziopa156\AppData\Local\Microsoft\Windows\INetCache\Content.Word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3B">
        <w:rPr>
          <w:rFonts w:ascii="Arial" w:eastAsia="Calibri" w:hAnsi="Arial" w:cs="Arial"/>
          <w:b/>
          <w:bCs/>
          <w:lang w:eastAsia="en-US"/>
        </w:rPr>
        <w:t>AKCEPTUJĘ</w:t>
      </w:r>
    </w:p>
    <w:tbl>
      <w:tblPr>
        <w:tblpPr w:leftFromText="141" w:rightFromText="141" w:vertAnchor="text" w:horzAnchor="margin" w:tblpY="3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</w:tblGrid>
      <w:tr w:rsidR="00651467" w:rsidRPr="00651467" w:rsidTr="00651467">
        <w:trPr>
          <w:trHeight w:val="1556"/>
        </w:trPr>
        <w:tc>
          <w:tcPr>
            <w:tcW w:w="5545" w:type="dxa"/>
            <w:vAlign w:val="center"/>
          </w:tcPr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CB4105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bookmarkStart w:id="0" w:name="_GoBack"/>
            <w:bookmarkEnd w:id="0"/>
            <w:r w:rsidR="00651467" w:rsidRPr="00651467">
              <w:rPr>
                <w:rFonts w:ascii="Arial" w:hAnsi="Arial" w:cs="Arial"/>
                <w:b/>
                <w:sz w:val="22"/>
                <w:lang w:eastAsia="ar-SA"/>
              </w:rPr>
              <w:t>płk Krzysztof KALETA</w:t>
            </w:r>
          </w:p>
          <w:p w:rsidR="00651467" w:rsidRPr="00651467" w:rsidRDefault="00651467" w:rsidP="00651467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</w:tc>
      </w:tr>
    </w:tbl>
    <w:p w:rsidR="008E1D47" w:rsidRPr="0070023B" w:rsidRDefault="008E1D4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A7FAE" w:rsidRDefault="008E1D47" w:rsidP="003A7FA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</w:t>
      </w:r>
      <w:r w:rsidR="00967921">
        <w:rPr>
          <w:rFonts w:ascii="Arial" w:hAnsi="Arial" w:cs="Arial"/>
          <w:b/>
          <w:lang w:eastAsia="ar-SA"/>
        </w:rPr>
        <w:t xml:space="preserve"> </w:t>
      </w:r>
    </w:p>
    <w:p w:rsidR="00D24399" w:rsidRDefault="00D24399" w:rsidP="003A7FAE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F02784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  <w:bCs/>
        </w:rPr>
        <w:t>WYJAŚNIENIA</w:t>
      </w:r>
      <w:r w:rsidR="002B5581">
        <w:rPr>
          <w:rFonts w:ascii="Arial" w:hAnsi="Arial" w:cs="Arial"/>
          <w:b/>
          <w:bCs/>
        </w:rPr>
        <w:t xml:space="preserve"> </w:t>
      </w:r>
      <w:r w:rsidR="00F02784">
        <w:rPr>
          <w:rFonts w:ascii="Arial" w:hAnsi="Arial" w:cs="Arial"/>
          <w:b/>
          <w:bCs/>
        </w:rPr>
        <w:t xml:space="preserve"> </w:t>
      </w:r>
      <w:r w:rsidR="00066B43">
        <w:rPr>
          <w:rFonts w:ascii="Arial" w:hAnsi="Arial" w:cs="Arial"/>
          <w:b/>
          <w:bCs/>
        </w:rPr>
        <w:t xml:space="preserve">I ZMIANA </w:t>
      </w:r>
      <w:r w:rsidRPr="005E7376">
        <w:rPr>
          <w:rFonts w:ascii="Arial" w:hAnsi="Arial" w:cs="Arial"/>
          <w:b/>
        </w:rPr>
        <w:t xml:space="preserve">TREŚCI </w:t>
      </w:r>
    </w:p>
    <w:p w:rsidR="00005161" w:rsidRPr="005E7376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</w:rPr>
        <w:t>SPECYFIKACJI WARUNKÓW</w:t>
      </w:r>
      <w:r w:rsidR="00F02784">
        <w:rPr>
          <w:rFonts w:ascii="Arial" w:hAnsi="Arial" w:cs="Arial"/>
          <w:b/>
        </w:rPr>
        <w:t xml:space="preserve"> </w:t>
      </w:r>
      <w:r w:rsidRPr="005E7376">
        <w:rPr>
          <w:rFonts w:ascii="Arial" w:hAnsi="Arial" w:cs="Arial"/>
          <w:b/>
        </w:rPr>
        <w:t>ZAMÓWIENIA</w:t>
      </w:r>
      <w:r w:rsidR="00005161" w:rsidRPr="005E7376">
        <w:rPr>
          <w:rFonts w:ascii="Arial" w:hAnsi="Arial" w:cs="Arial"/>
          <w:b/>
        </w:rPr>
        <w:t xml:space="preserve"> </w:t>
      </w:r>
    </w:p>
    <w:p w:rsidR="007C49E5" w:rsidRDefault="007C49E5" w:rsidP="007F01A9">
      <w:pPr>
        <w:jc w:val="center"/>
        <w:rPr>
          <w:rFonts w:ascii="Arial" w:hAnsi="Arial" w:cs="Arial"/>
          <w:b/>
        </w:rPr>
      </w:pPr>
    </w:p>
    <w:p w:rsidR="008547ED" w:rsidRDefault="008547ED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547ED" w:rsidRDefault="008547ED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C2452" w:rsidRPr="004F3DD0" w:rsidRDefault="004F3DD0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3DD0">
        <w:rPr>
          <w:rFonts w:ascii="Arial" w:hAnsi="Arial" w:cs="Arial"/>
          <w:b/>
          <w:sz w:val="20"/>
          <w:szCs w:val="20"/>
        </w:rPr>
        <w:t>Znak spawy: RZI_Kraków-SZP.2612.2.2025</w:t>
      </w:r>
    </w:p>
    <w:p w:rsidR="004F3DD0" w:rsidRDefault="004F3DD0" w:rsidP="001759D1">
      <w:pPr>
        <w:ind w:left="1204" w:hanging="1204"/>
        <w:jc w:val="both"/>
        <w:rPr>
          <w:rFonts w:ascii="Arial" w:hAnsi="Arial" w:cs="Arial"/>
          <w:b/>
        </w:rPr>
      </w:pPr>
    </w:p>
    <w:p w:rsidR="00967921" w:rsidRPr="00890D14" w:rsidRDefault="00A141E5" w:rsidP="001759D1">
      <w:pPr>
        <w:ind w:left="1204" w:hanging="1204"/>
        <w:jc w:val="both"/>
        <w:rPr>
          <w:rFonts w:ascii="Arial" w:hAnsi="Arial" w:cs="Arial"/>
          <w:b/>
          <w:i/>
          <w:lang w:eastAsia="ar-SA"/>
        </w:rPr>
      </w:pPr>
      <w:r w:rsidRPr="00890D14">
        <w:rPr>
          <w:rFonts w:ascii="Arial" w:hAnsi="Arial" w:cs="Arial"/>
          <w:b/>
          <w:sz w:val="22"/>
        </w:rPr>
        <w:t>Dotyczy:</w:t>
      </w:r>
      <w:r w:rsidRPr="00890D14">
        <w:rPr>
          <w:rFonts w:ascii="Arial" w:hAnsi="Arial" w:cs="Arial"/>
          <w:i/>
          <w:sz w:val="22"/>
        </w:rPr>
        <w:t xml:space="preserve"> postępowania</w:t>
      </w:r>
      <w:r w:rsidR="00651467" w:rsidRPr="00890D14">
        <w:rPr>
          <w:rFonts w:ascii="Arial" w:hAnsi="Arial" w:cs="Arial"/>
          <w:i/>
          <w:sz w:val="22"/>
        </w:rPr>
        <w:t xml:space="preserve">”  pn. </w:t>
      </w:r>
      <w:r w:rsidR="00651467" w:rsidRPr="00890D14">
        <w:rPr>
          <w:rFonts w:ascii="Arial" w:hAnsi="Arial" w:cs="Arial"/>
          <w:b/>
          <w:i/>
          <w:sz w:val="22"/>
        </w:rPr>
        <w:t xml:space="preserve">„Remont budynku nr 5 przy ul. Mogilskiej 85 </w:t>
      </w:r>
      <w:r w:rsidR="00651467" w:rsidRPr="00890D14">
        <w:rPr>
          <w:rFonts w:ascii="Arial" w:hAnsi="Arial" w:cs="Arial"/>
          <w:b/>
          <w:i/>
          <w:sz w:val="22"/>
        </w:rPr>
        <w:br/>
        <w:t>w Krakowie</w:t>
      </w:r>
      <w:r w:rsidR="00651467" w:rsidRPr="00890D14">
        <w:rPr>
          <w:rFonts w:ascii="Arial" w:hAnsi="Arial" w:cs="Arial"/>
          <w:b/>
          <w:i/>
          <w:sz w:val="22"/>
          <w:lang w:eastAsia="ar-SA"/>
        </w:rPr>
        <w:t>”</w:t>
      </w:r>
      <w:r w:rsidRPr="00890D14">
        <w:rPr>
          <w:rFonts w:ascii="Arial" w:hAnsi="Arial" w:cs="Arial"/>
          <w:i/>
          <w:sz w:val="22"/>
        </w:rPr>
        <w:t xml:space="preserve"> pro</w:t>
      </w:r>
      <w:r w:rsidR="007F2B43" w:rsidRPr="00890D14">
        <w:rPr>
          <w:rFonts w:ascii="Arial" w:hAnsi="Arial" w:cs="Arial"/>
          <w:i/>
          <w:sz w:val="22"/>
        </w:rPr>
        <w:t xml:space="preserve">wadzonego </w:t>
      </w:r>
      <w:r w:rsidR="00F02784" w:rsidRPr="00890D14">
        <w:rPr>
          <w:rFonts w:ascii="Arial" w:hAnsi="Arial" w:cs="Arial"/>
          <w:i/>
          <w:sz w:val="22"/>
        </w:rPr>
        <w:t xml:space="preserve">na podstawie art. 275 ust. 2 </w:t>
      </w:r>
      <w:r w:rsidR="00AE6EF0" w:rsidRPr="00890D14">
        <w:rPr>
          <w:rFonts w:ascii="Arial" w:hAnsi="Arial" w:cs="Arial"/>
          <w:i/>
          <w:sz w:val="22"/>
        </w:rPr>
        <w:t>ustawy Prawo zamówień publicznych zwanej dalej „ustawą</w:t>
      </w:r>
      <w:r w:rsidR="0003514C" w:rsidRPr="00890D14">
        <w:rPr>
          <w:rFonts w:ascii="Arial" w:hAnsi="Arial" w:cs="Arial"/>
          <w:b/>
          <w:i/>
          <w:sz w:val="22"/>
          <w:lang w:eastAsia="ar-SA"/>
        </w:rPr>
        <w:t>.</w:t>
      </w:r>
    </w:p>
    <w:p w:rsidR="00A141E5" w:rsidRPr="00890D14" w:rsidRDefault="00A141E5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24399" w:rsidRPr="00890D14" w:rsidRDefault="00D24399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AA2656" w:rsidRPr="00AA2656" w:rsidRDefault="00AA2656" w:rsidP="00AA2656">
      <w:pPr>
        <w:ind w:right="-142"/>
        <w:jc w:val="both"/>
        <w:rPr>
          <w:rFonts w:ascii="Arial" w:hAnsi="Arial" w:cs="Arial"/>
          <w:iCs/>
          <w:sz w:val="22"/>
        </w:rPr>
      </w:pPr>
      <w:r w:rsidRPr="00AA2656">
        <w:rPr>
          <w:rFonts w:ascii="Arial" w:hAnsi="Arial" w:cs="Arial"/>
          <w:iCs/>
          <w:sz w:val="22"/>
        </w:rPr>
        <w:t>ZAMAWIAJĄCY - Rejonowy Zarząd Infrastruktury w Krakowie informuje, że wpłynęł</w:t>
      </w:r>
      <w:r>
        <w:rPr>
          <w:rFonts w:ascii="Arial" w:hAnsi="Arial" w:cs="Arial"/>
          <w:iCs/>
          <w:sz w:val="22"/>
        </w:rPr>
        <w:t>y</w:t>
      </w:r>
      <w:r w:rsidRPr="00AA2656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prośby</w:t>
      </w:r>
      <w:r>
        <w:rPr>
          <w:rFonts w:ascii="Arial" w:hAnsi="Arial" w:cs="Arial"/>
          <w:iCs/>
          <w:sz w:val="22"/>
        </w:rPr>
        <w:br/>
      </w:r>
      <w:r w:rsidRPr="00AA2656">
        <w:rPr>
          <w:rFonts w:ascii="Arial" w:hAnsi="Arial" w:cs="Arial"/>
          <w:iCs/>
          <w:sz w:val="22"/>
        </w:rPr>
        <w:t>o wyjaśnienie treści Specyfikacji Warunków Zamówienia (zwanej dalej SWZ).</w:t>
      </w:r>
    </w:p>
    <w:p w:rsidR="00AA0CE9" w:rsidRPr="00890D14" w:rsidRDefault="00AA2656" w:rsidP="00AA2656">
      <w:pPr>
        <w:ind w:right="-142"/>
        <w:jc w:val="both"/>
        <w:rPr>
          <w:rFonts w:ascii="Arial" w:hAnsi="Arial" w:cs="Arial"/>
          <w:iCs/>
          <w:sz w:val="22"/>
        </w:rPr>
      </w:pPr>
      <w:r w:rsidRPr="00AA2656">
        <w:rPr>
          <w:rFonts w:ascii="Arial" w:hAnsi="Arial" w:cs="Arial"/>
          <w:iCs/>
          <w:sz w:val="22"/>
        </w:rPr>
        <w:t xml:space="preserve">Zamawiający, na podstawie art. 284 ust. 6 ustawy przekazuje treść zapytań wraz </w:t>
      </w:r>
      <w:r w:rsidR="00FC6FF3">
        <w:rPr>
          <w:rFonts w:ascii="Arial" w:hAnsi="Arial" w:cs="Arial"/>
          <w:iCs/>
          <w:sz w:val="22"/>
        </w:rPr>
        <w:br/>
      </w:r>
      <w:r w:rsidRPr="00AA2656">
        <w:rPr>
          <w:rFonts w:ascii="Arial" w:hAnsi="Arial" w:cs="Arial"/>
          <w:iCs/>
          <w:sz w:val="22"/>
        </w:rPr>
        <w:t>z wyjaśnieniami oraz na podstawie art. 286 ust. 1 ustawy zmienia treść SWZ.</w:t>
      </w:r>
    </w:p>
    <w:p w:rsidR="00AA2656" w:rsidRDefault="00AA2656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</w:p>
    <w:p w:rsidR="00926D1C" w:rsidRPr="00890D14" w:rsidRDefault="00926D1C" w:rsidP="00926D1C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>
        <w:rPr>
          <w:rFonts w:ascii="Arial" w:hAnsi="Arial" w:cs="Arial"/>
          <w:b/>
          <w:iCs/>
          <w:sz w:val="22"/>
        </w:rPr>
        <w:t xml:space="preserve"> Nr 1</w:t>
      </w:r>
    </w:p>
    <w:p w:rsidR="00926D1C" w:rsidRPr="00926D1C" w:rsidRDefault="00926D1C" w:rsidP="00926D1C">
      <w:pPr>
        <w:ind w:right="-142"/>
        <w:jc w:val="both"/>
        <w:rPr>
          <w:rFonts w:ascii="Arial" w:hAnsi="Arial" w:cs="Arial"/>
          <w:iCs/>
          <w:sz w:val="22"/>
        </w:rPr>
      </w:pPr>
      <w:r w:rsidRPr="00926D1C">
        <w:rPr>
          <w:rFonts w:ascii="Arial" w:hAnsi="Arial" w:cs="Arial"/>
          <w:iCs/>
          <w:sz w:val="22"/>
        </w:rPr>
        <w:t>Uprzejmie prosimy o zamieszczenie opisu lub przykładowego modelu Switch 48 portów</w:t>
      </w:r>
      <w:r w:rsidR="00A83959">
        <w:rPr>
          <w:rFonts w:ascii="Arial" w:hAnsi="Arial" w:cs="Arial"/>
          <w:iCs/>
          <w:sz w:val="22"/>
        </w:rPr>
        <w:t>,</w:t>
      </w:r>
      <w:r w:rsidRPr="00926D1C">
        <w:rPr>
          <w:rFonts w:ascii="Arial" w:hAnsi="Arial" w:cs="Arial"/>
          <w:iCs/>
          <w:sz w:val="22"/>
        </w:rPr>
        <w:t xml:space="preserve"> w który należy wyposażyć szafę rack</w:t>
      </w:r>
      <w:r>
        <w:rPr>
          <w:rFonts w:ascii="Arial" w:hAnsi="Arial" w:cs="Arial"/>
          <w:iCs/>
          <w:sz w:val="22"/>
        </w:rPr>
        <w:t>.</w:t>
      </w:r>
    </w:p>
    <w:p w:rsidR="00926D1C" w:rsidRPr="00066B43" w:rsidRDefault="00926D1C" w:rsidP="00926D1C">
      <w:pPr>
        <w:tabs>
          <w:tab w:val="center" w:pos="4153"/>
        </w:tabs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E63101">
        <w:rPr>
          <w:rFonts w:ascii="Arial" w:eastAsia="Calibri" w:hAnsi="Arial" w:cs="Arial"/>
          <w:b/>
          <w:sz w:val="22"/>
        </w:rPr>
        <w:t>Odpowiedź:</w:t>
      </w:r>
    </w:p>
    <w:p w:rsidR="00926D1C" w:rsidRDefault="00926D1C" w:rsidP="00066B43">
      <w:pPr>
        <w:ind w:right="-142"/>
        <w:jc w:val="both"/>
        <w:rPr>
          <w:rFonts w:ascii="Arial" w:hAnsi="Arial" w:cs="Arial"/>
          <w:iCs/>
          <w:sz w:val="22"/>
        </w:rPr>
      </w:pPr>
      <w:r w:rsidRPr="00926D1C">
        <w:rPr>
          <w:rFonts w:ascii="Arial" w:hAnsi="Arial" w:cs="Arial"/>
          <w:iCs/>
          <w:sz w:val="22"/>
        </w:rPr>
        <w:t xml:space="preserve">Zamawiający informuje, że w projekcie rys. E2 – Schemat instalacji LAN omyłkowo została umieszczona projektowana szafa RACK. Zamawiający informuje, że instalacja LAN powinna być doprowadzona </w:t>
      </w:r>
      <w:r w:rsidRPr="00926D1C">
        <w:rPr>
          <w:rFonts w:ascii="Arial" w:hAnsi="Arial" w:cs="Arial"/>
          <w:b/>
          <w:iCs/>
          <w:sz w:val="22"/>
        </w:rPr>
        <w:t xml:space="preserve">do istniejącej szafy RACK – </w:t>
      </w:r>
      <w:r w:rsidR="00FC6FF3">
        <w:rPr>
          <w:rFonts w:ascii="Arial" w:hAnsi="Arial" w:cs="Arial"/>
          <w:b/>
          <w:iCs/>
          <w:sz w:val="22"/>
        </w:rPr>
        <w:t xml:space="preserve">nowy </w:t>
      </w:r>
      <w:r w:rsidRPr="00926D1C">
        <w:rPr>
          <w:rFonts w:ascii="Arial" w:hAnsi="Arial" w:cs="Arial"/>
          <w:b/>
          <w:iCs/>
          <w:sz w:val="22"/>
        </w:rPr>
        <w:t>rys. E2</w:t>
      </w:r>
      <w:r w:rsidRPr="00926D1C">
        <w:rPr>
          <w:rFonts w:ascii="Arial" w:hAnsi="Arial" w:cs="Arial"/>
          <w:iCs/>
          <w:sz w:val="22"/>
        </w:rPr>
        <w:t xml:space="preserve">. </w:t>
      </w:r>
    </w:p>
    <w:p w:rsidR="00A83959" w:rsidRDefault="00926D1C" w:rsidP="00134A75">
      <w:pPr>
        <w:spacing w:before="120"/>
        <w:ind w:right="-142"/>
        <w:jc w:val="both"/>
        <w:rPr>
          <w:rFonts w:ascii="Arial" w:hAnsi="Arial" w:cs="Arial"/>
          <w:iCs/>
          <w:sz w:val="22"/>
        </w:rPr>
      </w:pPr>
      <w:bookmarkStart w:id="1" w:name="_Hlk195011535"/>
      <w:r w:rsidRPr="00827E8B">
        <w:rPr>
          <w:rFonts w:ascii="Arial" w:hAnsi="Arial" w:cs="Arial"/>
          <w:iCs/>
          <w:sz w:val="22"/>
        </w:rPr>
        <w:t xml:space="preserve">W związku z powyższym, Zamawiający wycofuje </w:t>
      </w:r>
      <w:r w:rsidR="00827E8B">
        <w:rPr>
          <w:rFonts w:ascii="Arial" w:hAnsi="Arial" w:cs="Arial"/>
          <w:iCs/>
          <w:sz w:val="22"/>
        </w:rPr>
        <w:t xml:space="preserve">część </w:t>
      </w:r>
      <w:r w:rsidRPr="00827E8B">
        <w:rPr>
          <w:rFonts w:ascii="Arial" w:hAnsi="Arial" w:cs="Arial"/>
          <w:iCs/>
          <w:sz w:val="22"/>
        </w:rPr>
        <w:t>załącznik</w:t>
      </w:r>
      <w:r w:rsidR="00A83959">
        <w:rPr>
          <w:rFonts w:ascii="Arial" w:hAnsi="Arial" w:cs="Arial"/>
          <w:iCs/>
          <w:sz w:val="22"/>
        </w:rPr>
        <w:t xml:space="preserve">a </w:t>
      </w:r>
      <w:r w:rsidR="00827E8B" w:rsidRPr="00827E8B">
        <w:rPr>
          <w:rFonts w:ascii="Arial" w:hAnsi="Arial" w:cs="Arial"/>
          <w:iCs/>
          <w:sz w:val="22"/>
        </w:rPr>
        <w:t>do SWZ</w:t>
      </w:r>
      <w:r w:rsidR="00A83959">
        <w:rPr>
          <w:rFonts w:ascii="Arial" w:hAnsi="Arial" w:cs="Arial"/>
          <w:iCs/>
          <w:sz w:val="22"/>
        </w:rPr>
        <w:t>:</w:t>
      </w:r>
    </w:p>
    <w:p w:rsidR="00926D1C" w:rsidRDefault="00926D1C" w:rsidP="0094025F">
      <w:pPr>
        <w:pStyle w:val="Akapitzlist"/>
        <w:numPr>
          <w:ilvl w:val="0"/>
          <w:numId w:val="10"/>
        </w:numPr>
        <w:spacing w:after="0" w:line="240" w:lineRule="auto"/>
        <w:ind w:left="714" w:right="-142" w:hanging="357"/>
        <w:jc w:val="both"/>
        <w:rPr>
          <w:rFonts w:ascii="Arial" w:hAnsi="Arial" w:cs="Arial"/>
          <w:iCs/>
        </w:rPr>
      </w:pPr>
      <w:r w:rsidRPr="00A83959">
        <w:rPr>
          <w:rFonts w:ascii="Arial" w:hAnsi="Arial" w:cs="Arial"/>
          <w:iCs/>
        </w:rPr>
        <w:t>nr 8</w:t>
      </w:r>
      <w:r w:rsidR="00827E8B" w:rsidRPr="00A83959">
        <w:rPr>
          <w:rFonts w:ascii="Arial" w:hAnsi="Arial" w:cs="Arial"/>
          <w:iCs/>
        </w:rPr>
        <w:t xml:space="preserve"> – </w:t>
      </w:r>
      <w:r w:rsidRPr="00A83959">
        <w:rPr>
          <w:rFonts w:ascii="Arial" w:hAnsi="Arial" w:cs="Arial"/>
          <w:iCs/>
        </w:rPr>
        <w:t>Przedmiar robót</w:t>
      </w:r>
      <w:r w:rsidR="00827E8B" w:rsidRPr="00A83959">
        <w:rPr>
          <w:rFonts w:ascii="Arial" w:hAnsi="Arial" w:cs="Arial"/>
          <w:iCs/>
        </w:rPr>
        <w:t xml:space="preserve"> – branża elektryczna i wprowadza na jego miejsce </w:t>
      </w:r>
      <w:r w:rsidR="00A83959">
        <w:rPr>
          <w:rFonts w:ascii="Arial" w:hAnsi="Arial" w:cs="Arial"/>
          <w:iCs/>
        </w:rPr>
        <w:br/>
      </w:r>
      <w:r w:rsidR="00827E8B" w:rsidRPr="00A83959">
        <w:rPr>
          <w:rFonts w:ascii="Arial" w:hAnsi="Arial" w:cs="Arial"/>
          <w:iCs/>
        </w:rPr>
        <w:t>Nowy przedmiar robót – branża elektryczna</w:t>
      </w:r>
      <w:r w:rsidR="00A83959">
        <w:rPr>
          <w:rFonts w:ascii="Arial" w:hAnsi="Arial" w:cs="Arial"/>
          <w:iCs/>
        </w:rPr>
        <w:t>,</w:t>
      </w:r>
    </w:p>
    <w:p w:rsidR="00A83959" w:rsidRPr="00A83959" w:rsidRDefault="00A83959" w:rsidP="0094025F">
      <w:pPr>
        <w:pStyle w:val="Akapitzlist"/>
        <w:numPr>
          <w:ilvl w:val="0"/>
          <w:numId w:val="10"/>
        </w:numPr>
        <w:spacing w:after="0" w:line="240" w:lineRule="auto"/>
        <w:ind w:left="714" w:right="-142" w:hanging="35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nr 9 – Dokumentacja projektowa –</w:t>
      </w:r>
      <w:r w:rsidR="00FC6FF3">
        <w:rPr>
          <w:rFonts w:ascii="Arial" w:hAnsi="Arial" w:cs="Arial"/>
          <w:iCs/>
        </w:rPr>
        <w:t xml:space="preserve"> </w:t>
      </w:r>
      <w:bookmarkStart w:id="2" w:name="_Hlk195085110"/>
      <w:r>
        <w:rPr>
          <w:rFonts w:ascii="Arial" w:hAnsi="Arial" w:cs="Arial"/>
          <w:iCs/>
        </w:rPr>
        <w:t xml:space="preserve">Projekt  </w:t>
      </w:r>
      <w:r w:rsidR="002575FE">
        <w:rPr>
          <w:rFonts w:ascii="Arial" w:hAnsi="Arial" w:cs="Arial"/>
          <w:iCs/>
        </w:rPr>
        <w:t xml:space="preserve">wykonawczy w </w:t>
      </w:r>
      <w:r>
        <w:rPr>
          <w:rFonts w:ascii="Arial" w:hAnsi="Arial" w:cs="Arial"/>
          <w:iCs/>
        </w:rPr>
        <w:t xml:space="preserve">branży elektrycznej </w:t>
      </w:r>
      <w:r w:rsidR="00FC6FF3">
        <w:rPr>
          <w:rFonts w:ascii="Arial" w:hAnsi="Arial" w:cs="Arial"/>
          <w:iCs/>
        </w:rPr>
        <w:t xml:space="preserve">(plik: </w:t>
      </w:r>
      <w:r w:rsidR="00FC6FF3" w:rsidRPr="00FC6FF3">
        <w:rPr>
          <w:rFonts w:ascii="Arial" w:hAnsi="Arial" w:cs="Arial"/>
          <w:iCs/>
        </w:rPr>
        <w:t>Kraków IE Opis PW</w:t>
      </w:r>
      <w:r w:rsidR="00C12CE6">
        <w:rPr>
          <w:rFonts w:ascii="Arial" w:hAnsi="Arial" w:cs="Arial"/>
          <w:iCs/>
        </w:rPr>
        <w:t>.pdf</w:t>
      </w:r>
      <w:r w:rsidR="00FC6FF3">
        <w:rPr>
          <w:rFonts w:ascii="Arial" w:hAnsi="Arial" w:cs="Arial"/>
          <w:iCs/>
        </w:rPr>
        <w:t xml:space="preserve">) </w:t>
      </w:r>
      <w:r w:rsidR="002575FE">
        <w:rPr>
          <w:rFonts w:ascii="Arial" w:hAnsi="Arial" w:cs="Arial"/>
          <w:iCs/>
        </w:rPr>
        <w:t>oraz rys. E2 i wprowadza na jego miejsce nowy Projekt wykonawczy w branży elektrycznej</w:t>
      </w:r>
      <w:r w:rsidR="00FC6FF3" w:rsidRPr="00FC6FF3">
        <w:t xml:space="preserve"> </w:t>
      </w:r>
      <w:r w:rsidR="00FC6FF3">
        <w:t xml:space="preserve">(plik: </w:t>
      </w:r>
      <w:r w:rsidR="00FC6FF3" w:rsidRPr="00FC6FF3">
        <w:rPr>
          <w:rFonts w:ascii="Arial" w:hAnsi="Arial" w:cs="Arial"/>
          <w:iCs/>
        </w:rPr>
        <w:t>Nowy_Kraków IE Opis PW</w:t>
      </w:r>
      <w:r w:rsidR="00565ACB">
        <w:rPr>
          <w:rFonts w:ascii="Arial" w:hAnsi="Arial" w:cs="Arial"/>
          <w:iCs/>
        </w:rPr>
        <w:t>.pd</w:t>
      </w:r>
      <w:r w:rsidR="00C12CE6">
        <w:rPr>
          <w:rFonts w:ascii="Arial" w:hAnsi="Arial" w:cs="Arial"/>
          <w:iCs/>
        </w:rPr>
        <w:t>f</w:t>
      </w:r>
      <w:r w:rsidR="00FC6FF3">
        <w:rPr>
          <w:rFonts w:ascii="Arial" w:hAnsi="Arial" w:cs="Arial"/>
          <w:iCs/>
        </w:rPr>
        <w:t>)</w:t>
      </w:r>
      <w:r w:rsidR="002575FE">
        <w:rPr>
          <w:rFonts w:ascii="Arial" w:hAnsi="Arial" w:cs="Arial"/>
          <w:iCs/>
        </w:rPr>
        <w:t xml:space="preserve"> </w:t>
      </w:r>
      <w:r w:rsidR="0009308F">
        <w:rPr>
          <w:rFonts w:ascii="Arial" w:hAnsi="Arial" w:cs="Arial"/>
          <w:iCs/>
        </w:rPr>
        <w:t xml:space="preserve">oraz </w:t>
      </w:r>
      <w:r w:rsidR="00C12CE6">
        <w:rPr>
          <w:rFonts w:ascii="Arial" w:hAnsi="Arial" w:cs="Arial"/>
          <w:iCs/>
        </w:rPr>
        <w:br/>
      </w:r>
      <w:r w:rsidR="002575FE">
        <w:rPr>
          <w:rFonts w:ascii="Arial" w:hAnsi="Arial" w:cs="Arial"/>
          <w:iCs/>
        </w:rPr>
        <w:t>Nowy rys. E2.</w:t>
      </w:r>
    </w:p>
    <w:bookmarkEnd w:id="1"/>
    <w:bookmarkEnd w:id="2"/>
    <w:p w:rsidR="008547ED" w:rsidRDefault="008547ED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</w:p>
    <w:p w:rsidR="00AA0CE9" w:rsidRPr="00890D14" w:rsidRDefault="00AA0CE9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 w:rsidR="00066B43">
        <w:rPr>
          <w:rFonts w:ascii="Arial" w:hAnsi="Arial" w:cs="Arial"/>
          <w:b/>
          <w:iCs/>
          <w:sz w:val="22"/>
        </w:rPr>
        <w:t xml:space="preserve"> Nr</w:t>
      </w:r>
      <w:r w:rsidR="00926D1C">
        <w:rPr>
          <w:rFonts w:ascii="Arial" w:hAnsi="Arial" w:cs="Arial"/>
          <w:b/>
          <w:iCs/>
          <w:sz w:val="22"/>
        </w:rPr>
        <w:t xml:space="preserve"> 2</w:t>
      </w:r>
    </w:p>
    <w:p w:rsidR="00066B43" w:rsidRPr="005F15DA" w:rsidRDefault="00066B43" w:rsidP="00066B43">
      <w:pPr>
        <w:tabs>
          <w:tab w:val="center" w:pos="4153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15DA">
        <w:rPr>
          <w:rFonts w:ascii="Arial" w:hAnsi="Arial" w:cs="Arial"/>
          <w:sz w:val="22"/>
          <w:szCs w:val="22"/>
          <w:shd w:val="clear" w:color="auto" w:fill="FFFFFF"/>
        </w:rPr>
        <w:t>W związku z ogłoszeniem zwracamy się z prośbą o wyjaśnienie następujących kwestii:</w:t>
      </w:r>
      <w:r w:rsidRPr="005F15DA">
        <w:rPr>
          <w:rFonts w:ascii="Arial" w:hAnsi="Arial" w:cs="Arial"/>
          <w:sz w:val="22"/>
          <w:szCs w:val="22"/>
        </w:rPr>
        <w:br/>
      </w:r>
      <w:r w:rsidRPr="005F15DA">
        <w:rPr>
          <w:rFonts w:ascii="Arial" w:hAnsi="Arial" w:cs="Arial"/>
          <w:sz w:val="22"/>
          <w:szCs w:val="22"/>
          <w:shd w:val="clear" w:color="auto" w:fill="FFFFFF"/>
        </w:rPr>
        <w:t xml:space="preserve">Koszty wywozu gruzu i materiałów z rozbiórki: </w:t>
      </w:r>
    </w:p>
    <w:p w:rsidR="00066B43" w:rsidRPr="005F15DA" w:rsidRDefault="00066B43" w:rsidP="00066B43">
      <w:pPr>
        <w:tabs>
          <w:tab w:val="center" w:pos="4153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F15DA">
        <w:rPr>
          <w:rFonts w:ascii="Arial" w:hAnsi="Arial" w:cs="Arial"/>
          <w:sz w:val="22"/>
          <w:szCs w:val="22"/>
          <w:shd w:val="clear" w:color="auto" w:fill="FFFFFF"/>
        </w:rPr>
        <w:t xml:space="preserve">Zauważyliśmy, że w dokumentacji przetargowej nie uwzględniono pozycji dotyczącej kosztów wykonania wywozu gruzu i materiałów z rozbiórki. Prosimy o informację, czy Inwestor przewiduje pokrycie tych kosztów w ramach robót dodatkowych, czy też wykonawca powinien uwzględnić je w swojej ofercie? </w:t>
      </w:r>
    </w:p>
    <w:p w:rsidR="001804B7" w:rsidRDefault="001804B7" w:rsidP="00066B43">
      <w:pPr>
        <w:tabs>
          <w:tab w:val="center" w:pos="4153"/>
        </w:tabs>
        <w:jc w:val="both"/>
        <w:rPr>
          <w:rFonts w:ascii="Arial" w:eastAsia="Calibri" w:hAnsi="Arial" w:cs="Arial"/>
          <w:b/>
          <w:sz w:val="22"/>
        </w:rPr>
      </w:pPr>
    </w:p>
    <w:p w:rsidR="00134A75" w:rsidRDefault="00134A75" w:rsidP="00066B43">
      <w:pPr>
        <w:tabs>
          <w:tab w:val="center" w:pos="4153"/>
        </w:tabs>
        <w:jc w:val="both"/>
        <w:rPr>
          <w:rFonts w:ascii="Arial" w:eastAsia="Calibri" w:hAnsi="Arial" w:cs="Arial"/>
          <w:b/>
          <w:sz w:val="22"/>
        </w:rPr>
      </w:pPr>
    </w:p>
    <w:p w:rsidR="00134A75" w:rsidRDefault="00134A75" w:rsidP="00066B43">
      <w:pPr>
        <w:tabs>
          <w:tab w:val="center" w:pos="4153"/>
        </w:tabs>
        <w:jc w:val="both"/>
        <w:rPr>
          <w:rFonts w:ascii="Arial" w:eastAsia="Calibri" w:hAnsi="Arial" w:cs="Arial"/>
          <w:b/>
          <w:sz w:val="22"/>
        </w:rPr>
      </w:pPr>
    </w:p>
    <w:p w:rsidR="00E63101" w:rsidRPr="00066B43" w:rsidRDefault="00E63101" w:rsidP="00066B43">
      <w:pPr>
        <w:tabs>
          <w:tab w:val="center" w:pos="4153"/>
        </w:tabs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E63101">
        <w:rPr>
          <w:rFonts w:ascii="Arial" w:eastAsia="Calibri" w:hAnsi="Arial" w:cs="Arial"/>
          <w:b/>
          <w:sz w:val="22"/>
        </w:rPr>
        <w:t>Odpowiedź:</w:t>
      </w:r>
    </w:p>
    <w:p w:rsidR="00066B43" w:rsidRDefault="00032AE2" w:rsidP="00926D1C">
      <w:pPr>
        <w:ind w:right="-142"/>
        <w:jc w:val="both"/>
        <w:rPr>
          <w:rFonts w:ascii="Arial" w:hAnsi="Arial" w:cs="Arial"/>
          <w:iCs/>
          <w:sz w:val="22"/>
        </w:rPr>
      </w:pPr>
      <w:r w:rsidRPr="00032AE2">
        <w:rPr>
          <w:rFonts w:ascii="Arial" w:hAnsi="Arial" w:cs="Arial"/>
          <w:iCs/>
          <w:sz w:val="22"/>
        </w:rPr>
        <w:t>Zamawiający informuje, że kwestie dotyczące kosztów wywozu gruzu i materiałów z rozbiórki (roboty tymczasowe) są</w:t>
      </w:r>
      <w:r w:rsidR="0009308F">
        <w:rPr>
          <w:rFonts w:ascii="Arial" w:hAnsi="Arial" w:cs="Arial"/>
          <w:iCs/>
          <w:sz w:val="22"/>
        </w:rPr>
        <w:t xml:space="preserve"> </w:t>
      </w:r>
      <w:r w:rsidRPr="00032AE2">
        <w:rPr>
          <w:rFonts w:ascii="Arial" w:hAnsi="Arial" w:cs="Arial"/>
          <w:iCs/>
          <w:sz w:val="22"/>
        </w:rPr>
        <w:t xml:space="preserve"> określone w par. 1 ust 3 projektu umowy oraz ust. I pkt 1 ppk 1.2</w:t>
      </w:r>
      <w:r w:rsidR="00926D1C" w:rsidRPr="00926D1C">
        <w:t xml:space="preserve"> </w:t>
      </w:r>
      <w:r w:rsidR="002575FE">
        <w:br/>
      </w:r>
      <w:r w:rsidRPr="00032AE2">
        <w:rPr>
          <w:rFonts w:ascii="Arial" w:hAnsi="Arial" w:cs="Arial"/>
          <w:iCs/>
          <w:sz w:val="22"/>
        </w:rPr>
        <w:t>i pkt 9 ogólnej STWiORB</w:t>
      </w:r>
      <w:r w:rsidR="0009308F">
        <w:rPr>
          <w:rFonts w:ascii="Arial" w:hAnsi="Arial" w:cs="Arial"/>
          <w:iCs/>
          <w:sz w:val="22"/>
        </w:rPr>
        <w:t xml:space="preserve"> w branży budowlanej</w:t>
      </w:r>
      <w:r w:rsidR="00926D1C">
        <w:rPr>
          <w:rFonts w:ascii="Arial" w:hAnsi="Arial" w:cs="Arial"/>
          <w:iCs/>
          <w:sz w:val="22"/>
        </w:rPr>
        <w:t>.</w:t>
      </w:r>
    </w:p>
    <w:p w:rsidR="0009308F" w:rsidRPr="00827E8B" w:rsidRDefault="0009308F" w:rsidP="00134A75">
      <w:pPr>
        <w:spacing w:before="120"/>
        <w:ind w:right="-142"/>
        <w:jc w:val="both"/>
        <w:rPr>
          <w:rFonts w:ascii="Arial" w:hAnsi="Arial" w:cs="Arial"/>
          <w:iCs/>
          <w:sz w:val="22"/>
        </w:rPr>
      </w:pPr>
      <w:r w:rsidRPr="00827E8B">
        <w:rPr>
          <w:rFonts w:ascii="Arial" w:hAnsi="Arial" w:cs="Arial"/>
          <w:iCs/>
          <w:sz w:val="22"/>
        </w:rPr>
        <w:t xml:space="preserve">W związku z powyższym, Zamawiający wycofuje </w:t>
      </w:r>
      <w:r>
        <w:rPr>
          <w:rFonts w:ascii="Arial" w:hAnsi="Arial" w:cs="Arial"/>
          <w:iCs/>
          <w:sz w:val="22"/>
        </w:rPr>
        <w:t xml:space="preserve">część </w:t>
      </w:r>
      <w:r w:rsidRPr="00827E8B">
        <w:rPr>
          <w:rFonts w:ascii="Arial" w:hAnsi="Arial" w:cs="Arial"/>
          <w:iCs/>
          <w:sz w:val="22"/>
        </w:rPr>
        <w:t>załącznik</w:t>
      </w:r>
      <w:r>
        <w:rPr>
          <w:rFonts w:ascii="Arial" w:hAnsi="Arial" w:cs="Arial"/>
          <w:iCs/>
          <w:sz w:val="22"/>
        </w:rPr>
        <w:t>a</w:t>
      </w:r>
      <w:r w:rsidRPr="00827E8B">
        <w:rPr>
          <w:rFonts w:ascii="Arial" w:hAnsi="Arial" w:cs="Arial"/>
          <w:iCs/>
          <w:sz w:val="22"/>
        </w:rPr>
        <w:t xml:space="preserve"> do SWZ nr 8 – Przedmiar robót </w:t>
      </w:r>
      <w:r>
        <w:rPr>
          <w:rFonts w:ascii="Arial" w:hAnsi="Arial" w:cs="Arial"/>
          <w:iCs/>
          <w:sz w:val="22"/>
        </w:rPr>
        <w:t xml:space="preserve">– branża budowlana </w:t>
      </w:r>
      <w:r w:rsidRPr="00827E8B">
        <w:rPr>
          <w:rFonts w:ascii="Arial" w:hAnsi="Arial" w:cs="Arial"/>
          <w:iCs/>
          <w:sz w:val="22"/>
        </w:rPr>
        <w:t>i wprowadza na jego miejsce</w:t>
      </w:r>
      <w:r>
        <w:rPr>
          <w:rFonts w:ascii="Arial" w:hAnsi="Arial" w:cs="Arial"/>
          <w:iCs/>
          <w:sz w:val="22"/>
        </w:rPr>
        <w:t xml:space="preserve"> </w:t>
      </w:r>
      <w:r w:rsidRPr="00827E8B">
        <w:rPr>
          <w:rFonts w:ascii="Arial" w:hAnsi="Arial" w:cs="Arial"/>
          <w:iCs/>
          <w:sz w:val="22"/>
        </w:rPr>
        <w:t>– Nowy przedmiar robót</w:t>
      </w:r>
      <w:r>
        <w:rPr>
          <w:rFonts w:ascii="Arial" w:hAnsi="Arial" w:cs="Arial"/>
          <w:iCs/>
          <w:sz w:val="22"/>
        </w:rPr>
        <w:t xml:space="preserve"> – branża budowlana.</w:t>
      </w:r>
    </w:p>
    <w:p w:rsidR="00032AE2" w:rsidRDefault="00032AE2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</w:p>
    <w:p w:rsidR="00066B43" w:rsidRDefault="00066B43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>
        <w:rPr>
          <w:rFonts w:ascii="Arial" w:hAnsi="Arial" w:cs="Arial"/>
          <w:b/>
          <w:iCs/>
          <w:sz w:val="22"/>
        </w:rPr>
        <w:t xml:space="preserve"> Nr </w:t>
      </w:r>
      <w:r w:rsidR="00926D1C">
        <w:rPr>
          <w:rFonts w:ascii="Arial" w:hAnsi="Arial" w:cs="Arial"/>
          <w:b/>
          <w:iCs/>
          <w:sz w:val="22"/>
        </w:rPr>
        <w:t>3</w:t>
      </w:r>
    </w:p>
    <w:p w:rsidR="00926D1C" w:rsidRPr="00926D1C" w:rsidRDefault="00926D1C" w:rsidP="00926D1C">
      <w:pPr>
        <w:ind w:right="-142"/>
        <w:jc w:val="both"/>
        <w:rPr>
          <w:rFonts w:ascii="Arial" w:hAnsi="Arial" w:cs="Arial"/>
          <w:iCs/>
          <w:sz w:val="22"/>
        </w:rPr>
      </w:pPr>
      <w:r w:rsidRPr="00926D1C">
        <w:rPr>
          <w:rFonts w:ascii="Arial" w:hAnsi="Arial" w:cs="Arial"/>
          <w:iCs/>
          <w:sz w:val="22"/>
        </w:rPr>
        <w:t xml:space="preserve">Brakujące elementy w przedmiarze robót: Zauważyliśmy również, że w przedmiarze robót brakuje pozycji dotyczących listew cokołowych z PCV oraz płytek ceramicznych w posadzkach. Prosimy o uzupełnienie przedmiaru robót o te pozycje, biorąc pod uwagę ich obecność </w:t>
      </w:r>
      <w:r w:rsidR="00134A75">
        <w:rPr>
          <w:rFonts w:ascii="Arial" w:hAnsi="Arial" w:cs="Arial"/>
          <w:iCs/>
          <w:sz w:val="22"/>
        </w:rPr>
        <w:br/>
      </w:r>
      <w:r w:rsidRPr="00926D1C">
        <w:rPr>
          <w:rFonts w:ascii="Arial" w:hAnsi="Arial" w:cs="Arial"/>
          <w:iCs/>
          <w:sz w:val="22"/>
        </w:rPr>
        <w:t>w projekcie.</w:t>
      </w:r>
    </w:p>
    <w:p w:rsidR="00066B43" w:rsidRPr="00066B43" w:rsidRDefault="00066B43" w:rsidP="00066B43">
      <w:pPr>
        <w:tabs>
          <w:tab w:val="center" w:pos="4153"/>
        </w:tabs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E63101">
        <w:rPr>
          <w:rFonts w:ascii="Arial" w:eastAsia="Calibri" w:hAnsi="Arial" w:cs="Arial"/>
          <w:b/>
          <w:sz w:val="22"/>
        </w:rPr>
        <w:t>Odpowiedź:</w:t>
      </w:r>
    </w:p>
    <w:p w:rsidR="00066B43" w:rsidRDefault="00827E8B" w:rsidP="00066B43">
      <w:pPr>
        <w:ind w:right="-142"/>
        <w:jc w:val="both"/>
        <w:rPr>
          <w:rFonts w:ascii="Arial" w:hAnsi="Arial" w:cs="Arial"/>
          <w:iCs/>
          <w:sz w:val="22"/>
        </w:rPr>
      </w:pPr>
      <w:r w:rsidRPr="00827E8B">
        <w:rPr>
          <w:rFonts w:ascii="Arial" w:hAnsi="Arial" w:cs="Arial"/>
          <w:iCs/>
          <w:sz w:val="22"/>
        </w:rPr>
        <w:t xml:space="preserve">Zamawiający informuje, że kwestie dotyczące płytek ceramicznych na posadzkach są ujęte </w:t>
      </w:r>
      <w:r>
        <w:rPr>
          <w:rFonts w:ascii="Arial" w:hAnsi="Arial" w:cs="Arial"/>
          <w:iCs/>
          <w:sz w:val="22"/>
        </w:rPr>
        <w:br/>
      </w:r>
      <w:r w:rsidRPr="00827E8B">
        <w:rPr>
          <w:rFonts w:ascii="Arial" w:hAnsi="Arial" w:cs="Arial"/>
          <w:iCs/>
          <w:sz w:val="22"/>
        </w:rPr>
        <w:t>w pozycji 3.3.5 przedmiaru robót w branży budowlanej, natomiast w przedmiotowym zamówieniu nie występują listwy cokołowe z PCV. Na ściany należy wywinąć wykładzinę PCV – dodano poz. nr 3.3.1 do przedmiaru robót w branży budowlanej.</w:t>
      </w:r>
    </w:p>
    <w:p w:rsidR="00827E8B" w:rsidRPr="00827E8B" w:rsidRDefault="00827E8B" w:rsidP="00134A75">
      <w:pPr>
        <w:spacing w:before="120"/>
        <w:ind w:right="-142"/>
        <w:jc w:val="both"/>
        <w:rPr>
          <w:rFonts w:ascii="Arial" w:hAnsi="Arial" w:cs="Arial"/>
          <w:iCs/>
          <w:sz w:val="22"/>
        </w:rPr>
      </w:pPr>
      <w:bookmarkStart w:id="3" w:name="_Hlk195013722"/>
      <w:r w:rsidRPr="00827E8B">
        <w:rPr>
          <w:rFonts w:ascii="Arial" w:hAnsi="Arial" w:cs="Arial"/>
          <w:iCs/>
          <w:sz w:val="22"/>
        </w:rPr>
        <w:t xml:space="preserve">W związku z powyższym, Zamawiający wycofuje </w:t>
      </w:r>
      <w:r>
        <w:rPr>
          <w:rFonts w:ascii="Arial" w:hAnsi="Arial" w:cs="Arial"/>
          <w:iCs/>
          <w:sz w:val="22"/>
        </w:rPr>
        <w:t xml:space="preserve">część </w:t>
      </w:r>
      <w:r w:rsidRPr="00827E8B">
        <w:rPr>
          <w:rFonts w:ascii="Arial" w:hAnsi="Arial" w:cs="Arial"/>
          <w:iCs/>
          <w:sz w:val="22"/>
        </w:rPr>
        <w:t>załącznik</w:t>
      </w:r>
      <w:r>
        <w:rPr>
          <w:rFonts w:ascii="Arial" w:hAnsi="Arial" w:cs="Arial"/>
          <w:iCs/>
          <w:sz w:val="22"/>
        </w:rPr>
        <w:t>a</w:t>
      </w:r>
      <w:r w:rsidRPr="00827E8B">
        <w:rPr>
          <w:rFonts w:ascii="Arial" w:hAnsi="Arial" w:cs="Arial"/>
          <w:iCs/>
          <w:sz w:val="22"/>
        </w:rPr>
        <w:t xml:space="preserve"> do SWZ nr 8 – Przedmiar robót </w:t>
      </w:r>
      <w:r>
        <w:rPr>
          <w:rFonts w:ascii="Arial" w:hAnsi="Arial" w:cs="Arial"/>
          <w:iCs/>
          <w:sz w:val="22"/>
        </w:rPr>
        <w:t xml:space="preserve">– branża budowlana </w:t>
      </w:r>
      <w:r w:rsidRPr="00827E8B">
        <w:rPr>
          <w:rFonts w:ascii="Arial" w:hAnsi="Arial" w:cs="Arial"/>
          <w:iCs/>
          <w:sz w:val="22"/>
        </w:rPr>
        <w:t>i wprowadza na jego miejsce</w:t>
      </w:r>
      <w:r w:rsidR="002575FE">
        <w:rPr>
          <w:rFonts w:ascii="Arial" w:hAnsi="Arial" w:cs="Arial"/>
          <w:iCs/>
          <w:sz w:val="22"/>
        </w:rPr>
        <w:t xml:space="preserve"> </w:t>
      </w:r>
      <w:r w:rsidRPr="00827E8B">
        <w:rPr>
          <w:rFonts w:ascii="Arial" w:hAnsi="Arial" w:cs="Arial"/>
          <w:iCs/>
          <w:sz w:val="22"/>
        </w:rPr>
        <w:t>– Nowy przedmiar robót</w:t>
      </w:r>
      <w:r>
        <w:rPr>
          <w:rFonts w:ascii="Arial" w:hAnsi="Arial" w:cs="Arial"/>
          <w:iCs/>
          <w:sz w:val="22"/>
        </w:rPr>
        <w:t xml:space="preserve"> – branża budowlana.</w:t>
      </w:r>
    </w:p>
    <w:bookmarkEnd w:id="3"/>
    <w:p w:rsidR="00827E8B" w:rsidRDefault="00827E8B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</w:p>
    <w:p w:rsidR="00066B43" w:rsidRPr="00890D14" w:rsidRDefault="00066B43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>
        <w:rPr>
          <w:rFonts w:ascii="Arial" w:hAnsi="Arial" w:cs="Arial"/>
          <w:b/>
          <w:iCs/>
          <w:sz w:val="22"/>
        </w:rPr>
        <w:t xml:space="preserve"> Nr </w:t>
      </w:r>
      <w:r w:rsidR="00AA10D4">
        <w:rPr>
          <w:rFonts w:ascii="Arial" w:hAnsi="Arial" w:cs="Arial"/>
          <w:b/>
          <w:iCs/>
          <w:sz w:val="22"/>
        </w:rPr>
        <w:t>4</w:t>
      </w:r>
    </w:p>
    <w:p w:rsidR="00066B43" w:rsidRPr="00066B43" w:rsidRDefault="00066B43" w:rsidP="00066B43">
      <w:pPr>
        <w:jc w:val="both"/>
        <w:rPr>
          <w:rFonts w:ascii="Arial" w:hAnsi="Arial" w:cs="Arial"/>
          <w:sz w:val="22"/>
          <w:szCs w:val="22"/>
        </w:rPr>
      </w:pPr>
      <w:r w:rsidRPr="00066B43">
        <w:rPr>
          <w:rFonts w:ascii="Arial" w:hAnsi="Arial" w:cs="Arial"/>
          <w:sz w:val="22"/>
          <w:szCs w:val="22"/>
        </w:rPr>
        <w:t>Proszę o wyjaśnienie poniższych zagadnień</w:t>
      </w:r>
      <w:r w:rsidR="007840FC">
        <w:rPr>
          <w:rFonts w:ascii="Arial" w:hAnsi="Arial" w:cs="Arial"/>
          <w:sz w:val="22"/>
          <w:szCs w:val="22"/>
        </w:rPr>
        <w:t>:</w:t>
      </w:r>
    </w:p>
    <w:p w:rsidR="00066B43" w:rsidRDefault="00066B43" w:rsidP="0094025F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66B43">
        <w:rPr>
          <w:rFonts w:ascii="Arial" w:hAnsi="Arial" w:cs="Arial"/>
        </w:rPr>
        <w:t xml:space="preserve">czy należy wyceniać dostawę lodówki (jest w projekcie wykonawczym, brak </w:t>
      </w:r>
      <w:r w:rsidRPr="00066B43">
        <w:rPr>
          <w:rFonts w:ascii="Arial" w:hAnsi="Arial" w:cs="Arial"/>
        </w:rPr>
        <w:br/>
        <w:t>w przedmiarach)?</w:t>
      </w:r>
    </w:p>
    <w:p w:rsidR="0009308F" w:rsidRPr="00066B43" w:rsidRDefault="0009308F" w:rsidP="0009308F">
      <w:pPr>
        <w:tabs>
          <w:tab w:val="center" w:pos="4153"/>
        </w:tabs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E63101">
        <w:rPr>
          <w:rFonts w:ascii="Arial" w:eastAsia="Calibri" w:hAnsi="Arial" w:cs="Arial"/>
          <w:b/>
          <w:sz w:val="22"/>
        </w:rPr>
        <w:t>Odpowied</w:t>
      </w:r>
      <w:r w:rsidR="00D41DD2">
        <w:rPr>
          <w:rFonts w:ascii="Arial" w:eastAsia="Calibri" w:hAnsi="Arial" w:cs="Arial"/>
          <w:b/>
          <w:sz w:val="22"/>
        </w:rPr>
        <w:t>ź</w:t>
      </w:r>
      <w:r w:rsidRPr="00E63101">
        <w:rPr>
          <w:rFonts w:ascii="Arial" w:eastAsia="Calibri" w:hAnsi="Arial" w:cs="Arial"/>
          <w:b/>
          <w:sz w:val="22"/>
        </w:rPr>
        <w:t>:</w:t>
      </w:r>
    </w:p>
    <w:p w:rsidR="0009308F" w:rsidRPr="0009308F" w:rsidRDefault="0009308F" w:rsidP="0009308F">
      <w:pPr>
        <w:rPr>
          <w:rFonts w:ascii="Arial" w:hAnsi="Arial" w:cs="Arial"/>
          <w:bCs/>
          <w:sz w:val="22"/>
          <w:szCs w:val="22"/>
        </w:rPr>
      </w:pPr>
      <w:r w:rsidRPr="0009308F">
        <w:rPr>
          <w:rFonts w:ascii="Arial" w:hAnsi="Arial" w:cs="Arial"/>
          <w:bCs/>
          <w:sz w:val="22"/>
          <w:szCs w:val="22"/>
        </w:rPr>
        <w:t>Nie należy wyceniać dostawy lodówki, nie jest ona objęta przedmiotem zamówienia.</w:t>
      </w:r>
    </w:p>
    <w:p w:rsidR="00066B43" w:rsidRDefault="00066B43" w:rsidP="0094025F">
      <w:pPr>
        <w:pStyle w:val="Akapitzlist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66B43">
        <w:rPr>
          <w:rFonts w:ascii="Arial" w:hAnsi="Arial" w:cs="Arial"/>
        </w:rPr>
        <w:t xml:space="preserve">czy do wyceny należy przyjąć biały montaż z projektu wykonawczego (geberit), czy ten </w:t>
      </w:r>
      <w:r w:rsidRPr="00066B43">
        <w:rPr>
          <w:rFonts w:ascii="Arial" w:hAnsi="Arial" w:cs="Arial"/>
        </w:rPr>
        <w:br/>
        <w:t>z przedmiarów?</w:t>
      </w:r>
    </w:p>
    <w:p w:rsidR="00D41DD2" w:rsidRPr="00D41DD2" w:rsidRDefault="00D41DD2" w:rsidP="00D41DD2">
      <w:pPr>
        <w:tabs>
          <w:tab w:val="center" w:pos="4153"/>
        </w:tabs>
        <w:jc w:val="both"/>
        <w:rPr>
          <w:rFonts w:ascii="Arial" w:hAnsi="Arial" w:cs="Arial"/>
          <w:color w:val="666666"/>
          <w:sz w:val="22"/>
          <w:szCs w:val="22"/>
          <w:shd w:val="clear" w:color="auto" w:fill="FFFFFF"/>
        </w:rPr>
      </w:pPr>
      <w:bookmarkStart w:id="4" w:name="_Hlk195082664"/>
      <w:r w:rsidRPr="00D41DD2">
        <w:rPr>
          <w:rFonts w:ascii="Arial" w:eastAsia="Calibri" w:hAnsi="Arial" w:cs="Arial"/>
          <w:b/>
          <w:sz w:val="22"/>
          <w:szCs w:val="22"/>
        </w:rPr>
        <w:t>Odpowiedź:</w:t>
      </w:r>
    </w:p>
    <w:bookmarkEnd w:id="4"/>
    <w:p w:rsidR="00D41DD2" w:rsidRDefault="00D41DD2" w:rsidP="00D41DD2">
      <w:pPr>
        <w:jc w:val="both"/>
        <w:rPr>
          <w:rFonts w:ascii="Arial" w:hAnsi="Arial" w:cs="Arial"/>
          <w:sz w:val="22"/>
          <w:szCs w:val="22"/>
        </w:rPr>
      </w:pPr>
      <w:r w:rsidRPr="00D41DD2">
        <w:rPr>
          <w:rFonts w:ascii="Arial" w:hAnsi="Arial" w:cs="Arial"/>
          <w:sz w:val="22"/>
          <w:szCs w:val="22"/>
        </w:rPr>
        <w:t>Do wyceny należy przyjąć biały montaż z projektu wykonawczego (geberit) – poprawiono poz. 2.2.2.7 w przedmiarze robót sanitarnych.</w:t>
      </w:r>
    </w:p>
    <w:p w:rsidR="00134A75" w:rsidRPr="00134A75" w:rsidRDefault="00134A75" w:rsidP="00134A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34A75">
        <w:rPr>
          <w:rFonts w:ascii="Arial" w:hAnsi="Arial" w:cs="Arial"/>
          <w:bCs/>
          <w:sz w:val="22"/>
          <w:szCs w:val="22"/>
        </w:rPr>
        <w:t>W związku z powyższym, Zamawiający wycofuje część załącznika do SWZ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4A75">
        <w:rPr>
          <w:rFonts w:ascii="Arial" w:hAnsi="Arial" w:cs="Arial"/>
          <w:bCs/>
          <w:sz w:val="22"/>
          <w:szCs w:val="22"/>
        </w:rPr>
        <w:t>nr 8 – Przedmiar robót – branża sanitarna i wprowadza na jego miejsce Nowy przedmiar robót – branża sanitarna</w:t>
      </w:r>
      <w:r>
        <w:rPr>
          <w:rFonts w:ascii="Arial" w:hAnsi="Arial" w:cs="Arial"/>
          <w:bCs/>
          <w:sz w:val="22"/>
          <w:szCs w:val="22"/>
        </w:rPr>
        <w:t>.</w:t>
      </w:r>
    </w:p>
    <w:p w:rsidR="00D41DD2" w:rsidRPr="00D41DD2" w:rsidRDefault="00D41DD2" w:rsidP="00D41DD2">
      <w:pPr>
        <w:jc w:val="both"/>
        <w:rPr>
          <w:rFonts w:ascii="Arial" w:hAnsi="Arial" w:cs="Arial"/>
          <w:sz w:val="22"/>
          <w:szCs w:val="22"/>
        </w:rPr>
      </w:pPr>
    </w:p>
    <w:p w:rsidR="00066B43" w:rsidRDefault="00066B43" w:rsidP="0094025F">
      <w:pPr>
        <w:pStyle w:val="Akapitzlist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066B43">
        <w:rPr>
          <w:rFonts w:ascii="Arial" w:hAnsi="Arial" w:cs="Arial"/>
        </w:rPr>
        <w:t xml:space="preserve">czy należy wyceniać wyposażenie toalet (jest w projekcie wykonawczym, a brak </w:t>
      </w:r>
      <w:r w:rsidRPr="00066B43">
        <w:rPr>
          <w:rFonts w:ascii="Arial" w:hAnsi="Arial" w:cs="Arial"/>
        </w:rPr>
        <w:br/>
        <w:t>w przedmiarze)?</w:t>
      </w:r>
    </w:p>
    <w:p w:rsidR="00D41DD2" w:rsidRDefault="00D41DD2" w:rsidP="00D41DD2">
      <w:pPr>
        <w:jc w:val="both"/>
        <w:rPr>
          <w:rFonts w:ascii="Arial" w:hAnsi="Arial" w:cs="Arial"/>
          <w:b/>
          <w:sz w:val="22"/>
          <w:szCs w:val="22"/>
        </w:rPr>
      </w:pPr>
      <w:r w:rsidRPr="00D41DD2">
        <w:rPr>
          <w:rFonts w:ascii="Arial" w:hAnsi="Arial" w:cs="Arial"/>
          <w:b/>
          <w:sz w:val="22"/>
          <w:szCs w:val="22"/>
        </w:rPr>
        <w:t>Odpowiedź:</w:t>
      </w:r>
    </w:p>
    <w:p w:rsidR="00D41DD2" w:rsidRDefault="00D41DD2" w:rsidP="00D41DD2">
      <w:pPr>
        <w:jc w:val="both"/>
        <w:rPr>
          <w:rFonts w:ascii="Arial" w:hAnsi="Arial" w:cs="Arial"/>
          <w:bCs/>
          <w:sz w:val="22"/>
          <w:szCs w:val="22"/>
        </w:rPr>
      </w:pPr>
      <w:r w:rsidRPr="00D41DD2">
        <w:rPr>
          <w:rFonts w:ascii="Arial" w:hAnsi="Arial" w:cs="Arial"/>
          <w:bCs/>
          <w:sz w:val="22"/>
          <w:szCs w:val="22"/>
        </w:rPr>
        <w:t>Należy wycenić wyposażenie toalet (sanitariatów) zgodnie z projektem wykonawczym – dodano poz. nr 2.2.2.12 do przedmiaru robót sanitarnych.</w:t>
      </w:r>
    </w:p>
    <w:p w:rsidR="00134A75" w:rsidRPr="00D41DD2" w:rsidRDefault="00134A75" w:rsidP="00134A7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34A75">
        <w:rPr>
          <w:rFonts w:ascii="Arial" w:hAnsi="Arial" w:cs="Arial"/>
          <w:bCs/>
          <w:sz w:val="22"/>
          <w:szCs w:val="22"/>
        </w:rPr>
        <w:t>W związku z powyższym, Zamawiający wycofuje część załącznika do SWZ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34A75">
        <w:rPr>
          <w:rFonts w:ascii="Arial" w:hAnsi="Arial" w:cs="Arial"/>
          <w:bCs/>
          <w:sz w:val="22"/>
          <w:szCs w:val="22"/>
        </w:rPr>
        <w:t>nr 8 – Przedmiar robót – branża sanitarna i wprowadza na jego miejsce Nowy przedmiar robót – branża sanitarna</w:t>
      </w:r>
      <w:r>
        <w:rPr>
          <w:rFonts w:ascii="Arial" w:hAnsi="Arial" w:cs="Arial"/>
          <w:bCs/>
          <w:sz w:val="22"/>
          <w:szCs w:val="22"/>
        </w:rPr>
        <w:t>.</w:t>
      </w:r>
    </w:p>
    <w:p w:rsidR="00D41DD2" w:rsidRPr="00D41DD2" w:rsidRDefault="00D41DD2" w:rsidP="00D41DD2">
      <w:pPr>
        <w:jc w:val="both"/>
        <w:rPr>
          <w:rFonts w:ascii="Arial" w:hAnsi="Arial" w:cs="Arial"/>
          <w:b/>
          <w:sz w:val="22"/>
          <w:szCs w:val="22"/>
        </w:rPr>
      </w:pPr>
    </w:p>
    <w:p w:rsidR="00E63101" w:rsidRPr="00066B43" w:rsidRDefault="00066B43" w:rsidP="0094025F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66B43">
        <w:rPr>
          <w:rFonts w:ascii="Arial" w:hAnsi="Arial" w:cs="Arial"/>
        </w:rPr>
        <w:t>czy należy wyceniać szafę zasilającą do nasad? Jeśli tak to prosimy o zamieszczenie schematu elektrycznego.</w:t>
      </w:r>
    </w:p>
    <w:p w:rsidR="00066B43" w:rsidRPr="00066B43" w:rsidRDefault="00066B43" w:rsidP="00066B43">
      <w:pPr>
        <w:tabs>
          <w:tab w:val="center" w:pos="4153"/>
        </w:tabs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E63101">
        <w:rPr>
          <w:rFonts w:ascii="Arial" w:eastAsia="Calibri" w:hAnsi="Arial" w:cs="Arial"/>
          <w:b/>
          <w:sz w:val="22"/>
        </w:rPr>
        <w:t>Odpowied</w:t>
      </w:r>
      <w:r w:rsidR="00D41DD2">
        <w:rPr>
          <w:rFonts w:ascii="Arial" w:eastAsia="Calibri" w:hAnsi="Arial" w:cs="Arial"/>
          <w:b/>
          <w:sz w:val="22"/>
        </w:rPr>
        <w:t>ź</w:t>
      </w:r>
      <w:r w:rsidRPr="00E63101">
        <w:rPr>
          <w:rFonts w:ascii="Arial" w:eastAsia="Calibri" w:hAnsi="Arial" w:cs="Arial"/>
          <w:b/>
          <w:sz w:val="22"/>
        </w:rPr>
        <w:t>:</w:t>
      </w:r>
    </w:p>
    <w:p w:rsidR="00BA3611" w:rsidRPr="00D41DD2" w:rsidRDefault="00BA3611" w:rsidP="00D41DD2">
      <w:pPr>
        <w:rPr>
          <w:rFonts w:ascii="Arial" w:hAnsi="Arial" w:cs="Arial"/>
          <w:bCs/>
          <w:sz w:val="22"/>
          <w:szCs w:val="22"/>
        </w:rPr>
      </w:pPr>
      <w:r w:rsidRPr="00D41DD2">
        <w:rPr>
          <w:rFonts w:ascii="Arial" w:hAnsi="Arial" w:cs="Arial"/>
          <w:bCs/>
          <w:sz w:val="22"/>
          <w:szCs w:val="22"/>
        </w:rPr>
        <w:t>Zamawiający informuje, że</w:t>
      </w:r>
      <w:r w:rsidR="007840FC" w:rsidRPr="00D41DD2">
        <w:rPr>
          <w:rFonts w:ascii="Arial" w:hAnsi="Arial" w:cs="Arial"/>
          <w:bCs/>
          <w:sz w:val="22"/>
          <w:szCs w:val="22"/>
        </w:rPr>
        <w:t xml:space="preserve"> należy wycenić szafę zasilającą do nasad wg poniższych zasad</w:t>
      </w:r>
      <w:r w:rsidRPr="00D41DD2">
        <w:rPr>
          <w:rFonts w:ascii="Arial" w:hAnsi="Arial" w:cs="Arial"/>
          <w:bCs/>
          <w:sz w:val="22"/>
          <w:szCs w:val="22"/>
        </w:rPr>
        <w:t>:</w:t>
      </w:r>
    </w:p>
    <w:p w:rsidR="00BA3611" w:rsidRPr="00BA3611" w:rsidRDefault="00BA3611" w:rsidP="009402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BA3611">
        <w:rPr>
          <w:rFonts w:ascii="Arial" w:hAnsi="Arial" w:cs="Arial"/>
          <w:bCs/>
        </w:rPr>
        <w:t>Schemat elektryczny szafy sterującej nasadami - schemat wg dokumentacji wykonawczej z uwagi na kompletną dostawę kabli i przewodów oraz szafkę zasilająco-sterowniczą w komplecie przez dostawcę/producenta nasad;</w:t>
      </w:r>
    </w:p>
    <w:p w:rsidR="00BA3611" w:rsidRPr="00BA3611" w:rsidRDefault="00BA3611" w:rsidP="009402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BA3611">
        <w:rPr>
          <w:rFonts w:ascii="Arial" w:hAnsi="Arial" w:cs="Arial"/>
          <w:bCs/>
        </w:rPr>
        <w:t>Szafa zasilająca nasady wentylacyjne – w zakresie dostawy systemu hybrydowego – szafa opisana w SWiORB branża sanitarna – str. 41;</w:t>
      </w:r>
    </w:p>
    <w:p w:rsidR="00BA3611" w:rsidRPr="00BA3611" w:rsidRDefault="00BA3611" w:rsidP="0094025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</w:rPr>
      </w:pPr>
      <w:r w:rsidRPr="00BA3611">
        <w:rPr>
          <w:rFonts w:ascii="Arial" w:hAnsi="Arial" w:cs="Arial"/>
          <w:bCs/>
        </w:rPr>
        <w:t>Kable zasilające i sterujące 4 nasadami wentylacyjnymi – w zakresie dostawy systemu hybrydowego;</w:t>
      </w:r>
    </w:p>
    <w:p w:rsidR="00BA3611" w:rsidRPr="00BA3611" w:rsidRDefault="00BA3611" w:rsidP="0094025F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BA3611">
        <w:rPr>
          <w:rFonts w:ascii="Arial" w:hAnsi="Arial" w:cs="Arial"/>
          <w:bCs/>
        </w:rPr>
        <w:t>Dostosowanie istniejących przebić dachowych do montażu nasad dachowych.</w:t>
      </w:r>
    </w:p>
    <w:p w:rsidR="002575FE" w:rsidRPr="002575FE" w:rsidRDefault="002575FE" w:rsidP="00C12CE6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bookmarkStart w:id="5" w:name="_Hlk195012602"/>
      <w:bookmarkStart w:id="6" w:name="_Hlk195013218"/>
      <w:r w:rsidRPr="002575FE">
        <w:rPr>
          <w:rFonts w:ascii="Arial" w:hAnsi="Arial" w:cs="Arial"/>
          <w:iCs/>
          <w:sz w:val="22"/>
          <w:szCs w:val="22"/>
        </w:rPr>
        <w:t>W związku z powyższym, Zamawiający wycofuje część załącznika do SWZ:</w:t>
      </w:r>
    </w:p>
    <w:p w:rsidR="002575FE" w:rsidRPr="002575FE" w:rsidRDefault="002575FE" w:rsidP="0094025F">
      <w:pPr>
        <w:pStyle w:val="Akapitzlist"/>
        <w:numPr>
          <w:ilvl w:val="0"/>
          <w:numId w:val="11"/>
        </w:numPr>
        <w:spacing w:after="0" w:line="240" w:lineRule="auto"/>
        <w:ind w:right="-142"/>
        <w:jc w:val="both"/>
        <w:rPr>
          <w:rFonts w:ascii="Arial" w:hAnsi="Arial" w:cs="Arial"/>
          <w:iCs/>
        </w:rPr>
      </w:pPr>
      <w:bookmarkStart w:id="7" w:name="_Hlk195083685"/>
      <w:r w:rsidRPr="002575FE">
        <w:rPr>
          <w:rFonts w:ascii="Arial" w:hAnsi="Arial" w:cs="Arial"/>
          <w:iCs/>
        </w:rPr>
        <w:t xml:space="preserve">nr 8 – Przedmiar robót – branża </w:t>
      </w:r>
      <w:r w:rsidRPr="002575FE">
        <w:rPr>
          <w:rFonts w:ascii="Arial" w:hAnsi="Arial" w:cs="Arial"/>
          <w:iCs/>
        </w:rPr>
        <w:t>sanitarna</w:t>
      </w:r>
      <w:r w:rsidRPr="002575FE">
        <w:rPr>
          <w:rFonts w:ascii="Arial" w:hAnsi="Arial" w:cs="Arial"/>
          <w:iCs/>
        </w:rPr>
        <w:t xml:space="preserve"> i wprowadza na jego miejsce Nowy przedmiar robót – branża </w:t>
      </w:r>
      <w:r w:rsidRPr="002575FE">
        <w:rPr>
          <w:rFonts w:ascii="Arial" w:hAnsi="Arial" w:cs="Arial"/>
          <w:iCs/>
        </w:rPr>
        <w:t>sanitarna</w:t>
      </w:r>
      <w:r w:rsidRPr="002575FE">
        <w:rPr>
          <w:rFonts w:ascii="Arial" w:hAnsi="Arial" w:cs="Arial"/>
          <w:iCs/>
        </w:rPr>
        <w:t>,</w:t>
      </w:r>
    </w:p>
    <w:bookmarkEnd w:id="5"/>
    <w:bookmarkEnd w:id="7"/>
    <w:p w:rsidR="002575FE" w:rsidRDefault="002575FE" w:rsidP="0094025F">
      <w:pPr>
        <w:pStyle w:val="Akapitzlist"/>
        <w:numPr>
          <w:ilvl w:val="0"/>
          <w:numId w:val="11"/>
        </w:numPr>
        <w:spacing w:after="0" w:line="240" w:lineRule="auto"/>
        <w:ind w:right="-142"/>
        <w:jc w:val="both"/>
        <w:rPr>
          <w:rFonts w:ascii="Arial" w:hAnsi="Arial" w:cs="Arial"/>
          <w:iCs/>
        </w:rPr>
      </w:pPr>
      <w:r w:rsidRPr="002575FE">
        <w:rPr>
          <w:rFonts w:ascii="Arial" w:hAnsi="Arial" w:cs="Arial"/>
          <w:iCs/>
        </w:rPr>
        <w:t xml:space="preserve">nr 9 – Dokumentacja projektowa – Projekt </w:t>
      </w:r>
      <w:r>
        <w:rPr>
          <w:rFonts w:ascii="Arial" w:hAnsi="Arial" w:cs="Arial"/>
          <w:iCs/>
        </w:rPr>
        <w:t>wykonawczy w</w:t>
      </w:r>
      <w:r w:rsidRPr="002575FE">
        <w:rPr>
          <w:rFonts w:ascii="Arial" w:hAnsi="Arial" w:cs="Arial"/>
          <w:iCs/>
        </w:rPr>
        <w:t xml:space="preserve"> branży </w:t>
      </w:r>
      <w:r>
        <w:rPr>
          <w:rFonts w:ascii="Arial" w:hAnsi="Arial" w:cs="Arial"/>
          <w:iCs/>
        </w:rPr>
        <w:t>sanitarnej</w:t>
      </w:r>
      <w:r w:rsidR="00D41DD2">
        <w:rPr>
          <w:rFonts w:ascii="Arial" w:hAnsi="Arial" w:cs="Arial"/>
          <w:iCs/>
        </w:rPr>
        <w:t xml:space="preserve"> (plik:</w:t>
      </w:r>
      <w:r w:rsidR="00D41DD2" w:rsidRPr="00D41DD2">
        <w:t xml:space="preserve"> </w:t>
      </w:r>
      <w:r w:rsidR="00D41DD2" w:rsidRPr="00D41DD2">
        <w:rPr>
          <w:rFonts w:ascii="Arial" w:hAnsi="Arial" w:cs="Arial"/>
          <w:iCs/>
        </w:rPr>
        <w:t xml:space="preserve">PW-IS </w:t>
      </w:r>
      <w:r w:rsidR="00D41DD2">
        <w:rPr>
          <w:rFonts w:ascii="Arial" w:hAnsi="Arial" w:cs="Arial"/>
          <w:iCs/>
        </w:rPr>
        <w:t>–</w:t>
      </w:r>
      <w:r w:rsidR="00D41DD2" w:rsidRPr="00D41DD2">
        <w:rPr>
          <w:rFonts w:ascii="Arial" w:hAnsi="Arial" w:cs="Arial"/>
          <w:iCs/>
        </w:rPr>
        <w:t xml:space="preserve"> opis</w:t>
      </w:r>
      <w:r w:rsidR="005B0F92">
        <w:rPr>
          <w:rFonts w:ascii="Arial" w:hAnsi="Arial" w:cs="Arial"/>
          <w:iCs/>
        </w:rPr>
        <w:t>.pdf</w:t>
      </w:r>
      <w:r w:rsidR="00D41DD2">
        <w:rPr>
          <w:rFonts w:ascii="Arial" w:hAnsi="Arial" w:cs="Arial"/>
          <w:iCs/>
        </w:rPr>
        <w:t>)</w:t>
      </w:r>
      <w:r w:rsidRPr="002575FE">
        <w:rPr>
          <w:rFonts w:ascii="Arial" w:hAnsi="Arial" w:cs="Arial"/>
          <w:iCs/>
        </w:rPr>
        <w:t xml:space="preserve"> i wprowadza na jego miejsce </w:t>
      </w:r>
      <w:r w:rsidR="00D41DD2" w:rsidRPr="002575FE">
        <w:rPr>
          <w:rFonts w:ascii="Arial" w:hAnsi="Arial" w:cs="Arial"/>
          <w:iCs/>
        </w:rPr>
        <w:t xml:space="preserve">Nowy </w:t>
      </w:r>
      <w:r w:rsidRPr="002575FE">
        <w:rPr>
          <w:rFonts w:ascii="Arial" w:hAnsi="Arial" w:cs="Arial"/>
          <w:iCs/>
        </w:rPr>
        <w:t xml:space="preserve">Projekt </w:t>
      </w:r>
      <w:r>
        <w:rPr>
          <w:rFonts w:ascii="Arial" w:hAnsi="Arial" w:cs="Arial"/>
          <w:iCs/>
        </w:rPr>
        <w:t xml:space="preserve">wykonawczy w </w:t>
      </w:r>
      <w:r w:rsidRPr="002575FE">
        <w:rPr>
          <w:rFonts w:ascii="Arial" w:hAnsi="Arial" w:cs="Arial"/>
          <w:iCs/>
        </w:rPr>
        <w:t xml:space="preserve">branży </w:t>
      </w:r>
      <w:r>
        <w:rPr>
          <w:rFonts w:ascii="Arial" w:hAnsi="Arial" w:cs="Arial"/>
          <w:iCs/>
        </w:rPr>
        <w:t>sanitarnej</w:t>
      </w:r>
      <w:r w:rsidR="00D41DD2">
        <w:rPr>
          <w:rFonts w:ascii="Arial" w:hAnsi="Arial" w:cs="Arial"/>
          <w:iCs/>
        </w:rPr>
        <w:t xml:space="preserve"> (plik:</w:t>
      </w:r>
      <w:r w:rsidR="00D41DD2" w:rsidRPr="00D41DD2">
        <w:t xml:space="preserve"> </w:t>
      </w:r>
      <w:r w:rsidR="00D41DD2" w:rsidRPr="00D41DD2">
        <w:rPr>
          <w:rFonts w:ascii="Arial" w:hAnsi="Arial" w:cs="Arial"/>
          <w:iCs/>
        </w:rPr>
        <w:t xml:space="preserve">Nowy_PW-IS </w:t>
      </w:r>
      <w:r w:rsidR="00D41DD2">
        <w:rPr>
          <w:rFonts w:ascii="Arial" w:hAnsi="Arial" w:cs="Arial"/>
          <w:iCs/>
        </w:rPr>
        <w:t>–</w:t>
      </w:r>
      <w:r w:rsidR="00D41DD2" w:rsidRPr="00D41DD2">
        <w:rPr>
          <w:rFonts w:ascii="Arial" w:hAnsi="Arial" w:cs="Arial"/>
          <w:iCs/>
        </w:rPr>
        <w:t xml:space="preserve"> opis</w:t>
      </w:r>
      <w:r w:rsidR="005B0F92">
        <w:rPr>
          <w:rFonts w:ascii="Arial" w:hAnsi="Arial" w:cs="Arial"/>
          <w:iCs/>
        </w:rPr>
        <w:t>.pdf</w:t>
      </w:r>
      <w:r w:rsidR="00D41DD2">
        <w:rPr>
          <w:rFonts w:ascii="Arial" w:hAnsi="Arial" w:cs="Arial"/>
          <w:iCs/>
        </w:rPr>
        <w:t>)</w:t>
      </w:r>
      <w:r w:rsidRPr="002575FE">
        <w:rPr>
          <w:rFonts w:ascii="Arial" w:hAnsi="Arial" w:cs="Arial"/>
          <w:iCs/>
        </w:rPr>
        <w:t>.</w:t>
      </w:r>
    </w:p>
    <w:p w:rsidR="00C12CE6" w:rsidRDefault="00C12CE6" w:rsidP="00C12CE6">
      <w:pPr>
        <w:pStyle w:val="Akapitzlist"/>
        <w:spacing w:after="0" w:line="240" w:lineRule="auto"/>
        <w:ind w:right="-142"/>
        <w:jc w:val="both"/>
        <w:rPr>
          <w:rFonts w:ascii="Arial" w:hAnsi="Arial" w:cs="Arial"/>
          <w:iCs/>
        </w:rPr>
      </w:pPr>
    </w:p>
    <w:bookmarkEnd w:id="6"/>
    <w:p w:rsidR="002575FE" w:rsidRPr="00D41DD2" w:rsidRDefault="00D41DD2" w:rsidP="002575F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</w:t>
      </w:r>
      <w:r w:rsidR="002575FE" w:rsidRPr="00D41DD2">
        <w:rPr>
          <w:rFonts w:ascii="Arial" w:hAnsi="Arial" w:cs="Arial"/>
          <w:b/>
          <w:iCs/>
          <w:sz w:val="22"/>
          <w:szCs w:val="22"/>
        </w:rPr>
        <w:t xml:space="preserve">ytanie Nr </w:t>
      </w:r>
      <w:r w:rsidR="00F1355E" w:rsidRPr="00D41DD2">
        <w:rPr>
          <w:rFonts w:ascii="Arial" w:hAnsi="Arial" w:cs="Arial"/>
          <w:b/>
          <w:iCs/>
          <w:sz w:val="22"/>
          <w:szCs w:val="22"/>
        </w:rPr>
        <w:t>5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>Po przeprowadzonej analizie dokumentacji oraz załączonego przedmiaru robót stwierdzamy występujące błędy w zakresie ilościowym. Czy Zamawiający dopuszcza wprowadzanie zmian w przedmiarach, zmiana ilości, dopisania dodatkowych pozycji?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F1355E">
        <w:rPr>
          <w:rFonts w:ascii="Arial" w:hAnsi="Arial" w:cs="Arial"/>
          <w:b/>
          <w:iCs/>
          <w:sz w:val="22"/>
          <w:szCs w:val="22"/>
        </w:rPr>
        <w:t>Odpowiedź:</w:t>
      </w:r>
    </w:p>
    <w:p w:rsid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 xml:space="preserve">Zamawiający nie wyraża zgody na wprowadzanie zmian w przedmiarach, zmian ilości oraz dopisania dodatkowych pozycji. </w:t>
      </w:r>
    </w:p>
    <w:p w:rsidR="005B0F92" w:rsidRPr="005B0F92" w:rsidRDefault="005B0F92" w:rsidP="005B0F92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5B0F92">
        <w:rPr>
          <w:rFonts w:ascii="Arial" w:hAnsi="Arial" w:cs="Arial"/>
          <w:iCs/>
          <w:sz w:val="22"/>
          <w:szCs w:val="22"/>
        </w:rPr>
        <w:t xml:space="preserve">Jednostki miar i ilość jednostek w kosztorysie ofertowym mają być zgodne z przedmiarem Zamawiającego. </w:t>
      </w:r>
    </w:p>
    <w:p w:rsidR="005B0F92" w:rsidRDefault="005B0F92" w:rsidP="005B0F92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5B0F92">
        <w:rPr>
          <w:rFonts w:ascii="Arial" w:hAnsi="Arial" w:cs="Arial"/>
          <w:iCs/>
          <w:sz w:val="22"/>
          <w:szCs w:val="22"/>
        </w:rPr>
        <w:t xml:space="preserve">Wykonawca przed złożeniem oferty, w terminach określonych w SWZ ma prawo wnieść wszelkie uwagi dotyczące zakresu, technologii robót, materiałów i urządzeń w celu ustosunkowania się do nich </w:t>
      </w:r>
      <w:r>
        <w:rPr>
          <w:rFonts w:ascii="Arial" w:hAnsi="Arial" w:cs="Arial"/>
          <w:iCs/>
          <w:sz w:val="22"/>
          <w:szCs w:val="22"/>
        </w:rPr>
        <w:t xml:space="preserve">Zamawiajacego </w:t>
      </w:r>
      <w:r w:rsidRPr="005B0F92">
        <w:rPr>
          <w:rFonts w:ascii="Arial" w:hAnsi="Arial" w:cs="Arial"/>
          <w:iCs/>
          <w:sz w:val="22"/>
          <w:szCs w:val="22"/>
        </w:rPr>
        <w:t xml:space="preserve">i dokonania ewentualnych poprawek </w:t>
      </w:r>
      <w:r>
        <w:rPr>
          <w:rFonts w:ascii="Arial" w:hAnsi="Arial" w:cs="Arial"/>
          <w:iCs/>
          <w:sz w:val="22"/>
          <w:szCs w:val="22"/>
        </w:rPr>
        <w:br/>
      </w:r>
      <w:r w:rsidRPr="005B0F92">
        <w:rPr>
          <w:rFonts w:ascii="Arial" w:hAnsi="Arial" w:cs="Arial"/>
          <w:iCs/>
          <w:sz w:val="22"/>
          <w:szCs w:val="22"/>
        </w:rPr>
        <w:t>w przedmiarach.</w:t>
      </w:r>
    </w:p>
    <w:p w:rsidR="00F1355E" w:rsidRPr="00F1355E" w:rsidRDefault="00F1355E" w:rsidP="00F1355E">
      <w:pPr>
        <w:spacing w:before="120"/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F1355E">
        <w:rPr>
          <w:rFonts w:ascii="Arial" w:hAnsi="Arial" w:cs="Arial"/>
          <w:b/>
          <w:iCs/>
          <w:sz w:val="22"/>
          <w:szCs w:val="22"/>
        </w:rPr>
        <w:t xml:space="preserve">Pytanie </w:t>
      </w:r>
      <w:r w:rsidRPr="00F1355E">
        <w:rPr>
          <w:rFonts w:ascii="Arial" w:hAnsi="Arial" w:cs="Arial"/>
          <w:b/>
          <w:iCs/>
          <w:sz w:val="22"/>
          <w:szCs w:val="22"/>
        </w:rPr>
        <w:t>N</w:t>
      </w:r>
      <w:r w:rsidRPr="00F1355E">
        <w:rPr>
          <w:rFonts w:ascii="Arial" w:hAnsi="Arial" w:cs="Arial"/>
          <w:b/>
          <w:iCs/>
          <w:sz w:val="22"/>
          <w:szCs w:val="22"/>
        </w:rPr>
        <w:t xml:space="preserve">r </w:t>
      </w:r>
      <w:r w:rsidRPr="00F1355E">
        <w:rPr>
          <w:rFonts w:ascii="Arial" w:hAnsi="Arial" w:cs="Arial"/>
          <w:b/>
          <w:iCs/>
          <w:sz w:val="22"/>
          <w:szCs w:val="22"/>
        </w:rPr>
        <w:t>6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>Stwierdzamy że ilości stolarki drzwiowej w przedmiarze nie zgadzają się z załączonym zestawieniem stolarki w Projekcie Architektury. Proszę wskazać jak należy wprowadzić poprawne rodzaje drzwi oraz ilości do kosztorysu.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F1355E">
        <w:rPr>
          <w:rFonts w:ascii="Arial" w:hAnsi="Arial" w:cs="Arial"/>
          <w:b/>
          <w:iCs/>
          <w:sz w:val="22"/>
          <w:szCs w:val="22"/>
        </w:rPr>
        <w:t>Odpowiedź:</w:t>
      </w:r>
    </w:p>
    <w:p w:rsid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</w:t>
      </w:r>
      <w:r w:rsidRPr="00F1355E">
        <w:rPr>
          <w:rFonts w:ascii="Arial" w:hAnsi="Arial" w:cs="Arial"/>
          <w:iCs/>
          <w:sz w:val="22"/>
          <w:szCs w:val="22"/>
        </w:rPr>
        <w:t xml:space="preserve">łaściwa ilość stolarki drzwiowej jest określona w zestawieniu stolarki w </w:t>
      </w:r>
      <w:r>
        <w:rPr>
          <w:rFonts w:ascii="Arial" w:hAnsi="Arial" w:cs="Arial"/>
          <w:iCs/>
          <w:sz w:val="22"/>
          <w:szCs w:val="22"/>
        </w:rPr>
        <w:t xml:space="preserve">nowym </w:t>
      </w:r>
      <w:r w:rsidRPr="00F1355E">
        <w:rPr>
          <w:rFonts w:ascii="Arial" w:hAnsi="Arial" w:cs="Arial"/>
          <w:iCs/>
          <w:sz w:val="22"/>
          <w:szCs w:val="22"/>
        </w:rPr>
        <w:t>projekcie wykonawczym</w:t>
      </w:r>
      <w:r>
        <w:rPr>
          <w:rFonts w:ascii="Arial" w:hAnsi="Arial" w:cs="Arial"/>
          <w:iCs/>
          <w:sz w:val="22"/>
          <w:szCs w:val="22"/>
        </w:rPr>
        <w:t xml:space="preserve"> w branży architektoniczno-budowlanej.</w:t>
      </w:r>
    </w:p>
    <w:p w:rsidR="005B0F92" w:rsidRPr="005B0F92" w:rsidRDefault="00F1355E" w:rsidP="001804B7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  <w:bookmarkStart w:id="8" w:name="_Hlk195013852"/>
      <w:r w:rsidRPr="005B0F92">
        <w:rPr>
          <w:rFonts w:ascii="Arial" w:hAnsi="Arial" w:cs="Arial"/>
          <w:iCs/>
          <w:sz w:val="22"/>
          <w:szCs w:val="22"/>
        </w:rPr>
        <w:t>W związku z powyższym, Zamawiający wycofuje część załącznika do SWZ</w:t>
      </w:r>
      <w:r w:rsidR="005B0F92" w:rsidRPr="005B0F92">
        <w:rPr>
          <w:rFonts w:ascii="Arial" w:hAnsi="Arial" w:cs="Arial"/>
          <w:iCs/>
          <w:sz w:val="22"/>
          <w:szCs w:val="22"/>
        </w:rPr>
        <w:t>:</w:t>
      </w:r>
    </w:p>
    <w:p w:rsidR="005B0F92" w:rsidRPr="005B0F92" w:rsidRDefault="005B0F92" w:rsidP="0094025F">
      <w:pPr>
        <w:pStyle w:val="Akapitzlist"/>
        <w:numPr>
          <w:ilvl w:val="0"/>
          <w:numId w:val="14"/>
        </w:numPr>
        <w:ind w:right="-142"/>
        <w:jc w:val="both"/>
        <w:rPr>
          <w:rFonts w:ascii="Arial" w:hAnsi="Arial" w:cs="Arial"/>
          <w:iCs/>
        </w:rPr>
      </w:pPr>
      <w:r w:rsidRPr="005B0F92">
        <w:rPr>
          <w:rFonts w:ascii="Arial" w:hAnsi="Arial" w:cs="Arial"/>
          <w:iCs/>
        </w:rPr>
        <w:t xml:space="preserve">nr 8 – Przedmiar robót – branża </w:t>
      </w:r>
      <w:r w:rsidRPr="005B0F92">
        <w:rPr>
          <w:rFonts w:ascii="Arial" w:hAnsi="Arial" w:cs="Arial"/>
          <w:iCs/>
        </w:rPr>
        <w:t>budowlana</w:t>
      </w:r>
      <w:r w:rsidRPr="005B0F92">
        <w:rPr>
          <w:rFonts w:ascii="Arial" w:hAnsi="Arial" w:cs="Arial"/>
          <w:iCs/>
        </w:rPr>
        <w:t xml:space="preserve"> i wprowadza na jego miejsce Nowy przedmiar robót – branża </w:t>
      </w:r>
      <w:r w:rsidRPr="005B0F92">
        <w:rPr>
          <w:rFonts w:ascii="Arial" w:hAnsi="Arial" w:cs="Arial"/>
          <w:iCs/>
        </w:rPr>
        <w:t>budowlana</w:t>
      </w:r>
      <w:r w:rsidRPr="005B0F92">
        <w:rPr>
          <w:rFonts w:ascii="Arial" w:hAnsi="Arial" w:cs="Arial"/>
          <w:iCs/>
        </w:rPr>
        <w:t>,</w:t>
      </w:r>
    </w:p>
    <w:p w:rsidR="00F1355E" w:rsidRPr="005B0F92" w:rsidRDefault="00F1355E" w:rsidP="0094025F">
      <w:pPr>
        <w:pStyle w:val="Akapitzlist"/>
        <w:numPr>
          <w:ilvl w:val="0"/>
          <w:numId w:val="14"/>
        </w:numPr>
        <w:spacing w:before="120"/>
        <w:ind w:right="-142"/>
        <w:jc w:val="both"/>
        <w:rPr>
          <w:rFonts w:ascii="Arial" w:hAnsi="Arial" w:cs="Arial"/>
          <w:iCs/>
        </w:rPr>
      </w:pPr>
      <w:r w:rsidRPr="005B0F92">
        <w:rPr>
          <w:rFonts w:ascii="Arial" w:hAnsi="Arial" w:cs="Arial"/>
          <w:iCs/>
        </w:rPr>
        <w:t xml:space="preserve">nr 9 – Dokumentacja projektowa </w:t>
      </w:r>
      <w:bookmarkStart w:id="9" w:name="_Hlk195084691"/>
      <w:r w:rsidRPr="005B0F92">
        <w:rPr>
          <w:rFonts w:ascii="Arial" w:hAnsi="Arial" w:cs="Arial"/>
          <w:iCs/>
        </w:rPr>
        <w:t xml:space="preserve">– Projekt wykonawczy w </w:t>
      </w:r>
      <w:r w:rsidRPr="005B0F92">
        <w:rPr>
          <w:rFonts w:ascii="Arial" w:hAnsi="Arial" w:cs="Arial"/>
          <w:iCs/>
        </w:rPr>
        <w:t xml:space="preserve">architektoniczno-budowlanej </w:t>
      </w:r>
      <w:r w:rsidR="005B0F92" w:rsidRPr="005B0F92">
        <w:rPr>
          <w:rFonts w:ascii="Arial" w:hAnsi="Arial" w:cs="Arial"/>
          <w:iCs/>
        </w:rPr>
        <w:t>(plik: PROJEKT WYKONAWCZY.pdf</w:t>
      </w:r>
      <w:r w:rsidR="005B0F92">
        <w:t xml:space="preserve">) </w:t>
      </w:r>
      <w:r w:rsidRPr="005B0F92">
        <w:rPr>
          <w:rFonts w:ascii="Arial" w:hAnsi="Arial" w:cs="Arial"/>
          <w:iCs/>
        </w:rPr>
        <w:t xml:space="preserve">i wprowadza na jego miejsce </w:t>
      </w:r>
      <w:r w:rsidR="00C12CE6">
        <w:rPr>
          <w:rFonts w:ascii="Arial" w:hAnsi="Arial" w:cs="Arial"/>
          <w:iCs/>
        </w:rPr>
        <w:t>n</w:t>
      </w:r>
      <w:r w:rsidRPr="005B0F92">
        <w:rPr>
          <w:rFonts w:ascii="Arial" w:hAnsi="Arial" w:cs="Arial"/>
          <w:iCs/>
        </w:rPr>
        <w:t xml:space="preserve">owy </w:t>
      </w:r>
      <w:r w:rsidRPr="005B0F92">
        <w:rPr>
          <w:rFonts w:ascii="Arial" w:hAnsi="Arial" w:cs="Arial"/>
          <w:iCs/>
        </w:rPr>
        <w:t xml:space="preserve">Projekt wykonawczy </w:t>
      </w:r>
      <w:r w:rsidR="005B0F92" w:rsidRPr="005B0F92">
        <w:rPr>
          <w:rFonts w:ascii="Arial" w:hAnsi="Arial" w:cs="Arial"/>
          <w:iCs/>
        </w:rPr>
        <w:br/>
      </w:r>
      <w:r w:rsidRPr="005B0F92">
        <w:rPr>
          <w:rFonts w:ascii="Arial" w:hAnsi="Arial" w:cs="Arial"/>
          <w:iCs/>
        </w:rPr>
        <w:t xml:space="preserve">w </w:t>
      </w:r>
      <w:r w:rsidRPr="005B0F92">
        <w:rPr>
          <w:rFonts w:ascii="Arial" w:hAnsi="Arial" w:cs="Arial"/>
          <w:iCs/>
        </w:rPr>
        <w:t>architektoniczno-budowlanej</w:t>
      </w:r>
      <w:r w:rsidR="005B0F92" w:rsidRPr="005B0F92">
        <w:t xml:space="preserve"> </w:t>
      </w:r>
      <w:r w:rsidR="005B0F92">
        <w:t>(</w:t>
      </w:r>
      <w:r w:rsidR="005B0F92" w:rsidRPr="005B0F92">
        <w:rPr>
          <w:rFonts w:ascii="Arial" w:hAnsi="Arial" w:cs="Arial"/>
        </w:rPr>
        <w:t>plik: Nowy</w:t>
      </w:r>
      <w:r w:rsidR="005B0F92">
        <w:t>_</w:t>
      </w:r>
      <w:r w:rsidR="005B0F92" w:rsidRPr="005B0F92">
        <w:rPr>
          <w:rFonts w:ascii="Arial" w:hAnsi="Arial" w:cs="Arial"/>
          <w:iCs/>
        </w:rPr>
        <w:t>PROJEKT WYKONAWCZY.pdf)</w:t>
      </w:r>
      <w:r w:rsidRPr="005B0F92">
        <w:rPr>
          <w:rFonts w:ascii="Arial" w:hAnsi="Arial" w:cs="Arial"/>
          <w:iCs/>
        </w:rPr>
        <w:t>.</w:t>
      </w:r>
      <w:bookmarkEnd w:id="9"/>
    </w:p>
    <w:bookmarkEnd w:id="8"/>
    <w:p w:rsidR="00F1355E" w:rsidRPr="00F1355E" w:rsidRDefault="00F1355E" w:rsidP="00F1355E">
      <w:pPr>
        <w:spacing w:before="120"/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F1355E">
        <w:rPr>
          <w:rFonts w:ascii="Arial" w:hAnsi="Arial" w:cs="Arial"/>
          <w:b/>
          <w:iCs/>
          <w:sz w:val="22"/>
          <w:szCs w:val="22"/>
        </w:rPr>
        <w:t xml:space="preserve">Pytanie nr </w:t>
      </w:r>
      <w:r>
        <w:rPr>
          <w:rFonts w:ascii="Arial" w:hAnsi="Arial" w:cs="Arial"/>
          <w:b/>
          <w:iCs/>
          <w:sz w:val="22"/>
          <w:szCs w:val="22"/>
        </w:rPr>
        <w:t>7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 xml:space="preserve">W opisie Architektury w rozdziale 8.1 Biały montaż występują szafki podumywalkowe, szafki wiszące do umywalek, kabina prysznicowa, dozowniki mydła, lustra, suszarki do rąk, podajniki papieru, ręczników. Brak tych elementów w przedmiarze robót. Czy należy je uwzględnić </w:t>
      </w:r>
      <w:r>
        <w:rPr>
          <w:rFonts w:ascii="Arial" w:hAnsi="Arial" w:cs="Arial"/>
          <w:iCs/>
          <w:sz w:val="22"/>
          <w:szCs w:val="22"/>
        </w:rPr>
        <w:br/>
      </w:r>
      <w:r w:rsidRPr="00F1355E">
        <w:rPr>
          <w:rFonts w:ascii="Arial" w:hAnsi="Arial" w:cs="Arial"/>
          <w:iCs/>
          <w:sz w:val="22"/>
          <w:szCs w:val="22"/>
        </w:rPr>
        <w:t>w ofercie i w jaki sposób skoro kosztorys należy przygotować na podstawie przedmiaru robót?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F1355E">
        <w:rPr>
          <w:rFonts w:ascii="Arial" w:hAnsi="Arial" w:cs="Arial"/>
          <w:b/>
          <w:iCs/>
          <w:sz w:val="22"/>
          <w:szCs w:val="22"/>
        </w:rPr>
        <w:t>Odpowiedź: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F1355E">
        <w:rPr>
          <w:rFonts w:ascii="Arial" w:hAnsi="Arial" w:cs="Arial"/>
          <w:iCs/>
          <w:sz w:val="22"/>
          <w:szCs w:val="22"/>
        </w:rPr>
        <w:t xml:space="preserve">ależy wycenić wyposażenie toalet (sanitariatów) zgodnie z projektem wykonawczym – dodano poz. nr 2.2.2.12 do przedmiaru robót sanitarnych. 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>Natomiast w zakresie:</w:t>
      </w:r>
    </w:p>
    <w:p w:rsidR="00F1355E" w:rsidRPr="00F1355E" w:rsidRDefault="00F1355E" w:rsidP="0094025F">
      <w:pPr>
        <w:pStyle w:val="Akapitzlist"/>
        <w:numPr>
          <w:ilvl w:val="0"/>
          <w:numId w:val="12"/>
        </w:numPr>
        <w:ind w:right="-142"/>
        <w:jc w:val="both"/>
        <w:rPr>
          <w:rFonts w:ascii="Arial" w:hAnsi="Arial" w:cs="Arial"/>
          <w:iCs/>
        </w:rPr>
      </w:pPr>
      <w:r w:rsidRPr="00F1355E">
        <w:rPr>
          <w:rFonts w:ascii="Arial" w:hAnsi="Arial" w:cs="Arial"/>
          <w:iCs/>
        </w:rPr>
        <w:t>szafki podumywalkowe zmieniono poz. nr 2.2.2.5 przedmiaru robót</w:t>
      </w:r>
      <w:r>
        <w:rPr>
          <w:rFonts w:ascii="Arial" w:hAnsi="Arial" w:cs="Arial"/>
          <w:iCs/>
        </w:rPr>
        <w:t xml:space="preserve"> branży sanitarnej</w:t>
      </w:r>
      <w:r w:rsidRPr="00F1355E">
        <w:rPr>
          <w:rFonts w:ascii="Arial" w:hAnsi="Arial" w:cs="Arial"/>
          <w:iCs/>
        </w:rPr>
        <w:t>;</w:t>
      </w:r>
    </w:p>
    <w:p w:rsidR="001804B7" w:rsidRDefault="00F1355E" w:rsidP="0094025F">
      <w:pPr>
        <w:pStyle w:val="Akapitzlist"/>
        <w:numPr>
          <w:ilvl w:val="0"/>
          <w:numId w:val="12"/>
        </w:numPr>
        <w:ind w:right="-142"/>
        <w:jc w:val="both"/>
        <w:rPr>
          <w:rFonts w:ascii="Arial" w:hAnsi="Arial" w:cs="Arial"/>
          <w:iCs/>
        </w:rPr>
      </w:pPr>
      <w:r w:rsidRPr="00F1355E">
        <w:rPr>
          <w:rFonts w:ascii="Arial" w:hAnsi="Arial" w:cs="Arial"/>
          <w:iCs/>
        </w:rPr>
        <w:t>kabina prysznicowa zmieniono poz. nr 2.2.2.6 przedmiaru robót</w:t>
      </w:r>
      <w:r w:rsidR="001804B7">
        <w:rPr>
          <w:rFonts w:ascii="Arial" w:hAnsi="Arial" w:cs="Arial"/>
          <w:iCs/>
        </w:rPr>
        <w:t xml:space="preserve"> branży sanitarnej</w:t>
      </w:r>
      <w:r>
        <w:rPr>
          <w:rFonts w:ascii="Arial" w:hAnsi="Arial" w:cs="Arial"/>
          <w:iCs/>
        </w:rPr>
        <w:t>.</w:t>
      </w:r>
    </w:p>
    <w:p w:rsidR="001804B7" w:rsidRPr="001804B7" w:rsidRDefault="001804B7" w:rsidP="001804B7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1804B7">
        <w:rPr>
          <w:rFonts w:ascii="Arial" w:hAnsi="Arial" w:cs="Arial"/>
          <w:iCs/>
          <w:sz w:val="22"/>
          <w:szCs w:val="22"/>
        </w:rPr>
        <w:t>W związku z powyższym, Zamawiający wycofuje część załącznika do SWZ</w:t>
      </w:r>
      <w:r w:rsidRPr="001804B7">
        <w:rPr>
          <w:rFonts w:ascii="Arial" w:hAnsi="Arial" w:cs="Arial"/>
          <w:iCs/>
          <w:sz w:val="22"/>
          <w:szCs w:val="22"/>
        </w:rPr>
        <w:t xml:space="preserve"> </w:t>
      </w:r>
      <w:r w:rsidRPr="001804B7">
        <w:rPr>
          <w:rFonts w:ascii="Arial" w:hAnsi="Arial" w:cs="Arial"/>
          <w:iCs/>
          <w:sz w:val="22"/>
          <w:szCs w:val="22"/>
        </w:rPr>
        <w:t>nr 8 – Przedmiar robót – branża sanitarna i wprowadza na jego miejsce Nowy przedmiar robót – branża sanitarna</w:t>
      </w:r>
      <w:r w:rsidRPr="001804B7">
        <w:rPr>
          <w:rFonts w:ascii="Arial" w:hAnsi="Arial" w:cs="Arial"/>
          <w:iCs/>
          <w:sz w:val="22"/>
          <w:szCs w:val="22"/>
        </w:rPr>
        <w:t>.</w:t>
      </w:r>
    </w:p>
    <w:p w:rsidR="001804B7" w:rsidRDefault="001804B7" w:rsidP="001804B7">
      <w:pPr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F1355E" w:rsidRPr="001804B7" w:rsidRDefault="00F1355E" w:rsidP="001804B7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1804B7">
        <w:rPr>
          <w:rFonts w:ascii="Arial" w:hAnsi="Arial" w:cs="Arial"/>
          <w:b/>
          <w:iCs/>
          <w:sz w:val="22"/>
          <w:szCs w:val="22"/>
        </w:rPr>
        <w:t>Pytanie nr</w:t>
      </w:r>
      <w:r w:rsidR="001804B7" w:rsidRPr="001804B7">
        <w:rPr>
          <w:rFonts w:ascii="Arial" w:hAnsi="Arial" w:cs="Arial"/>
          <w:b/>
          <w:iCs/>
          <w:sz w:val="22"/>
          <w:szCs w:val="22"/>
        </w:rPr>
        <w:t xml:space="preserve"> 8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>Przedmiar budowlany, poz. 3.1.7 Montaż blokad łazienkowych – 12 szt. Nie ma tylu drzwi łazienkowych. Proszę wskazać, do których drzwi należy montować te blokady?</w:t>
      </w:r>
    </w:p>
    <w:p w:rsidR="003B2C6E" w:rsidRDefault="003B2C6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:rsidR="00F1355E" w:rsidRPr="001804B7" w:rsidRDefault="00F1355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1804B7">
        <w:rPr>
          <w:rFonts w:ascii="Arial" w:hAnsi="Arial" w:cs="Arial"/>
          <w:b/>
          <w:iCs/>
          <w:sz w:val="22"/>
          <w:szCs w:val="22"/>
        </w:rPr>
        <w:t>Odpowiedź:</w:t>
      </w:r>
    </w:p>
    <w:p w:rsidR="001804B7" w:rsidRDefault="00F1355E" w:rsidP="001804B7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 xml:space="preserve">Zamawiający informuje, że skorygował </w:t>
      </w:r>
      <w:r w:rsidR="003B2C6E">
        <w:rPr>
          <w:rFonts w:ascii="Arial" w:hAnsi="Arial" w:cs="Arial"/>
          <w:iCs/>
          <w:sz w:val="22"/>
          <w:szCs w:val="22"/>
        </w:rPr>
        <w:t>ilość</w:t>
      </w:r>
      <w:r w:rsidRPr="00F1355E">
        <w:rPr>
          <w:rFonts w:ascii="Arial" w:hAnsi="Arial" w:cs="Arial"/>
          <w:iCs/>
          <w:sz w:val="22"/>
          <w:szCs w:val="22"/>
        </w:rPr>
        <w:t xml:space="preserve"> blokad łazienkowych – 5 szt.</w:t>
      </w:r>
      <w:r w:rsidR="003B2C6E">
        <w:rPr>
          <w:rFonts w:ascii="Arial" w:hAnsi="Arial" w:cs="Arial"/>
          <w:iCs/>
          <w:sz w:val="22"/>
          <w:szCs w:val="22"/>
        </w:rPr>
        <w:t xml:space="preserve"> – pozycja 3.1.9 Nowego przedmiaru robót w branży budowlanej.</w:t>
      </w:r>
    </w:p>
    <w:p w:rsidR="001804B7" w:rsidRPr="001804B7" w:rsidRDefault="001804B7" w:rsidP="001804B7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1804B7">
        <w:rPr>
          <w:rFonts w:ascii="Arial" w:hAnsi="Arial" w:cs="Arial"/>
          <w:iCs/>
          <w:sz w:val="22"/>
          <w:szCs w:val="22"/>
        </w:rPr>
        <w:t>W związku z powyższym, Zamawiający wycofuje część załącznika do SWZ nr 8 – Przedmiar robót – branża</w:t>
      </w:r>
      <w:r w:rsidR="003B2C6E">
        <w:rPr>
          <w:rFonts w:ascii="Arial" w:hAnsi="Arial" w:cs="Arial"/>
          <w:iCs/>
          <w:sz w:val="22"/>
          <w:szCs w:val="22"/>
        </w:rPr>
        <w:t xml:space="preserve"> budowlana</w:t>
      </w:r>
      <w:r w:rsidRPr="001804B7">
        <w:rPr>
          <w:rFonts w:ascii="Arial" w:hAnsi="Arial" w:cs="Arial"/>
          <w:iCs/>
          <w:sz w:val="22"/>
          <w:szCs w:val="22"/>
        </w:rPr>
        <w:t xml:space="preserve"> i wprowadza na jego miejsce Nowy przedmiar robót – branża </w:t>
      </w:r>
      <w:r w:rsidR="003B2C6E">
        <w:rPr>
          <w:rFonts w:ascii="Arial" w:hAnsi="Arial" w:cs="Arial"/>
          <w:iCs/>
          <w:sz w:val="22"/>
          <w:szCs w:val="22"/>
        </w:rPr>
        <w:t>budowlana</w:t>
      </w:r>
      <w:r w:rsidRPr="001804B7">
        <w:rPr>
          <w:rFonts w:ascii="Arial" w:hAnsi="Arial" w:cs="Arial"/>
          <w:iCs/>
          <w:sz w:val="22"/>
          <w:szCs w:val="22"/>
        </w:rPr>
        <w:t>.</w:t>
      </w:r>
    </w:p>
    <w:p w:rsidR="001804B7" w:rsidRDefault="001804B7" w:rsidP="001804B7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:rsidR="00F1355E" w:rsidRPr="001804B7" w:rsidRDefault="00F1355E" w:rsidP="001804B7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1804B7">
        <w:rPr>
          <w:rFonts w:ascii="Arial" w:hAnsi="Arial" w:cs="Arial"/>
          <w:b/>
          <w:iCs/>
          <w:sz w:val="22"/>
          <w:szCs w:val="22"/>
        </w:rPr>
        <w:t xml:space="preserve">Pytanie nr </w:t>
      </w:r>
      <w:r w:rsidR="001804B7">
        <w:rPr>
          <w:rFonts w:ascii="Arial" w:hAnsi="Arial" w:cs="Arial"/>
          <w:b/>
          <w:iCs/>
          <w:sz w:val="22"/>
          <w:szCs w:val="22"/>
        </w:rPr>
        <w:t>9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>Czy Zamawiający dysponuje rysunkami detali i widokami stałej zabudowy meblowej szaf oraz zabudowy meblowej kuchennej?</w:t>
      </w:r>
      <w:r w:rsidR="001804B7">
        <w:rPr>
          <w:rFonts w:ascii="Arial" w:hAnsi="Arial" w:cs="Arial"/>
          <w:iCs/>
          <w:sz w:val="22"/>
          <w:szCs w:val="22"/>
        </w:rPr>
        <w:t>Bardzo by pomogły przy wycenie robót budowlanych?</w:t>
      </w:r>
    </w:p>
    <w:p w:rsidR="00F1355E" w:rsidRPr="001804B7" w:rsidRDefault="00F1355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1804B7">
        <w:rPr>
          <w:rFonts w:ascii="Arial" w:hAnsi="Arial" w:cs="Arial"/>
          <w:b/>
          <w:iCs/>
          <w:sz w:val="22"/>
          <w:szCs w:val="22"/>
        </w:rPr>
        <w:t>Odpowiedź:</w:t>
      </w:r>
    </w:p>
    <w:p w:rsid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 xml:space="preserve">Zamawiający nie dysponuje rysunkami detali i widokiem zabudowy meblowej szaf oraz zabudowy meblowej kuchennej. Stała zabudowa została opisana w przedmiarze robót. Jednocześnie informujemy, że stała zabudowa meblowa szaf jest przeznaczona </w:t>
      </w:r>
      <w:r w:rsidR="001804B7">
        <w:rPr>
          <w:rFonts w:ascii="Arial" w:hAnsi="Arial" w:cs="Arial"/>
          <w:iCs/>
          <w:sz w:val="22"/>
          <w:szCs w:val="22"/>
        </w:rPr>
        <w:br/>
      </w:r>
      <w:r w:rsidRPr="00F1355E">
        <w:rPr>
          <w:rFonts w:ascii="Arial" w:hAnsi="Arial" w:cs="Arial"/>
          <w:iCs/>
          <w:sz w:val="22"/>
          <w:szCs w:val="22"/>
        </w:rPr>
        <w:t xml:space="preserve">do przechowywania papierowej dokumentacji. </w:t>
      </w:r>
    </w:p>
    <w:p w:rsidR="001804B7" w:rsidRPr="00F1355E" w:rsidRDefault="001804B7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F1355E" w:rsidRPr="001804B7" w:rsidRDefault="00F1355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1804B7">
        <w:rPr>
          <w:rFonts w:ascii="Arial" w:hAnsi="Arial" w:cs="Arial"/>
          <w:b/>
          <w:iCs/>
          <w:sz w:val="22"/>
          <w:szCs w:val="22"/>
        </w:rPr>
        <w:t xml:space="preserve">Pytanie nr </w:t>
      </w:r>
      <w:r w:rsidR="001804B7">
        <w:rPr>
          <w:rFonts w:ascii="Arial" w:hAnsi="Arial" w:cs="Arial"/>
          <w:b/>
          <w:iCs/>
          <w:sz w:val="22"/>
          <w:szCs w:val="22"/>
        </w:rPr>
        <w:t>10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>Czy pozostałe wyposażenie meblowe pokoi, w tym lodówka, które są pokazane na rzutach parteru, jest wymagane przy wycenie robót budowlanych?</w:t>
      </w:r>
    </w:p>
    <w:p w:rsidR="00F1355E" w:rsidRPr="001804B7" w:rsidRDefault="00F1355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1804B7">
        <w:rPr>
          <w:rFonts w:ascii="Arial" w:hAnsi="Arial" w:cs="Arial"/>
          <w:b/>
          <w:iCs/>
          <w:sz w:val="22"/>
          <w:szCs w:val="22"/>
        </w:rPr>
        <w:t>Odpowiedź:</w:t>
      </w:r>
    </w:p>
    <w:p w:rsidR="00F1355E" w:rsidRPr="00F1355E" w:rsidRDefault="001804B7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F1355E" w:rsidRPr="00F1355E">
        <w:rPr>
          <w:rFonts w:ascii="Arial" w:hAnsi="Arial" w:cs="Arial"/>
          <w:iCs/>
          <w:sz w:val="22"/>
          <w:szCs w:val="22"/>
        </w:rPr>
        <w:t>ie należy wyceniać dostawy lodówki i pozostałego wyposażenia pokoi, nie jest ono objęte przedmiotem zamówienia.</w:t>
      </w:r>
    </w:p>
    <w:p w:rsidR="001804B7" w:rsidRDefault="001804B7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F1355E" w:rsidRPr="001804B7" w:rsidRDefault="00F1355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1804B7">
        <w:rPr>
          <w:rFonts w:ascii="Arial" w:hAnsi="Arial" w:cs="Arial"/>
          <w:b/>
          <w:iCs/>
          <w:sz w:val="22"/>
          <w:szCs w:val="22"/>
        </w:rPr>
        <w:t xml:space="preserve">Pytanie nr </w:t>
      </w:r>
      <w:r w:rsidR="001804B7">
        <w:rPr>
          <w:rFonts w:ascii="Arial" w:hAnsi="Arial" w:cs="Arial"/>
          <w:b/>
          <w:iCs/>
          <w:sz w:val="22"/>
          <w:szCs w:val="22"/>
        </w:rPr>
        <w:t>11</w:t>
      </w:r>
    </w:p>
    <w:p w:rsidR="00F1355E" w:rsidRPr="00F1355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>Wykryto rozbieżności w opisach robót podanych w dokumentacji. Proszę wskazać które z przedstawionych rozwiązań są ważniejsze, czy wytyczne podane w projekcie wykonawczym, czy te opisane w przedmiarze robót, a dotyczące montażu tego samego materiału?</w:t>
      </w:r>
    </w:p>
    <w:p w:rsidR="00F1355E" w:rsidRPr="001804B7" w:rsidRDefault="00F1355E" w:rsidP="00F1355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1804B7">
        <w:rPr>
          <w:rFonts w:ascii="Arial" w:hAnsi="Arial" w:cs="Arial"/>
          <w:b/>
          <w:iCs/>
          <w:sz w:val="22"/>
          <w:szCs w:val="22"/>
        </w:rPr>
        <w:t>Odpowiedź:</w:t>
      </w:r>
    </w:p>
    <w:p w:rsidR="00267A4E" w:rsidRDefault="00F1355E" w:rsidP="00F1355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F1355E">
        <w:rPr>
          <w:rFonts w:ascii="Arial" w:hAnsi="Arial" w:cs="Arial"/>
          <w:iCs/>
          <w:sz w:val="22"/>
          <w:szCs w:val="22"/>
        </w:rPr>
        <w:t xml:space="preserve">Zamawiający informuje, że nie jest możliwe precyzyjne udzielenie odpowiedzi na to pytanie ponieważ nie zostało sprecyzowane w pytaniu o jakie rozbieżności chodzi w zastosowanych rozwiązaniach. W celu umożliwienia udzielenia odpowiedzi należy sprecyzować pytanie, poprzez podanie konkretnych rozbieżności. Część rozbieżności poprawiono. </w:t>
      </w:r>
    </w:p>
    <w:p w:rsidR="00267A4E" w:rsidRPr="002575FE" w:rsidRDefault="00267A4E" w:rsidP="008547ED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575FE">
        <w:rPr>
          <w:rFonts w:ascii="Arial" w:hAnsi="Arial" w:cs="Arial"/>
          <w:iCs/>
          <w:sz w:val="22"/>
          <w:szCs w:val="22"/>
        </w:rPr>
        <w:t>W związku z powyższym, Zamawiający wycofuje:</w:t>
      </w:r>
    </w:p>
    <w:p w:rsidR="00267A4E" w:rsidRDefault="008547ED" w:rsidP="0094025F">
      <w:pPr>
        <w:pStyle w:val="Akapitzlist"/>
        <w:numPr>
          <w:ilvl w:val="0"/>
          <w:numId w:val="11"/>
        </w:numPr>
        <w:ind w:right="-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</w:t>
      </w:r>
      <w:r w:rsidR="00267A4E" w:rsidRPr="002575FE">
        <w:rPr>
          <w:rFonts w:ascii="Arial" w:hAnsi="Arial" w:cs="Arial"/>
          <w:iCs/>
        </w:rPr>
        <w:t>nr 8</w:t>
      </w:r>
      <w:r>
        <w:rPr>
          <w:rFonts w:ascii="Arial" w:hAnsi="Arial" w:cs="Arial"/>
          <w:iCs/>
        </w:rPr>
        <w:t xml:space="preserve"> do SWZ</w:t>
      </w:r>
      <w:r w:rsidR="00267A4E" w:rsidRPr="002575FE">
        <w:rPr>
          <w:rFonts w:ascii="Arial" w:hAnsi="Arial" w:cs="Arial"/>
          <w:iCs/>
        </w:rPr>
        <w:t xml:space="preserve"> – Przedmiar robót i wprowadza na jego miejsce </w:t>
      </w:r>
      <w:r w:rsidR="00267A4E">
        <w:rPr>
          <w:rFonts w:ascii="Arial" w:hAnsi="Arial" w:cs="Arial"/>
          <w:iCs/>
        </w:rPr>
        <w:t xml:space="preserve">nowy załącznik Nr 8 </w:t>
      </w:r>
      <w:r w:rsidR="00267A4E" w:rsidRPr="002575FE">
        <w:rPr>
          <w:rFonts w:ascii="Arial" w:hAnsi="Arial" w:cs="Arial"/>
          <w:iCs/>
        </w:rPr>
        <w:t>Nowy przedmiar robót,</w:t>
      </w:r>
    </w:p>
    <w:p w:rsidR="003B2C6E" w:rsidRDefault="008547ED" w:rsidP="0094025F">
      <w:pPr>
        <w:pStyle w:val="Akapitzlist"/>
        <w:numPr>
          <w:ilvl w:val="0"/>
          <w:numId w:val="11"/>
        </w:numPr>
        <w:ind w:right="-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część załacznika </w:t>
      </w:r>
      <w:r w:rsidR="00267A4E" w:rsidRPr="00267A4E">
        <w:rPr>
          <w:rFonts w:ascii="Arial" w:hAnsi="Arial" w:cs="Arial"/>
          <w:iCs/>
        </w:rPr>
        <w:t xml:space="preserve">nr 9 </w:t>
      </w:r>
      <w:r>
        <w:rPr>
          <w:rFonts w:ascii="Arial" w:hAnsi="Arial" w:cs="Arial"/>
          <w:iCs/>
        </w:rPr>
        <w:t xml:space="preserve">do SWZ </w:t>
      </w:r>
      <w:r w:rsidR="00267A4E" w:rsidRPr="00267A4E">
        <w:rPr>
          <w:rFonts w:ascii="Arial" w:hAnsi="Arial" w:cs="Arial"/>
          <w:iCs/>
        </w:rPr>
        <w:t>– Dokumentacja projektowa</w:t>
      </w:r>
      <w:r w:rsidR="003B2C6E">
        <w:rPr>
          <w:rFonts w:ascii="Arial" w:hAnsi="Arial" w:cs="Arial"/>
          <w:iCs/>
        </w:rPr>
        <w:t>:</w:t>
      </w:r>
    </w:p>
    <w:p w:rsidR="003B2C6E" w:rsidRDefault="00267A4E" w:rsidP="0094025F">
      <w:pPr>
        <w:pStyle w:val="Akapitzlist"/>
        <w:numPr>
          <w:ilvl w:val="0"/>
          <w:numId w:val="15"/>
        </w:numPr>
        <w:ind w:right="-142"/>
        <w:jc w:val="both"/>
        <w:rPr>
          <w:rFonts w:ascii="Arial" w:hAnsi="Arial" w:cs="Arial"/>
          <w:iCs/>
        </w:rPr>
      </w:pPr>
      <w:r w:rsidRPr="00267A4E">
        <w:rPr>
          <w:rFonts w:ascii="Arial" w:hAnsi="Arial" w:cs="Arial"/>
          <w:iCs/>
        </w:rPr>
        <w:t>Projekt wykonawcz</w:t>
      </w:r>
      <w:r w:rsidR="003B2C6E">
        <w:rPr>
          <w:rFonts w:ascii="Arial" w:hAnsi="Arial" w:cs="Arial"/>
          <w:iCs/>
        </w:rPr>
        <w:t>y</w:t>
      </w:r>
      <w:r>
        <w:rPr>
          <w:rFonts w:ascii="Arial" w:hAnsi="Arial" w:cs="Arial"/>
          <w:iCs/>
        </w:rPr>
        <w:t xml:space="preserve"> w branży architektoniczno-budowlanej</w:t>
      </w:r>
      <w:r w:rsidR="003B2C6E">
        <w:rPr>
          <w:rFonts w:ascii="Arial" w:hAnsi="Arial" w:cs="Arial"/>
          <w:iCs/>
        </w:rPr>
        <w:t xml:space="preserve"> </w:t>
      </w:r>
      <w:r w:rsidR="003B2C6E" w:rsidRPr="003B2C6E">
        <w:rPr>
          <w:rFonts w:ascii="Arial" w:hAnsi="Arial" w:cs="Arial"/>
          <w:iCs/>
        </w:rPr>
        <w:t xml:space="preserve">(plik: PROJEKT WYKONAWCZY.pdf) i wprowadza na jego miejsce </w:t>
      </w:r>
      <w:r w:rsidR="003B2C6E">
        <w:rPr>
          <w:rFonts w:ascii="Arial" w:hAnsi="Arial" w:cs="Arial"/>
          <w:iCs/>
        </w:rPr>
        <w:t xml:space="preserve">nowy Projekt wykonawczy </w:t>
      </w:r>
      <w:r w:rsidR="003B2C6E">
        <w:rPr>
          <w:rFonts w:ascii="Arial" w:hAnsi="Arial" w:cs="Arial"/>
          <w:iCs/>
        </w:rPr>
        <w:br/>
        <w:t>w branży architektoniczno-budowlanej (plik: Nowy_</w:t>
      </w:r>
      <w:r w:rsidR="003B2C6E" w:rsidRPr="003B2C6E">
        <w:rPr>
          <w:rFonts w:ascii="Arial" w:hAnsi="Arial" w:cs="Arial"/>
          <w:iCs/>
        </w:rPr>
        <w:t>PROJEKT WYKONAWCZY</w:t>
      </w:r>
      <w:r w:rsidR="003B2C6E">
        <w:rPr>
          <w:rFonts w:ascii="Arial" w:hAnsi="Arial" w:cs="Arial"/>
          <w:iCs/>
        </w:rPr>
        <w:t>.pdf)</w:t>
      </w:r>
    </w:p>
    <w:p w:rsidR="003B2C6E" w:rsidRDefault="003B2C6E" w:rsidP="0094025F">
      <w:pPr>
        <w:pStyle w:val="Akapitzlist"/>
        <w:numPr>
          <w:ilvl w:val="0"/>
          <w:numId w:val="15"/>
        </w:numPr>
        <w:ind w:right="-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Projekt wykonawczy w branży sanitarnej (plik: PW-IS-opis.pdf)</w:t>
      </w:r>
      <w:r w:rsidRPr="003B2C6E">
        <w:rPr>
          <w:rFonts w:ascii="Arial" w:hAnsi="Arial" w:cs="Arial"/>
          <w:iCs/>
        </w:rPr>
        <w:t xml:space="preserve"> </w:t>
      </w:r>
      <w:r w:rsidRPr="003B2C6E">
        <w:rPr>
          <w:rFonts w:ascii="Arial" w:hAnsi="Arial" w:cs="Arial"/>
          <w:iCs/>
        </w:rPr>
        <w:t xml:space="preserve">i wprowadza </w:t>
      </w:r>
      <w:r>
        <w:rPr>
          <w:rFonts w:ascii="Arial" w:hAnsi="Arial" w:cs="Arial"/>
          <w:iCs/>
        </w:rPr>
        <w:br/>
      </w:r>
      <w:r w:rsidRPr="003B2C6E">
        <w:rPr>
          <w:rFonts w:ascii="Arial" w:hAnsi="Arial" w:cs="Arial"/>
          <w:iCs/>
        </w:rPr>
        <w:t xml:space="preserve">na jego miejsce </w:t>
      </w:r>
      <w:r>
        <w:rPr>
          <w:rFonts w:ascii="Arial" w:hAnsi="Arial" w:cs="Arial"/>
          <w:iCs/>
        </w:rPr>
        <w:t xml:space="preserve">nowy Projekt wykonawczy w branży sanitarnej (plik: </w:t>
      </w:r>
      <w:r>
        <w:rPr>
          <w:rFonts w:ascii="Arial" w:hAnsi="Arial" w:cs="Arial"/>
          <w:iCs/>
        </w:rPr>
        <w:t>Nowy_</w:t>
      </w:r>
      <w:r w:rsidRPr="003B2C6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PW-IS-opis.pdf</w:t>
      </w:r>
      <w:r>
        <w:rPr>
          <w:rFonts w:ascii="Arial" w:hAnsi="Arial" w:cs="Arial"/>
          <w:iCs/>
        </w:rPr>
        <w:t>),</w:t>
      </w:r>
    </w:p>
    <w:p w:rsidR="003B2C6E" w:rsidRPr="00995A17" w:rsidRDefault="00995A17" w:rsidP="0094025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Cs/>
        </w:rPr>
      </w:pPr>
      <w:bookmarkStart w:id="10" w:name="_Hlk195086360"/>
      <w:r w:rsidRPr="00995A17">
        <w:rPr>
          <w:rFonts w:ascii="Arial" w:hAnsi="Arial" w:cs="Arial"/>
          <w:iCs/>
        </w:rPr>
        <w:t>Projekt  wykonawczy w branży elektrycznej (plik: Kraków IE Opis PW</w:t>
      </w:r>
      <w:r>
        <w:rPr>
          <w:rFonts w:ascii="Arial" w:hAnsi="Arial" w:cs="Arial"/>
          <w:iCs/>
        </w:rPr>
        <w:t>.pdf</w:t>
      </w:r>
      <w:r w:rsidRPr="00995A17">
        <w:rPr>
          <w:rFonts w:ascii="Arial" w:hAnsi="Arial" w:cs="Arial"/>
          <w:iCs/>
        </w:rPr>
        <w:t>) oraz</w:t>
      </w:r>
      <w:r>
        <w:rPr>
          <w:rFonts w:ascii="Arial" w:hAnsi="Arial" w:cs="Arial"/>
          <w:iCs/>
        </w:rPr>
        <w:br/>
      </w:r>
      <w:r w:rsidRPr="00995A17">
        <w:rPr>
          <w:rFonts w:ascii="Arial" w:hAnsi="Arial" w:cs="Arial"/>
          <w:iCs/>
        </w:rPr>
        <w:t xml:space="preserve"> rys. E2 i wprowadza na jego miejsce nowy Projekt wykonawczy w branży elektrycznej (plik: Nowy_Kraków IE Opis PW</w:t>
      </w:r>
      <w:r>
        <w:rPr>
          <w:rFonts w:ascii="Arial" w:hAnsi="Arial" w:cs="Arial"/>
          <w:iCs/>
        </w:rPr>
        <w:t>.pdf</w:t>
      </w:r>
      <w:r w:rsidRPr="00995A17">
        <w:rPr>
          <w:rFonts w:ascii="Arial" w:hAnsi="Arial" w:cs="Arial"/>
          <w:iCs/>
        </w:rPr>
        <w:t>) oraz Nowy rys. E2.</w:t>
      </w:r>
    </w:p>
    <w:bookmarkEnd w:id="10"/>
    <w:p w:rsidR="00267A4E" w:rsidRPr="00267A4E" w:rsidRDefault="008547ED" w:rsidP="0094025F">
      <w:pPr>
        <w:pStyle w:val="Akapitzlist"/>
        <w:numPr>
          <w:ilvl w:val="0"/>
          <w:numId w:val="11"/>
        </w:numPr>
        <w:ind w:right="-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część załącznika </w:t>
      </w:r>
      <w:r w:rsidR="00267A4E" w:rsidRPr="00267A4E">
        <w:rPr>
          <w:rFonts w:ascii="Arial" w:hAnsi="Arial" w:cs="Arial"/>
          <w:iCs/>
        </w:rPr>
        <w:t xml:space="preserve">nr </w:t>
      </w:r>
      <w:r w:rsidR="00267A4E">
        <w:rPr>
          <w:rFonts w:ascii="Arial" w:hAnsi="Arial" w:cs="Arial"/>
          <w:iCs/>
        </w:rPr>
        <w:t xml:space="preserve">10 </w:t>
      </w:r>
      <w:r>
        <w:rPr>
          <w:rFonts w:ascii="Arial" w:hAnsi="Arial" w:cs="Arial"/>
          <w:iCs/>
        </w:rPr>
        <w:t xml:space="preserve">do SWZ </w:t>
      </w:r>
      <w:r w:rsidR="00267A4E">
        <w:rPr>
          <w:rFonts w:ascii="Arial" w:hAnsi="Arial" w:cs="Arial"/>
          <w:iCs/>
        </w:rPr>
        <w:t xml:space="preserve">– STWiORB w branży budowlanej i sanitarnej </w:t>
      </w:r>
      <w:r>
        <w:rPr>
          <w:rFonts w:ascii="Arial" w:hAnsi="Arial" w:cs="Arial"/>
          <w:iCs/>
        </w:rPr>
        <w:br/>
      </w:r>
      <w:r w:rsidR="00267A4E">
        <w:rPr>
          <w:rFonts w:ascii="Arial" w:hAnsi="Arial" w:cs="Arial"/>
          <w:iCs/>
        </w:rPr>
        <w:t>i wprowadza Nowy STWiORB w branży budowlanej i sanitarnej.</w:t>
      </w:r>
    </w:p>
    <w:p w:rsidR="00267A4E" w:rsidRPr="00267A4E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267A4E">
        <w:rPr>
          <w:rFonts w:ascii="Arial" w:hAnsi="Arial" w:cs="Arial"/>
          <w:b/>
          <w:iCs/>
          <w:sz w:val="22"/>
          <w:szCs w:val="22"/>
        </w:rPr>
        <w:t xml:space="preserve">Pytanie nr </w:t>
      </w:r>
      <w:r w:rsidRPr="00267A4E">
        <w:rPr>
          <w:rFonts w:ascii="Arial" w:hAnsi="Arial" w:cs="Arial"/>
          <w:b/>
          <w:iCs/>
          <w:sz w:val="22"/>
          <w:szCs w:val="22"/>
        </w:rPr>
        <w:t>12</w:t>
      </w:r>
    </w:p>
    <w:p w:rsidR="00267A4E" w:rsidRPr="00267A4E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>Przed wejściem do budynku jest projektowana wycieraczka systemowa. Nie podano właściwości i materiału wykonania dla niej. Proszę podać jakie są wymagania techniczne dla tego rodzaju wycieraczki, podobnie jak podano dla wycieraczki wewnątrz budynku.</w:t>
      </w:r>
    </w:p>
    <w:p w:rsidR="00267A4E" w:rsidRPr="00267A4E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267A4E">
        <w:rPr>
          <w:rFonts w:ascii="Arial" w:hAnsi="Arial" w:cs="Arial"/>
          <w:b/>
          <w:iCs/>
          <w:sz w:val="22"/>
          <w:szCs w:val="22"/>
        </w:rPr>
        <w:t>Odpowiedź:</w:t>
      </w:r>
    </w:p>
    <w:p w:rsidR="00267A4E" w:rsidRPr="00267A4E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>Zamawiający informuje, że parametry zewnętrznej wycieraczki systemowej są następujące:</w:t>
      </w:r>
    </w:p>
    <w:tbl>
      <w:tblPr>
        <w:tblStyle w:val="Tabela-Siatka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07"/>
        <w:gridCol w:w="1333"/>
        <w:gridCol w:w="1521"/>
        <w:gridCol w:w="3465"/>
      </w:tblGrid>
      <w:tr w:rsidR="00267A4E" w:rsidRPr="00267A4E" w:rsidTr="003A45C4">
        <w:trPr>
          <w:trHeight w:val="482"/>
          <w:jc w:val="center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E" w:rsidRPr="00267A4E" w:rsidRDefault="00267A4E" w:rsidP="00267A4E">
            <w:pPr>
              <w:shd w:val="clear" w:color="auto" w:fill="FFFFFF"/>
              <w:spacing w:after="240" w:line="259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267A4E">
              <w:rPr>
                <w:rFonts w:ascii="Arial" w:eastAsiaTheme="minorHAnsi" w:hAnsi="Arial" w:cs="Arial"/>
                <w:sz w:val="22"/>
                <w:szCs w:val="22"/>
              </w:rPr>
              <w:br w:type="page"/>
            </w:r>
            <w:r w:rsidRPr="00267A4E">
              <w:rPr>
                <w:rFonts w:ascii="Arial" w:eastAsiaTheme="minorHAnsi" w:hAnsi="Arial" w:cs="Arial"/>
                <w:b/>
                <w:sz w:val="18"/>
                <w:szCs w:val="18"/>
              </w:rPr>
              <w:t>Wycieraczka systemowa</w:t>
            </w:r>
          </w:p>
          <w:p w:rsidR="00267A4E" w:rsidRPr="00267A4E" w:rsidRDefault="00267A4E" w:rsidP="00267A4E">
            <w:pPr>
              <w:shd w:val="clear" w:color="auto" w:fill="FFFFFF"/>
              <w:spacing w:after="240" w:line="259" w:lineRule="auto"/>
              <w:rPr>
                <w:rFonts w:ascii="Arial" w:eastAsiaTheme="minorHAnsi" w:hAnsi="Arial" w:cs="Arial"/>
                <w:bCs/>
                <w:color w:val="1A1A1A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bCs/>
                <w:color w:val="1A1A1A"/>
                <w:sz w:val="18"/>
                <w:szCs w:val="22"/>
                <w:shd w:val="clear" w:color="auto" w:fill="FFFFFF"/>
              </w:rPr>
              <w:t>Wycieraczka aluminiowa systemowa gumowa C12 120x80</w:t>
            </w:r>
          </w:p>
          <w:p w:rsidR="00267A4E" w:rsidRPr="00267A4E" w:rsidRDefault="00267A4E" w:rsidP="00267A4E">
            <w:pPr>
              <w:shd w:val="clear" w:color="auto" w:fill="FFFFFF"/>
              <w:spacing w:after="240" w:line="259" w:lineRule="auto"/>
              <w:rPr>
                <w:rFonts w:ascii="Arial" w:eastAsiaTheme="minorHAnsi" w:hAnsi="Arial" w:cs="Arial"/>
                <w:bCs/>
                <w:color w:val="1A1A1A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bCs/>
                <w:color w:val="1A1A1A"/>
                <w:sz w:val="18"/>
                <w:szCs w:val="18"/>
                <w:shd w:val="clear" w:color="auto" w:fill="FFFFFF"/>
              </w:rPr>
              <w:t>Producent: np.</w:t>
            </w:r>
            <w:r w:rsidRPr="00267A4E">
              <w:rPr>
                <w:rFonts w:ascii="Arial" w:eastAsiaTheme="minorHAnsi" w:hAnsi="Arial" w:cs="Arial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r w:rsidRPr="00267A4E">
              <w:rPr>
                <w:rFonts w:ascii="Arial" w:eastAsiaTheme="minorHAnsi" w:hAnsi="Arial" w:cs="Arial"/>
                <w:b/>
                <w:bCs/>
                <w:color w:val="1A1A1A"/>
                <w:sz w:val="18"/>
                <w:szCs w:val="18"/>
                <w:shd w:val="clear" w:color="auto" w:fill="FFFFFF"/>
              </w:rPr>
              <w:t>Polentex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  <w:t>Wymiary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ind w:left="-108"/>
              <w:jc w:val="center"/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  <w:t>100 x 70 cm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4E" w:rsidRPr="00267A4E" w:rsidRDefault="00267A4E" w:rsidP="00267A4E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noProof/>
                <w:sz w:val="18"/>
                <w:szCs w:val="22"/>
                <w:shd w:val="clear" w:color="auto" w:fill="FFFFFF"/>
              </w:rPr>
              <w:drawing>
                <wp:inline distT="0" distB="0" distL="0" distR="0" wp14:anchorId="4169B4D5" wp14:editId="0F4B312A">
                  <wp:extent cx="1288415" cy="1717675"/>
                  <wp:effectExtent l="0" t="5080" r="1905" b="1905"/>
                  <wp:docPr id="1" name="Obraz 1" descr="PXL_20250404_05114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XL_20250404_051142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8841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267A4E">
              <w:rPr>
                <w:rFonts w:ascii="Arial" w:eastAsiaTheme="minorHAnsi" w:hAnsi="Arial" w:cs="Arial"/>
                <w:b/>
                <w:sz w:val="18"/>
                <w:szCs w:val="18"/>
              </w:rPr>
              <w:t>Wycieraczka systemowa</w:t>
            </w:r>
          </w:p>
          <w:p w:rsidR="00267A4E" w:rsidRPr="00267A4E" w:rsidRDefault="00267A4E" w:rsidP="00267A4E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color w:val="1A1A1A"/>
                <w:sz w:val="18"/>
                <w:szCs w:val="18"/>
                <w:shd w:val="clear" w:color="auto" w:fill="FFFFFF"/>
              </w:rPr>
              <w:t xml:space="preserve">Wejściowa wycieraczka systemowa. Wykonana z profili aluminiowych </w:t>
            </w:r>
            <w:r w:rsidRPr="00267A4E">
              <w:rPr>
                <w:rFonts w:ascii="Arial" w:eastAsiaTheme="minorHAnsi" w:hAnsi="Arial" w:cs="Arial"/>
                <w:color w:val="1A1A1A"/>
                <w:sz w:val="18"/>
                <w:szCs w:val="18"/>
                <w:shd w:val="clear" w:color="auto" w:fill="FFFFFF"/>
              </w:rPr>
              <w:br/>
              <w:t>i perforowanego łącznika z PVC, zapewnia długą żywotność i skuteczność w zatrzymywaniu zanieczyszczeń.</w:t>
            </w:r>
          </w:p>
        </w:tc>
      </w:tr>
      <w:tr w:rsidR="00267A4E" w:rsidRPr="00267A4E" w:rsidTr="003A45C4">
        <w:trPr>
          <w:trHeight w:val="535"/>
          <w:jc w:val="center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pacing w:after="160" w:line="259" w:lineRule="auto"/>
              <w:rPr>
                <w:rFonts w:ascii="Arial" w:eastAsiaTheme="minorHAnsi" w:hAnsi="Arial" w:cs="Arial"/>
                <w:bCs/>
                <w:color w:val="1A1A1A"/>
                <w:sz w:val="18"/>
                <w:szCs w:val="22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rPr>
                <w:rFonts w:ascii="Arial" w:eastAsiaTheme="minorHAnsi" w:hAnsi="Arial" w:cs="Arial"/>
                <w:color w:val="111111"/>
                <w:sz w:val="17"/>
                <w:szCs w:val="17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color w:val="111111"/>
                <w:sz w:val="17"/>
                <w:szCs w:val="17"/>
                <w:shd w:val="clear" w:color="auto" w:fill="FFFFFF"/>
              </w:rPr>
              <w:t xml:space="preserve">Przeznaczenie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jc w:val="center"/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  <w:t>Na zewnątrz</w:t>
            </w: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267A4E" w:rsidRPr="00267A4E" w:rsidTr="003A45C4">
        <w:trPr>
          <w:trHeight w:val="524"/>
          <w:jc w:val="center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pacing w:after="160" w:line="259" w:lineRule="auto"/>
              <w:rPr>
                <w:rFonts w:ascii="Arial" w:eastAsiaTheme="minorHAnsi" w:hAnsi="Arial" w:cs="Arial"/>
                <w:bCs/>
                <w:color w:val="1A1A1A"/>
                <w:sz w:val="18"/>
                <w:szCs w:val="22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  <w:t xml:space="preserve">Właściwości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jc w:val="center"/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  <w:t>Antypoślizgowe</w:t>
            </w: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267A4E" w:rsidRPr="00267A4E" w:rsidTr="003A45C4">
        <w:trPr>
          <w:trHeight w:val="269"/>
          <w:jc w:val="center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pacing w:after="160" w:line="259" w:lineRule="auto"/>
              <w:rPr>
                <w:rFonts w:ascii="Arial" w:eastAsiaTheme="minorHAnsi" w:hAnsi="Arial" w:cs="Arial"/>
                <w:bCs/>
                <w:color w:val="1A1A1A"/>
                <w:sz w:val="18"/>
                <w:szCs w:val="22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  <w:t xml:space="preserve">Materiał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jc w:val="center"/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  <w:t>Profile aluminiowe, łączniki z PCV</w:t>
            </w: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267A4E" w:rsidRPr="00267A4E" w:rsidTr="003A45C4">
        <w:trPr>
          <w:trHeight w:val="269"/>
          <w:jc w:val="center"/>
        </w:trPr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pacing w:after="160" w:line="259" w:lineRule="auto"/>
              <w:rPr>
                <w:rFonts w:ascii="Arial" w:eastAsiaTheme="minorHAnsi" w:hAnsi="Arial" w:cs="Arial"/>
                <w:bCs/>
                <w:color w:val="1A1A1A"/>
                <w:sz w:val="18"/>
                <w:szCs w:val="22"/>
                <w:shd w:val="clear" w:color="auto" w:fill="FFFFFF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after="160" w:line="259" w:lineRule="auto"/>
              <w:rPr>
                <w:rFonts w:ascii="Arial" w:eastAsiaTheme="minorHAnsi" w:hAnsi="Arial" w:cs="Arial"/>
                <w:color w:val="111111"/>
                <w:sz w:val="18"/>
                <w:szCs w:val="22"/>
                <w:shd w:val="clear" w:color="auto" w:fill="FFFFFF"/>
              </w:rPr>
            </w:pPr>
            <w:r w:rsidRPr="00267A4E">
              <w:rPr>
                <w:rFonts w:ascii="Arial" w:eastAsiaTheme="minorHAnsi" w:hAnsi="Arial" w:cs="Arial"/>
                <w:bCs/>
                <w:sz w:val="18"/>
                <w:szCs w:val="18"/>
              </w:rPr>
              <w:t>Normy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hd w:val="clear" w:color="auto" w:fill="FFFFFF"/>
              <w:spacing w:before="100" w:beforeAutospacing="1" w:after="100" w:afterAutospacing="1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267A4E">
              <w:rPr>
                <w:rFonts w:ascii="Arial" w:eastAsiaTheme="minorHAnsi" w:hAnsi="Arial" w:cs="Arial"/>
                <w:sz w:val="18"/>
                <w:szCs w:val="18"/>
              </w:rPr>
              <w:t>Spełnia wymagane prawnie normy, atest PZH BK/B/0089/01/2019</w:t>
            </w: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A4E" w:rsidRPr="00267A4E" w:rsidRDefault="00267A4E" w:rsidP="00267A4E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shd w:val="clear" w:color="auto" w:fill="FFFFFF"/>
              </w:rPr>
            </w:pPr>
          </w:p>
        </w:tc>
      </w:tr>
    </w:tbl>
    <w:p w:rsidR="00267A4E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267A4E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267A4E" w:rsidRPr="00267A4E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267A4E">
        <w:rPr>
          <w:rFonts w:ascii="Arial" w:hAnsi="Arial" w:cs="Arial"/>
          <w:b/>
          <w:iCs/>
          <w:sz w:val="22"/>
          <w:szCs w:val="22"/>
        </w:rPr>
        <w:t xml:space="preserve">Pytanie nr </w:t>
      </w:r>
      <w:r w:rsidRPr="00267A4E">
        <w:rPr>
          <w:rFonts w:ascii="Arial" w:hAnsi="Arial" w:cs="Arial"/>
          <w:b/>
          <w:iCs/>
          <w:sz w:val="22"/>
          <w:szCs w:val="22"/>
        </w:rPr>
        <w:t>13</w:t>
      </w:r>
    </w:p>
    <w:p w:rsidR="00267A4E" w:rsidRPr="00267A4E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>Przedmiar budowlany poz. 4.1.5 Uzupełnienie kanałów. Czego dotyczy ta pozycja? Jak należy rozumieć uzupełnienie kanałów, o jakie roboty?</w:t>
      </w:r>
    </w:p>
    <w:p w:rsidR="00267A4E" w:rsidRPr="00E2199B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267A4E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 xml:space="preserve">Zamawiający informuje, że poz. 4.1.5 dotyczy uzupełnienia kanałów powstałych po demontażu instalacji odciągowej. </w:t>
      </w:r>
    </w:p>
    <w:p w:rsidR="00E2199B" w:rsidRPr="00E2199B" w:rsidRDefault="00E2199B" w:rsidP="00E2199B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27E8B">
        <w:rPr>
          <w:rFonts w:ascii="Arial" w:hAnsi="Arial" w:cs="Arial"/>
          <w:iCs/>
          <w:sz w:val="22"/>
        </w:rPr>
        <w:t xml:space="preserve">W związku z powyższym, Zamawiający wycofuje </w:t>
      </w:r>
      <w:r>
        <w:rPr>
          <w:rFonts w:ascii="Arial" w:hAnsi="Arial" w:cs="Arial"/>
          <w:iCs/>
          <w:sz w:val="22"/>
        </w:rPr>
        <w:t xml:space="preserve">część </w:t>
      </w:r>
      <w:r w:rsidRPr="00827E8B">
        <w:rPr>
          <w:rFonts w:ascii="Arial" w:hAnsi="Arial" w:cs="Arial"/>
          <w:iCs/>
          <w:sz w:val="22"/>
        </w:rPr>
        <w:t>załącznik</w:t>
      </w:r>
      <w:r>
        <w:rPr>
          <w:rFonts w:ascii="Arial" w:hAnsi="Arial" w:cs="Arial"/>
          <w:iCs/>
          <w:sz w:val="22"/>
        </w:rPr>
        <w:t>a</w:t>
      </w:r>
      <w:r w:rsidRPr="00827E8B">
        <w:rPr>
          <w:rFonts w:ascii="Arial" w:hAnsi="Arial" w:cs="Arial"/>
          <w:iCs/>
          <w:sz w:val="22"/>
        </w:rPr>
        <w:t xml:space="preserve"> do SWZ nr 8 – Przedmiar robót </w:t>
      </w:r>
      <w:r>
        <w:rPr>
          <w:rFonts w:ascii="Arial" w:hAnsi="Arial" w:cs="Arial"/>
          <w:iCs/>
          <w:sz w:val="22"/>
        </w:rPr>
        <w:t xml:space="preserve">– branża budowlana </w:t>
      </w:r>
      <w:r w:rsidRPr="00827E8B">
        <w:rPr>
          <w:rFonts w:ascii="Arial" w:hAnsi="Arial" w:cs="Arial"/>
          <w:iCs/>
          <w:sz w:val="22"/>
        </w:rPr>
        <w:t>i wprowadza na jego miejsce</w:t>
      </w:r>
      <w:r>
        <w:rPr>
          <w:rFonts w:ascii="Arial" w:hAnsi="Arial" w:cs="Arial"/>
          <w:iCs/>
          <w:sz w:val="22"/>
        </w:rPr>
        <w:t xml:space="preserve"> </w:t>
      </w:r>
      <w:r w:rsidRPr="00827E8B">
        <w:rPr>
          <w:rFonts w:ascii="Arial" w:hAnsi="Arial" w:cs="Arial"/>
          <w:iCs/>
          <w:sz w:val="22"/>
        </w:rPr>
        <w:t>– Nowy przedmiar robót</w:t>
      </w:r>
      <w:r>
        <w:rPr>
          <w:rFonts w:ascii="Arial" w:hAnsi="Arial" w:cs="Arial"/>
          <w:iCs/>
          <w:sz w:val="22"/>
        </w:rPr>
        <w:t xml:space="preserve"> – branża </w:t>
      </w:r>
      <w:r w:rsidRPr="00995A17">
        <w:rPr>
          <w:rFonts w:ascii="Arial" w:hAnsi="Arial" w:cs="Arial"/>
          <w:iCs/>
          <w:sz w:val="22"/>
        </w:rPr>
        <w:t>budowlana.</w:t>
      </w:r>
    </w:p>
    <w:p w:rsidR="00267A4E" w:rsidRPr="00E2199B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:rsidR="00267A4E" w:rsidRPr="00E2199B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Pytanie nr 1</w:t>
      </w:r>
      <w:r w:rsidR="00E2199B" w:rsidRPr="00E2199B">
        <w:rPr>
          <w:rFonts w:ascii="Arial" w:hAnsi="Arial" w:cs="Arial"/>
          <w:b/>
          <w:iCs/>
          <w:sz w:val="22"/>
          <w:szCs w:val="22"/>
        </w:rPr>
        <w:t>4</w:t>
      </w:r>
    </w:p>
    <w:p w:rsidR="00267A4E" w:rsidRPr="00267A4E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>Przedmiar budowlany poz. 2.1.4 Uzupełnienie drzwi warstwą ocieplenia. Gdzie znajdują się drzwi 80x365 szt. 1? Nie widać ich na rzutach. Dodatkowo proszę o rysunek z przekrojem warstw ocieplenia i wykończenia tej zabudowy drzwiowej?</w:t>
      </w:r>
    </w:p>
    <w:p w:rsidR="00267A4E" w:rsidRPr="00E2199B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E2199B" w:rsidRDefault="00267A4E" w:rsidP="00E2199B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 xml:space="preserve">Zamawiający informuje, że ocieplenie drzwi 80x365 szt. 1 zostały usunięte z poz. 2.1.4 przedmiaru budowlanego. </w:t>
      </w:r>
    </w:p>
    <w:p w:rsidR="00E2199B" w:rsidRPr="00827E8B" w:rsidRDefault="00E2199B" w:rsidP="00E2199B">
      <w:pPr>
        <w:ind w:right="-142"/>
        <w:jc w:val="both"/>
        <w:rPr>
          <w:rFonts w:ascii="Arial" w:hAnsi="Arial" w:cs="Arial"/>
          <w:iCs/>
          <w:sz w:val="22"/>
        </w:rPr>
      </w:pPr>
      <w:r w:rsidRPr="00827E8B">
        <w:rPr>
          <w:rFonts w:ascii="Arial" w:hAnsi="Arial" w:cs="Arial"/>
          <w:iCs/>
          <w:sz w:val="22"/>
        </w:rPr>
        <w:t xml:space="preserve">W związku z powyższym, Zamawiający wycofuje </w:t>
      </w:r>
      <w:r>
        <w:rPr>
          <w:rFonts w:ascii="Arial" w:hAnsi="Arial" w:cs="Arial"/>
          <w:iCs/>
          <w:sz w:val="22"/>
        </w:rPr>
        <w:t xml:space="preserve">część </w:t>
      </w:r>
      <w:r w:rsidRPr="00827E8B">
        <w:rPr>
          <w:rFonts w:ascii="Arial" w:hAnsi="Arial" w:cs="Arial"/>
          <w:iCs/>
          <w:sz w:val="22"/>
        </w:rPr>
        <w:t>załącznik</w:t>
      </w:r>
      <w:r>
        <w:rPr>
          <w:rFonts w:ascii="Arial" w:hAnsi="Arial" w:cs="Arial"/>
          <w:iCs/>
          <w:sz w:val="22"/>
        </w:rPr>
        <w:t>a</w:t>
      </w:r>
      <w:r w:rsidRPr="00827E8B">
        <w:rPr>
          <w:rFonts w:ascii="Arial" w:hAnsi="Arial" w:cs="Arial"/>
          <w:iCs/>
          <w:sz w:val="22"/>
        </w:rPr>
        <w:t xml:space="preserve"> do SWZ nr 8 – Przedmiar robót </w:t>
      </w:r>
      <w:r>
        <w:rPr>
          <w:rFonts w:ascii="Arial" w:hAnsi="Arial" w:cs="Arial"/>
          <w:iCs/>
          <w:sz w:val="22"/>
        </w:rPr>
        <w:t xml:space="preserve">– branża budowlana </w:t>
      </w:r>
      <w:r w:rsidRPr="00827E8B">
        <w:rPr>
          <w:rFonts w:ascii="Arial" w:hAnsi="Arial" w:cs="Arial"/>
          <w:iCs/>
          <w:sz w:val="22"/>
        </w:rPr>
        <w:t>i wprowadza na jego miejsce</w:t>
      </w:r>
      <w:r>
        <w:rPr>
          <w:rFonts w:ascii="Arial" w:hAnsi="Arial" w:cs="Arial"/>
          <w:iCs/>
          <w:sz w:val="22"/>
        </w:rPr>
        <w:t xml:space="preserve"> </w:t>
      </w:r>
      <w:r w:rsidRPr="00827E8B">
        <w:rPr>
          <w:rFonts w:ascii="Arial" w:hAnsi="Arial" w:cs="Arial"/>
          <w:iCs/>
          <w:sz w:val="22"/>
        </w:rPr>
        <w:t>– Nowy przedmiar robót</w:t>
      </w:r>
      <w:r>
        <w:rPr>
          <w:rFonts w:ascii="Arial" w:hAnsi="Arial" w:cs="Arial"/>
          <w:iCs/>
          <w:sz w:val="22"/>
        </w:rPr>
        <w:t xml:space="preserve"> – branża budowlana.</w:t>
      </w:r>
    </w:p>
    <w:p w:rsidR="00E2199B" w:rsidRDefault="00E2199B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267A4E" w:rsidRPr="00E2199B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Pytanie nr 1</w:t>
      </w:r>
      <w:r w:rsidR="00E2199B" w:rsidRPr="00E2199B">
        <w:rPr>
          <w:rFonts w:ascii="Arial" w:hAnsi="Arial" w:cs="Arial"/>
          <w:b/>
          <w:iCs/>
          <w:sz w:val="22"/>
          <w:szCs w:val="22"/>
        </w:rPr>
        <w:t>5</w:t>
      </w:r>
    </w:p>
    <w:p w:rsidR="00267A4E" w:rsidRPr="00267A4E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 xml:space="preserve">Proszę o ew. sprostowanie poprawności opisu wykonania ocieplenia stropu. W projekcie wykonawczym architektury podano: "Docieplenie stropu w budynku należy wykonać za pomocą wełny mineralnej układanej wzdłużnie na konstrukcji sufitu podwieszanego, z modułów </w:t>
      </w:r>
      <w:r w:rsidR="00E2199B">
        <w:rPr>
          <w:rFonts w:ascii="Arial" w:hAnsi="Arial" w:cs="Arial"/>
          <w:iCs/>
          <w:sz w:val="22"/>
          <w:szCs w:val="22"/>
        </w:rPr>
        <w:br/>
      </w:r>
      <w:r w:rsidRPr="00267A4E">
        <w:rPr>
          <w:rFonts w:ascii="Arial" w:hAnsi="Arial" w:cs="Arial"/>
          <w:iCs/>
          <w:sz w:val="22"/>
          <w:szCs w:val="22"/>
        </w:rPr>
        <w:t xml:space="preserve">o szerokości 60 cm. Następnie należy zamontować folię paroizolacyjną." Czy nie powinno być prawidłowo w kolejności: ułożenie foli paroizolacyjnej na istniejącym stropie drewnianym, ułożenie 2 warstw izolacji z wełny mineralnej, wzmocnienie mocowania izolacji dodatkową konstrukcją, następnie montaż systemowej konstrukcji stropu podwieszanego z mocowaniem do istniejącego stropu drewnianego, ostatecznie ułożenie płyt kasetonowych g-k 600x600 </w:t>
      </w:r>
      <w:r w:rsidR="002B7045">
        <w:rPr>
          <w:rFonts w:ascii="Arial" w:hAnsi="Arial" w:cs="Arial"/>
          <w:iCs/>
          <w:sz w:val="22"/>
          <w:szCs w:val="22"/>
        </w:rPr>
        <w:br/>
      </w:r>
      <w:r w:rsidRPr="00267A4E">
        <w:rPr>
          <w:rFonts w:ascii="Arial" w:hAnsi="Arial" w:cs="Arial"/>
          <w:iCs/>
          <w:sz w:val="22"/>
          <w:szCs w:val="22"/>
        </w:rPr>
        <w:t>na konstrukcji systemowej? Czy przewidziane są jeszcze jakieś dodatkowe warstwy wykończenia przy ociepleniu stropu?</w:t>
      </w:r>
    </w:p>
    <w:p w:rsidR="00267A4E" w:rsidRPr="00E2199B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E2199B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 xml:space="preserve">Zamawiający informuje, że kwestie związane z wykonaniem ocieplenia zostały opisane </w:t>
      </w:r>
      <w:r w:rsidR="00E2199B">
        <w:rPr>
          <w:rFonts w:ascii="Arial" w:hAnsi="Arial" w:cs="Arial"/>
          <w:iCs/>
          <w:sz w:val="22"/>
          <w:szCs w:val="22"/>
        </w:rPr>
        <w:br/>
      </w:r>
      <w:r w:rsidRPr="00267A4E">
        <w:rPr>
          <w:rFonts w:ascii="Arial" w:hAnsi="Arial" w:cs="Arial"/>
          <w:iCs/>
          <w:sz w:val="22"/>
          <w:szCs w:val="22"/>
        </w:rPr>
        <w:t xml:space="preserve">w </w:t>
      </w:r>
      <w:r w:rsidR="00E2199B">
        <w:rPr>
          <w:rFonts w:ascii="Arial" w:hAnsi="Arial" w:cs="Arial"/>
          <w:iCs/>
          <w:sz w:val="22"/>
          <w:szCs w:val="22"/>
        </w:rPr>
        <w:t>Nowym</w:t>
      </w:r>
      <w:r w:rsidRPr="00267A4E">
        <w:rPr>
          <w:rFonts w:ascii="Arial" w:hAnsi="Arial" w:cs="Arial"/>
          <w:iCs/>
          <w:sz w:val="22"/>
          <w:szCs w:val="22"/>
        </w:rPr>
        <w:t xml:space="preserve"> </w:t>
      </w:r>
      <w:r w:rsidR="00E2199B">
        <w:rPr>
          <w:rFonts w:ascii="Arial" w:hAnsi="Arial" w:cs="Arial"/>
          <w:iCs/>
          <w:sz w:val="22"/>
          <w:szCs w:val="22"/>
        </w:rPr>
        <w:t>P</w:t>
      </w:r>
      <w:r w:rsidRPr="00267A4E">
        <w:rPr>
          <w:rFonts w:ascii="Arial" w:hAnsi="Arial" w:cs="Arial"/>
          <w:iCs/>
          <w:sz w:val="22"/>
          <w:szCs w:val="22"/>
        </w:rPr>
        <w:t xml:space="preserve">rojekcie wykonawczym branży architektoniczno – budowlanej. </w:t>
      </w:r>
    </w:p>
    <w:p w:rsidR="00E2199B" w:rsidRDefault="00E2199B" w:rsidP="00995A17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  <w:bookmarkStart w:id="11" w:name="_Hlk195085521"/>
      <w:r w:rsidRPr="001804B7">
        <w:rPr>
          <w:rFonts w:ascii="Arial" w:hAnsi="Arial" w:cs="Arial"/>
          <w:iCs/>
          <w:sz w:val="22"/>
          <w:szCs w:val="22"/>
        </w:rPr>
        <w:t xml:space="preserve">W związku z powyższym, Zamawiający wycofuje część załącznika do SWZ nr 9 – Dokumentacja projektowa – </w:t>
      </w:r>
      <w:r w:rsidR="00995A17" w:rsidRPr="00995A17">
        <w:rPr>
          <w:rFonts w:ascii="Arial" w:hAnsi="Arial" w:cs="Arial"/>
          <w:iCs/>
          <w:sz w:val="22"/>
          <w:szCs w:val="22"/>
        </w:rPr>
        <w:t>Projekt wykonawczy w branży architektoniczno-budowlanej (plik: PROJEKT WYKONAWCZY.pdf) i wprowadza na jego miejsce nowy Projekt wykonawczy w branży architektoniczno-budowlanej (plik: Nowy_PROJEKT WYKONAWCZY.pdf)</w:t>
      </w:r>
    </w:p>
    <w:p w:rsidR="00995A17" w:rsidRDefault="00995A17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bookmarkEnd w:id="11"/>
    <w:p w:rsidR="00267A4E" w:rsidRPr="00E2199B" w:rsidRDefault="00267A4E" w:rsidP="00267A4E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 xml:space="preserve">Pytanie nr </w:t>
      </w:r>
      <w:r w:rsidR="00E2199B" w:rsidRPr="00E2199B">
        <w:rPr>
          <w:rFonts w:ascii="Arial" w:hAnsi="Arial" w:cs="Arial"/>
          <w:b/>
          <w:iCs/>
          <w:sz w:val="22"/>
          <w:szCs w:val="22"/>
        </w:rPr>
        <w:t>16</w:t>
      </w:r>
    </w:p>
    <w:p w:rsidR="00267A4E" w:rsidRPr="00E2199B" w:rsidRDefault="00267A4E" w:rsidP="0094025F">
      <w:pPr>
        <w:pStyle w:val="Akapitzlist"/>
        <w:numPr>
          <w:ilvl w:val="0"/>
          <w:numId w:val="13"/>
        </w:numPr>
        <w:spacing w:after="0"/>
        <w:ind w:right="-142"/>
        <w:jc w:val="both"/>
        <w:rPr>
          <w:rFonts w:ascii="Arial" w:hAnsi="Arial" w:cs="Arial"/>
          <w:iCs/>
        </w:rPr>
      </w:pPr>
      <w:r w:rsidRPr="00E2199B">
        <w:rPr>
          <w:rFonts w:ascii="Arial" w:hAnsi="Arial" w:cs="Arial"/>
          <w:iCs/>
        </w:rPr>
        <w:t>Jakie wysokie mają być zabudowy kabin sanitarnych WC z płyt HPL?</w:t>
      </w:r>
    </w:p>
    <w:p w:rsidR="00267A4E" w:rsidRPr="00E2199B" w:rsidRDefault="00267A4E" w:rsidP="00995A17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995A17" w:rsidRPr="00995A17" w:rsidRDefault="00267A4E" w:rsidP="002B7045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 xml:space="preserve">Zamawiający informuje, że zabudowy kabin sanitarnych WC z płyt HPL mają być na całą wysokość pomieszczeń. </w:t>
      </w:r>
      <w:r w:rsidR="00E2199B" w:rsidRPr="001804B7">
        <w:rPr>
          <w:rFonts w:ascii="Arial" w:hAnsi="Arial" w:cs="Arial"/>
          <w:iCs/>
          <w:sz w:val="22"/>
          <w:szCs w:val="22"/>
        </w:rPr>
        <w:t xml:space="preserve">W związku z powyższym, </w:t>
      </w:r>
      <w:r w:rsidR="00995A17" w:rsidRPr="00995A17">
        <w:rPr>
          <w:rFonts w:ascii="Arial" w:hAnsi="Arial" w:cs="Arial"/>
          <w:iCs/>
          <w:sz w:val="22"/>
          <w:szCs w:val="22"/>
        </w:rPr>
        <w:t xml:space="preserve">Zamawiający wycofuje część załącznika </w:t>
      </w:r>
      <w:r w:rsidR="002B7045">
        <w:rPr>
          <w:rFonts w:ascii="Arial" w:hAnsi="Arial" w:cs="Arial"/>
          <w:iCs/>
          <w:sz w:val="22"/>
          <w:szCs w:val="22"/>
        </w:rPr>
        <w:br/>
      </w:r>
      <w:r w:rsidR="00995A17" w:rsidRPr="00995A17">
        <w:rPr>
          <w:rFonts w:ascii="Arial" w:hAnsi="Arial" w:cs="Arial"/>
          <w:iCs/>
          <w:sz w:val="22"/>
          <w:szCs w:val="22"/>
        </w:rPr>
        <w:t>do SWZ nr 9 – Dokumentacja projektowa – Projekt wykonawczy w branży architektoniczno-budowlanej (plik: PROJEKT WYKONAWCZY.pdf) i wprowadza na jego miejsce nowy Projekt wykonawczy w branży architektoniczno-budowlanej (plik: Nowy_PROJEKT WYKONAWCZY.pdf)</w:t>
      </w:r>
    </w:p>
    <w:p w:rsidR="00E2199B" w:rsidRDefault="00E2199B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267A4E" w:rsidRPr="00267A4E" w:rsidRDefault="00267A4E" w:rsidP="0094025F">
      <w:pPr>
        <w:pStyle w:val="Akapitzlist"/>
        <w:numPr>
          <w:ilvl w:val="0"/>
          <w:numId w:val="13"/>
        </w:numPr>
        <w:spacing w:after="0"/>
        <w:ind w:right="-142"/>
        <w:jc w:val="both"/>
        <w:rPr>
          <w:rFonts w:ascii="Arial" w:hAnsi="Arial" w:cs="Arial"/>
          <w:iCs/>
        </w:rPr>
      </w:pPr>
      <w:r w:rsidRPr="00267A4E">
        <w:rPr>
          <w:rFonts w:ascii="Arial" w:hAnsi="Arial" w:cs="Arial"/>
          <w:iCs/>
        </w:rPr>
        <w:t>Jakie wykończenie, jakie akcesoria są wymagane przez Zamawiającego?</w:t>
      </w:r>
    </w:p>
    <w:p w:rsidR="00267A4E" w:rsidRPr="00E2199B" w:rsidRDefault="00267A4E" w:rsidP="00995A17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E2199B" w:rsidRDefault="00E2199B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="00267A4E" w:rsidRPr="00267A4E">
        <w:rPr>
          <w:rFonts w:ascii="Arial" w:hAnsi="Arial" w:cs="Arial"/>
          <w:iCs/>
          <w:sz w:val="22"/>
          <w:szCs w:val="22"/>
        </w:rPr>
        <w:t>westie wyposażenia są opisane w</w:t>
      </w:r>
      <w:r>
        <w:rPr>
          <w:rFonts w:ascii="Arial" w:hAnsi="Arial" w:cs="Arial"/>
          <w:iCs/>
          <w:sz w:val="22"/>
          <w:szCs w:val="22"/>
        </w:rPr>
        <w:t xml:space="preserve"> Nowym</w:t>
      </w:r>
      <w:r w:rsidR="00267A4E" w:rsidRPr="00267A4E">
        <w:rPr>
          <w:rFonts w:ascii="Arial" w:hAnsi="Arial" w:cs="Arial"/>
          <w:iCs/>
          <w:sz w:val="22"/>
          <w:szCs w:val="22"/>
        </w:rPr>
        <w:t xml:space="preserve"> </w:t>
      </w:r>
      <w:r w:rsidRPr="00267A4E">
        <w:rPr>
          <w:rFonts w:ascii="Arial" w:hAnsi="Arial" w:cs="Arial"/>
          <w:iCs/>
          <w:sz w:val="22"/>
          <w:szCs w:val="22"/>
        </w:rPr>
        <w:t xml:space="preserve">Projekcie </w:t>
      </w:r>
      <w:r w:rsidR="00267A4E" w:rsidRPr="00267A4E">
        <w:rPr>
          <w:rFonts w:ascii="Arial" w:hAnsi="Arial" w:cs="Arial"/>
          <w:iCs/>
          <w:sz w:val="22"/>
          <w:szCs w:val="22"/>
        </w:rPr>
        <w:t xml:space="preserve">branży achitektoniczno – budowlanej </w:t>
      </w:r>
      <w:r>
        <w:rPr>
          <w:rFonts w:ascii="Arial" w:hAnsi="Arial" w:cs="Arial"/>
          <w:iCs/>
          <w:sz w:val="22"/>
          <w:szCs w:val="22"/>
        </w:rPr>
        <w:br/>
      </w:r>
      <w:r w:rsidR="00267A4E" w:rsidRPr="00267A4E">
        <w:rPr>
          <w:rFonts w:ascii="Arial" w:hAnsi="Arial" w:cs="Arial"/>
          <w:iCs/>
          <w:sz w:val="22"/>
          <w:szCs w:val="22"/>
        </w:rPr>
        <w:t>i w</w:t>
      </w:r>
      <w:r>
        <w:rPr>
          <w:rFonts w:ascii="Arial" w:hAnsi="Arial" w:cs="Arial"/>
          <w:iCs/>
          <w:sz w:val="22"/>
          <w:szCs w:val="22"/>
        </w:rPr>
        <w:t xml:space="preserve"> Nowym</w:t>
      </w:r>
      <w:r w:rsidR="00267A4E" w:rsidRPr="00267A4E">
        <w:rPr>
          <w:rFonts w:ascii="Arial" w:hAnsi="Arial" w:cs="Arial"/>
          <w:iCs/>
          <w:sz w:val="22"/>
          <w:szCs w:val="22"/>
        </w:rPr>
        <w:t xml:space="preserve"> przedmiarze robót branży sanitarnej. </w:t>
      </w:r>
    </w:p>
    <w:p w:rsidR="002575FE" w:rsidRDefault="00267A4E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67A4E">
        <w:rPr>
          <w:rFonts w:ascii="Arial" w:hAnsi="Arial" w:cs="Arial"/>
          <w:iCs/>
          <w:sz w:val="22"/>
          <w:szCs w:val="22"/>
        </w:rPr>
        <w:t>Zamawiający wymienia projekt wykonawczy branży architektoniczno – budowlanej i przedmiar robót branży sanitarnej.</w:t>
      </w:r>
    </w:p>
    <w:p w:rsidR="00E2199B" w:rsidRPr="002575FE" w:rsidRDefault="00E2199B" w:rsidP="00E2199B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2575FE">
        <w:rPr>
          <w:rFonts w:ascii="Arial" w:hAnsi="Arial" w:cs="Arial"/>
          <w:iCs/>
          <w:sz w:val="22"/>
          <w:szCs w:val="22"/>
        </w:rPr>
        <w:t>W związku z powyższym, Zamawiający wycofuje część załącznika do SWZ:</w:t>
      </w:r>
    </w:p>
    <w:p w:rsidR="0031776F" w:rsidRDefault="00E2199B" w:rsidP="0094025F">
      <w:pPr>
        <w:pStyle w:val="Akapitzlist"/>
        <w:numPr>
          <w:ilvl w:val="0"/>
          <w:numId w:val="11"/>
        </w:numPr>
        <w:ind w:left="284" w:right="-142" w:hanging="142"/>
        <w:jc w:val="both"/>
        <w:rPr>
          <w:rFonts w:ascii="Arial" w:hAnsi="Arial" w:cs="Arial"/>
          <w:iCs/>
        </w:rPr>
      </w:pPr>
      <w:r w:rsidRPr="002575FE">
        <w:rPr>
          <w:rFonts w:ascii="Arial" w:hAnsi="Arial" w:cs="Arial"/>
          <w:iCs/>
        </w:rPr>
        <w:t>nr 8 – Przedmiar robót – branża sanitarna i wprowadza na jego miejsce Nowy przedmiar robót – branża sanitarna,</w:t>
      </w:r>
    </w:p>
    <w:p w:rsidR="00995A17" w:rsidRDefault="00E2199B" w:rsidP="0094025F">
      <w:pPr>
        <w:pStyle w:val="Akapitzlist"/>
        <w:numPr>
          <w:ilvl w:val="0"/>
          <w:numId w:val="11"/>
        </w:numPr>
        <w:ind w:left="284" w:right="-142" w:hanging="142"/>
        <w:jc w:val="both"/>
        <w:rPr>
          <w:rFonts w:ascii="Arial" w:hAnsi="Arial" w:cs="Arial"/>
          <w:iCs/>
        </w:rPr>
      </w:pPr>
      <w:r w:rsidRPr="0031776F">
        <w:rPr>
          <w:rFonts w:ascii="Arial" w:hAnsi="Arial" w:cs="Arial"/>
          <w:iCs/>
        </w:rPr>
        <w:t xml:space="preserve"> </w:t>
      </w:r>
      <w:r w:rsidR="00995A17" w:rsidRPr="0031776F">
        <w:rPr>
          <w:rFonts w:ascii="Arial" w:hAnsi="Arial" w:cs="Arial"/>
          <w:iCs/>
        </w:rPr>
        <w:t xml:space="preserve">nr </w:t>
      </w:r>
      <w:r w:rsidRPr="0031776F">
        <w:rPr>
          <w:rFonts w:ascii="Arial" w:hAnsi="Arial" w:cs="Arial"/>
          <w:iCs/>
        </w:rPr>
        <w:t>9 – Dokumentacja projektowa</w:t>
      </w:r>
      <w:r w:rsidR="00DC15FD">
        <w:rPr>
          <w:rFonts w:ascii="Arial" w:hAnsi="Arial" w:cs="Arial"/>
          <w:iCs/>
        </w:rPr>
        <w:t xml:space="preserve"> </w:t>
      </w:r>
      <w:r w:rsidR="00995A17" w:rsidRPr="0031776F">
        <w:rPr>
          <w:rFonts w:ascii="Arial" w:hAnsi="Arial" w:cs="Arial"/>
          <w:iCs/>
        </w:rPr>
        <w:t>– Projekt wykonawczy w branży architektoniczno-budowlanej (plik: PROJEKT WYKONAWCZY.pdf) i wprowadza na jego miejsce nowy Projekt wykonawczy w branży architektoniczno-budowlanej (plik: Nowy_PROJEKT WYKONAWCZY.pdf)</w:t>
      </w:r>
    </w:p>
    <w:p w:rsidR="0031776F" w:rsidRPr="0031776F" w:rsidRDefault="0031776F" w:rsidP="0031776F">
      <w:pPr>
        <w:pStyle w:val="Akapitzlist"/>
        <w:ind w:left="284" w:right="-142"/>
        <w:jc w:val="both"/>
        <w:rPr>
          <w:rFonts w:ascii="Arial" w:hAnsi="Arial" w:cs="Arial"/>
          <w:iCs/>
        </w:rPr>
      </w:pPr>
    </w:p>
    <w:p w:rsidR="00E2199B" w:rsidRPr="00995A17" w:rsidRDefault="00E2199B" w:rsidP="0094025F">
      <w:pPr>
        <w:pStyle w:val="Akapitzlist"/>
        <w:numPr>
          <w:ilvl w:val="0"/>
          <w:numId w:val="13"/>
        </w:numPr>
        <w:spacing w:after="0"/>
        <w:ind w:right="-142"/>
        <w:contextualSpacing w:val="0"/>
        <w:jc w:val="both"/>
        <w:rPr>
          <w:rFonts w:ascii="Arial" w:hAnsi="Arial" w:cs="Arial"/>
          <w:iCs/>
        </w:rPr>
      </w:pPr>
      <w:r w:rsidRPr="00995A17">
        <w:rPr>
          <w:rFonts w:ascii="Arial" w:hAnsi="Arial" w:cs="Arial"/>
          <w:iCs/>
        </w:rPr>
        <w:t>Czy Zamawiający dopuszcza inne rodzaje płyt do zabudowy?</w:t>
      </w:r>
    </w:p>
    <w:p w:rsidR="00E2199B" w:rsidRPr="00E2199B" w:rsidRDefault="00E2199B" w:rsidP="00E2199B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E2199B" w:rsidRDefault="00E2199B" w:rsidP="00E2199B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E2199B">
        <w:rPr>
          <w:rFonts w:ascii="Arial" w:hAnsi="Arial" w:cs="Arial"/>
          <w:iCs/>
          <w:sz w:val="22"/>
          <w:szCs w:val="22"/>
        </w:rPr>
        <w:t>Zamawiający nie dopuszcza innego rodzaju płyty do zabudowy.</w:t>
      </w:r>
    </w:p>
    <w:p w:rsidR="0031776F" w:rsidRPr="00E2199B" w:rsidRDefault="0031776F" w:rsidP="00E2199B">
      <w:pPr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31776F" w:rsidRDefault="0031776F" w:rsidP="0031776F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Pytanie nr 1</w:t>
      </w:r>
      <w:r>
        <w:rPr>
          <w:rFonts w:ascii="Arial" w:hAnsi="Arial" w:cs="Arial"/>
          <w:b/>
          <w:iCs/>
          <w:sz w:val="22"/>
          <w:szCs w:val="22"/>
        </w:rPr>
        <w:t>7</w:t>
      </w:r>
    </w:p>
    <w:p w:rsidR="00E2199B" w:rsidRDefault="0031776F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31776F">
        <w:rPr>
          <w:rFonts w:ascii="Arial" w:hAnsi="Arial" w:cs="Arial"/>
          <w:iCs/>
          <w:sz w:val="22"/>
          <w:szCs w:val="22"/>
        </w:rPr>
        <w:t xml:space="preserve">Proszę podać powierzchnię uzupełnianych szyb w oknach. Wg przedmiaru budowlanego </w:t>
      </w:r>
      <w:r>
        <w:rPr>
          <w:rFonts w:ascii="Arial" w:hAnsi="Arial" w:cs="Arial"/>
          <w:iCs/>
          <w:sz w:val="22"/>
          <w:szCs w:val="22"/>
        </w:rPr>
        <w:br/>
      </w:r>
      <w:r w:rsidRPr="0031776F">
        <w:rPr>
          <w:rFonts w:ascii="Arial" w:hAnsi="Arial" w:cs="Arial"/>
          <w:iCs/>
          <w:sz w:val="22"/>
          <w:szCs w:val="22"/>
        </w:rPr>
        <w:t>są 3 kpl. szyb. Czy wszystkie kpl. są jednakowe ?</w:t>
      </w:r>
    </w:p>
    <w:p w:rsidR="0031776F" w:rsidRPr="00E2199B" w:rsidRDefault="0031776F" w:rsidP="0031776F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31776F" w:rsidRDefault="0031776F" w:rsidP="00267A4E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31776F">
        <w:rPr>
          <w:rFonts w:ascii="Arial" w:hAnsi="Arial" w:cs="Arial"/>
          <w:iCs/>
          <w:sz w:val="22"/>
          <w:szCs w:val="22"/>
        </w:rPr>
        <w:t xml:space="preserve">Zamawiający informuje, że powierzchnia szyb w oknach jest jednakowa i wynosi 85x130. Jednocześnie zmieniono ilość w pozycji nr 4.1.3 – 2 kpl. </w:t>
      </w:r>
    </w:p>
    <w:p w:rsidR="0031776F" w:rsidRDefault="0031776F" w:rsidP="0031776F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31776F">
        <w:rPr>
          <w:rFonts w:ascii="Arial" w:hAnsi="Arial" w:cs="Arial"/>
          <w:iCs/>
          <w:sz w:val="22"/>
          <w:szCs w:val="22"/>
        </w:rPr>
        <w:t>W związku z powyższym, Zamawiający wycofuje część załącznika do SWZ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1776F">
        <w:rPr>
          <w:rFonts w:ascii="Arial" w:hAnsi="Arial" w:cs="Arial"/>
          <w:iCs/>
          <w:sz w:val="22"/>
          <w:szCs w:val="22"/>
        </w:rPr>
        <w:t>nr 8 – Przedmiar robót – branża</w:t>
      </w:r>
      <w:r>
        <w:rPr>
          <w:rFonts w:ascii="Arial" w:hAnsi="Arial" w:cs="Arial"/>
          <w:iCs/>
          <w:sz w:val="22"/>
          <w:szCs w:val="22"/>
        </w:rPr>
        <w:t xml:space="preserve"> budowlana </w:t>
      </w:r>
      <w:r w:rsidRPr="0031776F">
        <w:rPr>
          <w:rFonts w:ascii="Arial" w:hAnsi="Arial" w:cs="Arial"/>
          <w:iCs/>
          <w:sz w:val="22"/>
          <w:szCs w:val="22"/>
        </w:rPr>
        <w:t xml:space="preserve">i wprowadza na jego miejsce Nowy przedmiar robót – branża </w:t>
      </w:r>
      <w:r>
        <w:rPr>
          <w:rFonts w:ascii="Arial" w:hAnsi="Arial" w:cs="Arial"/>
          <w:iCs/>
          <w:sz w:val="22"/>
          <w:szCs w:val="22"/>
        </w:rPr>
        <w:t>budowlana.</w:t>
      </w:r>
    </w:p>
    <w:p w:rsidR="0031776F" w:rsidRDefault="0031776F" w:rsidP="0031776F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:rsidR="0031776F" w:rsidRDefault="0031776F" w:rsidP="0031776F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Pytanie nr 1</w:t>
      </w:r>
      <w:r>
        <w:rPr>
          <w:rFonts w:ascii="Arial" w:hAnsi="Arial" w:cs="Arial"/>
          <w:b/>
          <w:iCs/>
          <w:sz w:val="22"/>
          <w:szCs w:val="22"/>
        </w:rPr>
        <w:t>8</w:t>
      </w:r>
    </w:p>
    <w:p w:rsidR="0031776F" w:rsidRDefault="0031776F" w:rsidP="0031776F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31776F">
        <w:rPr>
          <w:rFonts w:ascii="Arial" w:hAnsi="Arial" w:cs="Arial"/>
          <w:iCs/>
          <w:sz w:val="22"/>
          <w:szCs w:val="22"/>
        </w:rPr>
        <w:t>Proszę podać analogicznie jak dla szyb powierzchnię foli ochronnej do montażu. Czy wszystkie 3 kpl. są takie same ?</w:t>
      </w:r>
    </w:p>
    <w:p w:rsidR="0031776F" w:rsidRDefault="0031776F" w:rsidP="0031776F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31776F" w:rsidRDefault="0031776F" w:rsidP="0031776F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31776F">
        <w:rPr>
          <w:rFonts w:ascii="Arial" w:hAnsi="Arial" w:cs="Arial"/>
          <w:iCs/>
          <w:sz w:val="22"/>
          <w:szCs w:val="22"/>
        </w:rPr>
        <w:t xml:space="preserve">Zamawiający informuje, że powierzchnia folii ochronnej jest jednakowa i wynosi 80x120. Jednocześnie zmieniono </w:t>
      </w:r>
      <w:r w:rsidR="00DC15FD">
        <w:rPr>
          <w:rFonts w:ascii="Arial" w:hAnsi="Arial" w:cs="Arial"/>
          <w:iCs/>
          <w:sz w:val="22"/>
          <w:szCs w:val="22"/>
        </w:rPr>
        <w:t xml:space="preserve">w przedmiarze </w:t>
      </w:r>
      <w:r w:rsidRPr="0031776F">
        <w:rPr>
          <w:rFonts w:ascii="Arial" w:hAnsi="Arial" w:cs="Arial"/>
          <w:iCs/>
          <w:sz w:val="22"/>
          <w:szCs w:val="22"/>
        </w:rPr>
        <w:t>ilość w pozycji nr 4.1.4 – 10 kpl.</w:t>
      </w:r>
    </w:p>
    <w:p w:rsidR="0031776F" w:rsidRDefault="0031776F" w:rsidP="0031776F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31776F">
        <w:rPr>
          <w:rFonts w:ascii="Arial" w:hAnsi="Arial" w:cs="Arial"/>
          <w:iCs/>
          <w:sz w:val="22"/>
          <w:szCs w:val="22"/>
        </w:rPr>
        <w:t>W związku z powyższym, Zamawiający wycofuje część załącznika do SWZ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1776F">
        <w:rPr>
          <w:rFonts w:ascii="Arial" w:hAnsi="Arial" w:cs="Arial"/>
          <w:iCs/>
          <w:sz w:val="22"/>
          <w:szCs w:val="22"/>
        </w:rPr>
        <w:t>nr 8 – Przedmiar robót – branża</w:t>
      </w:r>
      <w:r>
        <w:rPr>
          <w:rFonts w:ascii="Arial" w:hAnsi="Arial" w:cs="Arial"/>
          <w:iCs/>
          <w:sz w:val="22"/>
          <w:szCs w:val="22"/>
        </w:rPr>
        <w:t xml:space="preserve"> budowlana </w:t>
      </w:r>
      <w:r w:rsidRPr="0031776F">
        <w:rPr>
          <w:rFonts w:ascii="Arial" w:hAnsi="Arial" w:cs="Arial"/>
          <w:iCs/>
          <w:sz w:val="22"/>
          <w:szCs w:val="22"/>
        </w:rPr>
        <w:t xml:space="preserve">i wprowadza na jego miejsce Nowy przedmiar robót – branża </w:t>
      </w:r>
      <w:r>
        <w:rPr>
          <w:rFonts w:ascii="Arial" w:hAnsi="Arial" w:cs="Arial"/>
          <w:iCs/>
          <w:sz w:val="22"/>
          <w:szCs w:val="22"/>
        </w:rPr>
        <w:t>budowlana.</w:t>
      </w:r>
    </w:p>
    <w:p w:rsidR="00DC15FD" w:rsidRDefault="00DC15FD" w:rsidP="0031776F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DC15FD" w:rsidRDefault="00DC15FD" w:rsidP="00DC15FD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Pytanie nr 1</w:t>
      </w:r>
      <w:r>
        <w:rPr>
          <w:rFonts w:ascii="Arial" w:hAnsi="Arial" w:cs="Arial"/>
          <w:b/>
          <w:iCs/>
          <w:sz w:val="22"/>
          <w:szCs w:val="22"/>
        </w:rPr>
        <w:t>9</w:t>
      </w:r>
    </w:p>
    <w:p w:rsidR="00DC15FD" w:rsidRDefault="00DC15FD" w:rsidP="00DC15FD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DC15FD">
        <w:rPr>
          <w:rFonts w:ascii="Arial" w:hAnsi="Arial" w:cs="Arial"/>
          <w:iCs/>
          <w:sz w:val="22"/>
          <w:szCs w:val="22"/>
        </w:rPr>
        <w:t>Jaki kabel światłowodowy należy uwzględnić zgodnie z opisem umieszczonym w projekcie elektrycznym: "Swiatłowód wg standardu Inwestora i RCI Kraków"?</w:t>
      </w:r>
    </w:p>
    <w:p w:rsidR="00DC15FD" w:rsidRDefault="00DC15FD" w:rsidP="00DC15FD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DC15FD" w:rsidRPr="00DC15FD" w:rsidRDefault="00DC15FD" w:rsidP="00DC15FD">
      <w:pPr>
        <w:ind w:right="-142"/>
        <w:jc w:val="both"/>
        <w:rPr>
          <w:rFonts w:ascii="Arial" w:hAnsi="Arial" w:cs="Arial"/>
          <w:sz w:val="22"/>
          <w:szCs w:val="22"/>
        </w:rPr>
      </w:pPr>
      <w:r w:rsidRPr="00DC15FD">
        <w:rPr>
          <w:rFonts w:ascii="Arial" w:hAnsi="Arial" w:cs="Arial"/>
          <w:sz w:val="22"/>
          <w:szCs w:val="22"/>
        </w:rPr>
        <w:t xml:space="preserve">Zamawiający informuje, że wykreślono kabel światłowodowy z projektu w branży elektrycznej. </w:t>
      </w:r>
    </w:p>
    <w:p w:rsidR="00DC15FD" w:rsidRDefault="00DC15FD" w:rsidP="00DC15FD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31776F">
        <w:rPr>
          <w:rFonts w:ascii="Arial" w:hAnsi="Arial" w:cs="Arial"/>
          <w:iCs/>
          <w:sz w:val="22"/>
          <w:szCs w:val="22"/>
        </w:rPr>
        <w:t>W związku z powyższym, Zamawiający wycofuje część załącznika do SWZ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1776F">
        <w:rPr>
          <w:rFonts w:ascii="Arial" w:hAnsi="Arial" w:cs="Arial"/>
          <w:iCs/>
          <w:sz w:val="22"/>
          <w:szCs w:val="22"/>
        </w:rPr>
        <w:t xml:space="preserve">nr </w:t>
      </w:r>
      <w:r>
        <w:rPr>
          <w:rFonts w:ascii="Arial" w:hAnsi="Arial" w:cs="Arial"/>
          <w:iCs/>
          <w:sz w:val="22"/>
          <w:szCs w:val="22"/>
        </w:rPr>
        <w:t>9</w:t>
      </w:r>
      <w:r w:rsidRPr="0031776F">
        <w:rPr>
          <w:rFonts w:ascii="Arial" w:hAnsi="Arial" w:cs="Arial"/>
          <w:iCs/>
          <w:sz w:val="22"/>
          <w:szCs w:val="22"/>
        </w:rPr>
        <w:t xml:space="preserve"> – </w:t>
      </w:r>
      <w:r>
        <w:rPr>
          <w:rFonts w:ascii="Arial" w:hAnsi="Arial" w:cs="Arial"/>
          <w:iCs/>
          <w:sz w:val="22"/>
          <w:szCs w:val="22"/>
        </w:rPr>
        <w:t xml:space="preserve">Dokumentacja projektowa - </w:t>
      </w:r>
      <w:r w:rsidRPr="00DC15FD">
        <w:rPr>
          <w:rFonts w:ascii="Arial" w:hAnsi="Arial" w:cs="Arial"/>
          <w:iCs/>
          <w:sz w:val="22"/>
          <w:szCs w:val="22"/>
        </w:rPr>
        <w:t>Projekt  wykonawczy w branży elektrycznej (plik: Kraków IE Opis PW.pdf) oraz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br/>
      </w:r>
      <w:r w:rsidRPr="00DC15FD">
        <w:rPr>
          <w:rFonts w:ascii="Arial" w:hAnsi="Arial" w:cs="Arial"/>
          <w:iCs/>
          <w:sz w:val="22"/>
          <w:szCs w:val="22"/>
        </w:rPr>
        <w:t xml:space="preserve">rys. E2 i wprowadza na jego miejsce </w:t>
      </w:r>
      <w:r w:rsidRPr="00DC15FD">
        <w:rPr>
          <w:rFonts w:ascii="Arial" w:hAnsi="Arial" w:cs="Arial"/>
          <w:iCs/>
          <w:sz w:val="22"/>
          <w:szCs w:val="22"/>
        </w:rPr>
        <w:t xml:space="preserve">Nowy </w:t>
      </w:r>
      <w:r w:rsidRPr="00DC15FD">
        <w:rPr>
          <w:rFonts w:ascii="Arial" w:hAnsi="Arial" w:cs="Arial"/>
          <w:iCs/>
          <w:sz w:val="22"/>
          <w:szCs w:val="22"/>
        </w:rPr>
        <w:t>Projekt wykonawczy w branży elektrycznej (plik: Nowy_Kraków IE Opis PW.pdf) oraz Nowy rys. E2.</w:t>
      </w:r>
    </w:p>
    <w:p w:rsidR="00DC15FD" w:rsidRDefault="00DC15FD" w:rsidP="00DC15FD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:rsidR="00DC15FD" w:rsidRDefault="00DC15FD" w:rsidP="00DC15FD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 xml:space="preserve">Pytanie nr </w:t>
      </w:r>
      <w:r>
        <w:rPr>
          <w:rFonts w:ascii="Arial" w:hAnsi="Arial" w:cs="Arial"/>
          <w:b/>
          <w:iCs/>
          <w:sz w:val="22"/>
          <w:szCs w:val="22"/>
        </w:rPr>
        <w:t>20</w:t>
      </w:r>
    </w:p>
    <w:p w:rsidR="00DC15FD" w:rsidRPr="00DC15FD" w:rsidRDefault="00DC15FD" w:rsidP="00DC15FD">
      <w:pPr>
        <w:jc w:val="both"/>
        <w:rPr>
          <w:rFonts w:ascii="Arial" w:hAnsi="Arial" w:cs="Arial"/>
          <w:sz w:val="22"/>
          <w:szCs w:val="22"/>
        </w:rPr>
      </w:pPr>
      <w:r w:rsidRPr="00DC15FD">
        <w:rPr>
          <w:rFonts w:ascii="Arial" w:hAnsi="Arial" w:cs="Arial"/>
          <w:sz w:val="22"/>
          <w:szCs w:val="22"/>
        </w:rPr>
        <w:t>Proszę o potwierdzenie czy w całym kosztorysie branży budowlanej należy przyjąć wsp R=1,45?</w:t>
      </w:r>
    </w:p>
    <w:p w:rsidR="00DC15FD" w:rsidRDefault="00DC15FD" w:rsidP="00134A75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E2199B">
        <w:rPr>
          <w:rFonts w:ascii="Arial" w:hAnsi="Arial" w:cs="Arial"/>
          <w:b/>
          <w:iCs/>
          <w:sz w:val="22"/>
          <w:szCs w:val="22"/>
        </w:rPr>
        <w:t>Odpowiedź:</w:t>
      </w:r>
    </w:p>
    <w:p w:rsidR="00DC15FD" w:rsidRDefault="00DC15FD" w:rsidP="00134A75">
      <w:pPr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DC15FD">
        <w:rPr>
          <w:rFonts w:ascii="Arial" w:hAnsi="Arial" w:cs="Arial"/>
          <w:sz w:val="22"/>
          <w:szCs w:val="22"/>
        </w:rPr>
        <w:t>Zamawiający informuje, że nie należy przyjmować współczynnika R=1,45. W poprawionym przedmiarze branży budowlanej zmieniono współczynnik nr R=1,00.</w:t>
      </w:r>
      <w:r w:rsidRPr="00DC15FD">
        <w:rPr>
          <w:rFonts w:ascii="Arial" w:hAnsi="Arial" w:cs="Arial"/>
          <w:iCs/>
          <w:sz w:val="22"/>
          <w:szCs w:val="22"/>
        </w:rPr>
        <w:t xml:space="preserve"> </w:t>
      </w:r>
    </w:p>
    <w:p w:rsidR="00DC15FD" w:rsidRDefault="00DC15FD" w:rsidP="00DC15FD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  <w:r w:rsidRPr="0031776F">
        <w:rPr>
          <w:rFonts w:ascii="Arial" w:hAnsi="Arial" w:cs="Arial"/>
          <w:iCs/>
          <w:sz w:val="22"/>
          <w:szCs w:val="22"/>
        </w:rPr>
        <w:t xml:space="preserve">W </w:t>
      </w:r>
      <w:r>
        <w:rPr>
          <w:rFonts w:ascii="Arial" w:hAnsi="Arial" w:cs="Arial"/>
          <w:iCs/>
          <w:sz w:val="22"/>
          <w:szCs w:val="22"/>
        </w:rPr>
        <w:t>odpowiedzi na powyższe</w:t>
      </w:r>
      <w:r w:rsidRPr="0031776F">
        <w:rPr>
          <w:rFonts w:ascii="Arial" w:hAnsi="Arial" w:cs="Arial"/>
          <w:iCs/>
          <w:sz w:val="22"/>
          <w:szCs w:val="22"/>
        </w:rPr>
        <w:t>, Zamawiający wycofuje część załącznika do SWZ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1776F">
        <w:rPr>
          <w:rFonts w:ascii="Arial" w:hAnsi="Arial" w:cs="Arial"/>
          <w:iCs/>
          <w:sz w:val="22"/>
          <w:szCs w:val="22"/>
        </w:rPr>
        <w:t>nr 8 – Przedmiar robót – branża</w:t>
      </w:r>
      <w:r>
        <w:rPr>
          <w:rFonts w:ascii="Arial" w:hAnsi="Arial" w:cs="Arial"/>
          <w:iCs/>
          <w:sz w:val="22"/>
          <w:szCs w:val="22"/>
        </w:rPr>
        <w:t xml:space="preserve"> budowlana </w:t>
      </w:r>
      <w:r w:rsidRPr="0031776F">
        <w:rPr>
          <w:rFonts w:ascii="Arial" w:hAnsi="Arial" w:cs="Arial"/>
          <w:iCs/>
          <w:sz w:val="22"/>
          <w:szCs w:val="22"/>
        </w:rPr>
        <w:t xml:space="preserve">i wprowadza na jego miejsce Nowy przedmiar robót – branża </w:t>
      </w:r>
      <w:r>
        <w:rPr>
          <w:rFonts w:ascii="Arial" w:hAnsi="Arial" w:cs="Arial"/>
          <w:iCs/>
          <w:sz w:val="22"/>
          <w:szCs w:val="22"/>
        </w:rPr>
        <w:t>budowlana.</w:t>
      </w:r>
    </w:p>
    <w:p w:rsidR="0031776F" w:rsidRPr="00E2199B" w:rsidRDefault="0031776F" w:rsidP="0031776F">
      <w:pPr>
        <w:spacing w:before="120"/>
        <w:ind w:right="-142"/>
        <w:jc w:val="both"/>
        <w:rPr>
          <w:rFonts w:ascii="Arial" w:hAnsi="Arial" w:cs="Arial"/>
          <w:iCs/>
          <w:sz w:val="22"/>
          <w:szCs w:val="22"/>
        </w:rPr>
      </w:pPr>
    </w:p>
    <w:p w:rsidR="00C12A74" w:rsidRDefault="00AA2656" w:rsidP="00005161">
      <w:pPr>
        <w:rPr>
          <w:rFonts w:ascii="Arial" w:hAnsi="Arial" w:cs="Arial"/>
          <w:b/>
          <w:bCs/>
          <w:sz w:val="22"/>
          <w:szCs w:val="22"/>
        </w:rPr>
      </w:pPr>
      <w:r w:rsidRPr="00AA2656">
        <w:rPr>
          <w:rFonts w:ascii="Arial" w:hAnsi="Arial" w:cs="Arial"/>
          <w:b/>
          <w:bCs/>
          <w:sz w:val="22"/>
          <w:szCs w:val="22"/>
        </w:rPr>
        <w:t>W związku z powyższym, Zamawiający zmienia treść SWZ w następujący sposób:</w:t>
      </w:r>
    </w:p>
    <w:p w:rsidR="00AA2656" w:rsidRPr="00AA2656" w:rsidRDefault="00AA2656" w:rsidP="00AA2656">
      <w:pPr>
        <w:rPr>
          <w:rFonts w:ascii="Arial" w:hAnsi="Arial" w:cs="Arial"/>
          <w:b/>
          <w:bCs/>
        </w:rPr>
      </w:pPr>
    </w:p>
    <w:p w:rsidR="00AA2656" w:rsidRPr="00AA2656" w:rsidRDefault="00F929D1" w:rsidP="0094025F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sekcji</w:t>
      </w:r>
      <w:r w:rsidR="00AA2656" w:rsidRPr="00AA2656">
        <w:rPr>
          <w:rFonts w:ascii="Arial" w:hAnsi="Arial" w:cs="Arial"/>
          <w:b/>
          <w:bCs/>
        </w:rPr>
        <w:t xml:space="preserve">  XIV. SPOSÓB ORAZ TERMIN SKŁADANIA OFERT</w:t>
      </w:r>
    </w:p>
    <w:p w:rsidR="00AA2656" w:rsidRPr="00AA2656" w:rsidRDefault="00AA2656" w:rsidP="00AA2656">
      <w:pPr>
        <w:suppressAutoHyphens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AA2656">
        <w:rPr>
          <w:rFonts w:ascii="Arial" w:hAnsi="Arial" w:cs="Arial"/>
          <w:b/>
          <w:i/>
          <w:sz w:val="22"/>
          <w:szCs w:val="22"/>
          <w:lang w:eastAsia="en-US"/>
        </w:rPr>
        <w:t>Jest:</w:t>
      </w:r>
    </w:p>
    <w:p w:rsidR="00AA2656" w:rsidRPr="00AA2656" w:rsidRDefault="00AA2656" w:rsidP="0094025F">
      <w:pPr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AA2656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AA2656">
        <w:rPr>
          <w:rFonts w:ascii="Arial" w:hAnsi="Arial" w:cs="Arial"/>
          <w:sz w:val="22"/>
          <w:szCs w:val="22"/>
        </w:rPr>
        <w:t xml:space="preserve">w Systemie pod adresem:  </w:t>
      </w:r>
      <w:r w:rsidRPr="00AA2656">
        <w:rPr>
          <w:rFonts w:ascii="Arial" w:hAnsi="Arial"/>
          <w:sz w:val="22"/>
          <w:szCs w:val="22"/>
          <w:lang w:eastAsia="ar-SA"/>
        </w:rPr>
        <w:t>https://www.platformazakupowa.pl/transakcja/1080958</w:t>
      </w:r>
      <w:r w:rsidRPr="00AA2656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Pr="00AA2656">
        <w:rPr>
          <w:rFonts w:ascii="Arial" w:hAnsi="Arial" w:cs="Arial"/>
          <w:color w:val="000000"/>
          <w:sz w:val="22"/>
          <w:szCs w:val="22"/>
          <w:lang w:eastAsia="en-US"/>
        </w:rPr>
        <w:t>1</w:t>
      </w:r>
      <w:r w:rsidR="00DC15FD">
        <w:rPr>
          <w:rFonts w:ascii="Arial" w:hAnsi="Arial" w:cs="Arial"/>
          <w:color w:val="000000"/>
          <w:sz w:val="22"/>
          <w:szCs w:val="22"/>
          <w:lang w:eastAsia="en-US"/>
        </w:rPr>
        <w:t>1</w:t>
      </w:r>
      <w:r w:rsidRPr="00AA2656">
        <w:rPr>
          <w:rFonts w:ascii="Arial" w:hAnsi="Arial" w:cs="Arial"/>
          <w:color w:val="000000"/>
          <w:sz w:val="22"/>
          <w:szCs w:val="22"/>
          <w:lang w:eastAsia="en-US"/>
        </w:rPr>
        <w:t xml:space="preserve">.04.2025 r. do </w:t>
      </w:r>
      <w:r w:rsidRPr="00AA2656">
        <w:rPr>
          <w:rFonts w:ascii="Arial" w:hAnsi="Arial" w:cs="Arial"/>
          <w:sz w:val="22"/>
          <w:szCs w:val="22"/>
          <w:lang w:eastAsia="en-US"/>
        </w:rPr>
        <w:t>godziny 11.30.</w:t>
      </w:r>
    </w:p>
    <w:p w:rsidR="005E2BC1" w:rsidRDefault="00AA2656" w:rsidP="0000516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(…)</w:t>
      </w:r>
    </w:p>
    <w:p w:rsidR="005E2BC1" w:rsidRPr="00AA2656" w:rsidRDefault="00AA2656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A2656">
        <w:rPr>
          <w:rFonts w:ascii="Arial" w:hAnsi="Arial" w:cs="Arial"/>
          <w:b/>
          <w:bCs/>
          <w:i/>
          <w:sz w:val="22"/>
          <w:szCs w:val="22"/>
        </w:rPr>
        <w:t>Powinno być:</w:t>
      </w:r>
    </w:p>
    <w:p w:rsidR="00AA2656" w:rsidRPr="00134A75" w:rsidRDefault="00AA2656" w:rsidP="0094025F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AA2656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AA2656">
        <w:rPr>
          <w:rFonts w:ascii="Arial" w:hAnsi="Arial" w:cs="Arial"/>
          <w:sz w:val="22"/>
          <w:szCs w:val="22"/>
        </w:rPr>
        <w:t xml:space="preserve">w Systemie pod adresem:  </w:t>
      </w:r>
      <w:r w:rsidRPr="00AA2656">
        <w:rPr>
          <w:rFonts w:ascii="Arial" w:hAnsi="Arial"/>
          <w:sz w:val="22"/>
          <w:szCs w:val="22"/>
          <w:lang w:eastAsia="ar-SA"/>
        </w:rPr>
        <w:t>https://www.platformazakupowa.pl/transakcja/1080958</w:t>
      </w:r>
      <w:r w:rsidRPr="00AA2656">
        <w:rPr>
          <w:rFonts w:ascii="Arial" w:hAnsi="Arial" w:cs="Arial"/>
          <w:sz w:val="22"/>
          <w:szCs w:val="22"/>
          <w:lang w:eastAsia="en-US"/>
        </w:rPr>
        <w:t xml:space="preserve"> do </w:t>
      </w:r>
      <w:r w:rsidRPr="00DC15FD">
        <w:rPr>
          <w:rFonts w:ascii="Arial" w:hAnsi="Arial" w:cs="Arial"/>
          <w:sz w:val="22"/>
          <w:szCs w:val="22"/>
          <w:lang w:eastAsia="en-US"/>
        </w:rPr>
        <w:t xml:space="preserve">dnia </w:t>
      </w:r>
      <w:r w:rsidR="00DC15FD" w:rsidRPr="00134A75">
        <w:rPr>
          <w:rFonts w:ascii="Arial" w:hAnsi="Arial" w:cs="Arial"/>
          <w:b/>
          <w:color w:val="000000"/>
          <w:sz w:val="22"/>
          <w:szCs w:val="22"/>
          <w:lang w:eastAsia="en-US"/>
        </w:rPr>
        <w:t>15.</w:t>
      </w:r>
      <w:r w:rsidRPr="00134A75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04.2025 r. do </w:t>
      </w:r>
      <w:r w:rsidRPr="00134A75">
        <w:rPr>
          <w:rFonts w:ascii="Arial" w:hAnsi="Arial" w:cs="Arial"/>
          <w:b/>
          <w:sz w:val="22"/>
          <w:szCs w:val="22"/>
          <w:lang w:eastAsia="en-US"/>
        </w:rPr>
        <w:t>godziny 11.30.</w:t>
      </w:r>
    </w:p>
    <w:p w:rsidR="00AA2656" w:rsidRDefault="00AA2656" w:rsidP="00AA26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(…)</w:t>
      </w:r>
    </w:p>
    <w:p w:rsidR="00AA2656" w:rsidRDefault="00F929D1" w:rsidP="0094025F">
      <w:pPr>
        <w:pStyle w:val="Nagwek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sekcji </w:t>
      </w:r>
      <w:r w:rsidR="00AA2656">
        <w:rPr>
          <w:rFonts w:cs="Arial"/>
          <w:sz w:val="22"/>
          <w:szCs w:val="22"/>
        </w:rPr>
        <w:t xml:space="preserve">XV. </w:t>
      </w:r>
      <w:r w:rsidR="00AA2656" w:rsidRPr="00250BEF">
        <w:rPr>
          <w:rFonts w:cs="Arial"/>
          <w:sz w:val="22"/>
          <w:szCs w:val="22"/>
        </w:rPr>
        <w:t>TERMIN OTWARCIA OFERT</w:t>
      </w:r>
    </w:p>
    <w:p w:rsidR="00AA2656" w:rsidRPr="00AA2656" w:rsidRDefault="00AA2656" w:rsidP="00AA2656">
      <w:pPr>
        <w:rPr>
          <w:lang w:eastAsia="en-US"/>
        </w:rPr>
      </w:pPr>
    </w:p>
    <w:p w:rsidR="00AA2656" w:rsidRPr="00AA2656" w:rsidRDefault="00AA2656" w:rsidP="00AA2656">
      <w:pPr>
        <w:pStyle w:val="Akapitzlist"/>
        <w:suppressAutoHyphens/>
        <w:ind w:left="3552" w:firstLine="696"/>
        <w:rPr>
          <w:rFonts w:ascii="Arial" w:hAnsi="Arial" w:cs="Arial"/>
          <w:b/>
          <w:i/>
        </w:rPr>
      </w:pPr>
      <w:r w:rsidRPr="00AA2656">
        <w:rPr>
          <w:rFonts w:ascii="Arial" w:hAnsi="Arial" w:cs="Arial"/>
          <w:b/>
          <w:i/>
        </w:rPr>
        <w:t>Jest:</w:t>
      </w:r>
    </w:p>
    <w:p w:rsidR="00AA2656" w:rsidRPr="005F15DA" w:rsidRDefault="00AA2656" w:rsidP="0094025F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A2656">
        <w:rPr>
          <w:rFonts w:ascii="Arial" w:hAnsi="Arial" w:cs="Arial"/>
        </w:rPr>
        <w:t xml:space="preserve">Otwarcie ofert – </w:t>
      </w:r>
      <w:r w:rsidRPr="005F15DA">
        <w:rPr>
          <w:rFonts w:ascii="Arial" w:hAnsi="Arial" w:cs="Arial"/>
          <w:color w:val="000000" w:themeColor="text1"/>
        </w:rPr>
        <w:t>1</w:t>
      </w:r>
      <w:r w:rsidR="00DC15FD">
        <w:rPr>
          <w:rFonts w:ascii="Arial" w:hAnsi="Arial" w:cs="Arial"/>
          <w:color w:val="000000" w:themeColor="text1"/>
        </w:rPr>
        <w:t>1</w:t>
      </w:r>
      <w:r w:rsidRPr="005F15DA">
        <w:rPr>
          <w:rFonts w:ascii="Arial" w:hAnsi="Arial" w:cs="Arial"/>
          <w:color w:val="000000" w:themeColor="text1"/>
        </w:rPr>
        <w:t>.04.2025 r. godz. 11.40</w:t>
      </w:r>
    </w:p>
    <w:p w:rsidR="00E63101" w:rsidRDefault="00AA2656" w:rsidP="00005161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(…)</w:t>
      </w: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AA2656" w:rsidRPr="00AA2656" w:rsidRDefault="00AA2656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A2656">
        <w:rPr>
          <w:rFonts w:ascii="Arial" w:hAnsi="Arial" w:cs="Arial"/>
          <w:b/>
          <w:bCs/>
          <w:i/>
          <w:sz w:val="22"/>
          <w:szCs w:val="22"/>
        </w:rPr>
        <w:t>Powinno być:</w:t>
      </w:r>
    </w:p>
    <w:p w:rsidR="00AA2656" w:rsidRPr="005F15DA" w:rsidRDefault="00AA2656" w:rsidP="0094025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A2656">
        <w:rPr>
          <w:rFonts w:ascii="Arial" w:hAnsi="Arial" w:cs="Arial"/>
        </w:rPr>
        <w:t xml:space="preserve">Otwarcie </w:t>
      </w:r>
      <w:r w:rsidRPr="00DC15FD">
        <w:rPr>
          <w:rFonts w:ascii="Arial" w:hAnsi="Arial" w:cs="Arial"/>
        </w:rPr>
        <w:t>ofert –</w:t>
      </w:r>
      <w:r w:rsidR="00DC15FD" w:rsidRPr="00DC15FD">
        <w:rPr>
          <w:rFonts w:ascii="Arial" w:hAnsi="Arial" w:cs="Arial"/>
        </w:rPr>
        <w:t xml:space="preserve"> </w:t>
      </w:r>
      <w:r w:rsidR="00DC15FD" w:rsidRPr="00134A75">
        <w:rPr>
          <w:rFonts w:ascii="Arial" w:hAnsi="Arial" w:cs="Arial"/>
          <w:b/>
          <w:color w:val="000000" w:themeColor="text1"/>
        </w:rPr>
        <w:t>15</w:t>
      </w:r>
      <w:r w:rsidRPr="00134A75">
        <w:rPr>
          <w:rFonts w:ascii="Arial" w:hAnsi="Arial" w:cs="Arial"/>
          <w:b/>
          <w:color w:val="000000" w:themeColor="text1"/>
        </w:rPr>
        <w:t>.04.2025 r. godz. 11.40</w:t>
      </w:r>
    </w:p>
    <w:p w:rsidR="00AA2656" w:rsidRDefault="00AA2656" w:rsidP="00AA2656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(…)</w:t>
      </w: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5F15DA" w:rsidRPr="005F15DA" w:rsidRDefault="00F929D1" w:rsidP="0094025F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sekcji </w:t>
      </w:r>
      <w:r w:rsidR="005F15DA" w:rsidRPr="005F15DA">
        <w:rPr>
          <w:rFonts w:ascii="Arial" w:hAnsi="Arial" w:cs="Arial"/>
          <w:b/>
          <w:bCs/>
        </w:rPr>
        <w:t>XII</w:t>
      </w:r>
      <w:r>
        <w:rPr>
          <w:rFonts w:ascii="Arial" w:hAnsi="Arial" w:cs="Arial"/>
          <w:b/>
          <w:bCs/>
        </w:rPr>
        <w:t>.</w:t>
      </w:r>
      <w:r w:rsidR="005F15DA" w:rsidRPr="005F15DA">
        <w:rPr>
          <w:rFonts w:ascii="Arial" w:hAnsi="Arial" w:cs="Arial"/>
          <w:b/>
          <w:bCs/>
        </w:rPr>
        <w:t xml:space="preserve"> TERMIN ZWIĄZANIA OFERTĄ</w:t>
      </w:r>
    </w:p>
    <w:p w:rsidR="005F15DA" w:rsidRPr="005F15DA" w:rsidRDefault="005F15DA" w:rsidP="005F15DA">
      <w:pPr>
        <w:suppressAutoHyphens/>
        <w:jc w:val="center"/>
        <w:rPr>
          <w:rFonts w:ascii="Arial" w:hAnsi="Arial" w:cs="Arial"/>
          <w:b/>
          <w:i/>
          <w:sz w:val="22"/>
          <w:szCs w:val="22"/>
        </w:rPr>
      </w:pPr>
      <w:r w:rsidRPr="005F15DA">
        <w:rPr>
          <w:rFonts w:ascii="Arial" w:hAnsi="Arial" w:cs="Arial"/>
          <w:b/>
          <w:i/>
          <w:sz w:val="22"/>
          <w:szCs w:val="22"/>
        </w:rPr>
        <w:t>Jest:</w:t>
      </w:r>
    </w:p>
    <w:p w:rsidR="005F15DA" w:rsidRDefault="005F15DA" w:rsidP="0094025F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bCs/>
        </w:rPr>
      </w:pPr>
      <w:r w:rsidRPr="005F15DA">
        <w:rPr>
          <w:rFonts w:ascii="Arial" w:hAnsi="Arial" w:cs="Arial"/>
          <w:bCs/>
        </w:rPr>
        <w:t>Wykonawca jest związany ofertą od dnia upływu terminu składania ofert, przy czym pierwszym dniem terminu związania ofertą jest dzień, w którym upływa termin składania ofert do dnia 09.05.2025 r</w:t>
      </w:r>
      <w:r>
        <w:rPr>
          <w:rFonts w:ascii="Arial" w:hAnsi="Arial" w:cs="Arial"/>
          <w:bCs/>
        </w:rPr>
        <w:t>.</w:t>
      </w:r>
    </w:p>
    <w:p w:rsidR="005F15DA" w:rsidRPr="005F15DA" w:rsidRDefault="005F15DA" w:rsidP="005F15D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(…)</w:t>
      </w: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066B43" w:rsidRPr="005F15DA" w:rsidRDefault="005F15DA" w:rsidP="005F15DA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5F15DA">
        <w:rPr>
          <w:rFonts w:ascii="Arial" w:hAnsi="Arial" w:cs="Arial"/>
          <w:b/>
          <w:bCs/>
          <w:i/>
          <w:sz w:val="22"/>
          <w:szCs w:val="22"/>
        </w:rPr>
        <w:t>Powinno być:</w:t>
      </w: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5F15DA" w:rsidRDefault="005F15DA" w:rsidP="0094025F">
      <w:pPr>
        <w:pStyle w:val="Akapitzlist"/>
        <w:numPr>
          <w:ilvl w:val="0"/>
          <w:numId w:val="7"/>
        </w:numPr>
        <w:spacing w:after="0"/>
        <w:contextualSpacing w:val="0"/>
        <w:rPr>
          <w:rFonts w:ascii="Arial" w:hAnsi="Arial" w:cs="Arial"/>
          <w:bCs/>
        </w:rPr>
      </w:pPr>
      <w:r w:rsidRPr="005F15DA">
        <w:rPr>
          <w:rFonts w:ascii="Arial" w:hAnsi="Arial" w:cs="Arial"/>
          <w:bCs/>
        </w:rPr>
        <w:t xml:space="preserve">Wykonawca jest związany ofertą od dnia upływu terminu składania ofert, przy czym pierwszym dniem terminu związania ofertą jest dzień, w którym upływa termin składania ofert do </w:t>
      </w:r>
      <w:r w:rsidRPr="00DC15FD">
        <w:rPr>
          <w:rFonts w:ascii="Arial" w:hAnsi="Arial" w:cs="Arial"/>
          <w:bCs/>
        </w:rPr>
        <w:t xml:space="preserve">dnia </w:t>
      </w:r>
      <w:r w:rsidR="00DC15FD" w:rsidRPr="00DC15FD">
        <w:rPr>
          <w:rFonts w:ascii="Arial" w:hAnsi="Arial" w:cs="Arial"/>
          <w:b/>
          <w:bCs/>
        </w:rPr>
        <w:t>14</w:t>
      </w:r>
      <w:r w:rsidRPr="00DC15FD">
        <w:rPr>
          <w:rFonts w:ascii="Arial" w:hAnsi="Arial" w:cs="Arial"/>
          <w:b/>
          <w:bCs/>
        </w:rPr>
        <w:t>.05.2025 r.</w:t>
      </w:r>
    </w:p>
    <w:p w:rsidR="005F15DA" w:rsidRPr="005F15DA" w:rsidRDefault="005F15DA" w:rsidP="005F15D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(…)</w:t>
      </w: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5F15DA" w:rsidP="00005161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Załączniki:</w:t>
      </w:r>
      <w:r w:rsidR="008547ED">
        <w:rPr>
          <w:rFonts w:ascii="Arial" w:hAnsi="Arial" w:cs="Arial"/>
          <w:bCs/>
          <w:sz w:val="20"/>
          <w:szCs w:val="22"/>
        </w:rPr>
        <w:t xml:space="preserve"> 3 </w:t>
      </w:r>
      <w:r>
        <w:rPr>
          <w:rFonts w:ascii="Arial" w:hAnsi="Arial" w:cs="Arial"/>
          <w:bCs/>
          <w:sz w:val="20"/>
          <w:szCs w:val="22"/>
        </w:rPr>
        <w:t xml:space="preserve">– wersja elektroniczna </w:t>
      </w: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tbl>
      <w:tblPr>
        <w:tblpPr w:leftFromText="141" w:rightFromText="141" w:vertAnchor="text" w:horzAnchor="page" w:tblpX="4396" w:tblpY="1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3"/>
      </w:tblGrid>
      <w:tr w:rsidR="00AA2656" w:rsidTr="00AA2656">
        <w:trPr>
          <w:trHeight w:val="1768"/>
        </w:trPr>
        <w:tc>
          <w:tcPr>
            <w:tcW w:w="6913" w:type="dxa"/>
            <w:vAlign w:val="center"/>
          </w:tcPr>
          <w:p w:rsidR="00AA2656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KIEROWNIK</w:t>
            </w:r>
          </w:p>
          <w:p w:rsidR="00AA2656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SEKCJI ZAMÓWIEŃ PUBLICZNYCH</w:t>
            </w:r>
          </w:p>
          <w:p w:rsidR="00AA2656" w:rsidRPr="00567E2F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AA2656" w:rsidRPr="003F22A4" w:rsidRDefault="00CB4105" w:rsidP="00AA2656">
            <w:pPr>
              <w:suppressAutoHyphens/>
              <w:ind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/-/ </w:t>
            </w:r>
            <w:r w:rsidR="00DC15FD">
              <w:rPr>
                <w:rFonts w:ascii="Arial" w:hAnsi="Arial" w:cs="Arial"/>
                <w:b/>
                <w:lang w:eastAsia="ar-SA"/>
              </w:rPr>
              <w:t>wz. Nina Sobczyk</w:t>
            </w:r>
          </w:p>
          <w:p w:rsidR="00AA2656" w:rsidRDefault="00AA2656" w:rsidP="00AA2656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DC15FD" w:rsidRDefault="00DC15FD" w:rsidP="00005161">
      <w:pPr>
        <w:rPr>
          <w:rFonts w:ascii="Arial" w:hAnsi="Arial" w:cs="Arial"/>
          <w:bCs/>
          <w:sz w:val="20"/>
          <w:szCs w:val="22"/>
        </w:rPr>
      </w:pPr>
    </w:p>
    <w:p w:rsidR="003A7FAE" w:rsidRPr="00E63101" w:rsidRDefault="00085A6B" w:rsidP="00005161">
      <w:pPr>
        <w:rPr>
          <w:rFonts w:ascii="Arial" w:hAnsi="Arial" w:cs="Arial"/>
          <w:bCs/>
          <w:sz w:val="20"/>
          <w:szCs w:val="22"/>
        </w:rPr>
      </w:pPr>
      <w:r w:rsidRPr="00E63101">
        <w:rPr>
          <w:rFonts w:ascii="Arial" w:hAnsi="Arial" w:cs="Arial"/>
          <w:bCs/>
          <w:sz w:val="20"/>
          <w:szCs w:val="22"/>
        </w:rPr>
        <w:t>Nina Sobczyk 261</w:t>
      </w:r>
      <w:r w:rsidR="00645FB7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13</w:t>
      </w:r>
      <w:r w:rsidR="00645FB7" w:rsidRPr="00E63101">
        <w:rPr>
          <w:rFonts w:ascii="Arial" w:hAnsi="Arial" w:cs="Arial"/>
          <w:bCs/>
          <w:sz w:val="20"/>
          <w:szCs w:val="22"/>
        </w:rPr>
        <w:t>0 896</w:t>
      </w:r>
    </w:p>
    <w:p w:rsidR="00411036" w:rsidRPr="00E63101" w:rsidRDefault="00DC15FD" w:rsidP="00FE1F22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09</w:t>
      </w:r>
      <w:r w:rsidR="005F15DA">
        <w:rPr>
          <w:rFonts w:ascii="Arial" w:hAnsi="Arial" w:cs="Arial"/>
          <w:bCs/>
          <w:sz w:val="20"/>
          <w:szCs w:val="22"/>
        </w:rPr>
        <w:t>-04</w:t>
      </w:r>
      <w:r w:rsidR="00645FB7" w:rsidRPr="00E63101">
        <w:rPr>
          <w:rFonts w:ascii="Arial" w:hAnsi="Arial" w:cs="Arial"/>
          <w:bCs/>
          <w:sz w:val="20"/>
          <w:szCs w:val="22"/>
        </w:rPr>
        <w:t>-2025 r.</w:t>
      </w:r>
    </w:p>
    <w:p w:rsidR="00085A6B" w:rsidRPr="00E63101" w:rsidRDefault="00085A6B" w:rsidP="00FE1F22">
      <w:pPr>
        <w:rPr>
          <w:rFonts w:ascii="Arial" w:hAnsi="Arial" w:cs="Arial"/>
          <w:b/>
          <w:sz w:val="22"/>
          <w:lang w:eastAsia="ar-SA"/>
        </w:rPr>
      </w:pPr>
      <w:r w:rsidRPr="00E63101">
        <w:rPr>
          <w:rFonts w:ascii="Arial" w:hAnsi="Arial" w:cs="Arial"/>
          <w:bCs/>
          <w:sz w:val="20"/>
          <w:szCs w:val="22"/>
        </w:rPr>
        <w:t>T</w:t>
      </w:r>
      <w:r w:rsidR="007A6272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2612</w:t>
      </w:r>
    </w:p>
    <w:sectPr w:rsidR="00085A6B" w:rsidRPr="00E63101" w:rsidSect="007A6272">
      <w:footerReference w:type="default" r:id="rId11"/>
      <w:footnotePr>
        <w:pos w:val="beneathText"/>
      </w:footnotePr>
      <w:pgSz w:w="11906" w:h="16838"/>
      <w:pgMar w:top="1701" w:right="1418" w:bottom="1418" w:left="1418" w:header="720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5F" w:rsidRDefault="0094025F" w:rsidP="004E5B48">
      <w:r>
        <w:separator/>
      </w:r>
    </w:p>
  </w:endnote>
  <w:endnote w:type="continuationSeparator" w:id="0">
    <w:p w:rsidR="0094025F" w:rsidRDefault="0094025F" w:rsidP="004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72850487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DC15FD" w:rsidRPr="00DC15FD" w:rsidRDefault="00DC15FD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15FD">
              <w:rPr>
                <w:rFonts w:ascii="Arial" w:hAnsi="Arial" w:cs="Arial"/>
                <w:sz w:val="20"/>
                <w:szCs w:val="20"/>
                <w:lang w:val="pl-PL"/>
              </w:rPr>
              <w:t>str.</w:t>
            </w:r>
            <w:r w:rsidRPr="00DC15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C15FD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DC15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15FD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  <w:r w:rsidRPr="00DC15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15FD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DC15F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C15FD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DC15F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15FD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  <w:r w:rsidRPr="00DC15F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C15FD" w:rsidRDefault="00DC1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5F" w:rsidRDefault="0094025F" w:rsidP="004E5B48">
      <w:r>
        <w:separator/>
      </w:r>
    </w:p>
  </w:footnote>
  <w:footnote w:type="continuationSeparator" w:id="0">
    <w:p w:rsidR="0094025F" w:rsidRDefault="0094025F" w:rsidP="004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6D2"/>
    <w:multiLevelType w:val="hybridMultilevel"/>
    <w:tmpl w:val="E2601A64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27691"/>
    <w:multiLevelType w:val="hybridMultilevel"/>
    <w:tmpl w:val="E97CBE1A"/>
    <w:lvl w:ilvl="0" w:tplc="3B30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40F9"/>
    <w:multiLevelType w:val="hybridMultilevel"/>
    <w:tmpl w:val="373C723A"/>
    <w:lvl w:ilvl="0" w:tplc="973434F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C70E99"/>
    <w:multiLevelType w:val="hybridMultilevel"/>
    <w:tmpl w:val="70D8911A"/>
    <w:lvl w:ilvl="0" w:tplc="3B30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3A16"/>
    <w:multiLevelType w:val="hybridMultilevel"/>
    <w:tmpl w:val="16A06148"/>
    <w:lvl w:ilvl="0" w:tplc="3B30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57902"/>
    <w:multiLevelType w:val="hybridMultilevel"/>
    <w:tmpl w:val="03321814"/>
    <w:lvl w:ilvl="0" w:tplc="73085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085"/>
    <w:multiLevelType w:val="hybridMultilevel"/>
    <w:tmpl w:val="7B2A5830"/>
    <w:lvl w:ilvl="0" w:tplc="FFE81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713"/>
    <w:multiLevelType w:val="hybridMultilevel"/>
    <w:tmpl w:val="4ABCA6A0"/>
    <w:lvl w:ilvl="0" w:tplc="D0F6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E6FF1"/>
    <w:multiLevelType w:val="hybridMultilevel"/>
    <w:tmpl w:val="E2601A64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79563B"/>
    <w:multiLevelType w:val="hybridMultilevel"/>
    <w:tmpl w:val="4156EB18"/>
    <w:lvl w:ilvl="0" w:tplc="3B30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07ED2"/>
    <w:multiLevelType w:val="hybridMultilevel"/>
    <w:tmpl w:val="242AD2FA"/>
    <w:lvl w:ilvl="0" w:tplc="49F49DD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AA5178"/>
    <w:multiLevelType w:val="hybridMultilevel"/>
    <w:tmpl w:val="748CB264"/>
    <w:lvl w:ilvl="0" w:tplc="3B30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63126C"/>
    <w:multiLevelType w:val="hybridMultilevel"/>
    <w:tmpl w:val="3402A948"/>
    <w:lvl w:ilvl="0" w:tplc="97F62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1478F5"/>
    <w:multiLevelType w:val="hybridMultilevel"/>
    <w:tmpl w:val="5D68F462"/>
    <w:lvl w:ilvl="0" w:tplc="13F03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56F0C"/>
    <w:multiLevelType w:val="hybridMultilevel"/>
    <w:tmpl w:val="DF2067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1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95"/>
    <w:rsid w:val="00001856"/>
    <w:rsid w:val="0000361C"/>
    <w:rsid w:val="00005161"/>
    <w:rsid w:val="00006819"/>
    <w:rsid w:val="0001123D"/>
    <w:rsid w:val="00012358"/>
    <w:rsid w:val="00013C74"/>
    <w:rsid w:val="00013FD7"/>
    <w:rsid w:val="000208EA"/>
    <w:rsid w:val="00021C08"/>
    <w:rsid w:val="00026333"/>
    <w:rsid w:val="00032AE2"/>
    <w:rsid w:val="00034880"/>
    <w:rsid w:val="000348A5"/>
    <w:rsid w:val="00034F3D"/>
    <w:rsid w:val="0003514C"/>
    <w:rsid w:val="000372A8"/>
    <w:rsid w:val="000372BE"/>
    <w:rsid w:val="00043897"/>
    <w:rsid w:val="00045F8D"/>
    <w:rsid w:val="00052F0E"/>
    <w:rsid w:val="00053A97"/>
    <w:rsid w:val="00054BBD"/>
    <w:rsid w:val="00055E2E"/>
    <w:rsid w:val="00060D6F"/>
    <w:rsid w:val="000613FA"/>
    <w:rsid w:val="00063F30"/>
    <w:rsid w:val="00065163"/>
    <w:rsid w:val="00066B43"/>
    <w:rsid w:val="00070F09"/>
    <w:rsid w:val="000741B4"/>
    <w:rsid w:val="00080EF8"/>
    <w:rsid w:val="00083BE7"/>
    <w:rsid w:val="00085A6B"/>
    <w:rsid w:val="00085DCF"/>
    <w:rsid w:val="0009308F"/>
    <w:rsid w:val="00097AB4"/>
    <w:rsid w:val="000A528E"/>
    <w:rsid w:val="000A7313"/>
    <w:rsid w:val="000A7DF2"/>
    <w:rsid w:val="000B0B4A"/>
    <w:rsid w:val="000C62FF"/>
    <w:rsid w:val="000D28B4"/>
    <w:rsid w:val="000D7544"/>
    <w:rsid w:val="000E145F"/>
    <w:rsid w:val="000E66CC"/>
    <w:rsid w:val="000F0805"/>
    <w:rsid w:val="000F164E"/>
    <w:rsid w:val="000F3AE3"/>
    <w:rsid w:val="000F3DCF"/>
    <w:rsid w:val="001059A1"/>
    <w:rsid w:val="0010709B"/>
    <w:rsid w:val="00116592"/>
    <w:rsid w:val="0011793D"/>
    <w:rsid w:val="001270AB"/>
    <w:rsid w:val="00127B67"/>
    <w:rsid w:val="00130D19"/>
    <w:rsid w:val="0013136E"/>
    <w:rsid w:val="00134729"/>
    <w:rsid w:val="00134A75"/>
    <w:rsid w:val="00151D32"/>
    <w:rsid w:val="001567A1"/>
    <w:rsid w:val="001605C8"/>
    <w:rsid w:val="00172317"/>
    <w:rsid w:val="001759D1"/>
    <w:rsid w:val="00177BC6"/>
    <w:rsid w:val="001804B7"/>
    <w:rsid w:val="0018187D"/>
    <w:rsid w:val="00181A8A"/>
    <w:rsid w:val="0018236D"/>
    <w:rsid w:val="00184BDF"/>
    <w:rsid w:val="00192ABD"/>
    <w:rsid w:val="00197E4C"/>
    <w:rsid w:val="001A19C3"/>
    <w:rsid w:val="001A57FE"/>
    <w:rsid w:val="001A5A74"/>
    <w:rsid w:val="001A62BA"/>
    <w:rsid w:val="001C635F"/>
    <w:rsid w:val="001E1544"/>
    <w:rsid w:val="001E27D9"/>
    <w:rsid w:val="001F2426"/>
    <w:rsid w:val="001F45D8"/>
    <w:rsid w:val="001F4FE3"/>
    <w:rsid w:val="00204227"/>
    <w:rsid w:val="00211BE6"/>
    <w:rsid w:val="00215ED1"/>
    <w:rsid w:val="002176D4"/>
    <w:rsid w:val="0023064F"/>
    <w:rsid w:val="00236559"/>
    <w:rsid w:val="00241755"/>
    <w:rsid w:val="0024218C"/>
    <w:rsid w:val="002477E8"/>
    <w:rsid w:val="00250161"/>
    <w:rsid w:val="00253B00"/>
    <w:rsid w:val="00253B0C"/>
    <w:rsid w:val="002575FE"/>
    <w:rsid w:val="002578B9"/>
    <w:rsid w:val="00262DE0"/>
    <w:rsid w:val="002641D8"/>
    <w:rsid w:val="00267A4E"/>
    <w:rsid w:val="00275196"/>
    <w:rsid w:val="00276EDF"/>
    <w:rsid w:val="00283C05"/>
    <w:rsid w:val="00286FFF"/>
    <w:rsid w:val="00287697"/>
    <w:rsid w:val="00287A15"/>
    <w:rsid w:val="00291277"/>
    <w:rsid w:val="00294B5B"/>
    <w:rsid w:val="00295224"/>
    <w:rsid w:val="002A0B5C"/>
    <w:rsid w:val="002A4326"/>
    <w:rsid w:val="002B2E3E"/>
    <w:rsid w:val="002B5581"/>
    <w:rsid w:val="002B7045"/>
    <w:rsid w:val="002C2452"/>
    <w:rsid w:val="002C479C"/>
    <w:rsid w:val="002C54DD"/>
    <w:rsid w:val="002D3775"/>
    <w:rsid w:val="002D393C"/>
    <w:rsid w:val="002D58C6"/>
    <w:rsid w:val="002E1AFF"/>
    <w:rsid w:val="002E43C2"/>
    <w:rsid w:val="002E60BB"/>
    <w:rsid w:val="002F03E1"/>
    <w:rsid w:val="002F18BD"/>
    <w:rsid w:val="002F28F8"/>
    <w:rsid w:val="002F4CDC"/>
    <w:rsid w:val="002F57F1"/>
    <w:rsid w:val="002F6F4E"/>
    <w:rsid w:val="00302790"/>
    <w:rsid w:val="00304718"/>
    <w:rsid w:val="00305363"/>
    <w:rsid w:val="00306B65"/>
    <w:rsid w:val="00310101"/>
    <w:rsid w:val="003150FC"/>
    <w:rsid w:val="00316D89"/>
    <w:rsid w:val="0031776F"/>
    <w:rsid w:val="003207D0"/>
    <w:rsid w:val="00321A98"/>
    <w:rsid w:val="00322CE5"/>
    <w:rsid w:val="00325FA3"/>
    <w:rsid w:val="00331410"/>
    <w:rsid w:val="00346481"/>
    <w:rsid w:val="003470B5"/>
    <w:rsid w:val="00350CED"/>
    <w:rsid w:val="00353E61"/>
    <w:rsid w:val="003558EA"/>
    <w:rsid w:val="003564E8"/>
    <w:rsid w:val="003568C7"/>
    <w:rsid w:val="0035715C"/>
    <w:rsid w:val="00360F9A"/>
    <w:rsid w:val="0038002F"/>
    <w:rsid w:val="00394773"/>
    <w:rsid w:val="00396426"/>
    <w:rsid w:val="0039675E"/>
    <w:rsid w:val="003A0DCB"/>
    <w:rsid w:val="003A3F01"/>
    <w:rsid w:val="003A7FAE"/>
    <w:rsid w:val="003B1304"/>
    <w:rsid w:val="003B1F94"/>
    <w:rsid w:val="003B2C6E"/>
    <w:rsid w:val="003B31C2"/>
    <w:rsid w:val="003B3281"/>
    <w:rsid w:val="003B6869"/>
    <w:rsid w:val="003B7947"/>
    <w:rsid w:val="003B7AB4"/>
    <w:rsid w:val="003C1E59"/>
    <w:rsid w:val="003D0F8C"/>
    <w:rsid w:val="003D13D2"/>
    <w:rsid w:val="003F34D3"/>
    <w:rsid w:val="00401A6D"/>
    <w:rsid w:val="004029BC"/>
    <w:rsid w:val="004035ED"/>
    <w:rsid w:val="00404BC7"/>
    <w:rsid w:val="0040551C"/>
    <w:rsid w:val="00411036"/>
    <w:rsid w:val="00414849"/>
    <w:rsid w:val="00415B67"/>
    <w:rsid w:val="00422912"/>
    <w:rsid w:val="00424A96"/>
    <w:rsid w:val="0043280B"/>
    <w:rsid w:val="00435652"/>
    <w:rsid w:val="00436157"/>
    <w:rsid w:val="00443387"/>
    <w:rsid w:val="0044505C"/>
    <w:rsid w:val="004467C9"/>
    <w:rsid w:val="00453E34"/>
    <w:rsid w:val="00457D55"/>
    <w:rsid w:val="004607AB"/>
    <w:rsid w:val="00460F5A"/>
    <w:rsid w:val="00464897"/>
    <w:rsid w:val="0046785C"/>
    <w:rsid w:val="00467BC4"/>
    <w:rsid w:val="004701B0"/>
    <w:rsid w:val="004752EC"/>
    <w:rsid w:val="00487118"/>
    <w:rsid w:val="00494958"/>
    <w:rsid w:val="00496E86"/>
    <w:rsid w:val="004A0A74"/>
    <w:rsid w:val="004A5302"/>
    <w:rsid w:val="004A770B"/>
    <w:rsid w:val="004B2CEA"/>
    <w:rsid w:val="004B3BB8"/>
    <w:rsid w:val="004B513E"/>
    <w:rsid w:val="004C218D"/>
    <w:rsid w:val="004C5150"/>
    <w:rsid w:val="004D14ED"/>
    <w:rsid w:val="004D3201"/>
    <w:rsid w:val="004D3EE7"/>
    <w:rsid w:val="004E0D23"/>
    <w:rsid w:val="004E5B48"/>
    <w:rsid w:val="004E7280"/>
    <w:rsid w:val="004F2E99"/>
    <w:rsid w:val="004F3DD0"/>
    <w:rsid w:val="0050354E"/>
    <w:rsid w:val="00503C28"/>
    <w:rsid w:val="00505F40"/>
    <w:rsid w:val="00523A1D"/>
    <w:rsid w:val="00524611"/>
    <w:rsid w:val="005277B4"/>
    <w:rsid w:val="00533410"/>
    <w:rsid w:val="005344E7"/>
    <w:rsid w:val="00537AC1"/>
    <w:rsid w:val="00544550"/>
    <w:rsid w:val="00546D94"/>
    <w:rsid w:val="0055538D"/>
    <w:rsid w:val="00562F5A"/>
    <w:rsid w:val="005632FE"/>
    <w:rsid w:val="00563B02"/>
    <w:rsid w:val="0056555C"/>
    <w:rsid w:val="00565ACB"/>
    <w:rsid w:val="0056735E"/>
    <w:rsid w:val="0056793F"/>
    <w:rsid w:val="00570C02"/>
    <w:rsid w:val="005740F2"/>
    <w:rsid w:val="00574807"/>
    <w:rsid w:val="00576818"/>
    <w:rsid w:val="00580574"/>
    <w:rsid w:val="00580C87"/>
    <w:rsid w:val="00582441"/>
    <w:rsid w:val="0058274E"/>
    <w:rsid w:val="005852DF"/>
    <w:rsid w:val="0058551B"/>
    <w:rsid w:val="005858E1"/>
    <w:rsid w:val="005864F4"/>
    <w:rsid w:val="00587518"/>
    <w:rsid w:val="0059137F"/>
    <w:rsid w:val="00592D19"/>
    <w:rsid w:val="00593639"/>
    <w:rsid w:val="00594154"/>
    <w:rsid w:val="00594D99"/>
    <w:rsid w:val="00595176"/>
    <w:rsid w:val="005A4AEE"/>
    <w:rsid w:val="005A4C65"/>
    <w:rsid w:val="005A52F7"/>
    <w:rsid w:val="005A5F5C"/>
    <w:rsid w:val="005B0F92"/>
    <w:rsid w:val="005B44F5"/>
    <w:rsid w:val="005B5E83"/>
    <w:rsid w:val="005B61BA"/>
    <w:rsid w:val="005B68EF"/>
    <w:rsid w:val="005C3280"/>
    <w:rsid w:val="005D5ECD"/>
    <w:rsid w:val="005E104C"/>
    <w:rsid w:val="005E1ABF"/>
    <w:rsid w:val="005E2BC1"/>
    <w:rsid w:val="005E308D"/>
    <w:rsid w:val="005E7376"/>
    <w:rsid w:val="005F15DA"/>
    <w:rsid w:val="005F2DAC"/>
    <w:rsid w:val="005F2EF6"/>
    <w:rsid w:val="005F3318"/>
    <w:rsid w:val="005F758A"/>
    <w:rsid w:val="0060039F"/>
    <w:rsid w:val="00601BC5"/>
    <w:rsid w:val="00603E2F"/>
    <w:rsid w:val="00605167"/>
    <w:rsid w:val="006100D7"/>
    <w:rsid w:val="0061092C"/>
    <w:rsid w:val="00612921"/>
    <w:rsid w:val="00612995"/>
    <w:rsid w:val="006218D2"/>
    <w:rsid w:val="00623E63"/>
    <w:rsid w:val="00626680"/>
    <w:rsid w:val="006340DA"/>
    <w:rsid w:val="00634217"/>
    <w:rsid w:val="006358D7"/>
    <w:rsid w:val="00636330"/>
    <w:rsid w:val="00636741"/>
    <w:rsid w:val="006413B9"/>
    <w:rsid w:val="00641D1B"/>
    <w:rsid w:val="006420A3"/>
    <w:rsid w:val="006433FA"/>
    <w:rsid w:val="00643D48"/>
    <w:rsid w:val="00645FB7"/>
    <w:rsid w:val="00647052"/>
    <w:rsid w:val="00647565"/>
    <w:rsid w:val="00651467"/>
    <w:rsid w:val="00651DC0"/>
    <w:rsid w:val="00652257"/>
    <w:rsid w:val="00652784"/>
    <w:rsid w:val="006543AD"/>
    <w:rsid w:val="006545AB"/>
    <w:rsid w:val="00654DAC"/>
    <w:rsid w:val="00655F6A"/>
    <w:rsid w:val="0065654A"/>
    <w:rsid w:val="00656C07"/>
    <w:rsid w:val="00660729"/>
    <w:rsid w:val="006645A1"/>
    <w:rsid w:val="00666267"/>
    <w:rsid w:val="00670465"/>
    <w:rsid w:val="006748B6"/>
    <w:rsid w:val="006778A5"/>
    <w:rsid w:val="00684D0E"/>
    <w:rsid w:val="00687C03"/>
    <w:rsid w:val="006900F9"/>
    <w:rsid w:val="006930D9"/>
    <w:rsid w:val="00694062"/>
    <w:rsid w:val="00695CAE"/>
    <w:rsid w:val="0069671D"/>
    <w:rsid w:val="00697D08"/>
    <w:rsid w:val="006A03D4"/>
    <w:rsid w:val="006A1250"/>
    <w:rsid w:val="006A1821"/>
    <w:rsid w:val="006A1B0A"/>
    <w:rsid w:val="006A6B2D"/>
    <w:rsid w:val="006B24CF"/>
    <w:rsid w:val="006B29F9"/>
    <w:rsid w:val="006B3FF1"/>
    <w:rsid w:val="006B4221"/>
    <w:rsid w:val="006B6EBC"/>
    <w:rsid w:val="006C3CCB"/>
    <w:rsid w:val="006E0396"/>
    <w:rsid w:val="006E0CE6"/>
    <w:rsid w:val="006E28C3"/>
    <w:rsid w:val="006E3732"/>
    <w:rsid w:val="006E4A22"/>
    <w:rsid w:val="006E6CD6"/>
    <w:rsid w:val="006F0E32"/>
    <w:rsid w:val="006F2C33"/>
    <w:rsid w:val="006F6556"/>
    <w:rsid w:val="006F6D69"/>
    <w:rsid w:val="0070023B"/>
    <w:rsid w:val="007017E8"/>
    <w:rsid w:val="0070367D"/>
    <w:rsid w:val="00712658"/>
    <w:rsid w:val="00712E0C"/>
    <w:rsid w:val="00716F08"/>
    <w:rsid w:val="00717591"/>
    <w:rsid w:val="00722757"/>
    <w:rsid w:val="007252FC"/>
    <w:rsid w:val="00740262"/>
    <w:rsid w:val="0074537C"/>
    <w:rsid w:val="00745DFA"/>
    <w:rsid w:val="00746ECE"/>
    <w:rsid w:val="00747CA9"/>
    <w:rsid w:val="00750D61"/>
    <w:rsid w:val="00751F7F"/>
    <w:rsid w:val="007524F6"/>
    <w:rsid w:val="007541B3"/>
    <w:rsid w:val="00764ED9"/>
    <w:rsid w:val="00771268"/>
    <w:rsid w:val="0077218E"/>
    <w:rsid w:val="00780236"/>
    <w:rsid w:val="00780E39"/>
    <w:rsid w:val="007822E4"/>
    <w:rsid w:val="00782E05"/>
    <w:rsid w:val="007840FC"/>
    <w:rsid w:val="007926A9"/>
    <w:rsid w:val="0079390A"/>
    <w:rsid w:val="00796032"/>
    <w:rsid w:val="007A1736"/>
    <w:rsid w:val="007A6272"/>
    <w:rsid w:val="007B27AD"/>
    <w:rsid w:val="007B2F3E"/>
    <w:rsid w:val="007C1199"/>
    <w:rsid w:val="007C49E5"/>
    <w:rsid w:val="007C59FB"/>
    <w:rsid w:val="007D11E9"/>
    <w:rsid w:val="007D1EFB"/>
    <w:rsid w:val="007E1133"/>
    <w:rsid w:val="007E18E9"/>
    <w:rsid w:val="007E4F36"/>
    <w:rsid w:val="007F01A9"/>
    <w:rsid w:val="007F2B43"/>
    <w:rsid w:val="007F363C"/>
    <w:rsid w:val="007F5DAD"/>
    <w:rsid w:val="007F623A"/>
    <w:rsid w:val="00801144"/>
    <w:rsid w:val="00801F01"/>
    <w:rsid w:val="008111C9"/>
    <w:rsid w:val="00815DBD"/>
    <w:rsid w:val="0082336E"/>
    <w:rsid w:val="00823B5E"/>
    <w:rsid w:val="00827E8B"/>
    <w:rsid w:val="0084075D"/>
    <w:rsid w:val="00844B18"/>
    <w:rsid w:val="00850C25"/>
    <w:rsid w:val="00851021"/>
    <w:rsid w:val="008547ED"/>
    <w:rsid w:val="008555BB"/>
    <w:rsid w:val="00856C81"/>
    <w:rsid w:val="0085752A"/>
    <w:rsid w:val="0087064C"/>
    <w:rsid w:val="00877654"/>
    <w:rsid w:val="00877762"/>
    <w:rsid w:val="008818C5"/>
    <w:rsid w:val="00883963"/>
    <w:rsid w:val="008854DA"/>
    <w:rsid w:val="00886125"/>
    <w:rsid w:val="00890D14"/>
    <w:rsid w:val="008946E3"/>
    <w:rsid w:val="008972F8"/>
    <w:rsid w:val="008A3086"/>
    <w:rsid w:val="008A55E8"/>
    <w:rsid w:val="008B6904"/>
    <w:rsid w:val="008B6CD7"/>
    <w:rsid w:val="008B7BA0"/>
    <w:rsid w:val="008C1264"/>
    <w:rsid w:val="008D1071"/>
    <w:rsid w:val="008D118B"/>
    <w:rsid w:val="008D1D5E"/>
    <w:rsid w:val="008D441B"/>
    <w:rsid w:val="008D45BF"/>
    <w:rsid w:val="008E1D47"/>
    <w:rsid w:val="008E3EB0"/>
    <w:rsid w:val="008E4EF0"/>
    <w:rsid w:val="008F031D"/>
    <w:rsid w:val="008F051A"/>
    <w:rsid w:val="008F0CC0"/>
    <w:rsid w:val="008F328D"/>
    <w:rsid w:val="008F7988"/>
    <w:rsid w:val="0090283C"/>
    <w:rsid w:val="00906C00"/>
    <w:rsid w:val="00911DD2"/>
    <w:rsid w:val="00917232"/>
    <w:rsid w:val="00926949"/>
    <w:rsid w:val="00926D1C"/>
    <w:rsid w:val="0093066B"/>
    <w:rsid w:val="009311E7"/>
    <w:rsid w:val="00933D65"/>
    <w:rsid w:val="00935B05"/>
    <w:rsid w:val="0094025F"/>
    <w:rsid w:val="0094268E"/>
    <w:rsid w:val="00945327"/>
    <w:rsid w:val="009508FF"/>
    <w:rsid w:val="00950E73"/>
    <w:rsid w:val="00950EDD"/>
    <w:rsid w:val="0095103E"/>
    <w:rsid w:val="009543A3"/>
    <w:rsid w:val="00961721"/>
    <w:rsid w:val="00967921"/>
    <w:rsid w:val="00971810"/>
    <w:rsid w:val="0097692C"/>
    <w:rsid w:val="00976D83"/>
    <w:rsid w:val="009813FE"/>
    <w:rsid w:val="00982497"/>
    <w:rsid w:val="00983E92"/>
    <w:rsid w:val="009901D4"/>
    <w:rsid w:val="00991451"/>
    <w:rsid w:val="00993496"/>
    <w:rsid w:val="00995490"/>
    <w:rsid w:val="00995A17"/>
    <w:rsid w:val="00995B90"/>
    <w:rsid w:val="009A05F0"/>
    <w:rsid w:val="009A0BBC"/>
    <w:rsid w:val="009A0C6E"/>
    <w:rsid w:val="009A0E6B"/>
    <w:rsid w:val="009A1E8F"/>
    <w:rsid w:val="009A244B"/>
    <w:rsid w:val="009A280F"/>
    <w:rsid w:val="009A40AC"/>
    <w:rsid w:val="009A4275"/>
    <w:rsid w:val="009A6A5D"/>
    <w:rsid w:val="009B303D"/>
    <w:rsid w:val="009B5C5D"/>
    <w:rsid w:val="009B6AA4"/>
    <w:rsid w:val="009C3971"/>
    <w:rsid w:val="009C3AE6"/>
    <w:rsid w:val="009C56DD"/>
    <w:rsid w:val="009C7767"/>
    <w:rsid w:val="009D7440"/>
    <w:rsid w:val="009E720B"/>
    <w:rsid w:val="009F29A2"/>
    <w:rsid w:val="009F355B"/>
    <w:rsid w:val="009F3D16"/>
    <w:rsid w:val="009F4710"/>
    <w:rsid w:val="009F4E93"/>
    <w:rsid w:val="009F75BC"/>
    <w:rsid w:val="00A07CCF"/>
    <w:rsid w:val="00A141E5"/>
    <w:rsid w:val="00A26BCF"/>
    <w:rsid w:val="00A4207F"/>
    <w:rsid w:val="00A440AD"/>
    <w:rsid w:val="00A50425"/>
    <w:rsid w:val="00A52904"/>
    <w:rsid w:val="00A552D8"/>
    <w:rsid w:val="00A55580"/>
    <w:rsid w:val="00A5760B"/>
    <w:rsid w:val="00A61A36"/>
    <w:rsid w:val="00A627D9"/>
    <w:rsid w:val="00A65D9C"/>
    <w:rsid w:val="00A66288"/>
    <w:rsid w:val="00A716D9"/>
    <w:rsid w:val="00A821F4"/>
    <w:rsid w:val="00A83607"/>
    <w:rsid w:val="00A837ED"/>
    <w:rsid w:val="00A83959"/>
    <w:rsid w:val="00A84A80"/>
    <w:rsid w:val="00A84D4F"/>
    <w:rsid w:val="00A8721B"/>
    <w:rsid w:val="00A877E2"/>
    <w:rsid w:val="00A96B07"/>
    <w:rsid w:val="00AA019C"/>
    <w:rsid w:val="00AA0CE9"/>
    <w:rsid w:val="00AA10D4"/>
    <w:rsid w:val="00AA2656"/>
    <w:rsid w:val="00AA2CF8"/>
    <w:rsid w:val="00AB388C"/>
    <w:rsid w:val="00AB5622"/>
    <w:rsid w:val="00AB76EC"/>
    <w:rsid w:val="00AC0A8D"/>
    <w:rsid w:val="00AD012F"/>
    <w:rsid w:val="00AD0454"/>
    <w:rsid w:val="00AD0FFC"/>
    <w:rsid w:val="00AD26C4"/>
    <w:rsid w:val="00AE4EE9"/>
    <w:rsid w:val="00AE6EF0"/>
    <w:rsid w:val="00AF126A"/>
    <w:rsid w:val="00AF7A18"/>
    <w:rsid w:val="00B02EAF"/>
    <w:rsid w:val="00B04709"/>
    <w:rsid w:val="00B13C42"/>
    <w:rsid w:val="00B1412C"/>
    <w:rsid w:val="00B15806"/>
    <w:rsid w:val="00B15B44"/>
    <w:rsid w:val="00B162F2"/>
    <w:rsid w:val="00B202BF"/>
    <w:rsid w:val="00B21848"/>
    <w:rsid w:val="00B221C9"/>
    <w:rsid w:val="00B22B12"/>
    <w:rsid w:val="00B246F3"/>
    <w:rsid w:val="00B33CA1"/>
    <w:rsid w:val="00B434C5"/>
    <w:rsid w:val="00B45E98"/>
    <w:rsid w:val="00B54387"/>
    <w:rsid w:val="00B56333"/>
    <w:rsid w:val="00B6066B"/>
    <w:rsid w:val="00B625E2"/>
    <w:rsid w:val="00B656A6"/>
    <w:rsid w:val="00B65927"/>
    <w:rsid w:val="00B71647"/>
    <w:rsid w:val="00B71F65"/>
    <w:rsid w:val="00B72DB7"/>
    <w:rsid w:val="00B81A1F"/>
    <w:rsid w:val="00B81A6A"/>
    <w:rsid w:val="00BA0D28"/>
    <w:rsid w:val="00BA30A6"/>
    <w:rsid w:val="00BA311A"/>
    <w:rsid w:val="00BA35B0"/>
    <w:rsid w:val="00BA3611"/>
    <w:rsid w:val="00BB3FA7"/>
    <w:rsid w:val="00BB56C4"/>
    <w:rsid w:val="00BB757B"/>
    <w:rsid w:val="00BC0E05"/>
    <w:rsid w:val="00BD2CC3"/>
    <w:rsid w:val="00BE567A"/>
    <w:rsid w:val="00BF145A"/>
    <w:rsid w:val="00BF26F1"/>
    <w:rsid w:val="00BF53AC"/>
    <w:rsid w:val="00BF6E8A"/>
    <w:rsid w:val="00C006CF"/>
    <w:rsid w:val="00C00EFE"/>
    <w:rsid w:val="00C06095"/>
    <w:rsid w:val="00C12279"/>
    <w:rsid w:val="00C12A74"/>
    <w:rsid w:val="00C12CE6"/>
    <w:rsid w:val="00C1627D"/>
    <w:rsid w:val="00C2146A"/>
    <w:rsid w:val="00C22D6E"/>
    <w:rsid w:val="00C23640"/>
    <w:rsid w:val="00C3473E"/>
    <w:rsid w:val="00C34FD8"/>
    <w:rsid w:val="00C35CCA"/>
    <w:rsid w:val="00C40300"/>
    <w:rsid w:val="00C43024"/>
    <w:rsid w:val="00C4398C"/>
    <w:rsid w:val="00C4455F"/>
    <w:rsid w:val="00C517D6"/>
    <w:rsid w:val="00C6576C"/>
    <w:rsid w:val="00C66EF0"/>
    <w:rsid w:val="00C7028A"/>
    <w:rsid w:val="00C7054D"/>
    <w:rsid w:val="00C71165"/>
    <w:rsid w:val="00C73B8E"/>
    <w:rsid w:val="00C746D1"/>
    <w:rsid w:val="00C751A5"/>
    <w:rsid w:val="00C77C41"/>
    <w:rsid w:val="00C806E0"/>
    <w:rsid w:val="00C85EFD"/>
    <w:rsid w:val="00C86CB6"/>
    <w:rsid w:val="00C90AD7"/>
    <w:rsid w:val="00C922D6"/>
    <w:rsid w:val="00C9238A"/>
    <w:rsid w:val="00C937A6"/>
    <w:rsid w:val="00C9788B"/>
    <w:rsid w:val="00CA012F"/>
    <w:rsid w:val="00CA3400"/>
    <w:rsid w:val="00CA34E9"/>
    <w:rsid w:val="00CA3C83"/>
    <w:rsid w:val="00CB20DB"/>
    <w:rsid w:val="00CB22CE"/>
    <w:rsid w:val="00CB3911"/>
    <w:rsid w:val="00CB4105"/>
    <w:rsid w:val="00CC438B"/>
    <w:rsid w:val="00CD4AA8"/>
    <w:rsid w:val="00CD635E"/>
    <w:rsid w:val="00CE1E77"/>
    <w:rsid w:val="00CE54B9"/>
    <w:rsid w:val="00CE7FE8"/>
    <w:rsid w:val="00CF0ED2"/>
    <w:rsid w:val="00CF1FD4"/>
    <w:rsid w:val="00D002A4"/>
    <w:rsid w:val="00D060FC"/>
    <w:rsid w:val="00D12514"/>
    <w:rsid w:val="00D1611F"/>
    <w:rsid w:val="00D16233"/>
    <w:rsid w:val="00D213F5"/>
    <w:rsid w:val="00D21439"/>
    <w:rsid w:val="00D230AD"/>
    <w:rsid w:val="00D24399"/>
    <w:rsid w:val="00D277DE"/>
    <w:rsid w:val="00D27CDC"/>
    <w:rsid w:val="00D305E9"/>
    <w:rsid w:val="00D32328"/>
    <w:rsid w:val="00D35B1C"/>
    <w:rsid w:val="00D36FFA"/>
    <w:rsid w:val="00D41DD2"/>
    <w:rsid w:val="00D431AE"/>
    <w:rsid w:val="00D53B5C"/>
    <w:rsid w:val="00D5547B"/>
    <w:rsid w:val="00D555A0"/>
    <w:rsid w:val="00D608C2"/>
    <w:rsid w:val="00D65C92"/>
    <w:rsid w:val="00D65D68"/>
    <w:rsid w:val="00D66749"/>
    <w:rsid w:val="00D70E7B"/>
    <w:rsid w:val="00D71800"/>
    <w:rsid w:val="00D72C9F"/>
    <w:rsid w:val="00D75749"/>
    <w:rsid w:val="00D775F3"/>
    <w:rsid w:val="00D80B50"/>
    <w:rsid w:val="00D80CF0"/>
    <w:rsid w:val="00D922EB"/>
    <w:rsid w:val="00D93426"/>
    <w:rsid w:val="00D949C1"/>
    <w:rsid w:val="00DA59B2"/>
    <w:rsid w:val="00DA63CA"/>
    <w:rsid w:val="00DB0F79"/>
    <w:rsid w:val="00DB1532"/>
    <w:rsid w:val="00DB193E"/>
    <w:rsid w:val="00DB4D19"/>
    <w:rsid w:val="00DB595E"/>
    <w:rsid w:val="00DC15FD"/>
    <w:rsid w:val="00DC3179"/>
    <w:rsid w:val="00DC3A84"/>
    <w:rsid w:val="00DC77A5"/>
    <w:rsid w:val="00DD25E4"/>
    <w:rsid w:val="00DD272D"/>
    <w:rsid w:val="00DD3B12"/>
    <w:rsid w:val="00DE2FA8"/>
    <w:rsid w:val="00DF1C54"/>
    <w:rsid w:val="00DF5624"/>
    <w:rsid w:val="00E00C47"/>
    <w:rsid w:val="00E05A16"/>
    <w:rsid w:val="00E108B9"/>
    <w:rsid w:val="00E12073"/>
    <w:rsid w:val="00E14452"/>
    <w:rsid w:val="00E14F83"/>
    <w:rsid w:val="00E2199B"/>
    <w:rsid w:val="00E22699"/>
    <w:rsid w:val="00E231FA"/>
    <w:rsid w:val="00E30C72"/>
    <w:rsid w:val="00E325E7"/>
    <w:rsid w:val="00E359E5"/>
    <w:rsid w:val="00E4002A"/>
    <w:rsid w:val="00E42146"/>
    <w:rsid w:val="00E45A7C"/>
    <w:rsid w:val="00E46600"/>
    <w:rsid w:val="00E4798F"/>
    <w:rsid w:val="00E521EB"/>
    <w:rsid w:val="00E606F6"/>
    <w:rsid w:val="00E63101"/>
    <w:rsid w:val="00E71AE4"/>
    <w:rsid w:val="00E72E12"/>
    <w:rsid w:val="00E7477F"/>
    <w:rsid w:val="00E774C9"/>
    <w:rsid w:val="00E775FE"/>
    <w:rsid w:val="00E814D7"/>
    <w:rsid w:val="00E81B4A"/>
    <w:rsid w:val="00E84E0A"/>
    <w:rsid w:val="00E93C09"/>
    <w:rsid w:val="00E959F2"/>
    <w:rsid w:val="00EA449E"/>
    <w:rsid w:val="00EB5EE0"/>
    <w:rsid w:val="00EC0600"/>
    <w:rsid w:val="00EC09E7"/>
    <w:rsid w:val="00EC144D"/>
    <w:rsid w:val="00EC3DF3"/>
    <w:rsid w:val="00ED085E"/>
    <w:rsid w:val="00ED0D9B"/>
    <w:rsid w:val="00ED54AC"/>
    <w:rsid w:val="00ED59BE"/>
    <w:rsid w:val="00ED6A2E"/>
    <w:rsid w:val="00EE62D4"/>
    <w:rsid w:val="00EF2823"/>
    <w:rsid w:val="00EF5428"/>
    <w:rsid w:val="00F022C9"/>
    <w:rsid w:val="00F02538"/>
    <w:rsid w:val="00F02784"/>
    <w:rsid w:val="00F02DB6"/>
    <w:rsid w:val="00F03577"/>
    <w:rsid w:val="00F038D8"/>
    <w:rsid w:val="00F066FD"/>
    <w:rsid w:val="00F13392"/>
    <w:rsid w:val="00F1355E"/>
    <w:rsid w:val="00F13BD3"/>
    <w:rsid w:val="00F155FE"/>
    <w:rsid w:val="00F15F42"/>
    <w:rsid w:val="00F17A7D"/>
    <w:rsid w:val="00F2568E"/>
    <w:rsid w:val="00F27D49"/>
    <w:rsid w:val="00F33EC3"/>
    <w:rsid w:val="00F357A8"/>
    <w:rsid w:val="00F35CA0"/>
    <w:rsid w:val="00F47C8F"/>
    <w:rsid w:val="00F608D8"/>
    <w:rsid w:val="00F60DA3"/>
    <w:rsid w:val="00F60ECA"/>
    <w:rsid w:val="00F625AC"/>
    <w:rsid w:val="00F629AA"/>
    <w:rsid w:val="00F62A09"/>
    <w:rsid w:val="00F64BED"/>
    <w:rsid w:val="00F64C90"/>
    <w:rsid w:val="00F658E7"/>
    <w:rsid w:val="00F70075"/>
    <w:rsid w:val="00F714CF"/>
    <w:rsid w:val="00F733CE"/>
    <w:rsid w:val="00F812D7"/>
    <w:rsid w:val="00F84642"/>
    <w:rsid w:val="00F929D1"/>
    <w:rsid w:val="00F95130"/>
    <w:rsid w:val="00F9580D"/>
    <w:rsid w:val="00F95FFC"/>
    <w:rsid w:val="00FA17DB"/>
    <w:rsid w:val="00FA3B93"/>
    <w:rsid w:val="00FB4EEA"/>
    <w:rsid w:val="00FC4F31"/>
    <w:rsid w:val="00FC6FF3"/>
    <w:rsid w:val="00FC72D1"/>
    <w:rsid w:val="00FD310F"/>
    <w:rsid w:val="00FE11BB"/>
    <w:rsid w:val="00FE1F22"/>
    <w:rsid w:val="00FE23CC"/>
    <w:rsid w:val="00FE68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5D218"/>
  <w15:chartTrackingRefBased/>
  <w15:docId w15:val="{2F613ECD-4712-4E4A-9DF2-A89B41B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8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A2656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06095"/>
    <w:pPr>
      <w:ind w:firstLine="708"/>
      <w:jc w:val="both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6095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link w:val="Tekstpodstawowy"/>
    <w:uiPriority w:val="99"/>
    <w:rsid w:val="00C0609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609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semiHidden/>
    <w:rsid w:val="00C06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0609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C060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609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E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83BE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A34E9"/>
    <w:rPr>
      <w:color w:val="0000FF"/>
      <w:u w:val="single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C93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D26C4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AD26C4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2D1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C72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2D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C72D1"/>
    <w:rPr>
      <w:rFonts w:ascii="Times New Roman" w:eastAsia="Times New Roman" w:hAnsi="Times New Roman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5B4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5B4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8551B"/>
    <w:rPr>
      <w:sz w:val="22"/>
      <w:szCs w:val="22"/>
      <w:lang w:eastAsia="en-US"/>
    </w:rPr>
  </w:style>
  <w:style w:type="character" w:customStyle="1" w:styleId="PodtytuZnak1">
    <w:name w:val="Podtytuł Znak1"/>
    <w:rsid w:val="002D393C"/>
    <w:rPr>
      <w:b/>
      <w:bCs/>
      <w:sz w:val="28"/>
      <w:szCs w:val="24"/>
      <w:lang w:val="x-none" w:eastAsia="ar-SA"/>
    </w:rPr>
  </w:style>
  <w:style w:type="character" w:customStyle="1" w:styleId="object">
    <w:name w:val="object"/>
    <w:rsid w:val="00967921"/>
  </w:style>
  <w:style w:type="character" w:customStyle="1" w:styleId="Nagwek1Znak">
    <w:name w:val="Nagłówek 1 Znak"/>
    <w:basedOn w:val="Domylnaczcionkaakapitu"/>
    <w:link w:val="Nagwek1"/>
    <w:uiPriority w:val="1"/>
    <w:rsid w:val="00AA2656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AA265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67A4E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6D8E-E4A2-4FFB-BA10-D25961DCD1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E77524-9928-4BA8-9BD5-D235D2FE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2634</Words>
  <Characters>15808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 sekcji XV. TERMIN OTWARCIA OFERT</vt:lpstr>
    </vt:vector>
  </TitlesOfParts>
  <Company>Hewlett-Packard Company</Company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nowak_a</dc:creator>
  <cp:keywords/>
  <cp:lastModifiedBy>Sobczyk Nina</cp:lastModifiedBy>
  <cp:revision>9</cp:revision>
  <cp:lastPrinted>2025-04-09T09:44:00Z</cp:lastPrinted>
  <dcterms:created xsi:type="dcterms:W3CDTF">2025-04-01T11:44:00Z</dcterms:created>
  <dcterms:modified xsi:type="dcterms:W3CDTF">2025-04-09T09:58:00Z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6dbaedbc-8f3e-4c8f-9a16-d88dd6712af4</vt:lpwstr>
  </property>
  <property fmtid="{D5CDD505-2E9C-101B-9397-08002B2CF9AE}" pid="3" name="bjSaver">
    <vt:lpwstr>ogeayZJeFuEjNoIuxytxzNhUklmpzfD2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