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ADD" w14:textId="6A083131" w:rsidR="00701E6B" w:rsidRPr="009A4FA3" w:rsidRDefault="00DD44EA" w:rsidP="00DD44EA">
      <w:pPr>
        <w:pStyle w:val="Default"/>
        <w:jc w:val="right"/>
        <w:rPr>
          <w:rFonts w:ascii="Arial" w:hAnsi="Arial" w:cs="Arial"/>
          <w:b/>
          <w:sz w:val="20"/>
          <w:szCs w:val="20"/>
        </w:rPr>
      </w:pPr>
      <w:r w:rsidRPr="009A4FA3">
        <w:rPr>
          <w:rFonts w:ascii="Arial" w:hAnsi="Arial" w:cs="Arial"/>
          <w:b/>
          <w:sz w:val="20"/>
          <w:szCs w:val="20"/>
        </w:rPr>
        <w:t xml:space="preserve">Załącznik </w:t>
      </w:r>
      <w:r w:rsidR="00A275BC" w:rsidRPr="009A4FA3">
        <w:rPr>
          <w:rFonts w:ascii="Arial" w:hAnsi="Arial" w:cs="Arial"/>
          <w:b/>
          <w:sz w:val="20"/>
          <w:szCs w:val="20"/>
        </w:rPr>
        <w:t>nr 5 do SWZ</w:t>
      </w:r>
    </w:p>
    <w:p w14:paraId="2E6F763C" w14:textId="77777777" w:rsidR="00DD44EA" w:rsidRDefault="00DD44EA" w:rsidP="00CA6C87">
      <w:pPr>
        <w:pStyle w:val="Default"/>
        <w:jc w:val="center"/>
        <w:rPr>
          <w:rFonts w:ascii="Arial" w:hAnsi="Arial" w:cs="Arial"/>
          <w:b/>
        </w:rPr>
      </w:pPr>
    </w:p>
    <w:p w14:paraId="2D9D2F84" w14:textId="73556779" w:rsidR="00CA6C87" w:rsidRPr="007016AC" w:rsidRDefault="00CA6C87" w:rsidP="00CA6C87">
      <w:pPr>
        <w:pStyle w:val="Default"/>
        <w:jc w:val="center"/>
        <w:rPr>
          <w:rFonts w:ascii="Arial" w:hAnsi="Arial" w:cs="Arial"/>
          <w:b/>
        </w:rPr>
      </w:pPr>
      <w:r w:rsidRPr="007016AC">
        <w:rPr>
          <w:rFonts w:ascii="Arial" w:hAnsi="Arial" w:cs="Arial"/>
          <w:b/>
        </w:rPr>
        <w:t>WARUNKI TECHNICZNE</w:t>
      </w:r>
    </w:p>
    <w:p w14:paraId="65B3F9CA" w14:textId="77777777" w:rsidR="00D6294A" w:rsidRPr="0043622B" w:rsidRDefault="00CA6C87" w:rsidP="00CA6C87">
      <w:pPr>
        <w:pStyle w:val="Default"/>
        <w:jc w:val="center"/>
        <w:rPr>
          <w:rFonts w:ascii="Arial" w:hAnsi="Arial" w:cs="Arial"/>
          <w:bCs/>
          <w:iCs/>
        </w:rPr>
      </w:pPr>
      <w:r w:rsidRPr="0043622B">
        <w:rPr>
          <w:rFonts w:ascii="Arial" w:hAnsi="Arial" w:cs="Arial"/>
          <w:bCs/>
          <w:iCs/>
        </w:rPr>
        <w:t xml:space="preserve">OPRACOWANIA </w:t>
      </w:r>
      <w:bookmarkStart w:id="0" w:name="_Hlk97026447"/>
      <w:r w:rsidRPr="0043622B">
        <w:rPr>
          <w:rFonts w:ascii="Arial" w:hAnsi="Arial" w:cs="Arial"/>
          <w:bCs/>
          <w:iCs/>
        </w:rPr>
        <w:t xml:space="preserve">PROJEKTU MODERNIZACJI </w:t>
      </w:r>
      <w:r w:rsidR="00D6294A" w:rsidRPr="0043622B">
        <w:rPr>
          <w:rFonts w:ascii="Arial" w:hAnsi="Arial" w:cs="Arial"/>
          <w:bCs/>
          <w:iCs/>
        </w:rPr>
        <w:t xml:space="preserve">I ZAŁOŻENIA </w:t>
      </w:r>
      <w:r w:rsidRPr="0043622B">
        <w:rPr>
          <w:rFonts w:ascii="Arial" w:hAnsi="Arial" w:cs="Arial"/>
          <w:bCs/>
          <w:iCs/>
        </w:rPr>
        <w:t>SZCZEGÓŁOWEJ OSNOWY WYSOKOŚCIOWEJ 3 KLASY NA OBSZARZE</w:t>
      </w:r>
    </w:p>
    <w:p w14:paraId="0234A237" w14:textId="104FEFEC" w:rsidR="00CA6C87" w:rsidRPr="0043622B" w:rsidRDefault="00CA6C87" w:rsidP="00CA6C87">
      <w:pPr>
        <w:pStyle w:val="Default"/>
        <w:jc w:val="center"/>
        <w:rPr>
          <w:rFonts w:ascii="Arial" w:hAnsi="Arial" w:cs="Arial"/>
          <w:bCs/>
          <w:iCs/>
        </w:rPr>
      </w:pPr>
      <w:r w:rsidRPr="0043622B">
        <w:rPr>
          <w:rFonts w:ascii="Arial" w:hAnsi="Arial" w:cs="Arial"/>
          <w:bCs/>
          <w:iCs/>
        </w:rPr>
        <w:t xml:space="preserve"> </w:t>
      </w:r>
      <w:r w:rsidR="00D6294A" w:rsidRPr="0043622B">
        <w:rPr>
          <w:rFonts w:ascii="Arial" w:hAnsi="Arial" w:cs="Arial"/>
          <w:bCs/>
          <w:iCs/>
        </w:rPr>
        <w:t>POWIATU TARNOGÓRSKIEGO</w:t>
      </w:r>
    </w:p>
    <w:bookmarkEnd w:id="0"/>
    <w:p w14:paraId="383FC17E" w14:textId="77777777" w:rsidR="00CA6C87" w:rsidRPr="0043622B" w:rsidRDefault="00CA6C87" w:rsidP="00CA6C87">
      <w:pPr>
        <w:pStyle w:val="Standardowy0"/>
        <w:ind w:left="284"/>
        <w:rPr>
          <w:b/>
          <w:sz w:val="8"/>
          <w:szCs w:val="22"/>
        </w:rPr>
      </w:pPr>
    </w:p>
    <w:p w14:paraId="00EECA62" w14:textId="0DD11302" w:rsidR="00CA6C87" w:rsidRDefault="00CA6C87" w:rsidP="00CA6C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97026941"/>
      <w:r w:rsidRPr="0043622B">
        <w:rPr>
          <w:rFonts w:ascii="Arial" w:hAnsi="Arial" w:cs="Arial"/>
          <w:sz w:val="22"/>
          <w:szCs w:val="22"/>
        </w:rPr>
        <w:t xml:space="preserve">Przedmiotem prac </w:t>
      </w:r>
      <w:r w:rsidR="004C5466">
        <w:rPr>
          <w:rFonts w:ascii="Arial" w:hAnsi="Arial" w:cs="Arial"/>
          <w:sz w:val="22"/>
          <w:szCs w:val="22"/>
        </w:rPr>
        <w:t xml:space="preserve">geodezyjnych </w:t>
      </w:r>
      <w:r w:rsidR="004C2000">
        <w:rPr>
          <w:rFonts w:ascii="Arial" w:hAnsi="Arial" w:cs="Arial"/>
          <w:sz w:val="22"/>
          <w:szCs w:val="22"/>
        </w:rPr>
        <w:t>j</w:t>
      </w:r>
      <w:r w:rsidR="004C5466">
        <w:rPr>
          <w:rFonts w:ascii="Arial" w:hAnsi="Arial" w:cs="Arial"/>
          <w:sz w:val="22"/>
          <w:szCs w:val="22"/>
        </w:rPr>
        <w:t>est</w:t>
      </w:r>
      <w:r w:rsidRPr="0043622B">
        <w:rPr>
          <w:rFonts w:ascii="Arial" w:hAnsi="Arial" w:cs="Arial"/>
          <w:sz w:val="22"/>
          <w:szCs w:val="22"/>
        </w:rPr>
        <w:t xml:space="preserve"> wykonanie projektu technicznego modernizacji</w:t>
      </w:r>
      <w:r w:rsidR="00D6294A" w:rsidRPr="0043622B">
        <w:rPr>
          <w:rFonts w:ascii="Arial" w:hAnsi="Arial" w:cs="Arial"/>
          <w:sz w:val="22"/>
          <w:szCs w:val="22"/>
        </w:rPr>
        <w:t xml:space="preserve"> i założenia</w:t>
      </w:r>
      <w:r w:rsidRPr="0043622B">
        <w:rPr>
          <w:rFonts w:ascii="Arial" w:hAnsi="Arial" w:cs="Arial"/>
          <w:sz w:val="22"/>
          <w:szCs w:val="22"/>
        </w:rPr>
        <w:t xml:space="preserve"> szczegółowej osnowy wysokościowej na obszarze </w:t>
      </w:r>
      <w:r w:rsidR="00D6294A" w:rsidRPr="0043622B">
        <w:rPr>
          <w:rFonts w:ascii="Arial" w:hAnsi="Arial" w:cs="Arial"/>
          <w:sz w:val="22"/>
          <w:szCs w:val="22"/>
        </w:rPr>
        <w:t>powiatu</w:t>
      </w:r>
      <w:r w:rsidRPr="0043622B">
        <w:rPr>
          <w:rFonts w:ascii="Arial" w:hAnsi="Arial" w:cs="Arial"/>
          <w:sz w:val="22"/>
          <w:szCs w:val="22"/>
        </w:rPr>
        <w:t xml:space="preserve"> w celu wdrożenia układu wysokościowego PL-EVRF2007-NH oraz zagęszczenia istniejącej sieci</w:t>
      </w:r>
      <w:bookmarkEnd w:id="1"/>
      <w:r w:rsidRPr="0043622B">
        <w:rPr>
          <w:rFonts w:ascii="Arial" w:hAnsi="Arial" w:cs="Arial"/>
          <w:sz w:val="22"/>
          <w:szCs w:val="22"/>
        </w:rPr>
        <w:t>.</w:t>
      </w:r>
    </w:p>
    <w:p w14:paraId="00EF5436" w14:textId="1F8DAA54" w:rsidR="0043622B" w:rsidRDefault="0043622B" w:rsidP="00CA6C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19E23" w14:textId="23D21838" w:rsidR="0043622B" w:rsidRPr="007016AC" w:rsidRDefault="0043622B" w:rsidP="004362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E607B4">
        <w:rPr>
          <w:rFonts w:ascii="Arial" w:hAnsi="Arial" w:cs="Arial"/>
          <w:b/>
          <w:bCs/>
        </w:rPr>
        <w:t>Wykaz skrótów stosowanych w niniejszych Warunkach Technicznych</w:t>
      </w:r>
    </w:p>
    <w:p w14:paraId="4DF7E8B2" w14:textId="77777777" w:rsidR="00FF456E" w:rsidRDefault="00FF456E" w:rsidP="004362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F456E" w14:paraId="0954ADCE" w14:textId="77777777" w:rsidTr="000D0A4F">
        <w:tc>
          <w:tcPr>
            <w:tcW w:w="1980" w:type="dxa"/>
          </w:tcPr>
          <w:p w14:paraId="3FA6C8EF" w14:textId="03DB9991" w:rsidR="00FF456E" w:rsidRDefault="00FF456E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BDSOG</w:t>
            </w:r>
          </w:p>
        </w:tc>
        <w:tc>
          <w:tcPr>
            <w:tcW w:w="7082" w:type="dxa"/>
          </w:tcPr>
          <w:p w14:paraId="7C775715" w14:textId="6BE02F15" w:rsidR="00FF456E" w:rsidRDefault="00FF456E" w:rsidP="00FF456E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b/>
                <w:bCs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622B">
              <w:rPr>
                <w:rFonts w:ascii="Arial" w:hAnsi="Arial" w:cs="Arial"/>
                <w:sz w:val="20"/>
                <w:szCs w:val="20"/>
              </w:rPr>
              <w:tab/>
            </w:r>
            <w:r w:rsidRPr="00E607B4">
              <w:rPr>
                <w:rFonts w:ascii="Arial" w:hAnsi="Arial" w:cs="Arial"/>
                <w:sz w:val="20"/>
                <w:szCs w:val="20"/>
              </w:rPr>
              <w:t>baza danych szczegółowych osnów geodezyjnych o której</w:t>
            </w:r>
            <w:r>
              <w:rPr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mowa w art. 4 ust.1a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pkt 10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dnia 17 maja</w:t>
            </w:r>
            <w:r>
              <w:rPr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1989r.</w:t>
            </w:r>
            <w:r w:rsidR="00035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Prawo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geodezyjne i</w:t>
            </w:r>
            <w:r w:rsidR="000D0A4F">
              <w:rPr>
                <w:rFonts w:ascii="Arial" w:hAnsi="Arial" w:cs="Arial"/>
                <w:sz w:val="20"/>
                <w:szCs w:val="20"/>
              </w:rPr>
              <w:t> </w:t>
            </w:r>
            <w:r w:rsidRPr="00E607B4">
              <w:rPr>
                <w:rFonts w:ascii="Arial" w:hAnsi="Arial" w:cs="Arial"/>
                <w:sz w:val="20"/>
                <w:szCs w:val="20"/>
              </w:rPr>
              <w:t>kartograficzne (</w:t>
            </w:r>
            <w:proofErr w:type="spellStart"/>
            <w:r w:rsidR="00E60A5D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E60A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60A5D">
              <w:rPr>
                <w:rFonts w:ascii="Arial" w:hAnsi="Arial" w:cs="Arial"/>
                <w:sz w:val="20"/>
                <w:szCs w:val="20"/>
              </w:rPr>
              <w:t>Dz.U.</w:t>
            </w:r>
            <w:r w:rsidR="00E60A5D">
              <w:rPr>
                <w:rFonts w:ascii="Arial" w:hAnsi="Arial" w:cs="Arial"/>
                <w:sz w:val="20"/>
                <w:szCs w:val="20"/>
              </w:rPr>
              <w:t xml:space="preserve"> z 2021r.</w:t>
            </w:r>
            <w:r w:rsidRPr="00E60A5D">
              <w:rPr>
                <w:rFonts w:ascii="Arial" w:hAnsi="Arial" w:cs="Arial"/>
                <w:sz w:val="20"/>
                <w:szCs w:val="20"/>
              </w:rPr>
              <w:t xml:space="preserve"> poz.</w:t>
            </w:r>
            <w:r w:rsidR="00E60A5D">
              <w:rPr>
                <w:rFonts w:ascii="Arial" w:hAnsi="Arial" w:cs="Arial"/>
                <w:sz w:val="20"/>
                <w:szCs w:val="20"/>
              </w:rPr>
              <w:t xml:space="preserve"> 1990</w:t>
            </w:r>
            <w:r w:rsidRPr="00E60A5D">
              <w:rPr>
                <w:rFonts w:ascii="Arial" w:hAnsi="Arial" w:cs="Arial"/>
                <w:sz w:val="20"/>
                <w:szCs w:val="20"/>
              </w:rPr>
              <w:t xml:space="preserve"> ze zm.),</w:t>
            </w:r>
          </w:p>
        </w:tc>
      </w:tr>
      <w:tr w:rsidR="00FF456E" w14:paraId="19EDEB8B" w14:textId="77777777" w:rsidTr="000D0A4F">
        <w:tc>
          <w:tcPr>
            <w:tcW w:w="1980" w:type="dxa"/>
          </w:tcPr>
          <w:p w14:paraId="1B225257" w14:textId="65D0CE69" w:rsidR="00FF456E" w:rsidRPr="00E607B4" w:rsidRDefault="00251344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BDS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2" w:type="dxa"/>
          </w:tcPr>
          <w:p w14:paraId="0EBD9446" w14:textId="369622C0" w:rsidR="00FF456E" w:rsidRPr="00E607B4" w:rsidRDefault="00251344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baza danych systemu teleinformatycznego funkcjonującego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u</w:t>
            </w:r>
            <w:r w:rsidR="000D0A4F">
              <w:rPr>
                <w:rFonts w:ascii="Arial" w:hAnsi="Arial" w:cs="Arial"/>
                <w:sz w:val="20"/>
                <w:szCs w:val="20"/>
              </w:rPr>
              <w:t> </w:t>
            </w:r>
            <w:r w:rsidRPr="00E607B4">
              <w:rPr>
                <w:rFonts w:ascii="Arial" w:hAnsi="Arial" w:cs="Arial"/>
                <w:sz w:val="20"/>
                <w:szCs w:val="20"/>
              </w:rPr>
              <w:t>Zamawiającego, służąca do zarządzania PZGiK na terenie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powiatu </w:t>
            </w:r>
            <w:r w:rsidR="000D0A4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arnogórskiego</w:t>
            </w:r>
            <w:r w:rsidRPr="00E607B4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51344" w14:paraId="264D4F2C" w14:textId="77777777" w:rsidTr="000D0A4F">
        <w:tc>
          <w:tcPr>
            <w:tcW w:w="1980" w:type="dxa"/>
          </w:tcPr>
          <w:p w14:paraId="6B79A60B" w14:textId="1FDDB294" w:rsidR="00251344" w:rsidRPr="00E607B4" w:rsidRDefault="00251344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7B4">
              <w:rPr>
                <w:rFonts w:ascii="Arial" w:hAnsi="Arial" w:cs="Arial"/>
                <w:sz w:val="20"/>
                <w:szCs w:val="20"/>
              </w:rPr>
              <w:t>PGiK</w:t>
            </w:r>
            <w:proofErr w:type="spellEnd"/>
          </w:p>
        </w:tc>
        <w:tc>
          <w:tcPr>
            <w:tcW w:w="7082" w:type="dxa"/>
          </w:tcPr>
          <w:p w14:paraId="34E3E823" w14:textId="58B71486" w:rsidR="00251344" w:rsidRPr="00E607B4" w:rsidRDefault="00251344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ustawa z dnia 17 maja 1989r. Prawo geodezyjne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 xml:space="preserve"> kartograficzne </w:t>
            </w:r>
            <w:r w:rsidR="00E60A5D" w:rsidRPr="00E607B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60A5D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E60A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0A5D" w:rsidRPr="00E60A5D">
              <w:rPr>
                <w:rFonts w:ascii="Arial" w:hAnsi="Arial" w:cs="Arial"/>
                <w:sz w:val="20"/>
                <w:szCs w:val="20"/>
              </w:rPr>
              <w:t>Dz.U.</w:t>
            </w:r>
            <w:r w:rsidR="00E60A5D">
              <w:rPr>
                <w:rFonts w:ascii="Arial" w:hAnsi="Arial" w:cs="Arial"/>
                <w:sz w:val="20"/>
                <w:szCs w:val="20"/>
              </w:rPr>
              <w:t xml:space="preserve"> z 2021r.</w:t>
            </w:r>
            <w:r w:rsidR="00E60A5D" w:rsidRPr="00E60A5D">
              <w:rPr>
                <w:rFonts w:ascii="Arial" w:hAnsi="Arial" w:cs="Arial"/>
                <w:sz w:val="20"/>
                <w:szCs w:val="20"/>
              </w:rPr>
              <w:t xml:space="preserve"> poz.</w:t>
            </w:r>
            <w:r w:rsidR="00E60A5D">
              <w:rPr>
                <w:rFonts w:ascii="Arial" w:hAnsi="Arial" w:cs="Arial"/>
                <w:sz w:val="20"/>
                <w:szCs w:val="20"/>
              </w:rPr>
              <w:t xml:space="preserve"> 1990</w:t>
            </w:r>
            <w:r w:rsidR="00E60A5D" w:rsidRPr="00E60A5D">
              <w:rPr>
                <w:rFonts w:ascii="Arial" w:hAnsi="Arial" w:cs="Arial"/>
                <w:sz w:val="20"/>
                <w:szCs w:val="20"/>
              </w:rPr>
              <w:t xml:space="preserve"> ze zm.),</w:t>
            </w:r>
          </w:p>
        </w:tc>
      </w:tr>
      <w:tr w:rsidR="00251344" w14:paraId="509109D2" w14:textId="77777777" w:rsidTr="000D0A4F">
        <w:tc>
          <w:tcPr>
            <w:tcW w:w="1980" w:type="dxa"/>
          </w:tcPr>
          <w:p w14:paraId="54123079" w14:textId="2C7C01CF" w:rsidR="00251344" w:rsidRPr="00251344" w:rsidRDefault="00251344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PL-2000</w:t>
            </w:r>
          </w:p>
        </w:tc>
        <w:tc>
          <w:tcPr>
            <w:tcW w:w="7082" w:type="dxa"/>
          </w:tcPr>
          <w:p w14:paraId="58DA7A42" w14:textId="63687F0C" w:rsidR="00251344" w:rsidRPr="00E607B4" w:rsidRDefault="00251344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układ współrzędnych prostokątnych płaskich określony</w:t>
            </w:r>
            <w:r w:rsidR="000D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w Rozporządzeniu</w:t>
            </w:r>
            <w:r w:rsidR="00FC3AE1">
              <w:rPr>
                <w:rFonts w:ascii="Arial" w:hAnsi="Arial" w:cs="Arial"/>
                <w:sz w:val="20"/>
                <w:szCs w:val="20"/>
              </w:rPr>
              <w:t xml:space="preserve"> Rady Ministrów</w:t>
            </w:r>
            <w:r w:rsidRPr="00E60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466">
              <w:rPr>
                <w:rFonts w:ascii="Arial" w:hAnsi="Arial" w:cs="Arial"/>
                <w:sz w:val="20"/>
                <w:szCs w:val="20"/>
              </w:rPr>
              <w:t xml:space="preserve"> z  dnia 15.10.2012r. w sprawie państwowego systemu odniesień przestrzennych ( Dz.U. 2012. </w:t>
            </w:r>
            <w:r w:rsidR="00FC3AE1">
              <w:rPr>
                <w:rFonts w:ascii="Arial" w:hAnsi="Arial" w:cs="Arial"/>
                <w:sz w:val="20"/>
                <w:szCs w:val="20"/>
              </w:rPr>
              <w:t>p</w:t>
            </w:r>
            <w:r w:rsidR="004C5466">
              <w:rPr>
                <w:rFonts w:ascii="Arial" w:hAnsi="Arial" w:cs="Arial"/>
                <w:sz w:val="20"/>
                <w:szCs w:val="20"/>
              </w:rPr>
              <w:t>oz. 1247</w:t>
            </w:r>
            <w:r w:rsidR="00FC3AE1">
              <w:rPr>
                <w:rFonts w:ascii="Arial" w:hAnsi="Arial" w:cs="Arial"/>
                <w:sz w:val="20"/>
                <w:szCs w:val="20"/>
              </w:rPr>
              <w:t>)</w:t>
            </w:r>
            <w:r w:rsidR="004C5466">
              <w:rPr>
                <w:rFonts w:ascii="Arial" w:hAnsi="Arial" w:cs="Arial"/>
                <w:sz w:val="20"/>
                <w:szCs w:val="20"/>
              </w:rPr>
              <w:t xml:space="preserve"> oraz Rozporządzeni</w:t>
            </w:r>
            <w:r w:rsidR="00FC3AE1">
              <w:rPr>
                <w:rFonts w:ascii="Arial" w:hAnsi="Arial" w:cs="Arial"/>
                <w:sz w:val="20"/>
                <w:szCs w:val="20"/>
              </w:rPr>
              <w:t>u</w:t>
            </w:r>
            <w:r w:rsidR="004C5466">
              <w:rPr>
                <w:rFonts w:ascii="Arial" w:hAnsi="Arial" w:cs="Arial"/>
                <w:sz w:val="20"/>
                <w:szCs w:val="20"/>
              </w:rPr>
              <w:t xml:space="preserve"> Rady Ministrów z dnia 19.12.2019r.</w:t>
            </w:r>
            <w:r w:rsidR="00FC3AE1">
              <w:rPr>
                <w:rFonts w:ascii="Arial" w:hAnsi="Arial" w:cs="Arial"/>
                <w:sz w:val="20"/>
                <w:szCs w:val="20"/>
              </w:rPr>
              <w:t>,</w:t>
            </w:r>
            <w:r w:rsidRPr="00E60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466">
              <w:rPr>
                <w:rFonts w:ascii="Arial" w:hAnsi="Arial" w:cs="Arial"/>
                <w:sz w:val="20"/>
                <w:szCs w:val="20"/>
              </w:rPr>
              <w:t xml:space="preserve">zmieniającym rozporządzenie </w:t>
            </w:r>
            <w:r w:rsidRPr="00E607B4">
              <w:rPr>
                <w:rFonts w:ascii="Arial" w:hAnsi="Arial" w:cs="Arial"/>
                <w:sz w:val="20"/>
                <w:szCs w:val="20"/>
              </w:rPr>
              <w:t>w</w:t>
            </w:r>
            <w:r w:rsidR="00FC3AE1">
              <w:rPr>
                <w:rFonts w:ascii="Arial" w:hAnsi="Arial" w:cs="Arial"/>
                <w:sz w:val="20"/>
                <w:szCs w:val="20"/>
              </w:rPr>
              <w:t> </w:t>
            </w:r>
            <w:r w:rsidRPr="00E607B4">
              <w:rPr>
                <w:rFonts w:ascii="Arial" w:hAnsi="Arial" w:cs="Arial"/>
                <w:sz w:val="20"/>
                <w:szCs w:val="20"/>
              </w:rPr>
              <w:t>sprawie</w:t>
            </w:r>
            <w:r>
              <w:rPr>
                <w:sz w:val="20"/>
                <w:szCs w:val="20"/>
              </w:rPr>
              <w:t xml:space="preserve"> </w:t>
            </w:r>
            <w:r w:rsidRPr="00E607B4">
              <w:rPr>
                <w:rFonts w:ascii="Arial" w:hAnsi="Arial" w:cs="Arial"/>
                <w:sz w:val="20"/>
                <w:szCs w:val="20"/>
              </w:rPr>
              <w:t>państwowego systemu odniesień przestrzennych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AE1">
              <w:rPr>
                <w:rFonts w:ascii="Arial" w:hAnsi="Arial" w:cs="Arial"/>
                <w:sz w:val="20"/>
                <w:szCs w:val="20"/>
              </w:rPr>
              <w:t>(Dz.U.</w:t>
            </w:r>
            <w:r w:rsidR="000D0A4F" w:rsidRPr="00FC3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AE1">
              <w:rPr>
                <w:rFonts w:ascii="Arial" w:hAnsi="Arial" w:cs="Arial"/>
                <w:sz w:val="20"/>
                <w:szCs w:val="20"/>
              </w:rPr>
              <w:t>20</w:t>
            </w:r>
            <w:r w:rsidR="004C5466" w:rsidRPr="00FC3AE1">
              <w:rPr>
                <w:rFonts w:ascii="Arial" w:hAnsi="Arial" w:cs="Arial"/>
                <w:sz w:val="20"/>
                <w:szCs w:val="20"/>
              </w:rPr>
              <w:t>19</w:t>
            </w:r>
            <w:r w:rsidRPr="00FC3AE1">
              <w:rPr>
                <w:rFonts w:ascii="Arial" w:hAnsi="Arial" w:cs="Arial"/>
                <w:sz w:val="20"/>
                <w:szCs w:val="20"/>
              </w:rPr>
              <w:t>r.</w:t>
            </w:r>
            <w:r w:rsidR="00FC3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AE1">
              <w:rPr>
                <w:rFonts w:ascii="Arial" w:hAnsi="Arial" w:cs="Arial"/>
                <w:sz w:val="20"/>
                <w:szCs w:val="20"/>
              </w:rPr>
              <w:t>poz.</w:t>
            </w:r>
            <w:r w:rsidR="004C5466" w:rsidRPr="00FC3AE1">
              <w:rPr>
                <w:rFonts w:ascii="Arial" w:hAnsi="Arial" w:cs="Arial"/>
                <w:sz w:val="20"/>
                <w:szCs w:val="20"/>
              </w:rPr>
              <w:t>2494</w:t>
            </w:r>
            <w:r w:rsidRPr="00FC3AE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0D0A4F" w14:paraId="6DF20C92" w14:textId="77777777" w:rsidTr="000D0A4F">
        <w:tc>
          <w:tcPr>
            <w:tcW w:w="1980" w:type="dxa"/>
          </w:tcPr>
          <w:p w14:paraId="4174A915" w14:textId="529978E1" w:rsidR="000D0A4F" w:rsidRPr="00E607B4" w:rsidRDefault="000D0A4F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PL-RVRF 2007-NH</w:t>
            </w:r>
          </w:p>
        </w:tc>
        <w:tc>
          <w:tcPr>
            <w:tcW w:w="7082" w:type="dxa"/>
          </w:tcPr>
          <w:p w14:paraId="33877075" w14:textId="292EF17E" w:rsidR="000D0A4F" w:rsidRPr="00E607B4" w:rsidRDefault="000D0A4F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układ odniesienia Amsterdam „55”,</w:t>
            </w:r>
          </w:p>
        </w:tc>
      </w:tr>
      <w:tr w:rsidR="000D0A4F" w14:paraId="4098DA9C" w14:textId="77777777" w:rsidTr="000D0A4F">
        <w:tc>
          <w:tcPr>
            <w:tcW w:w="1980" w:type="dxa"/>
          </w:tcPr>
          <w:p w14:paraId="5942DE67" w14:textId="316881FE" w:rsidR="000D0A4F" w:rsidRPr="00E607B4" w:rsidRDefault="00CF0AC7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0A4F" w:rsidRPr="00E607B4">
              <w:rPr>
                <w:rFonts w:ascii="Arial" w:hAnsi="Arial" w:cs="Arial"/>
                <w:sz w:val="20"/>
                <w:szCs w:val="20"/>
              </w:rPr>
              <w:t>ODGiK</w:t>
            </w:r>
          </w:p>
        </w:tc>
        <w:tc>
          <w:tcPr>
            <w:tcW w:w="7082" w:type="dxa"/>
          </w:tcPr>
          <w:p w14:paraId="755B09EE" w14:textId="428B53D6" w:rsidR="000D0A4F" w:rsidRPr="00E607B4" w:rsidRDefault="000D0A4F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0AC7">
              <w:rPr>
                <w:rFonts w:ascii="Arial" w:hAnsi="Arial" w:cs="Arial"/>
                <w:sz w:val="20"/>
                <w:szCs w:val="20"/>
              </w:rPr>
              <w:t xml:space="preserve">Powiatowy </w:t>
            </w:r>
            <w:r w:rsidRPr="00E607B4">
              <w:rPr>
                <w:rFonts w:ascii="Arial" w:hAnsi="Arial" w:cs="Arial"/>
                <w:sz w:val="20"/>
                <w:szCs w:val="20"/>
              </w:rPr>
              <w:t>Ośrodek Dokumentacji Geodezyjnej i Kartograficznej,</w:t>
            </w:r>
          </w:p>
        </w:tc>
      </w:tr>
      <w:tr w:rsidR="000D0A4F" w14:paraId="149854BE" w14:textId="77777777" w:rsidTr="000D0A4F">
        <w:tc>
          <w:tcPr>
            <w:tcW w:w="1980" w:type="dxa"/>
          </w:tcPr>
          <w:p w14:paraId="595E599C" w14:textId="52D389C6" w:rsidR="000D0A4F" w:rsidRPr="00E607B4" w:rsidRDefault="000D0A4F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PZGiK</w:t>
            </w:r>
          </w:p>
        </w:tc>
        <w:tc>
          <w:tcPr>
            <w:tcW w:w="7082" w:type="dxa"/>
          </w:tcPr>
          <w:p w14:paraId="13A0A2F5" w14:textId="19A057FA" w:rsidR="000D0A4F" w:rsidRPr="00E607B4" w:rsidRDefault="000D0A4F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Państwowy Zasób Geodezyjny i Kartograficzny,</w:t>
            </w:r>
          </w:p>
        </w:tc>
      </w:tr>
      <w:tr w:rsidR="000D0A4F" w14:paraId="0260D694" w14:textId="77777777" w:rsidTr="000D0A4F">
        <w:tc>
          <w:tcPr>
            <w:tcW w:w="1980" w:type="dxa"/>
          </w:tcPr>
          <w:p w14:paraId="210A9E44" w14:textId="52981880" w:rsidR="000D0A4F" w:rsidRPr="00E607B4" w:rsidRDefault="000D0A4F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7082" w:type="dxa"/>
          </w:tcPr>
          <w:p w14:paraId="2F664B3B" w14:textId="189B4F9E" w:rsidR="000D0A4F" w:rsidRPr="00E607B4" w:rsidRDefault="000D0A4F" w:rsidP="00251344">
            <w:pPr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niniejsze Warunki Techniczne,</w:t>
            </w:r>
          </w:p>
        </w:tc>
      </w:tr>
      <w:tr w:rsidR="000D0A4F" w14:paraId="6E6BF1DB" w14:textId="77777777" w:rsidTr="000D0A4F">
        <w:tc>
          <w:tcPr>
            <w:tcW w:w="1980" w:type="dxa"/>
          </w:tcPr>
          <w:p w14:paraId="17B16BD1" w14:textId="79B729E6" w:rsidR="000D0A4F" w:rsidRPr="00E607B4" w:rsidRDefault="000D0A4F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7082" w:type="dxa"/>
          </w:tcPr>
          <w:p w14:paraId="0C81E647" w14:textId="524D2D41" w:rsidR="000D0A4F" w:rsidRPr="00E607B4" w:rsidRDefault="000D0A4F" w:rsidP="007016AC">
            <w:pPr>
              <w:autoSpaceDE w:val="0"/>
              <w:autoSpaceDN w:val="0"/>
              <w:adjustRightInd w:val="0"/>
              <w:spacing w:line="276" w:lineRule="auto"/>
              <w:ind w:firstLine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- podmiot realizujący prace objęte WT</w:t>
            </w:r>
            <w:r w:rsidR="007016A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016AC" w14:paraId="170A19C4" w14:textId="77777777" w:rsidTr="000D0A4F">
        <w:tc>
          <w:tcPr>
            <w:tcW w:w="1980" w:type="dxa"/>
          </w:tcPr>
          <w:p w14:paraId="1B1357ED" w14:textId="6BF3BF11" w:rsidR="007016AC" w:rsidRPr="00E607B4" w:rsidRDefault="007016AC" w:rsidP="00436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7082" w:type="dxa"/>
          </w:tcPr>
          <w:p w14:paraId="5020D7F8" w14:textId="76ABA3EB" w:rsidR="007016AC" w:rsidRPr="00E607B4" w:rsidRDefault="007016AC" w:rsidP="007016AC">
            <w:pPr>
              <w:autoSpaceDE w:val="0"/>
              <w:autoSpaceDN w:val="0"/>
              <w:adjustRightInd w:val="0"/>
              <w:spacing w:line="276" w:lineRule="auto"/>
              <w:ind w:firstLine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7B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Powiat Tarnogórski</w:t>
            </w:r>
            <w:r w:rsidRPr="00E60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60CCFF" w14:textId="77777777" w:rsidR="0062312E" w:rsidRDefault="0062312E" w:rsidP="0062312E">
      <w:pPr>
        <w:shd w:val="clear" w:color="auto" w:fill="FFFFFF"/>
        <w:spacing w:before="120"/>
        <w:jc w:val="both"/>
        <w:rPr>
          <w:b/>
          <w:bCs/>
        </w:rPr>
      </w:pPr>
    </w:p>
    <w:p w14:paraId="113A3921" w14:textId="35455589" w:rsidR="0062312E" w:rsidRPr="0062312E" w:rsidRDefault="0062312E" w:rsidP="0062312E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ab/>
      </w:r>
      <w:r w:rsidRPr="0062312E">
        <w:rPr>
          <w:rFonts w:ascii="Arial" w:hAnsi="Arial" w:cs="Arial"/>
          <w:sz w:val="20"/>
          <w:szCs w:val="20"/>
        </w:rPr>
        <w:t xml:space="preserve">Programem obsługującym </w:t>
      </w:r>
      <w:r w:rsidR="00CF0AC7">
        <w:rPr>
          <w:rFonts w:ascii="Arial" w:hAnsi="Arial" w:cs="Arial"/>
          <w:sz w:val="20"/>
          <w:szCs w:val="20"/>
        </w:rPr>
        <w:t>P</w:t>
      </w:r>
      <w:r w:rsidRPr="0062312E">
        <w:rPr>
          <w:rFonts w:ascii="Arial" w:hAnsi="Arial" w:cs="Arial"/>
          <w:sz w:val="20"/>
          <w:szCs w:val="20"/>
        </w:rPr>
        <w:t xml:space="preserve">ODGiK  jest TurboEWID firmy GEOMATYKA- KRAKÓW </w:t>
      </w:r>
      <w:proofErr w:type="spellStart"/>
      <w:r w:rsidRPr="0062312E">
        <w:rPr>
          <w:rFonts w:ascii="Arial" w:hAnsi="Arial" w:cs="Arial"/>
          <w:sz w:val="20"/>
          <w:szCs w:val="20"/>
        </w:rPr>
        <w:t>s.c</w:t>
      </w:r>
      <w:proofErr w:type="spellEnd"/>
      <w:r w:rsidRPr="0062312E">
        <w:rPr>
          <w:rFonts w:ascii="Arial" w:hAnsi="Arial" w:cs="Arial"/>
          <w:sz w:val="20"/>
          <w:szCs w:val="20"/>
        </w:rPr>
        <w:t xml:space="preserve">  obecnie w wersji v9.</w:t>
      </w:r>
      <w:r w:rsidR="00E60A5D">
        <w:rPr>
          <w:rFonts w:ascii="Arial" w:hAnsi="Arial" w:cs="Arial"/>
          <w:sz w:val="20"/>
          <w:szCs w:val="20"/>
        </w:rPr>
        <w:t>4</w:t>
      </w:r>
      <w:r w:rsidRPr="006231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312E">
        <w:rPr>
          <w:rFonts w:ascii="Arial" w:hAnsi="Arial" w:cs="Arial"/>
          <w:sz w:val="20"/>
          <w:szCs w:val="20"/>
        </w:rPr>
        <w:t>build</w:t>
      </w:r>
      <w:proofErr w:type="spellEnd"/>
      <w:r w:rsidRPr="0062312E">
        <w:rPr>
          <w:rFonts w:ascii="Arial" w:hAnsi="Arial" w:cs="Arial"/>
          <w:sz w:val="20"/>
          <w:szCs w:val="20"/>
        </w:rPr>
        <w:t xml:space="preserve"> </w:t>
      </w:r>
      <w:r w:rsidR="00D37BB1">
        <w:rPr>
          <w:rFonts w:ascii="Arial" w:hAnsi="Arial" w:cs="Arial"/>
          <w:sz w:val="20"/>
          <w:szCs w:val="20"/>
        </w:rPr>
        <w:t>22012</w:t>
      </w:r>
      <w:r w:rsidRPr="0062312E">
        <w:rPr>
          <w:rFonts w:ascii="Arial" w:hAnsi="Arial" w:cs="Arial"/>
          <w:sz w:val="20"/>
          <w:szCs w:val="20"/>
        </w:rPr>
        <w:t xml:space="preserve">. Więcej informacji na temat systemu oraz jego możliwości technicznych można uzyskać na stronie internetowej producenta oraz właściciela praw autorskich systemu (www. </w:t>
      </w:r>
      <w:r w:rsidR="00AC1BCD">
        <w:rPr>
          <w:rFonts w:ascii="Arial" w:hAnsi="Arial" w:cs="Arial"/>
          <w:sz w:val="20"/>
          <w:szCs w:val="20"/>
        </w:rPr>
        <w:t>g</w:t>
      </w:r>
      <w:r w:rsidRPr="0062312E">
        <w:rPr>
          <w:rFonts w:ascii="Arial" w:hAnsi="Arial" w:cs="Arial"/>
          <w:sz w:val="20"/>
          <w:szCs w:val="20"/>
        </w:rPr>
        <w:t>eomatyka-</w:t>
      </w:r>
      <w:r w:rsidR="00AC1BCD">
        <w:rPr>
          <w:rFonts w:ascii="Arial" w:hAnsi="Arial" w:cs="Arial"/>
          <w:sz w:val="20"/>
          <w:szCs w:val="20"/>
        </w:rPr>
        <w:t>k</w:t>
      </w:r>
      <w:r w:rsidRPr="0062312E">
        <w:rPr>
          <w:rFonts w:ascii="Arial" w:hAnsi="Arial" w:cs="Arial"/>
          <w:sz w:val="20"/>
          <w:szCs w:val="20"/>
        </w:rPr>
        <w:t>rakow.pl).</w:t>
      </w:r>
    </w:p>
    <w:p w14:paraId="521601BE" w14:textId="77777777" w:rsidR="00C84DE6" w:rsidRDefault="007016AC" w:rsidP="00CA6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07B4">
        <w:rPr>
          <w:rFonts w:ascii="Arial" w:hAnsi="Arial" w:cs="Arial"/>
          <w:sz w:val="20"/>
          <w:szCs w:val="20"/>
        </w:rPr>
        <w:t>Wykonawca zobowiązany jest do dokładnego zapoznania się z niniejszymi</w:t>
      </w:r>
      <w:r w:rsidRPr="00E607B4">
        <w:rPr>
          <w:sz w:val="20"/>
          <w:szCs w:val="20"/>
        </w:rPr>
        <w:br/>
      </w:r>
      <w:r w:rsidRPr="00E607B4">
        <w:rPr>
          <w:rFonts w:ascii="Arial" w:hAnsi="Arial" w:cs="Arial"/>
          <w:sz w:val="20"/>
          <w:szCs w:val="20"/>
        </w:rPr>
        <w:t>Warunkami Technicznymi. Stanowią one bowiem podstawę opracowania oferty,</w:t>
      </w:r>
      <w:r>
        <w:rPr>
          <w:sz w:val="20"/>
          <w:szCs w:val="20"/>
        </w:rPr>
        <w:t xml:space="preserve"> </w:t>
      </w:r>
      <w:r w:rsidRPr="00E607B4">
        <w:rPr>
          <w:rFonts w:ascii="Arial" w:hAnsi="Arial" w:cs="Arial"/>
          <w:sz w:val="20"/>
          <w:szCs w:val="20"/>
        </w:rPr>
        <w:t>a po udzieleniu zamówienia, realizacji przedmiotu umowy.</w:t>
      </w:r>
    </w:p>
    <w:p w14:paraId="3589FD25" w14:textId="083D9906" w:rsidR="00C84DE6" w:rsidRDefault="00C84DE6" w:rsidP="00CA6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7016AC" w:rsidRPr="00E607B4">
        <w:rPr>
          <w:rFonts w:ascii="Arial" w:hAnsi="Arial" w:cs="Arial"/>
          <w:sz w:val="20"/>
          <w:szCs w:val="20"/>
        </w:rPr>
        <w:t>Zmiana Warunków Technicznych w trakcie realizacji umowy będzie</w:t>
      </w:r>
      <w:r w:rsidR="007016AC">
        <w:rPr>
          <w:rFonts w:ascii="Arial" w:hAnsi="Arial" w:cs="Arial"/>
          <w:sz w:val="20"/>
          <w:szCs w:val="20"/>
        </w:rPr>
        <w:t xml:space="preserve"> </w:t>
      </w:r>
      <w:r w:rsidR="007016AC" w:rsidRPr="00E607B4">
        <w:rPr>
          <w:rFonts w:ascii="Arial" w:hAnsi="Arial" w:cs="Arial"/>
          <w:sz w:val="20"/>
          <w:szCs w:val="20"/>
        </w:rPr>
        <w:t>dopuszczalna jedynie w</w:t>
      </w:r>
      <w:r>
        <w:rPr>
          <w:rFonts w:ascii="Arial" w:hAnsi="Arial" w:cs="Arial"/>
          <w:sz w:val="20"/>
          <w:szCs w:val="20"/>
        </w:rPr>
        <w:t> </w:t>
      </w:r>
      <w:r w:rsidR="007016AC" w:rsidRPr="00E607B4">
        <w:rPr>
          <w:rFonts w:ascii="Arial" w:hAnsi="Arial" w:cs="Arial"/>
          <w:sz w:val="20"/>
          <w:szCs w:val="20"/>
        </w:rPr>
        <w:t>przypadku zmian w przepisach prawnych i technicznych, na</w:t>
      </w:r>
      <w:r>
        <w:rPr>
          <w:rFonts w:ascii="Arial" w:hAnsi="Arial" w:cs="Arial"/>
          <w:sz w:val="20"/>
          <w:szCs w:val="20"/>
        </w:rPr>
        <w:t xml:space="preserve"> </w:t>
      </w:r>
      <w:r w:rsidR="007016AC" w:rsidRPr="00E607B4">
        <w:rPr>
          <w:rFonts w:ascii="Arial" w:hAnsi="Arial" w:cs="Arial"/>
          <w:sz w:val="20"/>
          <w:szCs w:val="20"/>
        </w:rPr>
        <w:t>tyle ważnych, że zmieniających istotę zamówienia.</w:t>
      </w:r>
    </w:p>
    <w:p w14:paraId="63D6C048" w14:textId="7692E0DD" w:rsidR="00CA6C87" w:rsidRDefault="00C84DE6" w:rsidP="00CA6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16AC" w:rsidRPr="00E607B4">
        <w:rPr>
          <w:rFonts w:ascii="Arial" w:hAnsi="Arial" w:cs="Arial"/>
          <w:sz w:val="20"/>
          <w:szCs w:val="20"/>
        </w:rPr>
        <w:t>Zakres zmian musi zostać</w:t>
      </w:r>
      <w:r>
        <w:rPr>
          <w:rFonts w:ascii="Arial" w:hAnsi="Arial" w:cs="Arial"/>
          <w:sz w:val="20"/>
          <w:szCs w:val="20"/>
        </w:rPr>
        <w:t xml:space="preserve"> </w:t>
      </w:r>
      <w:r w:rsidR="007016AC" w:rsidRPr="00E607B4">
        <w:rPr>
          <w:rFonts w:ascii="Arial" w:hAnsi="Arial" w:cs="Arial"/>
          <w:sz w:val="20"/>
          <w:szCs w:val="20"/>
        </w:rPr>
        <w:t>uzgodniony przez Wykonawcę z Zamawiającym i opisany w</w:t>
      </w:r>
      <w:r>
        <w:rPr>
          <w:rFonts w:ascii="Arial" w:hAnsi="Arial" w:cs="Arial"/>
          <w:sz w:val="20"/>
          <w:szCs w:val="20"/>
        </w:rPr>
        <w:t> </w:t>
      </w:r>
      <w:r w:rsidR="007016AC" w:rsidRPr="00E607B4">
        <w:rPr>
          <w:rFonts w:ascii="Arial" w:hAnsi="Arial" w:cs="Arial"/>
          <w:sz w:val="20"/>
          <w:szCs w:val="20"/>
        </w:rPr>
        <w:t>Dzienniku Robót.</w:t>
      </w:r>
    </w:p>
    <w:p w14:paraId="7BC981EE" w14:textId="6D133095" w:rsidR="00C15B5C" w:rsidRPr="00C15B5C" w:rsidRDefault="00C15B5C" w:rsidP="00CA6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15B5C">
        <w:rPr>
          <w:rFonts w:ascii="Arial" w:hAnsi="Arial" w:cs="Arial"/>
          <w:sz w:val="20"/>
          <w:szCs w:val="20"/>
        </w:rPr>
        <w:t>W przypadkach wystąpienia, w trakcie realizacji prac wątpliwości, co do sposobu ich przeprowadzenia lub wystąpienia sytuacji nieprzewidzianych w obowiązujących przepisach prawnych i</w:t>
      </w:r>
      <w:r>
        <w:rPr>
          <w:rFonts w:ascii="Arial" w:hAnsi="Arial" w:cs="Arial"/>
          <w:sz w:val="20"/>
          <w:szCs w:val="20"/>
        </w:rPr>
        <w:t> </w:t>
      </w:r>
      <w:r w:rsidRPr="00C15B5C">
        <w:rPr>
          <w:rFonts w:ascii="Arial" w:hAnsi="Arial" w:cs="Arial"/>
          <w:sz w:val="20"/>
          <w:szCs w:val="20"/>
        </w:rPr>
        <w:t>w niniejszych WT, Wykonawca pracy zobowiązany jest do szczegółowych uzgodnień z</w:t>
      </w:r>
      <w:r>
        <w:rPr>
          <w:rFonts w:ascii="Arial" w:hAnsi="Arial" w:cs="Arial"/>
          <w:sz w:val="20"/>
          <w:szCs w:val="20"/>
        </w:rPr>
        <w:t> </w:t>
      </w:r>
      <w:r w:rsidRPr="00C15B5C">
        <w:rPr>
          <w:rFonts w:ascii="Arial" w:hAnsi="Arial" w:cs="Arial"/>
          <w:sz w:val="20"/>
          <w:szCs w:val="20"/>
        </w:rPr>
        <w:t xml:space="preserve">Zamawiającym, potwierdzonych zapisami w Dzienniku Robót. Wyklucza się stosowanie przez Wykonawcę rozwiązań nieuzgodnionych z Zamawiającym.   </w:t>
      </w:r>
    </w:p>
    <w:p w14:paraId="409B6A37" w14:textId="56560F92" w:rsid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</w:rPr>
      </w:pPr>
      <w:r w:rsidRPr="00393DF4">
        <w:rPr>
          <w:rFonts w:ascii="Arial" w:hAnsi="Arial" w:cs="Arial"/>
          <w:b/>
        </w:rPr>
        <w:t>Przedmiot zamówienia obejmuje:</w:t>
      </w:r>
    </w:p>
    <w:p w14:paraId="3EA047A7" w14:textId="69D791A8" w:rsidR="00320261" w:rsidRPr="00393DF4" w:rsidRDefault="00320261" w:rsidP="00320261">
      <w:pPr>
        <w:pStyle w:val="Default"/>
        <w:spacing w:before="120"/>
        <w:ind w:left="510"/>
        <w:jc w:val="both"/>
        <w:rPr>
          <w:rFonts w:ascii="Arial" w:hAnsi="Arial" w:cs="Arial"/>
          <w:b/>
        </w:rPr>
      </w:pPr>
      <w:bookmarkStart w:id="2" w:name="_Hlk97027807"/>
      <w:r>
        <w:rPr>
          <w:rFonts w:ascii="Arial" w:hAnsi="Arial" w:cs="Arial"/>
          <w:b/>
        </w:rPr>
        <w:t>Etap I</w:t>
      </w:r>
    </w:p>
    <w:p w14:paraId="2546A00A" w14:textId="77777777" w:rsidR="00CA6C87" w:rsidRPr="00393DF4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97034346"/>
      <w:r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Zgłoszenie pracy geodezyjnej. </w:t>
      </w:r>
    </w:p>
    <w:p w14:paraId="2176743B" w14:textId="70E2CE3D"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Pobranie materiałów z zasobu </w:t>
      </w:r>
      <w:r w:rsidR="00CF0AC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93DF4">
        <w:rPr>
          <w:rFonts w:ascii="Arial" w:eastAsia="Times New Roman" w:hAnsi="Arial" w:cs="Arial"/>
          <w:sz w:val="20"/>
          <w:szCs w:val="20"/>
          <w:lang w:eastAsia="pl-PL"/>
        </w:rPr>
        <w:t>ODGiK i ich analiza pod kątem możliwości wykorzystania danych pomiarowych do adaptacji, o ile od pomiaru przewyższeń upłynęło mniej niż 20 lat.</w:t>
      </w:r>
    </w:p>
    <w:p w14:paraId="480EF0C5" w14:textId="0037A417" w:rsidR="008B49FC" w:rsidRPr="00393DF4" w:rsidRDefault="008B49FC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9FC">
        <w:rPr>
          <w:rFonts w:ascii="Arial" w:eastAsia="Times New Roman" w:hAnsi="Arial" w:cs="Arial"/>
          <w:sz w:val="20"/>
          <w:szCs w:val="20"/>
        </w:rPr>
        <w:t xml:space="preserve">Wszelkie materiały nie zbędne do wykonania pracy udostępnione będą bezpłatnie, w trybie przewidzianym treścią art.40a, ust.2, pkt3 ustawy </w:t>
      </w:r>
      <w:proofErr w:type="spellStart"/>
      <w:r w:rsidRPr="008B49FC">
        <w:rPr>
          <w:rFonts w:ascii="Arial" w:eastAsia="Times New Roman" w:hAnsi="Arial" w:cs="Arial"/>
          <w:sz w:val="20"/>
          <w:szCs w:val="20"/>
        </w:rPr>
        <w:t>PGiK</w:t>
      </w:r>
      <w:proofErr w:type="spellEnd"/>
      <w:r w:rsidRPr="00104389">
        <w:rPr>
          <w:rFonts w:ascii="Arial" w:eastAsia="Times New Roman" w:hAnsi="Arial" w:cs="Arial"/>
        </w:rPr>
        <w:t>.</w:t>
      </w:r>
    </w:p>
    <w:p w14:paraId="65E30136" w14:textId="6CADB273" w:rsidR="00C84DE6" w:rsidRDefault="00C84DE6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>Założenie i bieżące prowadzenia Dziennika Robót w którym Wykonawca przestawi Zamawiającemu do uzgodnienia harmonogram prac na obiekcie.</w:t>
      </w:r>
    </w:p>
    <w:p w14:paraId="5EA3D1AD" w14:textId="38C0904F" w:rsidR="00320261" w:rsidRPr="00393DF4" w:rsidRDefault="00320261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Sporządzenie wywiadu terenowego </w:t>
      </w:r>
      <w:r w:rsidRPr="00393DF4">
        <w:rPr>
          <w:rFonts w:ascii="Arial" w:eastAsia="Times New Roman" w:hAnsi="Arial" w:cs="Arial"/>
          <w:sz w:val="20"/>
          <w:szCs w:val="20"/>
          <w:lang w:eastAsia="pl-PL"/>
        </w:rPr>
        <w:t>w celu ustalenia lokalizacji nowych punktów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855B1AE" w14:textId="1BFEBF6A" w:rsidR="00CA6C87" w:rsidRPr="00393DF4" w:rsidRDefault="00D6294A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Sporządzenie projektu </w:t>
      </w:r>
      <w:r w:rsidR="00CA6C87"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szczegółowej osnowy wysokościowej </w:t>
      </w:r>
      <w:r w:rsidR="00786290"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z uwzględnieniem istniejących </w:t>
      </w:r>
      <w:r w:rsidR="00320261">
        <w:rPr>
          <w:rFonts w:ascii="Arial" w:eastAsia="Times New Roman" w:hAnsi="Arial" w:cs="Arial"/>
          <w:sz w:val="20"/>
          <w:szCs w:val="20"/>
          <w:lang w:eastAsia="pl-PL"/>
        </w:rPr>
        <w:t>i </w:t>
      </w:r>
      <w:r w:rsidR="00786290" w:rsidRPr="00393DF4">
        <w:rPr>
          <w:rFonts w:ascii="Arial" w:eastAsia="Times New Roman" w:hAnsi="Arial" w:cs="Arial"/>
          <w:sz w:val="20"/>
          <w:szCs w:val="20"/>
          <w:lang w:eastAsia="pl-PL"/>
        </w:rPr>
        <w:t>nadających się do utrzymania punktów osnowy wysokościowej</w:t>
      </w:r>
      <w:r w:rsidR="00B44A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134C4" w14:textId="4B20612F" w:rsidR="00CA6C87" w:rsidRPr="00320261" w:rsidRDefault="00CA6C87" w:rsidP="00320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Uzgodnienie z Zamawiającym </w:t>
      </w:r>
      <w:r w:rsidR="00786290" w:rsidRPr="00393DF4">
        <w:rPr>
          <w:rFonts w:ascii="Arial" w:eastAsia="Times New Roman" w:hAnsi="Arial" w:cs="Arial"/>
          <w:sz w:val="20"/>
          <w:szCs w:val="20"/>
          <w:lang w:eastAsia="pl-PL"/>
        </w:rPr>
        <w:t>położenia</w:t>
      </w:r>
      <w:r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 punktów w zmodernizowanej sieci wysokościowej oraz stanu jej zagęszczenia.</w:t>
      </w:r>
    </w:p>
    <w:p w14:paraId="38F058A5" w14:textId="77777777" w:rsidR="00AC37D1" w:rsidRDefault="00CA6C87" w:rsidP="00AC37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>Opracowanie projektu technicznego (mapa projektu i opis projektu) oraz przedłożenie go do zatwierdzenia</w:t>
      </w:r>
      <w:r w:rsidRPr="00393DF4">
        <w:rPr>
          <w:rFonts w:ascii="Arial" w:eastAsia="Times New Roman" w:hAnsi="Arial" w:cs="Arial"/>
          <w:lang w:eastAsia="pl-PL"/>
        </w:rPr>
        <w:t>.</w:t>
      </w:r>
    </w:p>
    <w:p w14:paraId="1026F609" w14:textId="137D6228" w:rsidR="00320261" w:rsidRPr="00393DF4" w:rsidRDefault="00AC37D1" w:rsidP="00320261">
      <w:pPr>
        <w:pStyle w:val="Akapitzlist"/>
        <w:autoSpaceDE w:val="0"/>
        <w:autoSpaceDN w:val="0"/>
        <w:adjustRightInd w:val="0"/>
        <w:spacing w:after="24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AC37D1">
        <w:rPr>
          <w:rFonts w:ascii="Arial" w:hAnsi="Arial" w:cs="Arial"/>
          <w:b/>
        </w:rPr>
        <w:t>Etap I</w:t>
      </w:r>
      <w:r>
        <w:rPr>
          <w:rFonts w:ascii="Arial" w:hAnsi="Arial" w:cs="Arial"/>
          <w:b/>
        </w:rPr>
        <w:t>I</w:t>
      </w:r>
    </w:p>
    <w:p w14:paraId="1624352E" w14:textId="77777777" w:rsidR="00786290" w:rsidRPr="00393DF4" w:rsidRDefault="00786290" w:rsidP="00AC37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>Stabilizacja nowych punktów osnowy wysokościowej.</w:t>
      </w:r>
    </w:p>
    <w:p w14:paraId="2A25D063" w14:textId="24FD6B7E" w:rsidR="00786290" w:rsidRDefault="00786290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DF4">
        <w:rPr>
          <w:rFonts w:ascii="Arial" w:eastAsia="Times New Roman" w:hAnsi="Arial" w:cs="Arial"/>
          <w:sz w:val="20"/>
          <w:szCs w:val="20"/>
          <w:lang w:eastAsia="pl-PL"/>
        </w:rPr>
        <w:t xml:space="preserve">Sporządzeniem opisów topograficznych dla nowo założonych punktów </w:t>
      </w:r>
      <w:r w:rsidR="00BC3D84" w:rsidRPr="00393DF4">
        <w:rPr>
          <w:rFonts w:ascii="Arial" w:eastAsia="Times New Roman" w:hAnsi="Arial" w:cs="Arial"/>
          <w:sz w:val="20"/>
          <w:szCs w:val="20"/>
          <w:lang w:eastAsia="pl-PL"/>
        </w:rPr>
        <w:t>osnowy wysokościowej.</w:t>
      </w:r>
    </w:p>
    <w:p w14:paraId="29117872" w14:textId="591C3FC8" w:rsidR="00927FA6" w:rsidRDefault="00927FA6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Sporządzenie dokumentacji fotograficznej przedstawiającej położenie znaków wysokościowych.</w:t>
      </w:r>
    </w:p>
    <w:p w14:paraId="2BC7AED4" w14:textId="0F3CBC0B" w:rsidR="00927FA6" w:rsidRPr="00393DF4" w:rsidRDefault="00927FA6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Sporządzenie operatu technicznego.</w:t>
      </w:r>
    </w:p>
    <w:bookmarkEnd w:id="2"/>
    <w:bookmarkEnd w:id="3"/>
    <w:p w14:paraId="5686FAA6" w14:textId="77777777" w:rsidR="00CA6C87" w:rsidRPr="00393DF4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</w:rPr>
      </w:pPr>
      <w:r w:rsidRPr="00393DF4">
        <w:rPr>
          <w:rFonts w:ascii="Arial" w:hAnsi="Arial" w:cs="Arial"/>
          <w:b/>
        </w:rPr>
        <w:t>Do realizacji prac należy stosować obowiązujące przepisy techniczno</w:t>
      </w:r>
      <w:r w:rsidRPr="00393DF4">
        <w:rPr>
          <w:rFonts w:ascii="Arial" w:hAnsi="Arial" w:cs="Arial"/>
          <w:b/>
        </w:rPr>
        <w:noBreakHyphen/>
        <w:t xml:space="preserve">prawne: </w:t>
      </w:r>
    </w:p>
    <w:p w14:paraId="134A8A20" w14:textId="491DDA2A" w:rsidR="00CA6C87" w:rsidRPr="00393DF4" w:rsidRDefault="00CA6C87" w:rsidP="00CA6C87">
      <w:pPr>
        <w:pStyle w:val="Standardowy0"/>
        <w:numPr>
          <w:ilvl w:val="0"/>
          <w:numId w:val="12"/>
        </w:numPr>
        <w:spacing w:line="300" w:lineRule="exact"/>
        <w:ind w:left="709" w:hanging="425"/>
        <w:jc w:val="both"/>
        <w:rPr>
          <w:szCs w:val="20"/>
        </w:rPr>
      </w:pPr>
      <w:r w:rsidRPr="00393DF4">
        <w:rPr>
          <w:szCs w:val="20"/>
        </w:rPr>
        <w:t xml:space="preserve">Ustawa z dnia 17 maja 1989 r. Prawo geodezyjne i kartograficzne </w:t>
      </w:r>
      <w:r w:rsidR="00E60A5D" w:rsidRPr="00E607B4">
        <w:rPr>
          <w:szCs w:val="20"/>
        </w:rPr>
        <w:t>(</w:t>
      </w:r>
      <w:proofErr w:type="spellStart"/>
      <w:r w:rsidR="00E60A5D">
        <w:rPr>
          <w:szCs w:val="20"/>
        </w:rPr>
        <w:t>t.j</w:t>
      </w:r>
      <w:proofErr w:type="spellEnd"/>
      <w:r w:rsidR="00E60A5D">
        <w:rPr>
          <w:szCs w:val="20"/>
        </w:rPr>
        <w:t xml:space="preserve">. </w:t>
      </w:r>
      <w:r w:rsidR="00E60A5D" w:rsidRPr="00E60A5D">
        <w:rPr>
          <w:szCs w:val="20"/>
        </w:rPr>
        <w:t>Dz.U.</w:t>
      </w:r>
      <w:r w:rsidR="00E60A5D">
        <w:rPr>
          <w:szCs w:val="20"/>
        </w:rPr>
        <w:t xml:space="preserve"> z 2021r.</w:t>
      </w:r>
      <w:r w:rsidR="00E60A5D" w:rsidRPr="00E60A5D">
        <w:rPr>
          <w:szCs w:val="20"/>
        </w:rPr>
        <w:t xml:space="preserve"> poz.</w:t>
      </w:r>
      <w:r w:rsidR="00E60A5D">
        <w:rPr>
          <w:szCs w:val="20"/>
        </w:rPr>
        <w:t xml:space="preserve"> 1990</w:t>
      </w:r>
      <w:r w:rsidR="00E60A5D" w:rsidRPr="00E60A5D">
        <w:rPr>
          <w:szCs w:val="20"/>
        </w:rPr>
        <w:t xml:space="preserve"> ze zm.),</w:t>
      </w:r>
      <w:r w:rsidRPr="00393DF4">
        <w:rPr>
          <w:szCs w:val="20"/>
        </w:rPr>
        <w:t xml:space="preserve">– zwana dalej ustawą </w:t>
      </w:r>
      <w:proofErr w:type="spellStart"/>
      <w:r w:rsidRPr="00393DF4">
        <w:rPr>
          <w:szCs w:val="20"/>
        </w:rPr>
        <w:t>pgik</w:t>
      </w:r>
      <w:proofErr w:type="spellEnd"/>
      <w:r w:rsidRPr="00393DF4">
        <w:rPr>
          <w:szCs w:val="20"/>
        </w:rPr>
        <w:t>;</w:t>
      </w:r>
    </w:p>
    <w:p w14:paraId="2DA19C9B" w14:textId="526693F4" w:rsidR="00CA6C87" w:rsidRPr="00393DF4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szCs w:val="20"/>
        </w:rPr>
      </w:pPr>
      <w:r w:rsidRPr="00393DF4">
        <w:rPr>
          <w:szCs w:val="20"/>
        </w:rPr>
        <w:t xml:space="preserve">Rozporządzenie Ministra Administracji i Cyfryzacji z dnia 8 lipca 2014 r. </w:t>
      </w:r>
      <w:r w:rsidRPr="00393DF4">
        <w:rPr>
          <w:bCs/>
          <w:szCs w:val="20"/>
        </w:rPr>
        <w:t>w sprawie formularzy dotyczących zgłaszania prac geodezyjnych i prac kartograficznych, zawiadomienia o wykonaniu tych prac oraz przekazywania ich wyników do państwowego zasobu geodezyjnego i</w:t>
      </w:r>
      <w:r w:rsidR="00C15B5C">
        <w:rPr>
          <w:bCs/>
          <w:szCs w:val="20"/>
        </w:rPr>
        <w:t> </w:t>
      </w:r>
      <w:r w:rsidRPr="00393DF4">
        <w:rPr>
          <w:bCs/>
          <w:szCs w:val="20"/>
        </w:rPr>
        <w:t>kartograficznego (Dz. U. z 2014 r., poz. 924);</w:t>
      </w:r>
    </w:p>
    <w:p w14:paraId="2C01BBE1" w14:textId="77777777" w:rsidR="00CA6C87" w:rsidRPr="00393DF4" w:rsidRDefault="00CA6C87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szCs w:val="20"/>
        </w:rPr>
      </w:pPr>
      <w:r w:rsidRPr="00393DF4">
        <w:rPr>
          <w:szCs w:val="20"/>
        </w:rPr>
        <w:t>Rozporządzenie Ministra Administracji i Cyfryzacji z dnia 5.09.2013 r. w sprawie organizacji i trybu prowadzenia państwowego zasobu geodezyjnego i kartograficznego (Dz. U. z 2013 r., poz. 1183) – w zakresie metadanych zbiorów danych przestrzennych, identyfikatorów i klauzul materiałów będących w państwowym zasobie geodezyjnym i kartograficznym;</w:t>
      </w:r>
    </w:p>
    <w:p w14:paraId="59916AD9" w14:textId="77777777" w:rsidR="00CA6C87" w:rsidRPr="00393DF4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szCs w:val="20"/>
        </w:rPr>
      </w:pPr>
      <w:r w:rsidRPr="00393DF4">
        <w:rPr>
          <w:szCs w:val="20"/>
        </w:rPr>
        <w:t>Rozporządzenie Rady Ministrów z dnia 15 października 2012 r. w sprawie państwowego systemu odniesień przestrzennych (Dz. U. z 2012 r., poz. 1247) – w zakresie opisu układów odniesienia, układów wysokościowych, typów, definicji i kodów obiektów oraz zależności pomiędzy układami odniesienia, układami wysokościowymi;</w:t>
      </w:r>
    </w:p>
    <w:p w14:paraId="3ABCE4F1" w14:textId="77777777" w:rsidR="00CA6C87" w:rsidRPr="00393DF4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szCs w:val="20"/>
        </w:rPr>
      </w:pPr>
      <w:r w:rsidRPr="00393DF4">
        <w:rPr>
          <w:szCs w:val="20"/>
        </w:rPr>
        <w:t xml:space="preserve">Rozporządzenie Ministra Administracji i Cyfryzacji z dnia 14 lutego 2012 r. w sprawie osnów geodezyjnych, grawimetrycznych i magnetycznych (Dz. U. z 2012 r., poz. 352) – w zakresie podziału osnów, numeracji punktów osnów, zawartości opisów topograficznych, schematu aplikacyjnego UML baz danych, katalogu obiektów i atrybutów, schematu aplikacyjnego GML, zwane dalej rozporządzeniem </w:t>
      </w:r>
      <w:proofErr w:type="spellStart"/>
      <w:r w:rsidRPr="00393DF4">
        <w:rPr>
          <w:szCs w:val="20"/>
        </w:rPr>
        <w:t>ws</w:t>
      </w:r>
      <w:proofErr w:type="spellEnd"/>
      <w:r w:rsidRPr="00393DF4">
        <w:rPr>
          <w:szCs w:val="20"/>
        </w:rPr>
        <w:t>. osnów;</w:t>
      </w:r>
    </w:p>
    <w:p w14:paraId="7BA7D0C8" w14:textId="77777777" w:rsidR="00CA6C87" w:rsidRPr="00393DF4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iCs/>
          <w:szCs w:val="20"/>
        </w:rPr>
      </w:pPr>
      <w:r w:rsidRPr="00393DF4">
        <w:rPr>
          <w:szCs w:val="20"/>
        </w:rPr>
        <w:t xml:space="preserve">Rozporządzenie Ministra Spraw Wewnętrznych i Administracji z dnia 15.04.1999 r. </w:t>
      </w:r>
      <w:r w:rsidRPr="00393DF4">
        <w:rPr>
          <w:iCs/>
          <w:szCs w:val="20"/>
        </w:rPr>
        <w:t>w sprawie ochrony znaków geodezyjnych, grawimetrycznych i magnetycznych</w:t>
      </w:r>
      <w:r w:rsidRPr="00393DF4">
        <w:rPr>
          <w:szCs w:val="20"/>
        </w:rPr>
        <w:t xml:space="preserve"> (Dz. U. Nr 45, poz. 454) wraz ze zmianami wprowadzonymi Rozporządzeniem Ministra Rozwoju Regionalnego </w:t>
      </w:r>
      <w:r w:rsidRPr="00393DF4">
        <w:rPr>
          <w:szCs w:val="20"/>
        </w:rPr>
        <w:br/>
        <w:t>i Budownictwa z dnia 24.01.2001r. (Dz</w:t>
      </w:r>
      <w:r w:rsidRPr="00393DF4">
        <w:rPr>
          <w:iCs/>
          <w:szCs w:val="20"/>
        </w:rPr>
        <w:t>. U. Nr 11, poz. 89) oraz Rozporządzeniem Ministra Inwestycji i Rozwoju z dnia 29 maja 2019 r. (Dz. U. z 2019 r. poz. 1086).</w:t>
      </w:r>
    </w:p>
    <w:p w14:paraId="700183B0" w14:textId="77777777" w:rsidR="00CA6C87" w:rsidRPr="00393DF4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</w:rPr>
      </w:pPr>
      <w:r w:rsidRPr="00393DF4">
        <w:rPr>
          <w:rFonts w:ascii="Arial" w:hAnsi="Arial" w:cs="Arial"/>
          <w:b/>
        </w:rPr>
        <w:t>Informacje o obiekcie:</w:t>
      </w:r>
    </w:p>
    <w:p w14:paraId="0525DAAC" w14:textId="1FFCFCE3" w:rsidR="00CA6C87" w:rsidRPr="00393DF4" w:rsidRDefault="00CA6C87" w:rsidP="00CA6C87">
      <w:pPr>
        <w:pStyle w:val="Default"/>
        <w:spacing w:line="276" w:lineRule="auto"/>
        <w:ind w:left="510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 xml:space="preserve">Powierzchnia powiatu/gminy wynosi ok </w:t>
      </w:r>
      <w:r w:rsidR="001E0478">
        <w:rPr>
          <w:rFonts w:ascii="Arial" w:hAnsi="Arial" w:cs="Arial"/>
          <w:sz w:val="20"/>
          <w:szCs w:val="20"/>
        </w:rPr>
        <w:t>644</w:t>
      </w:r>
      <w:r w:rsidRPr="00393DF4">
        <w:rPr>
          <w:rFonts w:ascii="Arial" w:hAnsi="Arial" w:cs="Arial"/>
          <w:sz w:val="20"/>
          <w:szCs w:val="20"/>
        </w:rPr>
        <w:t xml:space="preserve">  km</w:t>
      </w:r>
      <w:r w:rsidRPr="00393DF4">
        <w:rPr>
          <w:rFonts w:ascii="Arial" w:hAnsi="Arial" w:cs="Arial"/>
          <w:sz w:val="20"/>
          <w:szCs w:val="20"/>
          <w:vertAlign w:val="superscript"/>
        </w:rPr>
        <w:t>2</w:t>
      </w:r>
      <w:r w:rsidRPr="00393DF4">
        <w:rPr>
          <w:rFonts w:ascii="Arial" w:hAnsi="Arial" w:cs="Arial"/>
          <w:sz w:val="20"/>
          <w:szCs w:val="20"/>
        </w:rPr>
        <w:t>.</w:t>
      </w:r>
    </w:p>
    <w:p w14:paraId="1842A2F9" w14:textId="62AB97A1" w:rsidR="00CA6C87" w:rsidRDefault="00CA6C87" w:rsidP="00CA6C87">
      <w:pPr>
        <w:pStyle w:val="Default"/>
        <w:spacing w:line="276" w:lineRule="auto"/>
        <w:ind w:left="510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Na terenie objętym opracowaniem znajduje się:</w:t>
      </w:r>
    </w:p>
    <w:p w14:paraId="6BE4E37D" w14:textId="640BF4B6" w:rsidR="007773B2" w:rsidRPr="00393DF4" w:rsidRDefault="007773B2" w:rsidP="00CA6C87">
      <w:pPr>
        <w:pStyle w:val="Default"/>
        <w:spacing w:line="276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</w:t>
      </w:r>
      <w:r w:rsidRPr="00393DF4">
        <w:rPr>
          <w:rFonts w:ascii="Arial" w:hAnsi="Arial" w:cs="Arial"/>
          <w:sz w:val="20"/>
          <w:szCs w:val="20"/>
        </w:rPr>
        <w:t xml:space="preserve">  – punktów</w:t>
      </w:r>
      <w:r>
        <w:rPr>
          <w:rFonts w:ascii="Arial" w:hAnsi="Arial" w:cs="Arial"/>
          <w:sz w:val="20"/>
          <w:szCs w:val="20"/>
        </w:rPr>
        <w:t xml:space="preserve"> podstawowej</w:t>
      </w:r>
      <w:r w:rsidRPr="00393DF4">
        <w:rPr>
          <w:rFonts w:ascii="Arial" w:hAnsi="Arial" w:cs="Arial"/>
          <w:sz w:val="20"/>
          <w:szCs w:val="20"/>
        </w:rPr>
        <w:t xml:space="preserve"> osnowy wysokościowej</w:t>
      </w:r>
      <w:r>
        <w:rPr>
          <w:rFonts w:ascii="Arial" w:hAnsi="Arial" w:cs="Arial"/>
          <w:sz w:val="20"/>
          <w:szCs w:val="20"/>
        </w:rPr>
        <w:t>, istniejących, nadający się do utrzymania,</w:t>
      </w:r>
    </w:p>
    <w:p w14:paraId="04AA8C26" w14:textId="2B8CEB6A" w:rsidR="00CA6C87" w:rsidRDefault="007773B2" w:rsidP="00CA6C87">
      <w:pPr>
        <w:pStyle w:val="Default"/>
        <w:spacing w:line="276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</w:t>
      </w:r>
      <w:r w:rsidR="00CA6C87" w:rsidRPr="00393DF4">
        <w:rPr>
          <w:rFonts w:ascii="Arial" w:hAnsi="Arial" w:cs="Arial"/>
          <w:sz w:val="20"/>
          <w:szCs w:val="20"/>
        </w:rPr>
        <w:t xml:space="preserve">  – punktów</w:t>
      </w:r>
      <w:r w:rsidR="0074792F">
        <w:rPr>
          <w:rFonts w:ascii="Arial" w:hAnsi="Arial" w:cs="Arial"/>
          <w:sz w:val="20"/>
          <w:szCs w:val="20"/>
        </w:rPr>
        <w:t xml:space="preserve"> </w:t>
      </w:r>
      <w:r w:rsidR="00CA6C87" w:rsidRPr="00393DF4">
        <w:rPr>
          <w:rFonts w:ascii="Arial" w:hAnsi="Arial" w:cs="Arial"/>
          <w:sz w:val="20"/>
          <w:szCs w:val="20"/>
        </w:rPr>
        <w:t>szczegółowej osnowy wysokościowej</w:t>
      </w:r>
      <w:r w:rsidR="004038BA">
        <w:rPr>
          <w:rFonts w:ascii="Arial" w:hAnsi="Arial" w:cs="Arial"/>
          <w:sz w:val="20"/>
          <w:szCs w:val="20"/>
        </w:rPr>
        <w:t>, istniejących, nadający się do utrzymania,</w:t>
      </w:r>
    </w:p>
    <w:p w14:paraId="3AB11F60" w14:textId="6AAAA8BE" w:rsidR="004038BA" w:rsidRPr="00393DF4" w:rsidRDefault="004038BA" w:rsidP="00CA6C87">
      <w:pPr>
        <w:pStyle w:val="Default"/>
        <w:spacing w:line="276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500 – przewidywana liczba  punktów nowych do założenia.</w:t>
      </w:r>
    </w:p>
    <w:p w14:paraId="30A272FA" w14:textId="77777777" w:rsidR="00CA6C87" w:rsidRPr="00393DF4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</w:rPr>
      </w:pPr>
      <w:r w:rsidRPr="00393DF4">
        <w:rPr>
          <w:rFonts w:ascii="Arial" w:hAnsi="Arial" w:cs="Arial"/>
          <w:b/>
        </w:rPr>
        <w:t>Materiały źródłowe</w:t>
      </w:r>
    </w:p>
    <w:p w14:paraId="1F5772D7" w14:textId="287FEDC6" w:rsidR="001B3818" w:rsidRDefault="00B44A7A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inwentaryzacji</w:t>
      </w:r>
      <w:r w:rsidR="00CA6C87" w:rsidRPr="00393DF4">
        <w:rPr>
          <w:rFonts w:ascii="Arial" w:hAnsi="Arial" w:cs="Arial"/>
          <w:sz w:val="20"/>
          <w:szCs w:val="20"/>
        </w:rPr>
        <w:t xml:space="preserve"> szczegółowej osnowy wysokościowej</w:t>
      </w:r>
      <w:r>
        <w:rPr>
          <w:rFonts w:ascii="Arial" w:hAnsi="Arial" w:cs="Arial"/>
          <w:sz w:val="20"/>
          <w:szCs w:val="20"/>
        </w:rPr>
        <w:t xml:space="preserve"> przeprowadzonej dla powiatu tarnogórskiego w ramach roboty</w:t>
      </w:r>
      <w:r w:rsidR="001B3818">
        <w:rPr>
          <w:rFonts w:ascii="Arial" w:hAnsi="Arial" w:cs="Arial"/>
          <w:sz w:val="20"/>
          <w:szCs w:val="20"/>
        </w:rPr>
        <w:t xml:space="preserve"> GPZ.6642.1</w:t>
      </w:r>
      <w:r w:rsidR="007773B2">
        <w:rPr>
          <w:rFonts w:ascii="Arial" w:hAnsi="Arial" w:cs="Arial"/>
          <w:sz w:val="20"/>
          <w:szCs w:val="20"/>
        </w:rPr>
        <w:t>1689.2021</w:t>
      </w:r>
      <w:r w:rsidR="001B3818">
        <w:rPr>
          <w:rFonts w:ascii="Arial" w:hAnsi="Arial" w:cs="Arial"/>
          <w:sz w:val="20"/>
          <w:szCs w:val="20"/>
        </w:rPr>
        <w:t>.</w:t>
      </w:r>
    </w:p>
    <w:p w14:paraId="6321A0BB" w14:textId="02B5964A" w:rsidR="00CA6C87" w:rsidRPr="001B3818" w:rsidRDefault="001B3818" w:rsidP="001B3818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1B3818">
        <w:rPr>
          <w:rFonts w:ascii="Arial" w:eastAsia="Times New Roman" w:hAnsi="Arial" w:cs="Arial"/>
          <w:sz w:val="20"/>
          <w:szCs w:val="20"/>
        </w:rPr>
        <w:t>perat GPZ.6642.1.3921.2019 przeliczenie osnowy szczegółowej wysokościowej do układu PL-EVRF 2007-NH na obszarze powiatu tarnogórskiego,</w:t>
      </w:r>
    </w:p>
    <w:p w14:paraId="1C2023D1" w14:textId="77777777" w:rsidR="00CA6C87" w:rsidRPr="00393DF4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Opisy topograficzne w/w punktów.</w:t>
      </w:r>
    </w:p>
    <w:p w14:paraId="6FD082BE" w14:textId="77777777" w:rsidR="00CA6C87" w:rsidRPr="00393DF4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Mapy przeglądowe osnowy szczegółowej.</w:t>
      </w:r>
    </w:p>
    <w:p w14:paraId="2D349C00" w14:textId="77777777" w:rsidR="00CA6C87" w:rsidRPr="00393DF4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b/>
        </w:rPr>
      </w:pPr>
      <w:r w:rsidRPr="00393DF4">
        <w:rPr>
          <w:rFonts w:ascii="Arial" w:hAnsi="Arial" w:cs="Arial"/>
          <w:b/>
        </w:rPr>
        <w:t xml:space="preserve">Zakres prac geodezyjnych: </w:t>
      </w:r>
    </w:p>
    <w:p w14:paraId="565171E8" w14:textId="77777777" w:rsidR="00CA6C87" w:rsidRPr="00393DF4" w:rsidRDefault="00CA6C87" w:rsidP="00CA6C87">
      <w:pPr>
        <w:pStyle w:val="Default"/>
        <w:numPr>
          <w:ilvl w:val="0"/>
          <w:numId w:val="24"/>
        </w:numPr>
        <w:spacing w:before="240" w:after="27"/>
        <w:ind w:left="502"/>
        <w:jc w:val="both"/>
        <w:rPr>
          <w:rFonts w:ascii="Arial" w:hAnsi="Arial" w:cs="Arial"/>
          <w:b/>
          <w:sz w:val="20"/>
          <w:szCs w:val="20"/>
        </w:rPr>
      </w:pPr>
      <w:r w:rsidRPr="00393DF4">
        <w:rPr>
          <w:rFonts w:ascii="Arial" w:hAnsi="Arial" w:cs="Arial"/>
          <w:b/>
          <w:sz w:val="20"/>
          <w:szCs w:val="20"/>
        </w:rPr>
        <w:t>Analiza materiałów archiwalnych pod kątem adaptacji stabilizacji lub pomiaru do zmodernizowanej sieci</w:t>
      </w:r>
    </w:p>
    <w:p w14:paraId="0D8BBD2E" w14:textId="77777777" w:rsidR="00CA6C87" w:rsidRPr="00393DF4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Adaptowany pomiar powinien być wykonywany nie dawniej niż 20 lat temu.</w:t>
      </w:r>
    </w:p>
    <w:p w14:paraId="44E556C4" w14:textId="77777777" w:rsidR="00CA6C87" w:rsidRPr="00393DF4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Pomiary archiwalne adaptowane do nowej sieci powinny spełniać wymagania dokładnościowe dla osnowy szczegółowej. Średni błąd pomiaru nie powinien być większy niż 4mm/km.</w:t>
      </w:r>
    </w:p>
    <w:p w14:paraId="2D3E7ADD" w14:textId="77777777" w:rsidR="00CA6C87" w:rsidRPr="00393DF4" w:rsidRDefault="00CA6C87" w:rsidP="00CA6C87">
      <w:pPr>
        <w:pStyle w:val="Default"/>
        <w:numPr>
          <w:ilvl w:val="1"/>
          <w:numId w:val="27"/>
        </w:numPr>
        <w:tabs>
          <w:tab w:val="left" w:pos="851"/>
        </w:tabs>
        <w:spacing w:line="276" w:lineRule="auto"/>
        <w:ind w:left="788" w:hanging="431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Rodzaj stabilizacji znaków adaptowanych i ich rozmieszczenie powinny spełniać kryteria właściwe dla osnowy szczegółowej.</w:t>
      </w:r>
    </w:p>
    <w:p w14:paraId="0C475D2F" w14:textId="5204FA81" w:rsidR="00CA6C87" w:rsidRPr="00393DF4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rFonts w:ascii="Arial" w:hAnsi="Arial" w:cs="Arial"/>
          <w:b/>
          <w:sz w:val="20"/>
          <w:szCs w:val="20"/>
        </w:rPr>
      </w:pPr>
      <w:r w:rsidRPr="00393DF4">
        <w:rPr>
          <w:rFonts w:ascii="Arial" w:hAnsi="Arial" w:cs="Arial"/>
          <w:b/>
          <w:sz w:val="20"/>
          <w:szCs w:val="20"/>
        </w:rPr>
        <w:t xml:space="preserve">Uzgodnienia z Zamawiającym dotyczące liczby punktów </w:t>
      </w:r>
      <w:r w:rsidR="00BC3D84" w:rsidRPr="00393DF4">
        <w:rPr>
          <w:rFonts w:ascii="Arial" w:hAnsi="Arial" w:cs="Arial"/>
          <w:b/>
          <w:sz w:val="20"/>
          <w:szCs w:val="20"/>
        </w:rPr>
        <w:t xml:space="preserve">i ich położenia </w:t>
      </w:r>
      <w:r w:rsidRPr="00393DF4">
        <w:rPr>
          <w:rFonts w:ascii="Arial" w:hAnsi="Arial" w:cs="Arial"/>
          <w:b/>
          <w:sz w:val="20"/>
          <w:szCs w:val="20"/>
        </w:rPr>
        <w:t>w zmodernizowanej sieci oraz jej zagęszczenia</w:t>
      </w:r>
    </w:p>
    <w:p w14:paraId="28CE9C9B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W celu przeprowadzenia uzgodnień z Zamawiającym należy opracować wstępne założenia do wykonania projektu;</w:t>
      </w:r>
    </w:p>
    <w:p w14:paraId="195AB98E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Przy opracowaniu założeń należy wykorzystać w sposób maksymalny istniejące stabilizacje znaków spełniających wymogi punktów szczegółowej osnowy wysokościowej;</w:t>
      </w:r>
    </w:p>
    <w:p w14:paraId="488D4EDB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 xml:space="preserve">Przy projektowaniu przebiegu nowych linii należy uwzględnić zapisy Rozdziału 7 pkt 4 Rozporządzenia </w:t>
      </w:r>
      <w:proofErr w:type="spellStart"/>
      <w:r w:rsidRPr="00393DF4">
        <w:rPr>
          <w:rFonts w:ascii="Arial" w:hAnsi="Arial" w:cs="Arial"/>
          <w:sz w:val="20"/>
          <w:szCs w:val="20"/>
        </w:rPr>
        <w:t>ws</w:t>
      </w:r>
      <w:proofErr w:type="spellEnd"/>
      <w:r w:rsidRPr="00393DF4">
        <w:rPr>
          <w:rFonts w:ascii="Arial" w:hAnsi="Arial" w:cs="Arial"/>
          <w:sz w:val="20"/>
          <w:szCs w:val="20"/>
        </w:rPr>
        <w:t>. osnów;</w:t>
      </w:r>
    </w:p>
    <w:p w14:paraId="70171254" w14:textId="6A74C7D2" w:rsid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Przy projektowaniu przebiegu linii należy uwzględnić studium planów zagospodarowania przestrzennego pod katem przyszłego zainwestowania terenu.</w:t>
      </w:r>
    </w:p>
    <w:p w14:paraId="1D22BA0E" w14:textId="7882833A" w:rsidR="00083F9B" w:rsidRPr="00D02339" w:rsidRDefault="00083F9B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Przy projektowaniu  należy również objąć znaki osnowy podstawowej leżące w pobliżu granicy powiatu, stanowiące lub mogące służyć jako punkty dowiązania istniejących i projektowanych ciągów niwelacyjnych szczegółowej osnowy wysokościowej.</w:t>
      </w:r>
    </w:p>
    <w:p w14:paraId="40271A80" w14:textId="77777777" w:rsidR="00CA6C87" w:rsidRPr="00393DF4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rFonts w:ascii="Arial" w:hAnsi="Arial" w:cs="Arial"/>
          <w:b/>
          <w:sz w:val="20"/>
          <w:szCs w:val="20"/>
        </w:rPr>
      </w:pPr>
      <w:r w:rsidRPr="00393DF4">
        <w:rPr>
          <w:rFonts w:ascii="Arial" w:hAnsi="Arial" w:cs="Arial"/>
          <w:b/>
          <w:sz w:val="20"/>
          <w:szCs w:val="20"/>
        </w:rPr>
        <w:t>Wywiad terenowy w celu ustalenia lokalizacji nowych punktów</w:t>
      </w:r>
    </w:p>
    <w:p w14:paraId="37306F40" w14:textId="5F7988B8" w:rsid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Na podstawie wstępnej koncepcji przebiegu nowo projektowanych linii niwelacyjnych wskazanych w założeniach projektu i uzgodnionych z Zamawiającym, należy wykonać wywiad terenowy w celu ustalenia miejsca stabilizacji każdego z nowych reperów;</w:t>
      </w:r>
    </w:p>
    <w:p w14:paraId="547EE82A" w14:textId="728A6AA7" w:rsidR="00957DF4" w:rsidRPr="00D02339" w:rsidRDefault="00957DF4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W procesie projektowania lokalizacji</w:t>
      </w:r>
      <w:r w:rsidR="00F5276C" w:rsidRPr="00D02339">
        <w:rPr>
          <w:rFonts w:ascii="Arial" w:hAnsi="Arial" w:cs="Arial"/>
          <w:color w:val="auto"/>
          <w:sz w:val="20"/>
          <w:szCs w:val="20"/>
        </w:rPr>
        <w:t xml:space="preserve"> nowych</w:t>
      </w:r>
      <w:r w:rsidRPr="00D02339">
        <w:rPr>
          <w:rFonts w:ascii="Arial" w:hAnsi="Arial" w:cs="Arial"/>
          <w:color w:val="auto"/>
          <w:sz w:val="20"/>
          <w:szCs w:val="20"/>
        </w:rPr>
        <w:t xml:space="preserve"> znaków wysokościowych na ścianach budynków należy zwracać uwagę na ich późniejszą dostępność do pomiarów niwelacyjnych (w tym m.in. ustawienia łaty o długości minimum 2,0m.)</w:t>
      </w:r>
      <w:r w:rsidR="00F5276C" w:rsidRPr="00D02339">
        <w:rPr>
          <w:rFonts w:ascii="Arial" w:hAnsi="Arial" w:cs="Arial"/>
          <w:color w:val="auto"/>
          <w:sz w:val="20"/>
          <w:szCs w:val="20"/>
        </w:rPr>
        <w:t>, pewność długotrwałego braku zagrożenia czynników destrukcyjnych takich jak: remont elewacji budynku, montaż zewnętrznego ocieplenia lub przebudowa bryły budynku w części na której ma zostać umieszczony znak wysokościowy. Wymienione informacje należy pozyskać od właściciela budynku wraz z jego zgodą na osadzenie znaku na ścianie budowli w formie protokołu</w:t>
      </w:r>
      <w:r w:rsidRPr="00D02339">
        <w:rPr>
          <w:rFonts w:ascii="Arial" w:hAnsi="Arial" w:cs="Arial"/>
          <w:color w:val="auto"/>
          <w:sz w:val="20"/>
          <w:szCs w:val="20"/>
        </w:rPr>
        <w:t>;</w:t>
      </w:r>
    </w:p>
    <w:p w14:paraId="31FA4251" w14:textId="19BEEC68" w:rsidR="00957DF4" w:rsidRPr="00D02339" w:rsidRDefault="00125915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Przy wyborze budynków należy preferować obiekty użyteczności publicznej;</w:t>
      </w:r>
    </w:p>
    <w:p w14:paraId="5828C06B" w14:textId="1C6CB74C" w:rsidR="00CA6C87" w:rsidRPr="00D02339" w:rsidRDefault="00125915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Lokalizację znaków ziemnych należy uzgodnić z właścicielem gruntu, użytkownikiem wieczystym w formie pisemnego protokołu;</w:t>
      </w:r>
    </w:p>
    <w:p w14:paraId="2E6A9E5E" w14:textId="7792B6DE" w:rsidR="00CA6C87" w:rsidRPr="009F6FEA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393DF4">
        <w:rPr>
          <w:rFonts w:ascii="Arial" w:hAnsi="Arial" w:cs="Arial"/>
          <w:sz w:val="20"/>
          <w:szCs w:val="20"/>
        </w:rPr>
        <w:t>Należy sporządzić roboczy opis dla nowoprojektowanych punktów</w:t>
      </w:r>
      <w:r w:rsidR="00237907">
        <w:rPr>
          <w:rFonts w:ascii="Arial" w:hAnsi="Arial" w:cs="Arial"/>
          <w:sz w:val="20"/>
          <w:szCs w:val="20"/>
        </w:rPr>
        <w:t>;</w:t>
      </w:r>
    </w:p>
    <w:p w14:paraId="485370C9" w14:textId="0E2147E0" w:rsidR="003A197A" w:rsidRPr="007E69CC" w:rsidRDefault="003A197A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color w:val="auto"/>
          <w:sz w:val="22"/>
        </w:rPr>
      </w:pPr>
      <w:r w:rsidRPr="00D02339">
        <w:rPr>
          <w:rFonts w:ascii="Arial" w:hAnsi="Arial" w:cs="Arial"/>
          <w:color w:val="auto"/>
          <w:sz w:val="20"/>
          <w:szCs w:val="20"/>
        </w:rPr>
        <w:t xml:space="preserve">Numery nowo projektowanych punktów na opisie, wykazie punktów osnowy wysokościowej muszą być </w:t>
      </w:r>
      <w:r w:rsidR="00237907" w:rsidRPr="00D02339">
        <w:rPr>
          <w:rFonts w:ascii="Arial" w:hAnsi="Arial" w:cs="Arial"/>
          <w:color w:val="auto"/>
          <w:sz w:val="20"/>
          <w:szCs w:val="20"/>
        </w:rPr>
        <w:t>jednoznacznie identyfikowalne (dla danego punktu ten sam numer na mapie z</w:t>
      </w:r>
      <w:r w:rsidR="0062312E" w:rsidRPr="00D02339">
        <w:rPr>
          <w:rFonts w:ascii="Arial" w:hAnsi="Arial" w:cs="Arial"/>
          <w:color w:val="auto"/>
          <w:sz w:val="20"/>
          <w:szCs w:val="20"/>
        </w:rPr>
        <w:t> </w:t>
      </w:r>
      <w:r w:rsidR="00237907" w:rsidRPr="00D02339">
        <w:rPr>
          <w:rFonts w:ascii="Arial" w:hAnsi="Arial" w:cs="Arial"/>
          <w:color w:val="auto"/>
          <w:sz w:val="20"/>
          <w:szCs w:val="20"/>
        </w:rPr>
        <w:t>projektem, wykazie i opisie topograficznym);</w:t>
      </w:r>
    </w:p>
    <w:p w14:paraId="2DCF05F6" w14:textId="7A2480EF" w:rsidR="007E69CC" w:rsidRDefault="007E69CC" w:rsidP="007E69CC">
      <w:pPr>
        <w:pStyle w:val="Default"/>
        <w:spacing w:after="27" w:line="276" w:lineRule="auto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14:paraId="65735778" w14:textId="14EF802C" w:rsidR="007E69CC" w:rsidRDefault="007E69CC" w:rsidP="007E69CC">
      <w:pPr>
        <w:pStyle w:val="Default"/>
        <w:spacing w:after="27" w:line="276" w:lineRule="auto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14:paraId="4314C8D6" w14:textId="77777777" w:rsidR="007E69CC" w:rsidRPr="00D02339" w:rsidRDefault="007E69CC" w:rsidP="007E69CC">
      <w:pPr>
        <w:pStyle w:val="Default"/>
        <w:spacing w:after="27" w:line="276" w:lineRule="auto"/>
        <w:ind w:left="792"/>
        <w:jc w:val="both"/>
        <w:rPr>
          <w:color w:val="auto"/>
          <w:sz w:val="22"/>
        </w:rPr>
      </w:pPr>
    </w:p>
    <w:p w14:paraId="4B4A394A" w14:textId="77777777" w:rsidR="00CA6C87" w:rsidRPr="00393DF4" w:rsidRDefault="00CA6C87" w:rsidP="00CA6C87">
      <w:pPr>
        <w:pStyle w:val="Default"/>
        <w:numPr>
          <w:ilvl w:val="0"/>
          <w:numId w:val="24"/>
        </w:numPr>
        <w:spacing w:before="24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93DF4">
        <w:rPr>
          <w:rFonts w:ascii="Arial" w:hAnsi="Arial" w:cs="Arial"/>
          <w:b/>
          <w:sz w:val="20"/>
          <w:szCs w:val="20"/>
        </w:rPr>
        <w:lastRenderedPageBreak/>
        <w:t xml:space="preserve">Opracowanie projektu technicznego modernizacji szczegółowej osnowy poziomej; </w:t>
      </w:r>
    </w:p>
    <w:p w14:paraId="7984AE1C" w14:textId="151A7B04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 xml:space="preserve">Na podstawie </w:t>
      </w:r>
      <w:r w:rsidR="00BC3D84" w:rsidRPr="00D02339">
        <w:rPr>
          <w:rFonts w:ascii="Arial" w:hAnsi="Arial" w:cs="Arial"/>
          <w:color w:val="auto"/>
          <w:sz w:val="20"/>
          <w:szCs w:val="20"/>
        </w:rPr>
        <w:t xml:space="preserve">otrzymanych </w:t>
      </w:r>
      <w:r w:rsidRPr="00D02339">
        <w:rPr>
          <w:rFonts w:ascii="Arial" w:hAnsi="Arial" w:cs="Arial"/>
          <w:color w:val="auto"/>
          <w:sz w:val="20"/>
          <w:szCs w:val="20"/>
        </w:rPr>
        <w:t>wyników inwentaryzacji</w:t>
      </w:r>
      <w:r w:rsidR="003A197A" w:rsidRPr="00D02339">
        <w:rPr>
          <w:rFonts w:ascii="Arial" w:hAnsi="Arial" w:cs="Arial"/>
          <w:color w:val="auto"/>
          <w:sz w:val="20"/>
          <w:szCs w:val="20"/>
        </w:rPr>
        <w:t xml:space="preserve"> powstałych w ramach zgłoszenia</w:t>
      </w:r>
      <w:r w:rsidR="007773B2" w:rsidRPr="00D02339">
        <w:rPr>
          <w:rFonts w:ascii="Arial" w:hAnsi="Arial" w:cs="Arial"/>
          <w:color w:val="auto"/>
          <w:sz w:val="20"/>
          <w:szCs w:val="20"/>
        </w:rPr>
        <w:t xml:space="preserve"> GPZ.6642.11689.2021.</w:t>
      </w:r>
      <w:r w:rsidRPr="00D02339">
        <w:rPr>
          <w:rFonts w:ascii="Arial" w:hAnsi="Arial" w:cs="Arial"/>
          <w:color w:val="auto"/>
          <w:sz w:val="20"/>
          <w:szCs w:val="20"/>
        </w:rPr>
        <w:t xml:space="preserve"> </w:t>
      </w:r>
      <w:r w:rsidRPr="00393DF4">
        <w:rPr>
          <w:rFonts w:ascii="Arial" w:hAnsi="Arial" w:cs="Arial"/>
          <w:sz w:val="20"/>
          <w:szCs w:val="20"/>
        </w:rPr>
        <w:t>wywiadu terenowego oraz analizy materiałów archiwalnych należy opracować projekt techniczny modernizacji szczegółowej osnowy wysokościowej;</w:t>
      </w:r>
    </w:p>
    <w:p w14:paraId="72186D64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Projekt powinien zagwarantować uzgodnioną długość linii niwelacyjnych i liczbę reperów oraz uwzględniać wszystkie szczegółowe sugestie Zamawiającego;</w:t>
      </w:r>
    </w:p>
    <w:p w14:paraId="2E299409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 xml:space="preserve">Punkty modernizowanej sieci powinny zostać zanumerowane zgodnie z Rozdziałem 9 Rozporządzenia </w:t>
      </w:r>
      <w:proofErr w:type="spellStart"/>
      <w:r w:rsidRPr="00393DF4">
        <w:rPr>
          <w:rFonts w:ascii="Arial" w:hAnsi="Arial" w:cs="Arial"/>
          <w:sz w:val="20"/>
          <w:szCs w:val="20"/>
        </w:rPr>
        <w:t>ws</w:t>
      </w:r>
      <w:proofErr w:type="spellEnd"/>
      <w:r w:rsidRPr="00393DF4">
        <w:rPr>
          <w:rFonts w:ascii="Arial" w:hAnsi="Arial" w:cs="Arial"/>
          <w:sz w:val="20"/>
          <w:szCs w:val="20"/>
        </w:rPr>
        <w:t>. osnów;</w:t>
      </w:r>
    </w:p>
    <w:p w14:paraId="0C20D6BE" w14:textId="77777777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Projekt powinien zawierać:</w:t>
      </w:r>
    </w:p>
    <w:p w14:paraId="62DAF6B6" w14:textId="77777777" w:rsidR="00CA6C87" w:rsidRPr="00393DF4" w:rsidRDefault="00CA6C87" w:rsidP="00CA6C87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393DF4">
        <w:rPr>
          <w:rFonts w:ascii="Arial" w:hAnsi="Arial" w:cs="Arial"/>
          <w:color w:val="000000"/>
          <w:sz w:val="20"/>
          <w:szCs w:val="20"/>
        </w:rPr>
        <w:t xml:space="preserve">Opis projektu technicznego ze wszystkimi informacjami na temat projektowanej sieci, zgodnie z pkt 16.1) Rozporządzenia  </w:t>
      </w:r>
      <w:proofErr w:type="spellStart"/>
      <w:r w:rsidRPr="00393DF4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Pr="00393DF4">
        <w:rPr>
          <w:rFonts w:ascii="Arial" w:hAnsi="Arial" w:cs="Arial"/>
          <w:color w:val="000000"/>
          <w:sz w:val="20"/>
          <w:szCs w:val="20"/>
        </w:rPr>
        <w:t>. osnów, w tym zestawienie wszystkich projektowanych linii niwelacyjnych z podziałem na odcinki niwelacyjne z podaną liczbą km do pomiaru;</w:t>
      </w:r>
    </w:p>
    <w:p w14:paraId="05378D18" w14:textId="2C53FA95" w:rsidR="00CA6C87" w:rsidRDefault="00CA6C87" w:rsidP="00CA6C87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393DF4">
        <w:rPr>
          <w:rFonts w:ascii="Arial" w:hAnsi="Arial" w:cs="Arial"/>
          <w:color w:val="000000"/>
          <w:sz w:val="20"/>
          <w:szCs w:val="20"/>
        </w:rPr>
        <w:t>Mapę projektu technicznego w odpowiednio dobranej skali;</w:t>
      </w:r>
    </w:p>
    <w:p w14:paraId="2CC0FC4C" w14:textId="679271D2" w:rsidR="00F70F28" w:rsidRPr="00D02339" w:rsidRDefault="00F70F28" w:rsidP="00CA6C87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Na mapie projektu technicznego należy wyróżnić kolorem czerwonym nowe znaki wysokościowe, zaprojektowane jako uzupełnienie znaków zniszczonych w istniejących ciągach niwelacyjnych przyjętych do modernizacji oraz nowe, projektowane ciągi niwelacyjne w raz z numeracją (zgodną z obowiązującymi przepisami) nowych znaków wysokościowych;</w:t>
      </w:r>
    </w:p>
    <w:p w14:paraId="3F2C978D" w14:textId="556EA7D4" w:rsidR="00CA6C87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Projekt (opis projektu i mapa projektu)</w:t>
      </w:r>
      <w:r w:rsidR="004D0B08">
        <w:rPr>
          <w:rFonts w:ascii="Arial" w:hAnsi="Arial" w:cs="Arial"/>
          <w:sz w:val="20"/>
          <w:szCs w:val="20"/>
        </w:rPr>
        <w:t xml:space="preserve"> </w:t>
      </w:r>
      <w:r w:rsidR="00F70F28">
        <w:rPr>
          <w:rFonts w:ascii="Arial" w:hAnsi="Arial" w:cs="Arial"/>
          <w:sz w:val="20"/>
          <w:szCs w:val="20"/>
        </w:rPr>
        <w:t>sporządzony w dwóch egzemplarzach</w:t>
      </w:r>
      <w:r w:rsidRPr="00393DF4">
        <w:rPr>
          <w:rFonts w:ascii="Arial" w:hAnsi="Arial" w:cs="Arial"/>
          <w:sz w:val="20"/>
          <w:szCs w:val="20"/>
        </w:rPr>
        <w:t xml:space="preserve"> należy przedłożyć do zatwierdzenia przez Starostę.</w:t>
      </w:r>
    </w:p>
    <w:p w14:paraId="1624FC27" w14:textId="3DAE7E4C" w:rsidR="00247AD0" w:rsidRPr="00D02339" w:rsidRDefault="00247AD0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Zatwierdzenie projektu przez Starostę Tarnogórskiego uznaje się za zakończenie I etapu prac polegających na wykonaniu projektu technicznego modernizacji szczegółowej osnowy wysokościowej.</w:t>
      </w:r>
    </w:p>
    <w:p w14:paraId="6A2FFE5A" w14:textId="093A8C5B" w:rsidR="005F4B37" w:rsidRPr="00D02339" w:rsidRDefault="005F4B3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02339">
        <w:rPr>
          <w:rFonts w:ascii="Arial" w:hAnsi="Arial" w:cs="Arial"/>
          <w:color w:val="auto"/>
          <w:sz w:val="20"/>
          <w:szCs w:val="20"/>
        </w:rPr>
        <w:t>Po zatwierdzeniu projektu można przystąpić do realizacji II etapu prac polegającego na wyniesieniu projektowanych znaków wysokościowych w teren (trwała stabilizacja).</w:t>
      </w:r>
    </w:p>
    <w:p w14:paraId="26273FB9" w14:textId="61D11E98" w:rsidR="00D02339" w:rsidRPr="00D02339" w:rsidRDefault="00D02339" w:rsidP="00D02339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0"/>
          <w:szCs w:val="20"/>
        </w:rPr>
      </w:pPr>
      <w:r w:rsidRPr="00D02339">
        <w:rPr>
          <w:rFonts w:ascii="Arial" w:eastAsia="Times New Roman" w:hAnsi="Arial" w:cs="Arial"/>
          <w:sz w:val="20"/>
          <w:szCs w:val="20"/>
        </w:rPr>
        <w:t>Dla każdego nowo projektowanego punktu osnowy wysokościowej po wykonaniu trwałej stabilizacji, wykonuje</w:t>
      </w:r>
      <w:r>
        <w:rPr>
          <w:rFonts w:ascii="Arial" w:eastAsia="Times New Roman" w:hAnsi="Arial" w:cs="Arial"/>
          <w:sz w:val="20"/>
          <w:szCs w:val="20"/>
        </w:rPr>
        <w:t xml:space="preserve"> się</w:t>
      </w:r>
      <w:r w:rsidRPr="00D02339">
        <w:rPr>
          <w:rFonts w:ascii="Arial" w:eastAsia="Times New Roman" w:hAnsi="Arial" w:cs="Arial"/>
          <w:sz w:val="20"/>
          <w:szCs w:val="20"/>
        </w:rPr>
        <w:t xml:space="preserve"> dwa zdjęcia cyfrowe: jedno –  miejsce położenia </w:t>
      </w:r>
      <w:r>
        <w:rPr>
          <w:rFonts w:ascii="Arial" w:eastAsia="Times New Roman" w:hAnsi="Arial" w:cs="Arial"/>
          <w:sz w:val="20"/>
          <w:szCs w:val="20"/>
        </w:rPr>
        <w:t>znaku</w:t>
      </w:r>
      <w:r w:rsidRPr="00D02339">
        <w:rPr>
          <w:rFonts w:ascii="Arial" w:eastAsia="Times New Roman" w:hAnsi="Arial" w:cs="Arial"/>
          <w:sz w:val="20"/>
          <w:szCs w:val="20"/>
        </w:rPr>
        <w:t>, drugie –  z szerszej perspektywy, pozwalającej na jednoznaczną identyfikację położenia tego znaku.</w:t>
      </w:r>
    </w:p>
    <w:p w14:paraId="2CBEE127" w14:textId="77777777" w:rsidR="00CA6C87" w:rsidRPr="00393DF4" w:rsidRDefault="00CA6C87" w:rsidP="00CA6C87">
      <w:pPr>
        <w:pStyle w:val="Default"/>
        <w:numPr>
          <w:ilvl w:val="0"/>
          <w:numId w:val="24"/>
        </w:numPr>
        <w:spacing w:before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93DF4">
        <w:rPr>
          <w:rFonts w:ascii="Arial" w:hAnsi="Arial" w:cs="Arial"/>
          <w:b/>
          <w:sz w:val="20"/>
          <w:szCs w:val="20"/>
        </w:rPr>
        <w:t>Dokumentacja techniczna</w:t>
      </w:r>
    </w:p>
    <w:p w14:paraId="31D06258" w14:textId="77777777" w:rsidR="00CA6C87" w:rsidRPr="00393DF4" w:rsidRDefault="00CA6C87" w:rsidP="00CA6C87">
      <w:pPr>
        <w:spacing w:before="24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Z wykonanych prac należy sporządzić i przedłożyć następującą dokumentację, skompletowaną w formie operatu technicznego, zawierającego:</w:t>
      </w:r>
    </w:p>
    <w:p w14:paraId="2259A742" w14:textId="36998B1F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 xml:space="preserve">Sprawozdanie  techniczne z wykonanej </w:t>
      </w:r>
      <w:r w:rsidR="004D0B08">
        <w:rPr>
          <w:rFonts w:ascii="Arial" w:hAnsi="Arial" w:cs="Arial"/>
          <w:sz w:val="20"/>
          <w:szCs w:val="20"/>
        </w:rPr>
        <w:t>pracy</w:t>
      </w:r>
      <w:r w:rsidRPr="00393DF4">
        <w:rPr>
          <w:rFonts w:ascii="Arial" w:hAnsi="Arial" w:cs="Arial"/>
          <w:sz w:val="20"/>
          <w:szCs w:val="20"/>
        </w:rPr>
        <w:t xml:space="preserve"> zawierające:</w:t>
      </w:r>
    </w:p>
    <w:p w14:paraId="3220C1A7" w14:textId="77777777" w:rsidR="00930CE1" w:rsidRDefault="00CA6C87" w:rsidP="00CA6C87">
      <w:pPr>
        <w:pStyle w:val="Default"/>
        <w:numPr>
          <w:ilvl w:val="1"/>
          <w:numId w:val="45"/>
        </w:numPr>
        <w:spacing w:after="120" w:line="320" w:lineRule="exact"/>
        <w:ind w:left="1276" w:hanging="431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 xml:space="preserve">Zestawienie liczbowe </w:t>
      </w:r>
      <w:r w:rsidR="004D0B08">
        <w:rPr>
          <w:rFonts w:ascii="Arial" w:hAnsi="Arial" w:cs="Arial"/>
          <w:sz w:val="20"/>
          <w:szCs w:val="20"/>
        </w:rPr>
        <w:t>z</w:t>
      </w:r>
      <w:r w:rsidRPr="00393DF4">
        <w:rPr>
          <w:rFonts w:ascii="Arial" w:hAnsi="Arial" w:cs="Arial"/>
          <w:sz w:val="20"/>
          <w:szCs w:val="20"/>
        </w:rPr>
        <w:t>aadaptowan</w:t>
      </w:r>
      <w:r w:rsidR="004D0B08">
        <w:rPr>
          <w:rFonts w:ascii="Arial" w:hAnsi="Arial" w:cs="Arial"/>
          <w:sz w:val="20"/>
          <w:szCs w:val="20"/>
        </w:rPr>
        <w:t>ych</w:t>
      </w:r>
      <w:r w:rsidR="00930CE1">
        <w:rPr>
          <w:rFonts w:ascii="Arial" w:hAnsi="Arial" w:cs="Arial"/>
          <w:sz w:val="20"/>
          <w:szCs w:val="20"/>
        </w:rPr>
        <w:t>,</w:t>
      </w:r>
      <w:r w:rsidR="004D0B08">
        <w:rPr>
          <w:rFonts w:ascii="Arial" w:hAnsi="Arial" w:cs="Arial"/>
          <w:sz w:val="20"/>
          <w:szCs w:val="20"/>
        </w:rPr>
        <w:t xml:space="preserve"> </w:t>
      </w:r>
      <w:r w:rsidR="00930CE1">
        <w:rPr>
          <w:rFonts w:ascii="Arial" w:hAnsi="Arial" w:cs="Arial"/>
          <w:sz w:val="20"/>
          <w:szCs w:val="20"/>
        </w:rPr>
        <w:t xml:space="preserve">istniejących </w:t>
      </w:r>
      <w:r w:rsidR="004D0B08">
        <w:rPr>
          <w:rFonts w:ascii="Arial" w:hAnsi="Arial" w:cs="Arial"/>
          <w:sz w:val="20"/>
          <w:szCs w:val="20"/>
        </w:rPr>
        <w:t xml:space="preserve">punktów </w:t>
      </w:r>
      <w:r w:rsidRPr="00393DF4">
        <w:rPr>
          <w:rFonts w:ascii="Arial" w:hAnsi="Arial" w:cs="Arial"/>
          <w:sz w:val="20"/>
          <w:szCs w:val="20"/>
        </w:rPr>
        <w:t>do pomiaru,</w:t>
      </w:r>
    </w:p>
    <w:p w14:paraId="647247EC" w14:textId="39E3107E" w:rsidR="00CA6C87" w:rsidRPr="00393DF4" w:rsidRDefault="00930CE1" w:rsidP="00CA6C87">
      <w:pPr>
        <w:pStyle w:val="Default"/>
        <w:numPr>
          <w:ilvl w:val="1"/>
          <w:numId w:val="45"/>
        </w:numPr>
        <w:spacing w:after="120" w:line="320" w:lineRule="exact"/>
        <w:ind w:left="1276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liczbowe nowych punktów.</w:t>
      </w:r>
    </w:p>
    <w:p w14:paraId="0B4685A4" w14:textId="148557F0" w:rsidR="000A2A17" w:rsidRPr="000A2A17" w:rsidRDefault="000A2A17" w:rsidP="000A2A1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A6C87" w:rsidRPr="00F64474">
        <w:rPr>
          <w:rFonts w:ascii="Arial" w:hAnsi="Arial" w:cs="Arial"/>
          <w:sz w:val="20"/>
          <w:szCs w:val="20"/>
        </w:rPr>
        <w:t>pisy topograficzne nowych</w:t>
      </w:r>
      <w:r w:rsidR="00163CBB" w:rsidRPr="00F64474">
        <w:rPr>
          <w:rFonts w:ascii="Arial" w:hAnsi="Arial" w:cs="Arial"/>
          <w:sz w:val="20"/>
          <w:szCs w:val="20"/>
        </w:rPr>
        <w:t xml:space="preserve"> punktów</w:t>
      </w:r>
      <w:r w:rsidR="00F64474" w:rsidRPr="00F64474">
        <w:rPr>
          <w:rFonts w:ascii="Arial" w:hAnsi="Arial" w:cs="Arial"/>
          <w:sz w:val="20"/>
          <w:szCs w:val="20"/>
        </w:rPr>
        <w:t xml:space="preserve"> </w:t>
      </w:r>
      <w:r w:rsidR="00F64474">
        <w:rPr>
          <w:rFonts w:ascii="Arial" w:hAnsi="Arial" w:cs="Arial"/>
          <w:sz w:val="20"/>
          <w:szCs w:val="20"/>
        </w:rPr>
        <w:t xml:space="preserve">w </w:t>
      </w:r>
      <w:r w:rsidR="00F64474" w:rsidRPr="00F64474">
        <w:rPr>
          <w:rFonts w:ascii="Arial" w:hAnsi="Arial" w:cs="Arial"/>
          <w:sz w:val="20"/>
          <w:szCs w:val="20"/>
        </w:rPr>
        <w:t>f</w:t>
      </w:r>
      <w:r w:rsidR="00F64474" w:rsidRPr="00F64474">
        <w:rPr>
          <w:rFonts w:ascii="Arial" w:eastAsia="Times New Roman" w:hAnsi="Arial" w:cs="Arial"/>
          <w:sz w:val="20"/>
          <w:szCs w:val="20"/>
        </w:rPr>
        <w:t xml:space="preserve">ormacie </w:t>
      </w:r>
      <w:proofErr w:type="spellStart"/>
      <w:r w:rsidR="00F64474" w:rsidRPr="00F64474">
        <w:rPr>
          <w:rFonts w:ascii="Arial" w:eastAsia="Times New Roman" w:hAnsi="Arial" w:cs="Arial"/>
          <w:sz w:val="20"/>
          <w:szCs w:val="20"/>
        </w:rPr>
        <w:t>dxf</w:t>
      </w:r>
      <w:proofErr w:type="spellEnd"/>
      <w:r w:rsidR="00F64474" w:rsidRPr="00F6447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F64474" w:rsidRPr="00F64474">
        <w:rPr>
          <w:rFonts w:ascii="Arial" w:eastAsia="Times New Roman" w:hAnsi="Arial" w:cs="Arial"/>
          <w:sz w:val="20"/>
          <w:szCs w:val="20"/>
        </w:rPr>
        <w:t>autocad</w:t>
      </w:r>
      <w:proofErr w:type="spellEnd"/>
      <w:r w:rsidR="00F64474" w:rsidRPr="00F64474">
        <w:rPr>
          <w:rFonts w:ascii="Arial" w:eastAsia="Times New Roman" w:hAnsi="Arial" w:cs="Arial"/>
          <w:sz w:val="20"/>
          <w:szCs w:val="20"/>
        </w:rPr>
        <w:t xml:space="preserve"> 2000) i pdf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2A17">
        <w:rPr>
          <w:rFonts w:ascii="Arial" w:eastAsia="Times New Roman" w:hAnsi="Arial" w:cs="Arial"/>
          <w:color w:val="auto"/>
          <w:sz w:val="20"/>
          <w:szCs w:val="20"/>
        </w:rPr>
        <w:t>,</w:t>
      </w:r>
      <w:r w:rsidRPr="000A2A17">
        <w:rPr>
          <w:rFonts w:ascii="Arial" w:hAnsi="Arial" w:cs="Arial"/>
          <w:color w:val="auto"/>
          <w:sz w:val="20"/>
          <w:szCs w:val="20"/>
        </w:rPr>
        <w:t xml:space="preserve"> n</w:t>
      </w:r>
      <w:r w:rsidRPr="000A2A17">
        <w:rPr>
          <w:rFonts w:ascii="Arial" w:eastAsia="Times New Roman" w:hAnsi="Arial" w:cs="Arial"/>
          <w:color w:val="auto"/>
          <w:sz w:val="20"/>
          <w:szCs w:val="20"/>
        </w:rPr>
        <w:t>a opisie podaje się współrzędne X,Y w układzie „2000”;</w:t>
      </w:r>
    </w:p>
    <w:p w14:paraId="07DB501E" w14:textId="755B6C7D" w:rsidR="003305C9" w:rsidRPr="00F64474" w:rsidRDefault="003305C9" w:rsidP="00F64474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Dokumentacje fotograficzną określoną w pkt 4.8.</w:t>
      </w:r>
    </w:p>
    <w:p w14:paraId="66B6A556" w14:textId="4A0CE341" w:rsidR="00CA6C87" w:rsidRPr="00393DF4" w:rsidRDefault="00CA6C87" w:rsidP="00CA6C87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Zestawienie dokumentów archiwalnych otrzymanych od Zamawiającego z opisem ich wykorzystania oraz wskazaniem materiałów które utraciły wartość użytkową;</w:t>
      </w:r>
    </w:p>
    <w:p w14:paraId="6828DCCB" w14:textId="1408E390" w:rsidR="005030C5" w:rsidRPr="005030C5" w:rsidRDefault="00CA6C87" w:rsidP="005030C5">
      <w:pPr>
        <w:pStyle w:val="Default"/>
        <w:numPr>
          <w:ilvl w:val="1"/>
          <w:numId w:val="24"/>
        </w:numPr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  <w:r w:rsidRPr="00393DF4">
        <w:rPr>
          <w:rFonts w:ascii="Arial" w:hAnsi="Arial" w:cs="Arial"/>
          <w:sz w:val="20"/>
          <w:szCs w:val="20"/>
        </w:rPr>
        <w:t>Projekt techniczny skompletowany w osobnej teczce</w:t>
      </w:r>
      <w:r w:rsidR="00930CE1">
        <w:rPr>
          <w:rFonts w:ascii="Arial" w:hAnsi="Arial" w:cs="Arial"/>
          <w:sz w:val="20"/>
          <w:szCs w:val="20"/>
        </w:rPr>
        <w:t xml:space="preserve"> (dwa egzemplarze)</w:t>
      </w:r>
      <w:r w:rsidRPr="00393DF4">
        <w:rPr>
          <w:rFonts w:ascii="Arial" w:hAnsi="Arial" w:cs="Arial"/>
          <w:sz w:val="20"/>
          <w:szCs w:val="20"/>
        </w:rPr>
        <w:t xml:space="preserve"> w celu przedstawienia do  zatwierdzenia</w:t>
      </w:r>
      <w:r w:rsidR="005030C5">
        <w:rPr>
          <w:rFonts w:ascii="Arial" w:hAnsi="Arial" w:cs="Arial"/>
          <w:sz w:val="20"/>
          <w:szCs w:val="20"/>
        </w:rPr>
        <w:t>.</w:t>
      </w:r>
    </w:p>
    <w:p w14:paraId="0308FF63" w14:textId="3C7FC0CF" w:rsidR="005030C5" w:rsidRPr="005030C5" w:rsidRDefault="005030C5" w:rsidP="005030C5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030C5">
        <w:rPr>
          <w:rFonts w:ascii="Arial" w:hAnsi="Arial" w:cs="Arial"/>
          <w:color w:val="000000"/>
          <w:sz w:val="20"/>
          <w:szCs w:val="20"/>
        </w:rPr>
        <w:t xml:space="preserve">Wykonawca jest zobowiązany do utworzenia kopii plikowej dokumentacji cyfrowej i przekazania jej Zamawiającemu na zakupionym przez siebie dysku zewnętrznym o parametrach zawartych w tabeli poniżej. W ramach kopii plikowej należy zgromadzić zarówno dokumenty cyfrowe otrzymane do zgłoszenia oraz  opracowania oraz pliki danych te, które finalnie znajdą się w BDST. </w:t>
      </w:r>
    </w:p>
    <w:p w14:paraId="0B3A2180" w14:textId="77777777" w:rsidR="005030C5" w:rsidRPr="005030C5" w:rsidRDefault="005030C5" w:rsidP="005030C5">
      <w:pPr>
        <w:shd w:val="clear" w:color="auto" w:fill="FFFFFF"/>
        <w:spacing w:before="274" w:line="274" w:lineRule="exact"/>
        <w:ind w:left="709"/>
        <w:jc w:val="both"/>
        <w:rPr>
          <w:rFonts w:ascii="Arial" w:hAnsi="Arial" w:cs="Arial"/>
          <w:sz w:val="20"/>
          <w:szCs w:val="20"/>
        </w:rPr>
      </w:pPr>
      <w:r w:rsidRPr="005030C5">
        <w:rPr>
          <w:rFonts w:ascii="Arial" w:hAnsi="Arial" w:cs="Arial"/>
          <w:color w:val="000000"/>
          <w:sz w:val="20"/>
          <w:szCs w:val="20"/>
        </w:rPr>
        <w:lastRenderedPageBreak/>
        <w:t>Tabela - Parametry techniczne zewnętrznego dysku twardego.</w:t>
      </w:r>
    </w:p>
    <w:p w14:paraId="5023D61E" w14:textId="77777777" w:rsidR="005030C5" w:rsidRDefault="005030C5" w:rsidP="005030C5">
      <w:pPr>
        <w:spacing w:after="182" w:line="1" w:lineRule="exact"/>
        <w:rPr>
          <w:rFonts w:ascii="Arial" w:hAnsi="Arial" w:cs="Arial"/>
          <w:szCs w:val="2"/>
        </w:rPr>
      </w:pPr>
    </w:p>
    <w:tbl>
      <w:tblPr>
        <w:tblW w:w="0" w:type="auto"/>
        <w:tblInd w:w="12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701"/>
        <w:gridCol w:w="5553"/>
      </w:tblGrid>
      <w:tr w:rsidR="005030C5" w14:paraId="0F1A4A68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A1CC8" w14:textId="77777777" w:rsidR="005030C5" w:rsidRPr="0094240E" w:rsidRDefault="005030C5" w:rsidP="00AA5060">
            <w:pPr>
              <w:shd w:val="clear" w:color="auto" w:fill="FFFFFF"/>
              <w:jc w:val="center"/>
            </w:pPr>
            <w:r w:rsidRPr="009424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L.p</w:t>
            </w:r>
            <w:r w:rsidRPr="0094240E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EE3E6" w14:textId="77777777" w:rsidR="005030C5" w:rsidRPr="0094240E" w:rsidRDefault="005030C5" w:rsidP="00AA5060">
            <w:pPr>
              <w:pStyle w:val="Nagwek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40E">
              <w:rPr>
                <w:rFonts w:ascii="Arial" w:hAnsi="Arial" w:cs="Arial"/>
                <w:color w:val="auto"/>
                <w:sz w:val="20"/>
                <w:szCs w:val="20"/>
              </w:rPr>
              <w:t>Parametr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ADB7" w14:textId="77777777" w:rsidR="005030C5" w:rsidRPr="0094240E" w:rsidRDefault="005030C5" w:rsidP="00AA5060">
            <w:pPr>
              <w:pStyle w:val="Nagwek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40E">
              <w:rPr>
                <w:rFonts w:ascii="Arial" w:hAnsi="Arial" w:cs="Arial"/>
                <w:color w:val="auto"/>
                <w:sz w:val="20"/>
                <w:szCs w:val="20"/>
              </w:rPr>
              <w:t>Wartość oczekiwana</w:t>
            </w:r>
          </w:p>
        </w:tc>
      </w:tr>
      <w:tr w:rsidR="005030C5" w14:paraId="2463FBF7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5343F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24522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E0B8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fabrycznie nowy</w:t>
            </w:r>
          </w:p>
        </w:tc>
      </w:tr>
      <w:tr w:rsidR="005030C5" w14:paraId="2F944CD0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5F5CB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33608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C76BE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Nie mniej niż 150 % wielkości jaką zajmą dane</w:t>
            </w:r>
          </w:p>
        </w:tc>
      </w:tr>
      <w:tr w:rsidR="005030C5" w14:paraId="0272EAC3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38FB7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D5C9D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B38C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USB 3.0</w:t>
            </w:r>
          </w:p>
        </w:tc>
      </w:tr>
      <w:tr w:rsidR="005030C5" w14:paraId="261A424D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4F9B5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C5772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6DDB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24 miesiące lub więcej</w:t>
            </w:r>
          </w:p>
        </w:tc>
      </w:tr>
      <w:tr w:rsidR="005030C5" w14:paraId="6373A1A3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E5259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9FA06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97BEA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Norma odporności na wstrząsy MIL-STD-810F 516.5</w:t>
            </w:r>
          </w:p>
        </w:tc>
      </w:tr>
      <w:tr w:rsidR="005030C5" w14:paraId="0592B63D" w14:textId="77777777" w:rsidTr="00AA5060">
        <w:trPr>
          <w:trHeight w:hRule="exact"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CDE0D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F91E2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system plików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C59ED" w14:textId="77777777" w:rsidR="005030C5" w:rsidRPr="005030C5" w:rsidRDefault="005030C5" w:rsidP="00AA5060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5030C5">
              <w:rPr>
                <w:rFonts w:ascii="Arial" w:hAnsi="Arial" w:cs="Arial"/>
                <w:color w:val="000000"/>
                <w:sz w:val="20"/>
                <w:szCs w:val="20"/>
              </w:rPr>
              <w:t>NTFS</w:t>
            </w:r>
          </w:p>
        </w:tc>
      </w:tr>
    </w:tbl>
    <w:p w14:paraId="00882BE7" w14:textId="0695087E" w:rsidR="005030C5" w:rsidRDefault="005030C5" w:rsidP="005030C5">
      <w:pPr>
        <w:pStyle w:val="Default"/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</w:p>
    <w:p w14:paraId="1E738AAA" w14:textId="519B5AC6" w:rsidR="005030C5" w:rsidRDefault="005030C5" w:rsidP="005030C5">
      <w:pPr>
        <w:pStyle w:val="Default"/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</w:p>
    <w:p w14:paraId="3264C225" w14:textId="22DFDB53" w:rsidR="005030C5" w:rsidRPr="00163CBB" w:rsidRDefault="005030C5" w:rsidP="00163CBB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hanging="3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63CBB">
        <w:rPr>
          <w:rFonts w:ascii="Arial" w:hAnsi="Arial" w:cs="Arial"/>
          <w:b/>
          <w:bCs/>
          <w:color w:val="000000"/>
          <w:sz w:val="24"/>
          <w:szCs w:val="24"/>
        </w:rPr>
        <w:t>Kontrola opracowania i odbiór prac.</w:t>
      </w:r>
    </w:p>
    <w:p w14:paraId="5E78E6FF" w14:textId="2BDB3F7D" w:rsidR="005030C5" w:rsidRPr="00163CBB" w:rsidRDefault="005030C5" w:rsidP="005030C5">
      <w:pPr>
        <w:pStyle w:val="Tekstpodstawowywcity31"/>
        <w:numPr>
          <w:ilvl w:val="0"/>
          <w:numId w:val="49"/>
        </w:numPr>
        <w:spacing w:line="240" w:lineRule="auto"/>
        <w:jc w:val="both"/>
        <w:rPr>
          <w:szCs w:val="20"/>
        </w:rPr>
      </w:pPr>
      <w:r w:rsidRPr="00163CBB">
        <w:rPr>
          <w:szCs w:val="20"/>
        </w:rPr>
        <w:t>Po zrealizowaniu przedmiotu zamówienia Wykonawca przedłoży do</w:t>
      </w:r>
      <w:r w:rsidR="00E60A5D">
        <w:rPr>
          <w:szCs w:val="20"/>
        </w:rPr>
        <w:t xml:space="preserve"> P</w:t>
      </w:r>
      <w:r w:rsidRPr="00163CBB">
        <w:rPr>
          <w:szCs w:val="20"/>
        </w:rPr>
        <w:t>ODGiK powstały operat geodezyjny w celu weryfikacji.</w:t>
      </w:r>
    </w:p>
    <w:p w14:paraId="5F42B182" w14:textId="314E83BD" w:rsidR="005030C5" w:rsidRPr="00163CBB" w:rsidRDefault="005030C5" w:rsidP="005030C5">
      <w:pPr>
        <w:pStyle w:val="Tekstpodstawowywcity31"/>
        <w:numPr>
          <w:ilvl w:val="0"/>
          <w:numId w:val="49"/>
        </w:numPr>
        <w:spacing w:line="240" w:lineRule="auto"/>
        <w:jc w:val="both"/>
        <w:rPr>
          <w:szCs w:val="20"/>
        </w:rPr>
      </w:pPr>
      <w:r w:rsidRPr="00163CBB">
        <w:rPr>
          <w:szCs w:val="20"/>
        </w:rPr>
        <w:t>Weryfikacji będzie podlegać zgodność realizacji prac z obowiązującymi przepisami oraz z</w:t>
      </w:r>
      <w:r w:rsidR="00163CBB">
        <w:rPr>
          <w:szCs w:val="20"/>
        </w:rPr>
        <w:t> </w:t>
      </w:r>
      <w:r w:rsidRPr="00163CBB">
        <w:rPr>
          <w:szCs w:val="20"/>
        </w:rPr>
        <w:t>niniejszymi WT.</w:t>
      </w:r>
    </w:p>
    <w:p w14:paraId="1CA09F25" w14:textId="77777777" w:rsidR="005030C5" w:rsidRPr="00163CBB" w:rsidRDefault="005030C5" w:rsidP="005030C5">
      <w:pPr>
        <w:pStyle w:val="Tekstpodstawowywcity31"/>
        <w:numPr>
          <w:ilvl w:val="0"/>
          <w:numId w:val="49"/>
        </w:numPr>
        <w:spacing w:line="240" w:lineRule="auto"/>
        <w:jc w:val="both"/>
        <w:rPr>
          <w:szCs w:val="20"/>
        </w:rPr>
      </w:pPr>
      <w:r w:rsidRPr="00163CBB">
        <w:rPr>
          <w:szCs w:val="20"/>
        </w:rPr>
        <w:t xml:space="preserve">Pozytywny wynik weryfikacji operatu będzie stanowił podstawę przyjęcia operatu do PZGiK. </w:t>
      </w:r>
    </w:p>
    <w:p w14:paraId="59061CE4" w14:textId="77777777" w:rsidR="005030C5" w:rsidRPr="00163CBB" w:rsidRDefault="005030C5" w:rsidP="005030C5">
      <w:pPr>
        <w:pStyle w:val="Tekstpodstawowywcity31"/>
        <w:numPr>
          <w:ilvl w:val="0"/>
          <w:numId w:val="49"/>
        </w:numPr>
        <w:spacing w:line="240" w:lineRule="auto"/>
        <w:jc w:val="both"/>
        <w:rPr>
          <w:szCs w:val="20"/>
        </w:rPr>
      </w:pPr>
      <w:r w:rsidRPr="00163CBB">
        <w:rPr>
          <w:szCs w:val="20"/>
        </w:rPr>
        <w:t xml:space="preserve">Przyjęcie operatu do PZGIK będzie stanowiło podstawę do spisania bezusterkowego protokołu odbioru końcowego prac podpisanego przez Zamawiającego i Wykonawcę. </w:t>
      </w:r>
    </w:p>
    <w:p w14:paraId="5A8F377C" w14:textId="798F33DB" w:rsidR="005030C5" w:rsidRPr="00163CBB" w:rsidRDefault="005030C5" w:rsidP="005030C5">
      <w:pPr>
        <w:pStyle w:val="Tekstpodstawowywcity31"/>
        <w:numPr>
          <w:ilvl w:val="0"/>
          <w:numId w:val="49"/>
        </w:numPr>
        <w:spacing w:line="240" w:lineRule="auto"/>
        <w:jc w:val="both"/>
        <w:rPr>
          <w:szCs w:val="20"/>
        </w:rPr>
      </w:pPr>
      <w:r w:rsidRPr="00163CBB">
        <w:rPr>
          <w:szCs w:val="20"/>
        </w:rPr>
        <w:t>Miejscem spisania protokołu bezusterkowego odbioru końcowego</w:t>
      </w:r>
      <w:r w:rsidR="00123BA8">
        <w:rPr>
          <w:szCs w:val="20"/>
        </w:rPr>
        <w:t xml:space="preserve"> prac</w:t>
      </w:r>
      <w:r w:rsidRPr="00163CBB">
        <w:rPr>
          <w:szCs w:val="20"/>
        </w:rPr>
        <w:t xml:space="preserve"> będzie siedziba Zamawiającego</w:t>
      </w:r>
      <w:r w:rsidR="00163CBB">
        <w:rPr>
          <w:szCs w:val="20"/>
        </w:rPr>
        <w:t xml:space="preserve"> (42-600 Tarnowskie Góry, ul Mickiewicza 41).</w:t>
      </w:r>
    </w:p>
    <w:p w14:paraId="4FF62E8D" w14:textId="77777777" w:rsidR="005030C5" w:rsidRPr="00163CBB" w:rsidRDefault="005030C5" w:rsidP="005030C5">
      <w:pPr>
        <w:pStyle w:val="Default"/>
        <w:spacing w:before="120" w:after="27" w:line="276" w:lineRule="auto"/>
        <w:jc w:val="both"/>
        <w:rPr>
          <w:rFonts w:ascii="Arial" w:hAnsi="Arial" w:cs="Arial"/>
          <w:sz w:val="20"/>
          <w:szCs w:val="20"/>
        </w:rPr>
      </w:pPr>
    </w:p>
    <w:sectPr w:rsidR="005030C5" w:rsidRPr="00163CBB" w:rsidSect="007016A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C8AC" w14:textId="77777777" w:rsidR="00BB691A" w:rsidRDefault="00BB691A" w:rsidP="0062270E">
      <w:r>
        <w:separator/>
      </w:r>
    </w:p>
  </w:endnote>
  <w:endnote w:type="continuationSeparator" w:id="0">
    <w:p w14:paraId="155DC31B" w14:textId="77777777" w:rsidR="00BB691A" w:rsidRDefault="00BB691A" w:rsidP="006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6853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B76D8" w14:textId="06904E60" w:rsidR="00393DF4" w:rsidRPr="00393DF4" w:rsidRDefault="00393DF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DF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93DF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93D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186D6B" w14:textId="77777777" w:rsidR="00393DF4" w:rsidRDefault="00393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C611" w14:textId="77777777" w:rsidR="00BB691A" w:rsidRDefault="00BB691A" w:rsidP="0062270E">
      <w:r>
        <w:separator/>
      </w:r>
    </w:p>
  </w:footnote>
  <w:footnote w:type="continuationSeparator" w:id="0">
    <w:p w14:paraId="4939C091" w14:textId="77777777" w:rsidR="00BB691A" w:rsidRDefault="00BB691A" w:rsidP="0062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01F80"/>
    <w:multiLevelType w:val="hybridMultilevel"/>
    <w:tmpl w:val="5388FC8A"/>
    <w:lvl w:ilvl="0" w:tplc="1E561438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C2357"/>
    <w:multiLevelType w:val="hybridMultilevel"/>
    <w:tmpl w:val="03F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036"/>
    <w:multiLevelType w:val="multilevel"/>
    <w:tmpl w:val="FADEA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95567E"/>
    <w:multiLevelType w:val="hybridMultilevel"/>
    <w:tmpl w:val="72468516"/>
    <w:lvl w:ilvl="0" w:tplc="64D01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B3CBC"/>
    <w:multiLevelType w:val="hybridMultilevel"/>
    <w:tmpl w:val="912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C698D"/>
    <w:multiLevelType w:val="hybridMultilevel"/>
    <w:tmpl w:val="333C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83A"/>
    <w:multiLevelType w:val="hybridMultilevel"/>
    <w:tmpl w:val="02D8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63E1"/>
    <w:multiLevelType w:val="multilevel"/>
    <w:tmpl w:val="A1BE9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A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4C2496"/>
    <w:multiLevelType w:val="hybridMultilevel"/>
    <w:tmpl w:val="85C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A5F01"/>
    <w:multiLevelType w:val="hybridMultilevel"/>
    <w:tmpl w:val="25B4D77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C77B5F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7E38F6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FA7A64"/>
    <w:multiLevelType w:val="hybridMultilevel"/>
    <w:tmpl w:val="1ADCEC0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3DE2DB3"/>
    <w:multiLevelType w:val="hybridMultilevel"/>
    <w:tmpl w:val="0B10AFB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A350E"/>
    <w:multiLevelType w:val="multilevel"/>
    <w:tmpl w:val="C0587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320A6A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23" w15:restartNumberingAfterBreak="0">
    <w:nsid w:val="2D4609E7"/>
    <w:multiLevelType w:val="hybridMultilevel"/>
    <w:tmpl w:val="09D206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E925B93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AA5EB2"/>
    <w:multiLevelType w:val="hybridMultilevel"/>
    <w:tmpl w:val="15B04AF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2EE24DD1"/>
    <w:multiLevelType w:val="hybridMultilevel"/>
    <w:tmpl w:val="0268A860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376580"/>
    <w:multiLevelType w:val="hybridMultilevel"/>
    <w:tmpl w:val="B1C2FA34"/>
    <w:lvl w:ilvl="0" w:tplc="20F6F00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A10F8"/>
    <w:multiLevelType w:val="multilevel"/>
    <w:tmpl w:val="A3CE83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794E9C"/>
    <w:multiLevelType w:val="multilevel"/>
    <w:tmpl w:val="5E08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53320F"/>
    <w:multiLevelType w:val="hybridMultilevel"/>
    <w:tmpl w:val="5E381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5D6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F5C47"/>
    <w:multiLevelType w:val="hybridMultilevel"/>
    <w:tmpl w:val="D69EFE4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4" w15:restartNumberingAfterBreak="0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5B1F7EE5"/>
    <w:multiLevelType w:val="hybridMultilevel"/>
    <w:tmpl w:val="66EAB4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5E397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532D14"/>
    <w:multiLevelType w:val="hybridMultilevel"/>
    <w:tmpl w:val="164CA3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D80C47"/>
    <w:multiLevelType w:val="hybridMultilevel"/>
    <w:tmpl w:val="4B349936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0" w15:restartNumberingAfterBreak="0">
    <w:nsid w:val="669A6CBF"/>
    <w:multiLevelType w:val="hybridMultilevel"/>
    <w:tmpl w:val="31E8D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AAF1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7D0256"/>
    <w:multiLevelType w:val="hybridMultilevel"/>
    <w:tmpl w:val="991A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A7CB4"/>
    <w:multiLevelType w:val="hybridMultilevel"/>
    <w:tmpl w:val="A3A8FE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4B45F9B"/>
    <w:multiLevelType w:val="hybridMultilevel"/>
    <w:tmpl w:val="38C8AB00"/>
    <w:lvl w:ilvl="0" w:tplc="9F82C4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3E27"/>
    <w:multiLevelType w:val="hybridMultilevel"/>
    <w:tmpl w:val="576AD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6" w15:restartNumberingAfterBreak="0">
    <w:nsid w:val="78411E0D"/>
    <w:multiLevelType w:val="hybridMultilevel"/>
    <w:tmpl w:val="07E2E5D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A1B3287"/>
    <w:multiLevelType w:val="hybridMultilevel"/>
    <w:tmpl w:val="540EF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FB49BC"/>
    <w:multiLevelType w:val="hybridMultilevel"/>
    <w:tmpl w:val="0C3248A6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9" w15:restartNumberingAfterBreak="0">
    <w:nsid w:val="7F595D10"/>
    <w:multiLevelType w:val="hybridMultilevel"/>
    <w:tmpl w:val="0BC2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6"/>
  </w:num>
  <w:num w:numId="5">
    <w:abstractNumId w:val="2"/>
  </w:num>
  <w:num w:numId="6">
    <w:abstractNumId w:val="20"/>
  </w:num>
  <w:num w:numId="7">
    <w:abstractNumId w:val="42"/>
  </w:num>
  <w:num w:numId="8">
    <w:abstractNumId w:val="47"/>
  </w:num>
  <w:num w:numId="9">
    <w:abstractNumId w:val="3"/>
  </w:num>
  <w:num w:numId="10">
    <w:abstractNumId w:val="14"/>
  </w:num>
  <w:num w:numId="11">
    <w:abstractNumId w:val="7"/>
  </w:num>
  <w:num w:numId="12">
    <w:abstractNumId w:val="36"/>
  </w:num>
  <w:num w:numId="13">
    <w:abstractNumId w:val="40"/>
  </w:num>
  <w:num w:numId="14">
    <w:abstractNumId w:val="18"/>
  </w:num>
  <w:num w:numId="15">
    <w:abstractNumId w:val="8"/>
  </w:num>
  <w:num w:numId="16">
    <w:abstractNumId w:val="35"/>
  </w:num>
  <w:num w:numId="17">
    <w:abstractNumId w:val="33"/>
  </w:num>
  <w:num w:numId="18">
    <w:abstractNumId w:val="45"/>
  </w:num>
  <w:num w:numId="19">
    <w:abstractNumId w:val="25"/>
  </w:num>
  <w:num w:numId="20">
    <w:abstractNumId w:val="39"/>
  </w:num>
  <w:num w:numId="21">
    <w:abstractNumId w:val="48"/>
  </w:num>
  <w:num w:numId="22">
    <w:abstractNumId w:val="6"/>
  </w:num>
  <w:num w:numId="23">
    <w:abstractNumId w:val="37"/>
  </w:num>
  <w:num w:numId="24">
    <w:abstractNumId w:val="28"/>
  </w:num>
  <w:num w:numId="25">
    <w:abstractNumId w:val="16"/>
  </w:num>
  <w:num w:numId="26">
    <w:abstractNumId w:val="31"/>
  </w:num>
  <w:num w:numId="27">
    <w:abstractNumId w:val="29"/>
  </w:num>
  <w:num w:numId="28">
    <w:abstractNumId w:val="24"/>
  </w:num>
  <w:num w:numId="29">
    <w:abstractNumId w:val="9"/>
  </w:num>
  <w:num w:numId="30">
    <w:abstractNumId w:val="27"/>
  </w:num>
  <w:num w:numId="31">
    <w:abstractNumId w:val="0"/>
  </w:num>
  <w:num w:numId="32">
    <w:abstractNumId w:val="1"/>
  </w:num>
  <w:num w:numId="33">
    <w:abstractNumId w:val="11"/>
  </w:num>
  <w:num w:numId="34">
    <w:abstractNumId w:val="10"/>
  </w:num>
  <w:num w:numId="35">
    <w:abstractNumId w:val="34"/>
  </w:num>
  <w:num w:numId="36">
    <w:abstractNumId w:val="21"/>
  </w:num>
  <w:num w:numId="37">
    <w:abstractNumId w:val="41"/>
  </w:num>
  <w:num w:numId="38">
    <w:abstractNumId w:val="4"/>
  </w:num>
  <w:num w:numId="39">
    <w:abstractNumId w:val="43"/>
  </w:num>
  <w:num w:numId="40">
    <w:abstractNumId w:val="38"/>
  </w:num>
  <w:num w:numId="41">
    <w:abstractNumId w:val="46"/>
  </w:num>
  <w:num w:numId="42">
    <w:abstractNumId w:val="13"/>
  </w:num>
  <w:num w:numId="43">
    <w:abstractNumId w:val="17"/>
  </w:num>
  <w:num w:numId="44">
    <w:abstractNumId w:val="32"/>
  </w:num>
  <w:num w:numId="45">
    <w:abstractNumId w:val="15"/>
  </w:num>
  <w:num w:numId="46">
    <w:abstractNumId w:val="23"/>
  </w:num>
  <w:num w:numId="47">
    <w:abstractNumId w:val="30"/>
  </w:num>
  <w:num w:numId="48">
    <w:abstractNumId w:val="5"/>
  </w:num>
  <w:num w:numId="49">
    <w:abstractNumId w:val="4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D3"/>
    <w:rsid w:val="00025DC4"/>
    <w:rsid w:val="00033D24"/>
    <w:rsid w:val="000359C6"/>
    <w:rsid w:val="000364CA"/>
    <w:rsid w:val="00077FB9"/>
    <w:rsid w:val="00083F9B"/>
    <w:rsid w:val="000A2A17"/>
    <w:rsid w:val="000B373C"/>
    <w:rsid w:val="000D0A4F"/>
    <w:rsid w:val="00100286"/>
    <w:rsid w:val="00100AC9"/>
    <w:rsid w:val="00120C52"/>
    <w:rsid w:val="00123BA8"/>
    <w:rsid w:val="00125915"/>
    <w:rsid w:val="001542DD"/>
    <w:rsid w:val="00163CBB"/>
    <w:rsid w:val="00174D20"/>
    <w:rsid w:val="00187052"/>
    <w:rsid w:val="001A04EF"/>
    <w:rsid w:val="001A62C0"/>
    <w:rsid w:val="001B3818"/>
    <w:rsid w:val="001E0478"/>
    <w:rsid w:val="00237907"/>
    <w:rsid w:val="00242DA5"/>
    <w:rsid w:val="00246483"/>
    <w:rsid w:val="00247AD0"/>
    <w:rsid w:val="00251344"/>
    <w:rsid w:val="0027290F"/>
    <w:rsid w:val="00286C76"/>
    <w:rsid w:val="002A31E7"/>
    <w:rsid w:val="002A45FE"/>
    <w:rsid w:val="002B5963"/>
    <w:rsid w:val="002C2020"/>
    <w:rsid w:val="002D10D3"/>
    <w:rsid w:val="002F6EF3"/>
    <w:rsid w:val="002F722F"/>
    <w:rsid w:val="00320261"/>
    <w:rsid w:val="003247C0"/>
    <w:rsid w:val="003305C9"/>
    <w:rsid w:val="00393DF4"/>
    <w:rsid w:val="003A197A"/>
    <w:rsid w:val="003D1E52"/>
    <w:rsid w:val="003E51E7"/>
    <w:rsid w:val="003F06A2"/>
    <w:rsid w:val="004038BA"/>
    <w:rsid w:val="0043622B"/>
    <w:rsid w:val="004C2000"/>
    <w:rsid w:val="004C2EA2"/>
    <w:rsid w:val="004C5466"/>
    <w:rsid w:val="004D0B08"/>
    <w:rsid w:val="004D1C97"/>
    <w:rsid w:val="005030C5"/>
    <w:rsid w:val="00521009"/>
    <w:rsid w:val="0052617C"/>
    <w:rsid w:val="00566D54"/>
    <w:rsid w:val="00591112"/>
    <w:rsid w:val="005F1455"/>
    <w:rsid w:val="005F4B37"/>
    <w:rsid w:val="005F4D5C"/>
    <w:rsid w:val="006211F9"/>
    <w:rsid w:val="0062270E"/>
    <w:rsid w:val="0062312E"/>
    <w:rsid w:val="006E25CE"/>
    <w:rsid w:val="007016AC"/>
    <w:rsid w:val="00701E6B"/>
    <w:rsid w:val="007165BC"/>
    <w:rsid w:val="00742A91"/>
    <w:rsid w:val="0074792F"/>
    <w:rsid w:val="007549A2"/>
    <w:rsid w:val="0077272E"/>
    <w:rsid w:val="00774F85"/>
    <w:rsid w:val="007773B2"/>
    <w:rsid w:val="00786290"/>
    <w:rsid w:val="00794605"/>
    <w:rsid w:val="007B317F"/>
    <w:rsid w:val="007C5A6D"/>
    <w:rsid w:val="007E0263"/>
    <w:rsid w:val="007E69CC"/>
    <w:rsid w:val="00805750"/>
    <w:rsid w:val="0081041F"/>
    <w:rsid w:val="008241ED"/>
    <w:rsid w:val="008259E7"/>
    <w:rsid w:val="00862740"/>
    <w:rsid w:val="0089658D"/>
    <w:rsid w:val="008B49FC"/>
    <w:rsid w:val="008D36A3"/>
    <w:rsid w:val="00907147"/>
    <w:rsid w:val="00913C6C"/>
    <w:rsid w:val="00927FA6"/>
    <w:rsid w:val="00930CE1"/>
    <w:rsid w:val="00943EFE"/>
    <w:rsid w:val="0094798F"/>
    <w:rsid w:val="00957DF4"/>
    <w:rsid w:val="00962D32"/>
    <w:rsid w:val="00975289"/>
    <w:rsid w:val="00997D74"/>
    <w:rsid w:val="009A4FA3"/>
    <w:rsid w:val="009E68F5"/>
    <w:rsid w:val="009F6FEA"/>
    <w:rsid w:val="00A074BE"/>
    <w:rsid w:val="00A21987"/>
    <w:rsid w:val="00A275BC"/>
    <w:rsid w:val="00A55559"/>
    <w:rsid w:val="00A61998"/>
    <w:rsid w:val="00A63C7A"/>
    <w:rsid w:val="00AA33F6"/>
    <w:rsid w:val="00AC1BCD"/>
    <w:rsid w:val="00AC37D1"/>
    <w:rsid w:val="00AE18B8"/>
    <w:rsid w:val="00B04BA2"/>
    <w:rsid w:val="00B13CCB"/>
    <w:rsid w:val="00B44A7A"/>
    <w:rsid w:val="00B50ED0"/>
    <w:rsid w:val="00BB691A"/>
    <w:rsid w:val="00BC3D84"/>
    <w:rsid w:val="00C00F1D"/>
    <w:rsid w:val="00C15B5C"/>
    <w:rsid w:val="00C33D62"/>
    <w:rsid w:val="00C84DE6"/>
    <w:rsid w:val="00CA368D"/>
    <w:rsid w:val="00CA6C87"/>
    <w:rsid w:val="00CC5D10"/>
    <w:rsid w:val="00CF0AC7"/>
    <w:rsid w:val="00CF5340"/>
    <w:rsid w:val="00D02339"/>
    <w:rsid w:val="00D34FFD"/>
    <w:rsid w:val="00D37BB1"/>
    <w:rsid w:val="00D6294A"/>
    <w:rsid w:val="00D84D19"/>
    <w:rsid w:val="00D93FBF"/>
    <w:rsid w:val="00DC2396"/>
    <w:rsid w:val="00DC3F64"/>
    <w:rsid w:val="00DC7AE5"/>
    <w:rsid w:val="00DD44EA"/>
    <w:rsid w:val="00E60A5D"/>
    <w:rsid w:val="00E8350E"/>
    <w:rsid w:val="00E85A15"/>
    <w:rsid w:val="00E95A11"/>
    <w:rsid w:val="00E95B56"/>
    <w:rsid w:val="00E975D0"/>
    <w:rsid w:val="00EA4C89"/>
    <w:rsid w:val="00EB1BA8"/>
    <w:rsid w:val="00EC6D0E"/>
    <w:rsid w:val="00F01B6D"/>
    <w:rsid w:val="00F22447"/>
    <w:rsid w:val="00F4793D"/>
    <w:rsid w:val="00F5276C"/>
    <w:rsid w:val="00F60400"/>
    <w:rsid w:val="00F64474"/>
    <w:rsid w:val="00F70F28"/>
    <w:rsid w:val="00F71366"/>
    <w:rsid w:val="00FC3AE1"/>
    <w:rsid w:val="00FD58B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9364"/>
  <w15:chartTrackingRefBased/>
  <w15:docId w15:val="{6407978C-FB1A-48BD-8757-C24164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30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174D20"/>
  </w:style>
  <w:style w:type="paragraph" w:customStyle="1" w:styleId="Standardowy0">
    <w:name w:val="Standardowy.+"/>
    <w:rsid w:val="00174D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30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30C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030C5"/>
    <w:pPr>
      <w:widowControl w:val="0"/>
      <w:shd w:val="clear" w:color="auto" w:fill="FFFFFF"/>
      <w:autoSpaceDE w:val="0"/>
      <w:spacing w:before="120" w:line="274" w:lineRule="exact"/>
      <w:ind w:left="408"/>
    </w:pPr>
    <w:rPr>
      <w:rFonts w:ascii="Arial" w:hAnsi="Arial" w:cs="Arial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AB52-53BF-49FF-BE8A-01B2F8BC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Kałun Ewa</dc:creator>
  <cp:keywords/>
  <dc:description/>
  <cp:lastModifiedBy>rkurtyka</cp:lastModifiedBy>
  <cp:revision>3</cp:revision>
  <cp:lastPrinted>2022-03-18T12:22:00Z</cp:lastPrinted>
  <dcterms:created xsi:type="dcterms:W3CDTF">2022-03-18T12:22:00Z</dcterms:created>
  <dcterms:modified xsi:type="dcterms:W3CDTF">2022-03-18T12:25:00Z</dcterms:modified>
</cp:coreProperties>
</file>