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EB" w:rsidRDefault="006C20BB" w:rsidP="006935EB">
      <w:pPr>
        <w:spacing w:after="0" w:line="312" w:lineRule="auto"/>
        <w:jc w:val="both"/>
        <w:rPr>
          <w:b/>
          <w:bCs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4.6pt;margin-top:.6pt;width:57pt;height:47.65pt;z-index:251659264">
            <v:imagedata r:id="rId6" o:title="" blacklevel="5898f"/>
          </v:shape>
          <o:OLEObject Type="Embed" ProgID="Msxml2.SAXXMLReader.5.0" ShapeID="_x0000_s1026" DrawAspect="Content" ObjectID="_1730880413" r:id="rId7"/>
        </w:pict>
      </w: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AE2FB2" w:rsidRPr="00A84F8E" w:rsidTr="005B2544">
        <w:trPr>
          <w:cantSplit/>
          <w:trHeight w:val="480"/>
          <w:jc w:val="center"/>
        </w:trPr>
        <w:tc>
          <w:tcPr>
            <w:tcW w:w="1519" w:type="dxa"/>
            <w:hideMark/>
          </w:tcPr>
          <w:p w:rsidR="00AE2FB2" w:rsidRDefault="00AE2FB2" w:rsidP="005B2544">
            <w:pPr>
              <w:spacing w:after="0" w:line="240" w:lineRule="auto"/>
              <w:ind w:right="6709"/>
              <w:rPr>
                <w:rFonts w:eastAsia="Times New Roman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AE2FB2" w:rsidRDefault="00AE2FB2" w:rsidP="005B254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AE2FB2" w:rsidRDefault="00AE2FB2" w:rsidP="005B2544">
            <w:pPr>
              <w:spacing w:after="0" w:line="240" w:lineRule="auto"/>
              <w:ind w:right="6709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04" w:type="dxa"/>
          </w:tcPr>
          <w:p w:rsidR="00AE2FB2" w:rsidRDefault="00AE2FB2" w:rsidP="005B254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AE2FB2" w:rsidRPr="00A84F8E" w:rsidRDefault="00AE2FB2" w:rsidP="005B2544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 w:rsidRPr="00A84F8E">
              <w:rPr>
                <w:rFonts w:eastAsia="Times New Roman"/>
                <w:sz w:val="22"/>
                <w:szCs w:val="22"/>
                <w:lang w:eastAsia="pl-PL"/>
              </w:rPr>
              <w:t xml:space="preserve">Białystok, dnia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25</w:t>
            </w:r>
            <w:r w:rsidRPr="00A84F8E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listopada</w:t>
            </w:r>
            <w:r w:rsidRPr="00A84F8E">
              <w:rPr>
                <w:rFonts w:eastAsia="Times New Roman"/>
                <w:sz w:val="22"/>
                <w:szCs w:val="22"/>
                <w:lang w:eastAsia="pl-PL"/>
              </w:rPr>
              <w:t xml:space="preserve"> 2022 r.</w:t>
            </w:r>
          </w:p>
        </w:tc>
      </w:tr>
      <w:tr w:rsidR="00AE2FB2" w:rsidTr="005B2544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6D54BB" w:rsidRDefault="006D54BB" w:rsidP="006D54BB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  <w:p w:rsidR="006D54BB" w:rsidRDefault="00AE2FB2" w:rsidP="006D54BB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Zastępca</w:t>
            </w:r>
          </w:p>
          <w:p w:rsidR="00AE2FB2" w:rsidRDefault="00AE2FB2" w:rsidP="005B2544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 xml:space="preserve">Komendanta Wojewódzkiego Policji </w:t>
            </w:r>
          </w:p>
          <w:p w:rsidR="00AE2FB2" w:rsidRDefault="00AE2FB2" w:rsidP="005B2544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w Białymstoku</w:t>
            </w:r>
          </w:p>
          <w:p w:rsidR="00AE2FB2" w:rsidRPr="00A84F8E" w:rsidRDefault="00AE2FB2" w:rsidP="005B2544">
            <w:pPr>
              <w:spacing w:after="0" w:line="240" w:lineRule="auto"/>
              <w:ind w:right="49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 FZ.2380.50</w:t>
            </w:r>
            <w:r w:rsidRPr="00A84F8E">
              <w:rPr>
                <w:rFonts w:eastAsia="Times New Roman"/>
                <w:sz w:val="22"/>
                <w:szCs w:val="22"/>
                <w:lang w:eastAsia="pl-PL"/>
              </w:rPr>
              <w:t>.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S</w:t>
            </w:r>
            <w:r w:rsidRPr="00A84F8E">
              <w:rPr>
                <w:rFonts w:eastAsia="Times New Roman"/>
                <w:sz w:val="22"/>
                <w:szCs w:val="22"/>
                <w:lang w:eastAsia="pl-PL"/>
              </w:rPr>
              <w:t>.22.2022</w:t>
            </w:r>
          </w:p>
        </w:tc>
        <w:tc>
          <w:tcPr>
            <w:tcW w:w="1071" w:type="dxa"/>
            <w:gridSpan w:val="2"/>
          </w:tcPr>
          <w:p w:rsidR="00AE2FB2" w:rsidRDefault="00AE2FB2" w:rsidP="005B2544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1581" w:type="dxa"/>
          </w:tcPr>
          <w:p w:rsidR="00AE2FB2" w:rsidRDefault="00AE2FB2" w:rsidP="005B2544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:rsidR="00AE2FB2" w:rsidRDefault="00AE2FB2" w:rsidP="005B254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:rsidR="00AE2FB2" w:rsidRDefault="00AE2FB2" w:rsidP="005B254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745" w:type="dxa"/>
          </w:tcPr>
          <w:p w:rsidR="00AE2FB2" w:rsidRDefault="00AE2FB2" w:rsidP="005B254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AE2FB2" w:rsidRDefault="00AE2FB2" w:rsidP="00AE2FB2">
      <w:pPr>
        <w:spacing w:after="0" w:line="240" w:lineRule="auto"/>
        <w:rPr>
          <w:rFonts w:eastAsia="Times New Roman"/>
          <w:lang w:eastAsia="pl-PL"/>
        </w:rPr>
      </w:pPr>
    </w:p>
    <w:p w:rsidR="00AE2FB2" w:rsidRDefault="00AE2FB2" w:rsidP="00AE2FB2">
      <w:pPr>
        <w:spacing w:after="0" w:line="240" w:lineRule="auto"/>
        <w:rPr>
          <w:rFonts w:eastAsia="Times New Roman"/>
          <w:lang w:eastAsia="pl-PL"/>
        </w:rPr>
      </w:pPr>
    </w:p>
    <w:p w:rsidR="00AE2FB2" w:rsidRPr="00FF3078" w:rsidRDefault="00AE2FB2" w:rsidP="00AE2FB2">
      <w:pPr>
        <w:spacing w:after="0" w:line="240" w:lineRule="auto"/>
        <w:jc w:val="center"/>
        <w:rPr>
          <w:b/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 xml:space="preserve">dotyczy postępowania </w:t>
      </w:r>
      <w:r w:rsidRPr="00A84F8E">
        <w:rPr>
          <w:rFonts w:eastAsia="Times New Roman"/>
          <w:sz w:val="22"/>
          <w:szCs w:val="22"/>
          <w:lang w:eastAsia="pl-PL"/>
        </w:rPr>
        <w:t>na</w:t>
      </w:r>
      <w:r w:rsidRPr="00FF3078">
        <w:rPr>
          <w:rFonts w:eastAsia="Times New Roman"/>
          <w:sz w:val="22"/>
          <w:szCs w:val="22"/>
          <w:lang w:eastAsia="pl-PL"/>
        </w:rPr>
        <w:t>:</w:t>
      </w:r>
      <w:r>
        <w:rPr>
          <w:rFonts w:eastAsia="Times New Roman"/>
          <w:b/>
          <w:sz w:val="22"/>
          <w:szCs w:val="22"/>
          <w:lang w:eastAsia="pl-PL"/>
        </w:rPr>
        <w:t xml:space="preserve"> </w:t>
      </w:r>
      <w:r>
        <w:rPr>
          <w:b/>
          <w:sz w:val="22"/>
          <w:szCs w:val="22"/>
        </w:rPr>
        <w:t xml:space="preserve">DOSTAWĘ 5 SAMOCHODÓW OSOBOWYCH </w:t>
      </w:r>
      <w:r>
        <w:rPr>
          <w:b/>
          <w:sz w:val="22"/>
          <w:szCs w:val="22"/>
        </w:rPr>
        <w:br/>
      </w:r>
      <w:r w:rsidRPr="00FF3078">
        <w:rPr>
          <w:b/>
          <w:sz w:val="22"/>
          <w:szCs w:val="22"/>
        </w:rPr>
        <w:t>W POLICYJNEJ WERSJI NIEOZNAKOWANEJ</w:t>
      </w:r>
      <w:r>
        <w:rPr>
          <w:b/>
          <w:sz w:val="22"/>
          <w:szCs w:val="22"/>
        </w:rPr>
        <w:t xml:space="preserve"> </w:t>
      </w:r>
      <w:r w:rsidRPr="00A84F8E">
        <w:rPr>
          <w:rFonts w:eastAsiaTheme="minorHAnsi"/>
          <w:b/>
          <w:sz w:val="22"/>
          <w:szCs w:val="22"/>
        </w:rPr>
        <w:t xml:space="preserve">- </w:t>
      </w:r>
      <w:r w:rsidRPr="00A84F8E">
        <w:rPr>
          <w:rFonts w:eastAsiaTheme="minorHAnsi"/>
          <w:iCs/>
          <w:sz w:val="22"/>
          <w:szCs w:val="22"/>
        </w:rPr>
        <w:t>nr postępowania</w:t>
      </w:r>
      <w:r w:rsidRPr="00A84F8E">
        <w:rPr>
          <w:rFonts w:eastAsiaTheme="minorHAnsi"/>
          <w:sz w:val="22"/>
          <w:szCs w:val="22"/>
        </w:rPr>
        <w:t xml:space="preserve">: </w:t>
      </w:r>
      <w:r>
        <w:rPr>
          <w:rFonts w:eastAsiaTheme="minorHAnsi"/>
          <w:sz w:val="22"/>
          <w:szCs w:val="22"/>
        </w:rPr>
        <w:t>50</w:t>
      </w:r>
      <w:r w:rsidRPr="00A84F8E">
        <w:rPr>
          <w:rFonts w:eastAsiaTheme="minorHAnsi"/>
          <w:sz w:val="22"/>
          <w:szCs w:val="22"/>
        </w:rPr>
        <w:t>/</w:t>
      </w:r>
      <w:r>
        <w:rPr>
          <w:rFonts w:eastAsiaTheme="minorHAnsi"/>
          <w:sz w:val="22"/>
          <w:szCs w:val="22"/>
        </w:rPr>
        <w:t>S</w:t>
      </w:r>
      <w:r w:rsidRPr="00A84F8E">
        <w:rPr>
          <w:rFonts w:eastAsiaTheme="minorHAnsi"/>
          <w:sz w:val="22"/>
          <w:szCs w:val="22"/>
        </w:rPr>
        <w:t>/22</w:t>
      </w:r>
    </w:p>
    <w:p w:rsidR="006935EB" w:rsidRDefault="006935EB" w:rsidP="006935EB">
      <w:pPr>
        <w:tabs>
          <w:tab w:val="left" w:pos="567"/>
        </w:tabs>
        <w:spacing w:after="0" w:line="240" w:lineRule="auto"/>
        <w:jc w:val="center"/>
        <w:rPr>
          <w:sz w:val="22"/>
          <w:szCs w:val="22"/>
        </w:rPr>
      </w:pPr>
    </w:p>
    <w:p w:rsidR="00A84F8E" w:rsidRDefault="00A84F8E" w:rsidP="00A84F8E">
      <w:pPr>
        <w:spacing w:after="0" w:line="240" w:lineRule="auto"/>
        <w:jc w:val="center"/>
        <w:rPr>
          <w:b/>
          <w:bCs/>
        </w:rPr>
      </w:pPr>
    </w:p>
    <w:p w:rsidR="00DE5AE8" w:rsidRDefault="00DE5AE8" w:rsidP="00A84F8E">
      <w:pPr>
        <w:spacing w:after="0" w:line="240" w:lineRule="auto"/>
        <w:jc w:val="center"/>
        <w:rPr>
          <w:b/>
          <w:bCs/>
          <w:sz w:val="22"/>
          <w:szCs w:val="22"/>
        </w:rPr>
      </w:pPr>
    </w:p>
    <w:p w:rsidR="00A84F8E" w:rsidRPr="00A84F8E" w:rsidRDefault="00A84F8E" w:rsidP="00A84F8E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A84F8E">
        <w:rPr>
          <w:b/>
          <w:bCs/>
          <w:sz w:val="22"/>
          <w:szCs w:val="22"/>
        </w:rPr>
        <w:t>Wyjaśnienia i zmiana treści SWZ:</w:t>
      </w:r>
    </w:p>
    <w:p w:rsidR="00A84F8E" w:rsidRPr="00A84F8E" w:rsidRDefault="00A84F8E" w:rsidP="00A84F8E">
      <w:pPr>
        <w:spacing w:after="0" w:line="240" w:lineRule="auto"/>
        <w:jc w:val="center"/>
        <w:rPr>
          <w:b/>
          <w:bCs/>
          <w:sz w:val="12"/>
          <w:szCs w:val="12"/>
        </w:rPr>
      </w:pPr>
    </w:p>
    <w:p w:rsidR="00A84F8E" w:rsidRPr="00A84F8E" w:rsidRDefault="00A84F8E" w:rsidP="00A84F8E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A84F8E">
        <w:rPr>
          <w:rFonts w:eastAsia="Times New Roman"/>
          <w:sz w:val="22"/>
          <w:szCs w:val="22"/>
          <w:lang w:eastAsia="pl-PL"/>
        </w:rPr>
        <w:t>Na podstawie art. 284 ust. 2 i 6 ustawy Prawo zamówień publicznych (</w:t>
      </w:r>
      <w:r w:rsidR="00AE2FB2" w:rsidRPr="00AE2FB2">
        <w:rPr>
          <w:rFonts w:eastAsia="Times New Roman"/>
          <w:i/>
          <w:sz w:val="22"/>
          <w:szCs w:val="22"/>
          <w:lang w:eastAsia="pl-PL"/>
        </w:rPr>
        <w:t xml:space="preserve">t. j. </w:t>
      </w:r>
      <w:r w:rsidRPr="00AE2FB2">
        <w:rPr>
          <w:i/>
          <w:sz w:val="22"/>
          <w:szCs w:val="22"/>
        </w:rPr>
        <w:t>Dz. U. z 202</w:t>
      </w:r>
      <w:r w:rsidR="00AE2FB2" w:rsidRPr="00AE2FB2">
        <w:rPr>
          <w:i/>
          <w:sz w:val="22"/>
          <w:szCs w:val="22"/>
        </w:rPr>
        <w:t>2</w:t>
      </w:r>
      <w:r w:rsidRPr="00AE2FB2">
        <w:rPr>
          <w:i/>
          <w:sz w:val="22"/>
          <w:szCs w:val="22"/>
        </w:rPr>
        <w:t xml:space="preserve">, </w:t>
      </w:r>
      <w:r w:rsidRPr="00AE2FB2">
        <w:rPr>
          <w:i/>
          <w:sz w:val="22"/>
          <w:szCs w:val="22"/>
        </w:rPr>
        <w:br/>
        <w:t xml:space="preserve">poz. </w:t>
      </w:r>
      <w:r w:rsidR="00AE2FB2" w:rsidRPr="00AE2FB2">
        <w:rPr>
          <w:i/>
          <w:sz w:val="22"/>
          <w:szCs w:val="22"/>
        </w:rPr>
        <w:t>1710</w:t>
      </w:r>
      <w:r w:rsidRPr="00AE2FB2">
        <w:rPr>
          <w:i/>
          <w:sz w:val="22"/>
          <w:szCs w:val="22"/>
        </w:rPr>
        <w:t xml:space="preserve"> ze zm.</w:t>
      </w:r>
      <w:r w:rsidRPr="00A84F8E">
        <w:rPr>
          <w:rFonts w:eastAsia="Times New Roman"/>
          <w:sz w:val="22"/>
          <w:szCs w:val="22"/>
          <w:lang w:eastAsia="pl-PL"/>
        </w:rPr>
        <w:t>) Zamawiaj</w:t>
      </w:r>
      <w:r w:rsidRPr="00A84F8E">
        <w:rPr>
          <w:rFonts w:eastAsia="TimesNewRoman"/>
          <w:sz w:val="22"/>
          <w:szCs w:val="22"/>
          <w:lang w:eastAsia="pl-PL"/>
        </w:rPr>
        <w:t>ą</w:t>
      </w:r>
      <w:r w:rsidRPr="00A84F8E">
        <w:rPr>
          <w:rFonts w:eastAsia="Times New Roman"/>
          <w:sz w:val="22"/>
          <w:szCs w:val="22"/>
          <w:lang w:eastAsia="pl-PL"/>
        </w:rPr>
        <w:t>cy udziela następujących wyjaśnień oraz na podstawie art. 286 ust. 1 w/w ustawy dokonuje zmiany treści SWZ:</w:t>
      </w:r>
    </w:p>
    <w:p w:rsidR="00A84F8E" w:rsidRPr="00A84F8E" w:rsidRDefault="00A84F8E" w:rsidP="00A84F8E">
      <w:pPr>
        <w:suppressAutoHyphens/>
        <w:spacing w:after="0" w:line="240" w:lineRule="auto"/>
        <w:ind w:left="709"/>
        <w:contextualSpacing/>
        <w:jc w:val="both"/>
        <w:rPr>
          <w:b/>
          <w:sz w:val="12"/>
          <w:szCs w:val="12"/>
        </w:rPr>
      </w:pPr>
    </w:p>
    <w:p w:rsidR="00B07735" w:rsidRPr="009925DC" w:rsidRDefault="00B07735" w:rsidP="00A84F8E">
      <w:pPr>
        <w:suppressAutoHyphens/>
        <w:spacing w:after="0" w:line="240" w:lineRule="auto"/>
        <w:jc w:val="both"/>
        <w:rPr>
          <w:b/>
          <w:sz w:val="12"/>
          <w:szCs w:val="12"/>
        </w:rPr>
      </w:pPr>
    </w:p>
    <w:p w:rsidR="00AE2FB2" w:rsidRPr="00A84F8E" w:rsidRDefault="00AE2FB2" w:rsidP="00AE2FB2">
      <w:pPr>
        <w:suppressAutoHyphens/>
        <w:spacing w:after="0" w:line="240" w:lineRule="auto"/>
        <w:jc w:val="both"/>
        <w:rPr>
          <w:b/>
          <w:sz w:val="22"/>
          <w:szCs w:val="22"/>
        </w:rPr>
      </w:pPr>
      <w:r w:rsidRPr="00A84F8E">
        <w:rPr>
          <w:b/>
          <w:sz w:val="22"/>
          <w:szCs w:val="22"/>
        </w:rPr>
        <w:t>Pytani</w:t>
      </w:r>
      <w:r>
        <w:rPr>
          <w:b/>
          <w:sz w:val="22"/>
          <w:szCs w:val="22"/>
        </w:rPr>
        <w:t>e</w:t>
      </w:r>
      <w:r w:rsidRPr="00A84F8E">
        <w:rPr>
          <w:b/>
          <w:sz w:val="22"/>
          <w:szCs w:val="22"/>
        </w:rPr>
        <w:t>:</w:t>
      </w:r>
    </w:p>
    <w:p w:rsidR="00AE2FB2" w:rsidRDefault="00AE2FB2" w:rsidP="00AE2FB2">
      <w:pPr>
        <w:suppressAutoHyphens/>
        <w:spacing w:after="0"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9D763C">
        <w:rPr>
          <w:sz w:val="22"/>
          <w:szCs w:val="22"/>
        </w:rPr>
        <w:t>zy Zamawiający dopu</w:t>
      </w:r>
      <w:r>
        <w:rPr>
          <w:sz w:val="22"/>
          <w:szCs w:val="22"/>
        </w:rPr>
        <w:t>szcza pojazdy napędzane silnikiem wysokoprężnym (diesel)?</w:t>
      </w:r>
    </w:p>
    <w:p w:rsidR="00AE2FB2" w:rsidRDefault="00AE2FB2" w:rsidP="00AE2FB2">
      <w:pPr>
        <w:suppressAutoHyphens/>
        <w:spacing w:after="0" w:line="240" w:lineRule="auto"/>
        <w:jc w:val="both"/>
        <w:rPr>
          <w:b/>
          <w:sz w:val="22"/>
          <w:szCs w:val="22"/>
        </w:rPr>
      </w:pPr>
    </w:p>
    <w:p w:rsidR="00AE2FB2" w:rsidRDefault="00AE2FB2" w:rsidP="00AE2FB2">
      <w:pPr>
        <w:suppressAutoHyphens/>
        <w:spacing w:after="0" w:line="240" w:lineRule="auto"/>
        <w:jc w:val="both"/>
        <w:rPr>
          <w:sz w:val="22"/>
          <w:szCs w:val="22"/>
        </w:rPr>
      </w:pPr>
      <w:r w:rsidRPr="005B04E2">
        <w:rPr>
          <w:b/>
          <w:sz w:val="22"/>
          <w:szCs w:val="22"/>
        </w:rPr>
        <w:t>Odpowiedź:</w:t>
      </w:r>
      <w:r w:rsidRPr="00A84F8E">
        <w:rPr>
          <w:sz w:val="22"/>
          <w:szCs w:val="22"/>
        </w:rPr>
        <w:t xml:space="preserve"> </w:t>
      </w:r>
    </w:p>
    <w:p w:rsidR="00DE5AE8" w:rsidRPr="00AE2FB2" w:rsidRDefault="00AE2FB2" w:rsidP="00AE2FB2">
      <w:pPr>
        <w:tabs>
          <w:tab w:val="left" w:pos="426"/>
        </w:tabs>
        <w:suppressAutoHyphens/>
        <w:spacing w:after="0" w:line="240" w:lineRule="auto"/>
        <w:jc w:val="both"/>
        <w:rPr>
          <w:sz w:val="22"/>
          <w:szCs w:val="22"/>
        </w:rPr>
      </w:pPr>
      <w:r w:rsidRPr="00AE2FB2">
        <w:rPr>
          <w:sz w:val="22"/>
          <w:szCs w:val="22"/>
        </w:rPr>
        <w:t xml:space="preserve">Zamawiający </w:t>
      </w:r>
      <w:r w:rsidRPr="00AE2FB2">
        <w:rPr>
          <w:b/>
          <w:sz w:val="22"/>
          <w:szCs w:val="22"/>
        </w:rPr>
        <w:t>dopuszcza</w:t>
      </w:r>
      <w:r w:rsidRPr="00AE2FB2">
        <w:rPr>
          <w:sz w:val="22"/>
          <w:szCs w:val="22"/>
        </w:rPr>
        <w:t xml:space="preserve"> </w:t>
      </w:r>
      <w:r>
        <w:rPr>
          <w:sz w:val="22"/>
          <w:szCs w:val="22"/>
        </w:rPr>
        <w:t>pojazdy napędzane silnikiem wysokoprężnym (diesel)</w:t>
      </w:r>
      <w:r w:rsidRPr="00AE2FB2">
        <w:rPr>
          <w:sz w:val="22"/>
          <w:szCs w:val="22"/>
        </w:rPr>
        <w:t>.</w:t>
      </w:r>
    </w:p>
    <w:p w:rsidR="00AE2FB2" w:rsidRDefault="00AE2FB2" w:rsidP="009925DC">
      <w:pPr>
        <w:tabs>
          <w:tab w:val="left" w:pos="426"/>
        </w:tabs>
        <w:suppressAutoHyphens/>
        <w:spacing w:after="0" w:line="240" w:lineRule="auto"/>
        <w:jc w:val="both"/>
        <w:rPr>
          <w:b/>
          <w:sz w:val="22"/>
          <w:szCs w:val="22"/>
        </w:rPr>
      </w:pPr>
    </w:p>
    <w:p w:rsidR="00691C08" w:rsidRDefault="009F433A" w:rsidP="009925DC">
      <w:pPr>
        <w:tabs>
          <w:tab w:val="left" w:pos="426"/>
        </w:tabs>
        <w:suppressAutoHyphens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91C08" w:rsidRPr="00691C08">
        <w:rPr>
          <w:sz w:val="22"/>
          <w:szCs w:val="22"/>
        </w:rPr>
        <w:t>Jednocześnie Zamawiający modyfikuje treść specyfikacji warunków zamówienia jak poniżej:</w:t>
      </w:r>
    </w:p>
    <w:p w:rsidR="002D4814" w:rsidRPr="00691C08" w:rsidRDefault="002D4814" w:rsidP="009925DC">
      <w:pPr>
        <w:tabs>
          <w:tab w:val="left" w:pos="426"/>
        </w:tabs>
        <w:suppressAutoHyphens/>
        <w:spacing w:after="0" w:line="240" w:lineRule="auto"/>
        <w:jc w:val="both"/>
        <w:rPr>
          <w:sz w:val="22"/>
          <w:szCs w:val="22"/>
        </w:rPr>
      </w:pPr>
    </w:p>
    <w:p w:rsidR="00691C08" w:rsidRDefault="002D4814" w:rsidP="009925DC">
      <w:pPr>
        <w:tabs>
          <w:tab w:val="left" w:pos="426"/>
        </w:tabs>
        <w:suppressAutoHyphens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91C08" w:rsidRPr="002D4814">
        <w:rPr>
          <w:b/>
          <w:sz w:val="22"/>
          <w:szCs w:val="22"/>
        </w:rPr>
        <w:t xml:space="preserve">W załączniku nr 5 </w:t>
      </w:r>
      <w:proofErr w:type="spellStart"/>
      <w:r w:rsidR="00691C08" w:rsidRPr="002D4814">
        <w:rPr>
          <w:b/>
          <w:sz w:val="22"/>
          <w:szCs w:val="22"/>
        </w:rPr>
        <w:t>SWZ</w:t>
      </w:r>
      <w:proofErr w:type="spellEnd"/>
      <w:r w:rsidR="00691C08" w:rsidRPr="00691C08">
        <w:rPr>
          <w:sz w:val="22"/>
          <w:szCs w:val="22"/>
        </w:rPr>
        <w:t xml:space="preserve"> </w:t>
      </w:r>
      <w:r w:rsidR="00691C08" w:rsidRPr="002D4814">
        <w:rPr>
          <w:sz w:val="22"/>
          <w:szCs w:val="22"/>
        </w:rPr>
        <w:t>(Specyfikacji technicznej samochodu osobowego w policyjnej wersji nieoznakowanej)</w:t>
      </w:r>
      <w:r w:rsidR="00691C08" w:rsidRPr="00691C08">
        <w:rPr>
          <w:sz w:val="22"/>
          <w:szCs w:val="22"/>
        </w:rPr>
        <w:t xml:space="preserve"> </w:t>
      </w:r>
      <w:r w:rsidR="00691C08" w:rsidRPr="002D4814">
        <w:rPr>
          <w:b/>
          <w:sz w:val="22"/>
          <w:szCs w:val="22"/>
        </w:rPr>
        <w:t>pkt. 1.4.2.1</w:t>
      </w:r>
      <w:r w:rsidR="00691C08" w:rsidRPr="00691C08">
        <w:rPr>
          <w:sz w:val="22"/>
          <w:szCs w:val="22"/>
        </w:rPr>
        <w:t xml:space="preserve"> otrzymuje brzmienie:</w:t>
      </w:r>
    </w:p>
    <w:p w:rsidR="002D4814" w:rsidRPr="002D4814" w:rsidRDefault="002D4814" w:rsidP="009925DC">
      <w:pPr>
        <w:tabs>
          <w:tab w:val="left" w:pos="426"/>
        </w:tabs>
        <w:suppressAutoHyphens/>
        <w:spacing w:after="0" w:line="240" w:lineRule="auto"/>
        <w:jc w:val="both"/>
        <w:rPr>
          <w:sz w:val="12"/>
          <w:szCs w:val="12"/>
        </w:rPr>
      </w:pPr>
    </w:p>
    <w:p w:rsidR="00691C08" w:rsidRDefault="002D4814" w:rsidP="002D4814">
      <w:pPr>
        <w:tabs>
          <w:tab w:val="left" w:pos="426"/>
        </w:tabs>
        <w:suppressAutoHyphens/>
        <w:spacing w:after="0" w:line="240" w:lineRule="auto"/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>„1.4.2.1</w:t>
      </w:r>
      <w:r>
        <w:rPr>
          <w:sz w:val="22"/>
          <w:szCs w:val="22"/>
        </w:rPr>
        <w:tab/>
      </w:r>
      <w:r w:rsidR="00691C08" w:rsidRPr="00691C08">
        <w:rPr>
          <w:sz w:val="22"/>
          <w:szCs w:val="22"/>
        </w:rPr>
        <w:t>Silnik spalinowy o zapłonie iskrowym lub samoczynnym spełniający, co najmniej normę emisji spalin Euro 6 na poziomie obowiązującym na dzień odbioru pojazdu (według danych ze świadectwa homologacji typu WE lub innego dokumentu, o którym mowa w pkt 1.3.2.).</w:t>
      </w:r>
      <w:r w:rsidR="00691C08">
        <w:rPr>
          <w:sz w:val="22"/>
          <w:szCs w:val="22"/>
        </w:rPr>
        <w:t>”</w:t>
      </w:r>
    </w:p>
    <w:p w:rsidR="00691C08" w:rsidRDefault="00691C08" w:rsidP="009925DC">
      <w:pPr>
        <w:tabs>
          <w:tab w:val="left" w:pos="426"/>
        </w:tabs>
        <w:suppressAutoHyphens/>
        <w:spacing w:after="0" w:line="240" w:lineRule="auto"/>
        <w:jc w:val="both"/>
        <w:rPr>
          <w:sz w:val="22"/>
          <w:szCs w:val="22"/>
        </w:rPr>
      </w:pPr>
    </w:p>
    <w:p w:rsidR="0096788C" w:rsidRDefault="002D4814" w:rsidP="002D4814">
      <w:pPr>
        <w:tabs>
          <w:tab w:val="left" w:pos="426"/>
        </w:tabs>
        <w:suppressAutoHyphens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D4814">
        <w:rPr>
          <w:b/>
          <w:sz w:val="22"/>
          <w:szCs w:val="22"/>
        </w:rPr>
        <w:t>Załącznik</w:t>
      </w:r>
      <w:r w:rsidR="00691C08" w:rsidRPr="002D4814">
        <w:rPr>
          <w:b/>
          <w:sz w:val="22"/>
          <w:szCs w:val="22"/>
        </w:rPr>
        <w:t xml:space="preserve"> nr 3 </w:t>
      </w:r>
      <w:proofErr w:type="spellStart"/>
      <w:r w:rsidR="00691C08" w:rsidRPr="002D4814">
        <w:rPr>
          <w:b/>
          <w:sz w:val="22"/>
          <w:szCs w:val="22"/>
        </w:rPr>
        <w:t>SWZ</w:t>
      </w:r>
      <w:proofErr w:type="spellEnd"/>
      <w:r w:rsidR="00691C08" w:rsidRPr="002D4814">
        <w:rPr>
          <w:b/>
          <w:sz w:val="22"/>
          <w:szCs w:val="22"/>
        </w:rPr>
        <w:t xml:space="preserve"> </w:t>
      </w:r>
      <w:r w:rsidRPr="002D4814">
        <w:rPr>
          <w:b/>
          <w:sz w:val="22"/>
          <w:szCs w:val="22"/>
        </w:rPr>
        <w:t xml:space="preserve">(WYKAZ PARAMETRÓW TECHNICZNYCH POJAZDU) </w:t>
      </w:r>
      <w:r>
        <w:rPr>
          <w:sz w:val="22"/>
          <w:szCs w:val="22"/>
        </w:rPr>
        <w:t>otrzymuje brzmienie jak w załączniku do niniejszego pisma.</w:t>
      </w:r>
    </w:p>
    <w:p w:rsidR="00691C08" w:rsidRPr="00691C08" w:rsidRDefault="00691C08" w:rsidP="009925DC">
      <w:pPr>
        <w:tabs>
          <w:tab w:val="left" w:pos="426"/>
        </w:tabs>
        <w:suppressAutoHyphens/>
        <w:spacing w:after="0" w:line="240" w:lineRule="auto"/>
        <w:jc w:val="both"/>
        <w:rPr>
          <w:sz w:val="22"/>
          <w:szCs w:val="22"/>
        </w:rPr>
      </w:pPr>
    </w:p>
    <w:p w:rsidR="00DE5AE8" w:rsidRDefault="00DE5AE8" w:rsidP="009925DC">
      <w:pPr>
        <w:tabs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sz w:val="22"/>
          <w:szCs w:val="22"/>
        </w:rPr>
      </w:pPr>
    </w:p>
    <w:p w:rsidR="00AE2FB2" w:rsidRDefault="00AE2FB2" w:rsidP="009925DC">
      <w:pPr>
        <w:tabs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sz w:val="22"/>
          <w:szCs w:val="22"/>
        </w:rPr>
      </w:pPr>
    </w:p>
    <w:p w:rsidR="00A84F8E" w:rsidRPr="00A84F8E" w:rsidRDefault="00A84F8E" w:rsidP="00AE2FB2">
      <w:pPr>
        <w:spacing w:after="0" w:line="240" w:lineRule="auto"/>
        <w:ind w:firstLine="708"/>
        <w:jc w:val="both"/>
        <w:rPr>
          <w:sz w:val="22"/>
          <w:szCs w:val="22"/>
        </w:rPr>
      </w:pPr>
      <w:r w:rsidRPr="00A84F8E">
        <w:rPr>
          <w:sz w:val="22"/>
          <w:szCs w:val="22"/>
        </w:rPr>
        <w:t xml:space="preserve">Niniejsze pismo jest wiążące dla wszystkich Wykonawców. Treść zmian należy uwzględnić </w:t>
      </w:r>
      <w:r w:rsidRPr="00A84F8E">
        <w:rPr>
          <w:sz w:val="22"/>
          <w:szCs w:val="22"/>
        </w:rPr>
        <w:br/>
        <w:t>w składanej ofercie.</w:t>
      </w:r>
    </w:p>
    <w:p w:rsidR="004F3D28" w:rsidRDefault="004F3D28" w:rsidP="009925DC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</w:p>
    <w:p w:rsidR="001D4D81" w:rsidRDefault="00A84F8E" w:rsidP="009925DC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  <w:r w:rsidRPr="00A84F8E">
        <w:rPr>
          <w:rFonts w:eastAsia="Times New Roman"/>
          <w:b/>
          <w:sz w:val="22"/>
          <w:szCs w:val="22"/>
          <w:lang w:eastAsia="pl-PL"/>
        </w:rPr>
        <w:t xml:space="preserve">               </w:t>
      </w:r>
    </w:p>
    <w:p w:rsidR="001D4D81" w:rsidRPr="00A84F8E" w:rsidRDefault="001D4D81" w:rsidP="00A84F8E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</w:p>
    <w:p w:rsidR="00716448" w:rsidRDefault="00A84F8E" w:rsidP="002D51AB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  <w:r w:rsidRPr="00A84F8E">
        <w:rPr>
          <w:rFonts w:eastAsia="Times New Roman"/>
          <w:b/>
          <w:sz w:val="22"/>
          <w:szCs w:val="22"/>
          <w:lang w:eastAsia="pl-PL"/>
        </w:rPr>
        <w:t xml:space="preserve">        Sławomir Wilczewski</w:t>
      </w:r>
    </w:p>
    <w:p w:rsidR="00F45AE0" w:rsidRDefault="00F45AE0" w:rsidP="002D51AB">
      <w:pPr>
        <w:spacing w:after="0" w:line="360" w:lineRule="auto"/>
        <w:ind w:left="4955" w:firstLine="709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     </w:t>
      </w:r>
      <w:r w:rsidRPr="008047F2">
        <w:rPr>
          <w:rFonts w:eastAsia="Times New Roman"/>
          <w:i/>
          <w:sz w:val="20"/>
          <w:szCs w:val="20"/>
          <w:lang w:eastAsia="pl-PL"/>
        </w:rPr>
        <w:t>(podpis na oryginale)</w:t>
      </w:r>
    </w:p>
    <w:p w:rsidR="002D4814" w:rsidRDefault="002D4814" w:rsidP="002D51AB">
      <w:pPr>
        <w:spacing w:after="0" w:line="360" w:lineRule="auto"/>
        <w:ind w:left="4955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2D4814" w:rsidRDefault="002D4814" w:rsidP="002D51AB">
      <w:pPr>
        <w:spacing w:after="0" w:line="360" w:lineRule="auto"/>
        <w:ind w:left="4955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2D4814" w:rsidRDefault="002D4814" w:rsidP="002D51AB">
      <w:pPr>
        <w:spacing w:after="0" w:line="360" w:lineRule="auto"/>
        <w:ind w:left="4955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2D4814" w:rsidRDefault="002D4814" w:rsidP="002D51AB">
      <w:pPr>
        <w:spacing w:after="0" w:line="360" w:lineRule="auto"/>
        <w:ind w:left="4955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2D4814" w:rsidRDefault="002D4814" w:rsidP="002D51AB">
      <w:pPr>
        <w:spacing w:after="0" w:line="360" w:lineRule="auto"/>
        <w:ind w:left="4955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2D4814" w:rsidRDefault="002D4814" w:rsidP="002D51AB">
      <w:pPr>
        <w:spacing w:after="0" w:line="360" w:lineRule="auto"/>
        <w:ind w:left="4955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2D4814" w:rsidRDefault="002D4814" w:rsidP="002D51AB">
      <w:pPr>
        <w:spacing w:after="0" w:line="360" w:lineRule="auto"/>
        <w:ind w:left="4955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2D4814" w:rsidRDefault="002D4814" w:rsidP="002D51AB">
      <w:pPr>
        <w:spacing w:after="0" w:line="360" w:lineRule="auto"/>
        <w:ind w:left="4955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2D4814" w:rsidRPr="002D4814" w:rsidRDefault="002D4814" w:rsidP="002D4814">
      <w:pPr>
        <w:spacing w:after="0" w:line="240" w:lineRule="auto"/>
        <w:ind w:left="40"/>
        <w:jc w:val="right"/>
        <w:rPr>
          <w:b/>
          <w:sz w:val="22"/>
          <w:szCs w:val="22"/>
        </w:rPr>
      </w:pPr>
      <w:r w:rsidRPr="002D4814">
        <w:rPr>
          <w:b/>
          <w:sz w:val="22"/>
          <w:szCs w:val="22"/>
        </w:rPr>
        <w:lastRenderedPageBreak/>
        <w:t xml:space="preserve">Załącznik nr 3 </w:t>
      </w:r>
      <w:proofErr w:type="spellStart"/>
      <w:r w:rsidRPr="002D4814">
        <w:rPr>
          <w:b/>
          <w:sz w:val="22"/>
          <w:szCs w:val="22"/>
        </w:rPr>
        <w:t>SWZ</w:t>
      </w:r>
      <w:proofErr w:type="spellEnd"/>
    </w:p>
    <w:p w:rsidR="002D4814" w:rsidRPr="002D4814" w:rsidRDefault="002D4814" w:rsidP="002D4814">
      <w:pPr>
        <w:spacing w:after="0" w:line="240" w:lineRule="auto"/>
        <w:ind w:left="40"/>
        <w:jc w:val="right"/>
        <w:rPr>
          <w:b/>
          <w:sz w:val="22"/>
          <w:szCs w:val="22"/>
        </w:rPr>
      </w:pPr>
    </w:p>
    <w:p w:rsidR="002D4814" w:rsidRPr="002D4814" w:rsidRDefault="002D4814" w:rsidP="002D4814">
      <w:pPr>
        <w:widowControl w:val="0"/>
        <w:suppressAutoHyphens/>
        <w:spacing w:after="0" w:line="240" w:lineRule="auto"/>
        <w:jc w:val="center"/>
        <w:rPr>
          <w:rFonts w:eastAsia="Times New Roman"/>
          <w:lang w:eastAsia="zh-CN"/>
        </w:rPr>
      </w:pPr>
      <w:r w:rsidRPr="002D4814">
        <w:rPr>
          <w:rFonts w:eastAsia="Times New Roman"/>
          <w:b/>
          <w:szCs w:val="20"/>
          <w:lang w:eastAsia="zh-CN"/>
        </w:rPr>
        <w:t xml:space="preserve">WYKAZ PARAMETRÓW TECHNICZNYCH POJAZDU </w:t>
      </w:r>
    </w:p>
    <w:p w:rsidR="002D4814" w:rsidRPr="002D4814" w:rsidRDefault="002D4814" w:rsidP="002D4814">
      <w:pPr>
        <w:widowControl w:val="0"/>
        <w:suppressAutoHyphens/>
        <w:spacing w:after="0" w:line="240" w:lineRule="auto"/>
        <w:rPr>
          <w:rFonts w:eastAsia="Times New Roman"/>
          <w:b/>
          <w:sz w:val="16"/>
          <w:szCs w:val="16"/>
          <w:lang w:eastAsia="zh-CN"/>
        </w:rPr>
      </w:pPr>
    </w:p>
    <w:tbl>
      <w:tblPr>
        <w:tblW w:w="93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41"/>
        <w:gridCol w:w="5123"/>
        <w:gridCol w:w="3644"/>
      </w:tblGrid>
      <w:tr w:rsidR="002D4814" w:rsidRPr="002D4814" w:rsidTr="005B2544">
        <w:trPr>
          <w:trHeight w:val="5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D4814" w:rsidRPr="002D4814" w:rsidRDefault="002D4814" w:rsidP="002D481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 w:rsidRPr="002D4814">
              <w:rPr>
                <w:rFonts w:eastAsia="Times New Roman"/>
                <w:b/>
                <w:bCs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D4814" w:rsidRPr="002D4814" w:rsidRDefault="002D4814" w:rsidP="002D481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 w:rsidRPr="002D4814">
              <w:rPr>
                <w:rFonts w:eastAsia="Times New Roman"/>
                <w:b/>
                <w:bCs/>
                <w:sz w:val="22"/>
                <w:szCs w:val="22"/>
                <w:lang w:eastAsia="zh-CN"/>
              </w:rPr>
              <w:t>Wymagania techniczne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D4814" w:rsidRPr="002D4814" w:rsidRDefault="002D4814" w:rsidP="002D481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b/>
                <w:bCs/>
                <w:sz w:val="22"/>
                <w:szCs w:val="22"/>
                <w:lang w:eastAsia="zh-CN"/>
              </w:rPr>
              <w:t xml:space="preserve">Spełnia/nie spełnia </w:t>
            </w:r>
          </w:p>
          <w:p w:rsidR="002D4814" w:rsidRPr="002D4814" w:rsidRDefault="002D4814" w:rsidP="002D481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 w:rsidRPr="002D4814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zh-CN"/>
              </w:rPr>
              <w:t>(należy wypełnić kolumnę)</w:t>
            </w:r>
          </w:p>
        </w:tc>
      </w:tr>
      <w:tr w:rsidR="002D4814" w:rsidRPr="002D4814" w:rsidTr="005B2544">
        <w:trPr>
          <w:trHeight w:val="534"/>
        </w:trPr>
        <w:tc>
          <w:tcPr>
            <w:tcW w:w="9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b/>
                <w:bCs/>
                <w:sz w:val="22"/>
                <w:szCs w:val="22"/>
                <w:lang w:eastAsia="zh-CN"/>
              </w:rPr>
              <w:t>Wymagania techniczne dla nadwozia</w:t>
            </w:r>
          </w:p>
        </w:tc>
      </w:tr>
      <w:tr w:rsidR="002D4814" w:rsidRPr="002D4814" w:rsidTr="005B254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14" w:rsidRPr="002D4814" w:rsidRDefault="002D4814" w:rsidP="002D4814">
            <w:pPr>
              <w:widowControl w:val="0"/>
              <w:tabs>
                <w:tab w:val="left" w:pos="900"/>
              </w:tabs>
              <w:spacing w:after="0" w:line="100" w:lineRule="atLeast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Pojazd kategorii M</w:t>
            </w:r>
            <w:r w:rsidRPr="002D4814">
              <w:rPr>
                <w:rFonts w:eastAsia="Times New Roman"/>
                <w:sz w:val="22"/>
                <w:szCs w:val="22"/>
                <w:vertAlign w:val="subscript"/>
                <w:lang w:eastAsia="zh-CN"/>
              </w:rPr>
              <w:t>1</w:t>
            </w:r>
            <w:r w:rsidRPr="002D4814">
              <w:rPr>
                <w:rFonts w:eastAsia="Times New Roman"/>
                <w:sz w:val="22"/>
                <w:szCs w:val="22"/>
                <w:lang w:eastAsia="zh-CN"/>
              </w:rPr>
              <w:t xml:space="preserve"> i kodzie nadwozia AA, AC lub </w:t>
            </w:r>
            <w:proofErr w:type="spellStart"/>
            <w:r w:rsidRPr="002D4814">
              <w:rPr>
                <w:rFonts w:eastAsia="Times New Roman"/>
                <w:sz w:val="22"/>
                <w:szCs w:val="22"/>
                <w:lang w:eastAsia="zh-CN"/>
              </w:rPr>
              <w:t>AF</w:t>
            </w:r>
            <w:proofErr w:type="spellEnd"/>
            <w:r w:rsidRPr="002D4814">
              <w:rPr>
                <w:rFonts w:eastAsia="Times New Roman"/>
                <w:sz w:val="22"/>
                <w:szCs w:val="22"/>
                <w:lang w:eastAsia="zh-CN"/>
              </w:rPr>
              <w:t xml:space="preserve"> o nadwoziu zamkniętym z dachem o konstrukcji oraz poszyciu wykonanym z metalu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14" w:rsidRPr="002D4814" w:rsidRDefault="002D4814" w:rsidP="002D4814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FF0000"/>
                <w:sz w:val="22"/>
                <w:szCs w:val="22"/>
                <w:lang w:eastAsia="zh-CN"/>
              </w:rPr>
            </w:pPr>
          </w:p>
        </w:tc>
      </w:tr>
      <w:tr w:rsidR="002D4814" w:rsidRPr="002D4814" w:rsidTr="005B254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14" w:rsidRPr="002D4814" w:rsidRDefault="002D4814" w:rsidP="002D4814">
            <w:pPr>
              <w:widowControl w:val="0"/>
              <w:tabs>
                <w:tab w:val="left" w:pos="1140"/>
              </w:tabs>
              <w:suppressAutoHyphens/>
              <w:spacing w:after="0" w:line="100" w:lineRule="atLeast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Nadwozie zamknięte całkowicie przeszklone z liczbą miejsc siedzących (w tym miejsce kierowcy) dla 5 osób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14" w:rsidRPr="002D4814" w:rsidRDefault="002D4814" w:rsidP="002D4814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2D4814" w:rsidRPr="002D4814" w:rsidTr="005B2544">
        <w:trPr>
          <w:trHeight w:val="33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tabs>
                <w:tab w:val="left" w:pos="851"/>
              </w:tabs>
              <w:suppressAutoHyphens/>
              <w:spacing w:after="0" w:line="100" w:lineRule="atLeast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Para drzwi bocznych skrzydłowych po obu stronach pojazdu + drzwi/klapa    przestrzeni bagażowej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14" w:rsidRPr="002D4814" w:rsidRDefault="002D4814" w:rsidP="002D4814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FF0000"/>
                <w:sz w:val="22"/>
                <w:szCs w:val="22"/>
                <w:lang w:eastAsia="zh-CN"/>
              </w:rPr>
            </w:pPr>
          </w:p>
        </w:tc>
      </w:tr>
      <w:tr w:rsidR="002D4814" w:rsidRPr="002D4814" w:rsidTr="005B2544">
        <w:trPr>
          <w:trHeight w:val="335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5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tabs>
                <w:tab w:val="left" w:pos="851"/>
              </w:tabs>
              <w:suppressAutoHyphens/>
              <w:spacing w:after="0" w:line="100" w:lineRule="atLeast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Wszystkie drzwi przeszklone. Szyby w tylnej części pojazdu przyciemnione. W przypadku braku przyciemnienia fabrycznego dopuszcza się oklejenie szyb folią</w:t>
            </w:r>
          </w:p>
        </w:tc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14" w:rsidRPr="002D4814" w:rsidRDefault="002D4814" w:rsidP="002D4814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FF0000"/>
                <w:sz w:val="22"/>
                <w:szCs w:val="22"/>
                <w:lang w:eastAsia="zh-CN"/>
              </w:rPr>
            </w:pPr>
          </w:p>
        </w:tc>
      </w:tr>
      <w:tr w:rsidR="002D4814" w:rsidRPr="002D4814" w:rsidTr="005B2544">
        <w:trPr>
          <w:trHeight w:val="335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5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tabs>
                <w:tab w:val="left" w:pos="851"/>
              </w:tabs>
              <w:suppressAutoHyphens/>
              <w:spacing w:after="0" w:line="100" w:lineRule="atLeast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 xml:space="preserve">Rozstaw osi nie mniejszy niż 2.600 mm (według danych ze świadectwa </w:t>
            </w:r>
            <w:r w:rsidRPr="002D4814">
              <w:rPr>
                <w:rFonts w:eastAsia="Times New Roman"/>
                <w:bCs/>
                <w:sz w:val="22"/>
                <w:szCs w:val="22"/>
                <w:lang w:eastAsia="zh-CN"/>
              </w:rPr>
              <w:t xml:space="preserve">homologacji typu </w:t>
            </w: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WE lub innego dokumentu, o którym mowa w pkt 1.3.</w:t>
            </w:r>
            <w:r>
              <w:rPr>
                <w:rFonts w:eastAsia="Times New Roman"/>
                <w:sz w:val="22"/>
                <w:szCs w:val="22"/>
                <w:lang w:eastAsia="zh-CN"/>
              </w:rPr>
              <w:t>2</w:t>
            </w: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. w opisie przedmiotu zamówienia)</w:t>
            </w:r>
          </w:p>
        </w:tc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14" w:rsidRPr="002D4814" w:rsidRDefault="002D4814" w:rsidP="002D4814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FF0000"/>
                <w:sz w:val="22"/>
                <w:szCs w:val="22"/>
                <w:lang w:eastAsia="zh-CN"/>
              </w:rPr>
            </w:pPr>
          </w:p>
        </w:tc>
      </w:tr>
      <w:tr w:rsidR="002D4814" w:rsidRPr="002D4814" w:rsidTr="005B2544">
        <w:trPr>
          <w:trHeight w:val="335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5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tabs>
                <w:tab w:val="left" w:pos="851"/>
              </w:tabs>
              <w:suppressAutoHyphens/>
              <w:spacing w:after="0" w:line="100" w:lineRule="atLeast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 xml:space="preserve">Długość całkowita pojazdu nie mniejsza niż 4.500 mm (według danych ze świadectwa </w:t>
            </w:r>
            <w:r w:rsidRPr="002D4814">
              <w:rPr>
                <w:rFonts w:eastAsia="Times New Roman"/>
                <w:bCs/>
                <w:sz w:val="22"/>
                <w:szCs w:val="22"/>
                <w:lang w:eastAsia="zh-CN"/>
              </w:rPr>
              <w:t xml:space="preserve">homologacji typu </w:t>
            </w: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WE lub innego dokumentu, o którym mowa w pkt 1.3.</w:t>
            </w:r>
            <w:r>
              <w:rPr>
                <w:rFonts w:eastAsia="Times New Roman"/>
                <w:sz w:val="22"/>
                <w:szCs w:val="22"/>
                <w:lang w:eastAsia="zh-CN"/>
              </w:rPr>
              <w:t>2</w:t>
            </w: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. w opisie przedmiotu zamówienia)</w:t>
            </w:r>
          </w:p>
        </w:tc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14" w:rsidRPr="002D4814" w:rsidRDefault="002D4814" w:rsidP="002D4814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FF0000"/>
                <w:sz w:val="22"/>
                <w:szCs w:val="22"/>
                <w:lang w:eastAsia="zh-CN"/>
              </w:rPr>
            </w:pPr>
          </w:p>
        </w:tc>
      </w:tr>
      <w:tr w:rsidR="002D4814" w:rsidRPr="002D4814" w:rsidTr="005B2544">
        <w:trPr>
          <w:trHeight w:val="335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5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tabs>
                <w:tab w:val="left" w:pos="851"/>
              </w:tabs>
              <w:suppressAutoHyphens/>
              <w:spacing w:after="0" w:line="100" w:lineRule="atLeast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 xml:space="preserve">Wysokość pojazdu nie większa niż 1.520 mm (według danych ze świadectwa </w:t>
            </w:r>
            <w:r w:rsidRPr="002D4814">
              <w:rPr>
                <w:rFonts w:eastAsia="Times New Roman"/>
                <w:bCs/>
                <w:sz w:val="22"/>
                <w:szCs w:val="22"/>
                <w:lang w:eastAsia="zh-CN"/>
              </w:rPr>
              <w:t xml:space="preserve">homologacji typu </w:t>
            </w: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WE lub innego dokumentu, o którym mowa w pkt 1.3.</w:t>
            </w:r>
            <w:r>
              <w:rPr>
                <w:rFonts w:eastAsia="Times New Roman"/>
                <w:sz w:val="22"/>
                <w:szCs w:val="22"/>
                <w:lang w:eastAsia="zh-CN"/>
              </w:rPr>
              <w:t>2</w:t>
            </w: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. w opisie przedmiotu zamówienia)</w:t>
            </w:r>
          </w:p>
        </w:tc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14" w:rsidRPr="002D4814" w:rsidRDefault="002D4814" w:rsidP="002D4814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FF0000"/>
                <w:sz w:val="22"/>
                <w:szCs w:val="22"/>
                <w:lang w:eastAsia="zh-CN"/>
              </w:rPr>
            </w:pPr>
          </w:p>
        </w:tc>
      </w:tr>
      <w:tr w:rsidR="002D4814" w:rsidRPr="002D4814" w:rsidTr="005B2544">
        <w:trPr>
          <w:trHeight w:val="584"/>
        </w:trPr>
        <w:tc>
          <w:tcPr>
            <w:tcW w:w="9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b/>
                <w:bCs/>
                <w:sz w:val="22"/>
                <w:szCs w:val="22"/>
                <w:lang w:eastAsia="zh-CN"/>
              </w:rPr>
              <w:t>Wymagania techniczne dla silnika i układu zasilania</w:t>
            </w:r>
          </w:p>
        </w:tc>
      </w:tr>
      <w:tr w:rsidR="002D4814" w:rsidRPr="002D4814" w:rsidTr="005B254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14" w:rsidRPr="002D4814" w:rsidRDefault="002D4814" w:rsidP="00F21BAA">
            <w:pPr>
              <w:widowControl w:val="0"/>
              <w:tabs>
                <w:tab w:val="left" w:pos="900"/>
              </w:tabs>
              <w:suppressAutoHyphens/>
              <w:spacing w:after="0" w:line="100" w:lineRule="atLeast"/>
              <w:jc w:val="both"/>
              <w:rPr>
                <w:rFonts w:eastAsia="Times New Roman"/>
                <w:b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 xml:space="preserve">Silnik spalinowy o zapłonie iskrowym </w:t>
            </w:r>
            <w:r>
              <w:rPr>
                <w:rFonts w:eastAsia="Times New Roman"/>
                <w:sz w:val="22"/>
                <w:szCs w:val="22"/>
                <w:lang w:eastAsia="zh-CN"/>
              </w:rPr>
              <w:t xml:space="preserve">lub samoczynnym </w:t>
            </w:r>
            <w:r w:rsidRPr="002D4814">
              <w:rPr>
                <w:rFonts w:eastAsia="Times New Roman"/>
                <w:sz w:val="22"/>
                <w:szCs w:val="22"/>
                <w:lang w:eastAsia="zh-CN"/>
              </w:rPr>
              <w:t xml:space="preserve">spełniający, co najmniej normę emisji spalin Euro 6 na poziomie obowiązującym na dzień odbioru pojazdu (według danych ze świadectwa </w:t>
            </w:r>
            <w:r w:rsidRPr="002D4814">
              <w:rPr>
                <w:rFonts w:eastAsia="Times New Roman"/>
                <w:bCs/>
                <w:sz w:val="22"/>
                <w:szCs w:val="22"/>
                <w:lang w:eastAsia="zh-CN"/>
              </w:rPr>
              <w:t xml:space="preserve">homologacji typu </w:t>
            </w: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WE lub innego doku</w:t>
            </w:r>
            <w:r>
              <w:rPr>
                <w:rFonts w:eastAsia="Times New Roman"/>
                <w:sz w:val="22"/>
                <w:szCs w:val="22"/>
                <w:lang w:eastAsia="zh-CN"/>
              </w:rPr>
              <w:t>mentu, o którym mowa w pkt 1.3.2</w:t>
            </w: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. w opisie przedmiotu zamówienia)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14" w:rsidRPr="002D4814" w:rsidRDefault="002D4814" w:rsidP="002D4814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FF0000"/>
                <w:sz w:val="22"/>
                <w:szCs w:val="22"/>
                <w:lang w:eastAsia="zh-CN"/>
              </w:rPr>
            </w:pPr>
          </w:p>
        </w:tc>
      </w:tr>
      <w:tr w:rsidR="002D4814" w:rsidRPr="002D4814" w:rsidTr="005B2544">
        <w:trPr>
          <w:trHeight w:val="41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tabs>
                <w:tab w:val="left" w:pos="851"/>
              </w:tabs>
              <w:suppressAutoHyphens/>
              <w:spacing w:after="0" w:line="100" w:lineRule="atLeast"/>
              <w:jc w:val="both"/>
              <w:rPr>
                <w:rFonts w:eastAsia="Times New Roman"/>
                <w:b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Pojemność skokowa silnika spalinowego, nie mniejsza niż 1.450 cm</w:t>
            </w:r>
            <w:r w:rsidRPr="002D4814">
              <w:rPr>
                <w:rFonts w:eastAsia="Times New Roman"/>
                <w:sz w:val="22"/>
                <w:szCs w:val="22"/>
                <w:vertAlign w:val="superscript"/>
                <w:lang w:eastAsia="zh-CN"/>
              </w:rPr>
              <w:t xml:space="preserve">3 </w:t>
            </w:r>
            <w:r w:rsidRPr="002D4814">
              <w:rPr>
                <w:rFonts w:eastAsia="Times New Roman"/>
                <w:sz w:val="22"/>
                <w:szCs w:val="22"/>
                <w:lang w:eastAsia="zh-CN"/>
              </w:rPr>
              <w:t xml:space="preserve">(według danych ze świadectwa </w:t>
            </w:r>
            <w:r w:rsidRPr="002D4814">
              <w:rPr>
                <w:rFonts w:eastAsia="Times New Roman"/>
                <w:bCs/>
                <w:sz w:val="22"/>
                <w:szCs w:val="22"/>
                <w:lang w:eastAsia="zh-CN"/>
              </w:rPr>
              <w:t xml:space="preserve">homologacji typu </w:t>
            </w: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WE lub innego dokumentu, o którym mowa w pkt 1.3.</w:t>
            </w:r>
            <w:r>
              <w:rPr>
                <w:rFonts w:eastAsia="Times New Roman"/>
                <w:sz w:val="22"/>
                <w:szCs w:val="22"/>
                <w:lang w:eastAsia="zh-CN"/>
              </w:rPr>
              <w:t>2</w:t>
            </w: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. w opisie przedmiotu zamówienia)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14" w:rsidRPr="002D4814" w:rsidRDefault="002D4814" w:rsidP="002D4814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</w:tr>
      <w:tr w:rsidR="002D4814" w:rsidRPr="002D4814" w:rsidTr="005B2544">
        <w:trPr>
          <w:trHeight w:val="42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Maksymalna moc netto silnika nie mniejsza niż 90 kW</w:t>
            </w:r>
            <w:r w:rsidRPr="002D4814">
              <w:rPr>
                <w:rFonts w:eastAsia="Times New Roman"/>
                <w:b/>
                <w:sz w:val="22"/>
                <w:szCs w:val="22"/>
                <w:lang w:eastAsia="zh-CN"/>
              </w:rPr>
              <w:t xml:space="preserve"> </w:t>
            </w:r>
            <w:r w:rsidRPr="002D4814">
              <w:rPr>
                <w:rFonts w:eastAsia="Times New Roman"/>
                <w:sz w:val="22"/>
                <w:szCs w:val="22"/>
                <w:lang w:eastAsia="zh-CN"/>
              </w:rPr>
              <w:t xml:space="preserve">(według danych ze świadectwa </w:t>
            </w:r>
            <w:r w:rsidRPr="002D4814">
              <w:rPr>
                <w:rFonts w:eastAsia="Times New Roman"/>
                <w:bCs/>
                <w:sz w:val="22"/>
                <w:szCs w:val="22"/>
                <w:lang w:eastAsia="zh-CN"/>
              </w:rPr>
              <w:t xml:space="preserve">homologacji typu </w:t>
            </w: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WE lub innego dokumentu, o którym mowa w pkt 1.3.</w:t>
            </w:r>
            <w:r>
              <w:rPr>
                <w:rFonts w:eastAsia="Times New Roman"/>
                <w:sz w:val="22"/>
                <w:szCs w:val="22"/>
                <w:lang w:eastAsia="zh-CN"/>
              </w:rPr>
              <w:t>2</w:t>
            </w:r>
            <w:r w:rsidRPr="002D4814">
              <w:rPr>
                <w:rFonts w:eastAsia="Times New Roman"/>
                <w:sz w:val="22"/>
                <w:szCs w:val="22"/>
                <w:lang w:eastAsia="zh-CN"/>
              </w:rPr>
              <w:t xml:space="preserve">. </w:t>
            </w:r>
            <w:r>
              <w:rPr>
                <w:rFonts w:eastAsia="Times New Roman"/>
                <w:sz w:val="22"/>
                <w:szCs w:val="22"/>
                <w:lang w:eastAsia="zh-CN"/>
              </w:rPr>
              <w:br/>
            </w: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w opisie przedmiotu zamówienia)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14" w:rsidRPr="002D4814" w:rsidRDefault="002D4814" w:rsidP="002D4814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</w:tr>
      <w:tr w:rsidR="002D4814" w:rsidRPr="002D4814" w:rsidTr="005B2544">
        <w:trPr>
          <w:trHeight w:val="612"/>
        </w:trPr>
        <w:tc>
          <w:tcPr>
            <w:tcW w:w="9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b/>
                <w:bCs/>
                <w:sz w:val="22"/>
                <w:szCs w:val="22"/>
                <w:lang w:eastAsia="zh-CN"/>
              </w:rPr>
              <w:t>Warunki techniczne dla układu hamulcowego</w:t>
            </w:r>
          </w:p>
        </w:tc>
      </w:tr>
      <w:tr w:rsidR="002D4814" w:rsidRPr="002D4814" w:rsidTr="005B254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14" w:rsidRPr="002D4814" w:rsidRDefault="002D4814" w:rsidP="002D481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Układ hamulcowy musi być wyposażony, co najmniej w układ zapobiegający blokowaniu kół pojazdu podczas hamowania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14" w:rsidRPr="002D4814" w:rsidRDefault="002D4814" w:rsidP="002D4814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2D4814" w:rsidRPr="002D4814" w:rsidTr="005B2544">
        <w:trPr>
          <w:trHeight w:val="646"/>
        </w:trPr>
        <w:tc>
          <w:tcPr>
            <w:tcW w:w="9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b/>
                <w:bCs/>
                <w:sz w:val="22"/>
                <w:szCs w:val="22"/>
                <w:lang w:eastAsia="zh-CN"/>
              </w:rPr>
              <w:t>Wymagania techniczne dla układu kierowniczego</w:t>
            </w:r>
          </w:p>
        </w:tc>
      </w:tr>
      <w:tr w:rsidR="002D4814" w:rsidRPr="002D4814" w:rsidTr="005B254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14" w:rsidRPr="002D4814" w:rsidRDefault="002D4814" w:rsidP="002D4814">
            <w:pPr>
              <w:widowControl w:val="0"/>
              <w:tabs>
                <w:tab w:val="left" w:pos="900"/>
              </w:tabs>
              <w:spacing w:after="0" w:line="100" w:lineRule="atLeast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Regulacja kolumny kierowniczej w płaszczyznach: góra – dół, przód – tył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14" w:rsidRPr="002D4814" w:rsidRDefault="002D4814" w:rsidP="002D4814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FF0000"/>
                <w:sz w:val="22"/>
                <w:szCs w:val="22"/>
                <w:lang w:eastAsia="zh-CN"/>
              </w:rPr>
            </w:pPr>
          </w:p>
        </w:tc>
      </w:tr>
      <w:tr w:rsidR="002D4814" w:rsidRPr="002D4814" w:rsidTr="005B2544">
        <w:trPr>
          <w:trHeight w:val="40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Wspomaganie układu kierowniczego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14" w:rsidRPr="002D4814" w:rsidRDefault="002D4814" w:rsidP="002D4814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</w:tr>
      <w:tr w:rsidR="002D4814" w:rsidRPr="002D4814" w:rsidTr="005B2544">
        <w:trPr>
          <w:trHeight w:val="42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lastRenderedPageBreak/>
              <w:t>14.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bCs/>
                <w:sz w:val="22"/>
                <w:szCs w:val="22"/>
                <w:lang w:eastAsia="zh-CN"/>
              </w:rPr>
              <w:t>K</w:t>
            </w: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ierownica umieszczona po lewej stronie pojazdu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14" w:rsidRPr="002D4814" w:rsidRDefault="002D4814" w:rsidP="002D4814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</w:tr>
      <w:tr w:rsidR="002D4814" w:rsidRPr="002D4814" w:rsidTr="005B2544">
        <w:trPr>
          <w:trHeight w:val="644"/>
        </w:trPr>
        <w:tc>
          <w:tcPr>
            <w:tcW w:w="9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b/>
                <w:bCs/>
                <w:sz w:val="22"/>
                <w:szCs w:val="22"/>
                <w:lang w:eastAsia="zh-CN"/>
              </w:rPr>
              <w:t>Wymagania techniczne dla układu napędowego</w:t>
            </w:r>
          </w:p>
        </w:tc>
      </w:tr>
      <w:tr w:rsidR="002D4814" w:rsidRPr="002D4814" w:rsidTr="005B2544">
        <w:trPr>
          <w:trHeight w:val="4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tabs>
                <w:tab w:val="left" w:pos="900"/>
              </w:tabs>
              <w:suppressAutoHyphens/>
              <w:spacing w:after="0" w:line="100" w:lineRule="atLeast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 xml:space="preserve">Prędkość maksymalna nie mniejsza niż 180 km/h (według danych ze świadectwa </w:t>
            </w:r>
            <w:r w:rsidRPr="002D4814">
              <w:rPr>
                <w:rFonts w:eastAsia="Times New Roman"/>
                <w:bCs/>
                <w:sz w:val="22"/>
                <w:szCs w:val="22"/>
                <w:lang w:eastAsia="zh-CN"/>
              </w:rPr>
              <w:t xml:space="preserve">homologacji typu </w:t>
            </w: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WE lub innego dokumentu, o którym mowa w pkt  1.3.</w:t>
            </w:r>
            <w:r>
              <w:rPr>
                <w:rFonts w:eastAsia="Times New Roman"/>
                <w:sz w:val="22"/>
                <w:szCs w:val="22"/>
                <w:lang w:eastAsia="zh-CN"/>
              </w:rPr>
              <w:t>2</w:t>
            </w:r>
            <w:r w:rsidRPr="002D4814">
              <w:rPr>
                <w:rFonts w:eastAsia="Times New Roman"/>
                <w:sz w:val="22"/>
                <w:szCs w:val="22"/>
                <w:lang w:eastAsia="zh-CN"/>
              </w:rPr>
              <w:t xml:space="preserve">. </w:t>
            </w:r>
            <w:r w:rsidRPr="002D4814">
              <w:rPr>
                <w:rFonts w:eastAsia="Times New Roman"/>
                <w:sz w:val="22"/>
                <w:szCs w:val="22"/>
                <w:lang w:eastAsia="zh-CN"/>
              </w:rPr>
              <w:br/>
              <w:t>w opisie przedmiotu zamówienia)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14" w:rsidRPr="002D4814" w:rsidRDefault="002D4814" w:rsidP="002D4814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FF0000"/>
                <w:sz w:val="22"/>
                <w:szCs w:val="22"/>
                <w:lang w:eastAsia="zh-CN"/>
              </w:rPr>
            </w:pPr>
          </w:p>
        </w:tc>
      </w:tr>
      <w:tr w:rsidR="002D4814" w:rsidRPr="002D4814" w:rsidTr="005B2544">
        <w:trPr>
          <w:trHeight w:val="4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tabs>
                <w:tab w:val="left" w:pos="851"/>
              </w:tabs>
              <w:suppressAutoHyphens/>
              <w:spacing w:after="0" w:line="100" w:lineRule="atLeast"/>
              <w:jc w:val="both"/>
              <w:rPr>
                <w:rFonts w:eastAsia="Times New Roman"/>
                <w:color w:val="FF0000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System stabilizacji toru jazdy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14" w:rsidRPr="002D4814" w:rsidRDefault="002D4814" w:rsidP="002D4814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</w:tr>
      <w:tr w:rsidR="002D4814" w:rsidRPr="002D4814" w:rsidTr="005B2544">
        <w:trPr>
          <w:trHeight w:val="40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5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tabs>
                <w:tab w:val="left" w:pos="851"/>
              </w:tabs>
              <w:suppressAutoHyphens/>
              <w:spacing w:after="0" w:line="100" w:lineRule="atLeast"/>
              <w:jc w:val="both"/>
              <w:rPr>
                <w:rFonts w:eastAsia="Times New Roman"/>
                <w:color w:val="FF0000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Układ zapobiegający poślizgowi kół przy ruszaniu pojazdu</w:t>
            </w:r>
          </w:p>
        </w:tc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14" w:rsidRPr="002D4814" w:rsidRDefault="002D4814" w:rsidP="002D4814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</w:tr>
      <w:tr w:rsidR="002D4814" w:rsidRPr="002D4814" w:rsidTr="005B2544">
        <w:trPr>
          <w:trHeight w:val="634"/>
        </w:trPr>
        <w:tc>
          <w:tcPr>
            <w:tcW w:w="9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b/>
                <w:bCs/>
                <w:sz w:val="22"/>
                <w:szCs w:val="22"/>
                <w:lang w:eastAsia="zh-CN"/>
              </w:rPr>
              <w:t>Wymagania techniczne dla kół jezdnych</w:t>
            </w:r>
          </w:p>
        </w:tc>
      </w:tr>
      <w:tr w:rsidR="002D4814" w:rsidRPr="002D4814" w:rsidTr="005B2544">
        <w:trPr>
          <w:trHeight w:val="55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14" w:rsidRPr="002D4814" w:rsidRDefault="002D4814" w:rsidP="002D4814">
            <w:pPr>
              <w:widowControl w:val="0"/>
              <w:tabs>
                <w:tab w:val="left" w:pos="1080"/>
              </w:tabs>
              <w:suppressAutoHyphens/>
              <w:spacing w:after="0" w:line="100" w:lineRule="atLeast"/>
              <w:jc w:val="both"/>
              <w:rPr>
                <w:rFonts w:eastAsia="Times New Roman"/>
                <w:color w:val="FF0000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Koła jezdne na poszczególnych osiach z ogumieniem bezdętkowym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14" w:rsidRPr="002D4814" w:rsidRDefault="002D4814" w:rsidP="002D4814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</w:tr>
      <w:tr w:rsidR="002D4814" w:rsidRPr="002D4814" w:rsidTr="005B254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14" w:rsidRPr="002D4814" w:rsidRDefault="002D4814" w:rsidP="002D4814">
            <w:pPr>
              <w:widowControl w:val="0"/>
              <w:tabs>
                <w:tab w:val="left" w:pos="1080"/>
              </w:tabs>
              <w:suppressAutoHyphens/>
              <w:spacing w:after="0" w:line="100" w:lineRule="atLeast"/>
              <w:jc w:val="both"/>
              <w:rPr>
                <w:rFonts w:eastAsia="Times New Roman"/>
                <w:color w:val="FF0000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Komplet 4 kół z ogumieniem letnim z fabrycznej oferty producenta pojazdów. W przypadku zaoferowania pojazdu wyposażonego w pełnowymiarowe koło zapasowe, bieżnik w ogumieniu letnim nie może być kierunkowy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14" w:rsidRPr="002D4814" w:rsidRDefault="002D4814" w:rsidP="002D4814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FF0000"/>
                <w:sz w:val="22"/>
                <w:szCs w:val="22"/>
                <w:lang w:eastAsia="zh-CN"/>
              </w:rPr>
            </w:pPr>
          </w:p>
        </w:tc>
      </w:tr>
      <w:tr w:rsidR="002D4814" w:rsidRPr="002D4814" w:rsidTr="005B254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14" w:rsidRPr="002D4814" w:rsidRDefault="002D4814" w:rsidP="002D4814">
            <w:pPr>
              <w:widowControl w:val="0"/>
              <w:tabs>
                <w:tab w:val="left" w:pos="1080"/>
              </w:tabs>
              <w:suppressAutoHyphens/>
              <w:spacing w:after="0" w:line="100" w:lineRule="atLeast"/>
              <w:jc w:val="both"/>
              <w:rPr>
                <w:rFonts w:eastAsia="Times New Roman"/>
                <w:color w:val="FF0000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Komplet 4 kół z ogumieniem</w:t>
            </w:r>
            <w:r w:rsidRPr="002D4814">
              <w:rPr>
                <w:rFonts w:eastAsia="Times New Roman"/>
                <w:sz w:val="22"/>
                <w:szCs w:val="22"/>
                <w:lang w:eastAsia="zh-CN"/>
              </w:rPr>
              <w:t xml:space="preserve"> śniegowym (zimowym) z oferty producenta/importera/dealera pojazdów. Zamawiający nie dopuszcza zastosowania opon całorocznych lub wielosezonowych. Musi istnieć możliwość eksploatacji pojazdu z oferowanymi oponami śniegowymi (zimowymi) przy wykorzystaniu obręczy kół określonych w pkt. 19 Opony zimowe muszą posiadać przyczepność na mokrej nawierzchni, co najmniej klasy B zgodnie z Rozporządzeniem Parlamentu Europejskiego i Rady (WE) nr 2020/740 z dnia 25 maja 2020 r. w sprawie etykietowania opon pod kątem efektywności paliwowej i innych zasadniczych parametrów zmieniające rozporządzenie (UE) 2017/1369 oraz uchylające rozporządzenie (WE) nr 1222/2009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14" w:rsidRPr="002D4814" w:rsidRDefault="002D4814" w:rsidP="002D4814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FF0000"/>
                <w:sz w:val="22"/>
                <w:szCs w:val="22"/>
                <w:lang w:eastAsia="zh-CN"/>
              </w:rPr>
            </w:pPr>
          </w:p>
        </w:tc>
      </w:tr>
      <w:tr w:rsidR="002D4814" w:rsidRPr="002D4814" w:rsidTr="005B254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14" w:rsidRPr="002D4814" w:rsidRDefault="002D4814" w:rsidP="002D481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color w:val="FF0000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Pojazd musi być wyposażony w pełnowymiarowe koło zapasowe identyczne z kołami (obręcz + opona) opisanymi w pkt 19 lub koło dojazdowe lub zestaw naprawczy zgodnie z ofertą handlową producenta pojazdów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14" w:rsidRPr="002D4814" w:rsidRDefault="002D4814" w:rsidP="002D4814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FF0000"/>
                <w:sz w:val="22"/>
                <w:szCs w:val="22"/>
                <w:lang w:eastAsia="zh-CN"/>
              </w:rPr>
            </w:pPr>
          </w:p>
        </w:tc>
      </w:tr>
      <w:tr w:rsidR="002D4814" w:rsidRPr="002D4814" w:rsidTr="005B2544">
        <w:trPr>
          <w:trHeight w:val="55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14" w:rsidRPr="002D4814" w:rsidRDefault="002D4814" w:rsidP="002D4814">
            <w:pPr>
              <w:widowControl w:val="0"/>
              <w:tabs>
                <w:tab w:val="left" w:pos="1080"/>
              </w:tabs>
              <w:suppressAutoHyphens/>
              <w:spacing w:after="0" w:line="100" w:lineRule="atLeast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Zastosowane zespoły opona/obręcz na poszcze</w:t>
            </w:r>
            <w:r>
              <w:rPr>
                <w:rFonts w:eastAsia="Times New Roman"/>
                <w:sz w:val="22"/>
                <w:szCs w:val="22"/>
                <w:lang w:eastAsia="zh-CN"/>
              </w:rPr>
              <w:t xml:space="preserve">gólnych osiach pojazdu opisane </w:t>
            </w: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w pkt 19 oraz 20 muszą być zgodne z danymi ze świadectwa zgodności WE lub innego dokumentu, o którym mowa w pkt 1.3.</w:t>
            </w:r>
            <w:r>
              <w:rPr>
                <w:rFonts w:eastAsia="Times New Roman"/>
                <w:sz w:val="22"/>
                <w:szCs w:val="22"/>
                <w:lang w:eastAsia="zh-CN"/>
              </w:rPr>
              <w:t>2</w:t>
            </w:r>
            <w:r w:rsidRPr="002D4814">
              <w:rPr>
                <w:rFonts w:eastAsia="Times New Roman"/>
                <w:sz w:val="22"/>
                <w:szCs w:val="22"/>
                <w:lang w:eastAsia="zh-CN"/>
              </w:rPr>
              <w:t xml:space="preserve">. </w:t>
            </w:r>
            <w:r>
              <w:rPr>
                <w:rFonts w:eastAsia="Times New Roman"/>
                <w:sz w:val="22"/>
                <w:szCs w:val="22"/>
                <w:lang w:eastAsia="zh-CN"/>
              </w:rPr>
              <w:br/>
            </w: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w opisie przedmiotu zamówienia.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14" w:rsidRPr="002D4814" w:rsidRDefault="002D4814" w:rsidP="002D4814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</w:tr>
      <w:tr w:rsidR="002D4814" w:rsidRPr="002D4814" w:rsidTr="005B254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14" w:rsidRPr="002D4814" w:rsidRDefault="002D4814" w:rsidP="002D4814">
            <w:pPr>
              <w:widowControl w:val="0"/>
              <w:tabs>
                <w:tab w:val="left" w:pos="1080"/>
              </w:tabs>
              <w:suppressAutoHyphens/>
              <w:spacing w:after="0" w:line="100" w:lineRule="atLeast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Opony nie mogą być starsze niż 78 tygodni licząc od terminu odbioru pojazdu.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14" w:rsidRPr="002D4814" w:rsidRDefault="002D4814" w:rsidP="002D4814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</w:tr>
      <w:tr w:rsidR="002D4814" w:rsidRPr="002D4814" w:rsidTr="005B2544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24.</w:t>
            </w:r>
          </w:p>
        </w:tc>
        <w:tc>
          <w:tcPr>
            <w:tcW w:w="5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14" w:rsidRPr="002D4814" w:rsidRDefault="002D4814" w:rsidP="002D4814">
            <w:pPr>
              <w:widowControl w:val="0"/>
              <w:tabs>
                <w:tab w:val="left" w:pos="851"/>
              </w:tabs>
              <w:spacing w:after="0" w:line="100" w:lineRule="atLeast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Opony muszą być fabrycznie nowe i homologowane. Zamawiający nie  dopuszcza opon bieżnikowanych</w:t>
            </w:r>
          </w:p>
        </w:tc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14" w:rsidRPr="002D4814" w:rsidRDefault="002D4814" w:rsidP="002D4814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</w:tr>
      <w:tr w:rsidR="002D4814" w:rsidRPr="002D4814" w:rsidTr="005B2544">
        <w:trPr>
          <w:trHeight w:val="570"/>
        </w:trPr>
        <w:tc>
          <w:tcPr>
            <w:tcW w:w="9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b/>
                <w:bCs/>
                <w:sz w:val="22"/>
                <w:szCs w:val="22"/>
                <w:lang w:eastAsia="zh-CN"/>
              </w:rPr>
              <w:t>Wymagania techniczne dla instalacji elektrycznej</w:t>
            </w:r>
          </w:p>
        </w:tc>
      </w:tr>
      <w:tr w:rsidR="002D4814" w:rsidRPr="002D4814" w:rsidTr="00F21BAA">
        <w:trPr>
          <w:trHeight w:val="54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25.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14" w:rsidRPr="002D4814" w:rsidRDefault="002D4814" w:rsidP="002D4814">
            <w:pPr>
              <w:widowControl w:val="0"/>
              <w:tabs>
                <w:tab w:val="left" w:pos="1080"/>
              </w:tabs>
              <w:suppressAutoHyphens/>
              <w:spacing w:after="0" w:line="100" w:lineRule="atLeast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Instalacja elektryczna o napięciu znamionowym 12V DC („-” na masie).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14" w:rsidRPr="002D4814" w:rsidRDefault="002D4814" w:rsidP="002D4814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FF0000"/>
                <w:sz w:val="22"/>
                <w:szCs w:val="22"/>
                <w:lang w:eastAsia="zh-CN"/>
              </w:rPr>
            </w:pPr>
          </w:p>
        </w:tc>
      </w:tr>
      <w:tr w:rsidR="002D4814" w:rsidRPr="002D4814" w:rsidTr="005B2544">
        <w:trPr>
          <w:trHeight w:val="592"/>
        </w:trPr>
        <w:tc>
          <w:tcPr>
            <w:tcW w:w="9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tabs>
                <w:tab w:val="left" w:pos="1824"/>
              </w:tabs>
              <w:suppressAutoHyphens/>
              <w:spacing w:after="0" w:line="100" w:lineRule="atLeast"/>
              <w:ind w:left="920" w:hanging="910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b/>
                <w:bCs/>
                <w:sz w:val="22"/>
                <w:szCs w:val="22"/>
                <w:lang w:eastAsia="zh-CN"/>
              </w:rPr>
              <w:t>Wymagania techniczne dla wyposażenia pojazdu</w:t>
            </w:r>
          </w:p>
        </w:tc>
      </w:tr>
      <w:tr w:rsidR="002D4814" w:rsidRPr="002D4814" w:rsidTr="005B254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26.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14" w:rsidRPr="002D4814" w:rsidRDefault="002D4814" w:rsidP="002D4814">
            <w:pPr>
              <w:widowControl w:val="0"/>
              <w:tabs>
                <w:tab w:val="left" w:pos="1020"/>
              </w:tabs>
              <w:spacing w:after="0" w:line="100" w:lineRule="atLeast"/>
              <w:jc w:val="both"/>
              <w:rPr>
                <w:rFonts w:eastAsia="Times New Roman"/>
                <w:color w:val="FF0000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Trzypunktowe pasy bezpieczeństwa dla wszystkich miejsc siedzących</w:t>
            </w:r>
            <w:bookmarkStart w:id="0" w:name="_GoBack"/>
            <w:bookmarkEnd w:id="0"/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14" w:rsidRPr="002D4814" w:rsidRDefault="002D4814" w:rsidP="002D4814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FF0000"/>
                <w:sz w:val="22"/>
                <w:szCs w:val="22"/>
                <w:lang w:eastAsia="zh-CN"/>
              </w:rPr>
            </w:pPr>
          </w:p>
        </w:tc>
      </w:tr>
      <w:tr w:rsidR="002D4814" w:rsidRPr="002D4814" w:rsidTr="005B254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lastRenderedPageBreak/>
              <w:t>27.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14" w:rsidRPr="002D4814" w:rsidRDefault="002D4814" w:rsidP="002D4814">
            <w:pPr>
              <w:widowControl w:val="0"/>
              <w:tabs>
                <w:tab w:val="left" w:pos="1080"/>
              </w:tabs>
              <w:suppressAutoHyphens/>
              <w:spacing w:after="0" w:line="100" w:lineRule="atLeast"/>
              <w:jc w:val="both"/>
              <w:rPr>
                <w:rFonts w:eastAsia="Times New Roman"/>
                <w:color w:val="FF0000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 xml:space="preserve">Poduszki gazowe przednie i boczne, co najmniej dla </w:t>
            </w:r>
            <w:r w:rsidRPr="002D4814">
              <w:rPr>
                <w:rFonts w:eastAsia="Times New Roman"/>
                <w:sz w:val="22"/>
                <w:szCs w:val="22"/>
                <w:lang w:eastAsia="zh-CN"/>
              </w:rPr>
              <w:br/>
              <w:t>I-go rzędu siedzeń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14" w:rsidRPr="002D4814" w:rsidRDefault="002D4814" w:rsidP="002D4814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FF0000"/>
                <w:sz w:val="22"/>
                <w:szCs w:val="22"/>
                <w:lang w:eastAsia="zh-CN"/>
              </w:rPr>
            </w:pPr>
          </w:p>
        </w:tc>
      </w:tr>
      <w:tr w:rsidR="002D4814" w:rsidRPr="002D4814" w:rsidTr="005B2544">
        <w:trPr>
          <w:trHeight w:val="48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28.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tabs>
                <w:tab w:val="left" w:pos="1080"/>
              </w:tabs>
              <w:suppressAutoHyphens/>
              <w:spacing w:after="0" w:line="100" w:lineRule="atLeast"/>
              <w:contextualSpacing/>
              <w:rPr>
                <w:rFonts w:eastAsia="Times New Roman"/>
                <w:color w:val="FF0000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Pełnowymiarowe kurtyny gazowe boczne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14" w:rsidRPr="002D4814" w:rsidRDefault="002D4814" w:rsidP="002D4814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FF0000"/>
                <w:sz w:val="22"/>
                <w:szCs w:val="22"/>
                <w:lang w:eastAsia="zh-CN"/>
              </w:rPr>
            </w:pPr>
          </w:p>
        </w:tc>
      </w:tr>
      <w:tr w:rsidR="002D4814" w:rsidRPr="002D4814" w:rsidTr="005B2544">
        <w:trPr>
          <w:trHeight w:val="43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29.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tabs>
                <w:tab w:val="left" w:pos="1020"/>
              </w:tabs>
              <w:spacing w:after="0" w:line="100" w:lineRule="atLeast"/>
              <w:jc w:val="both"/>
              <w:rPr>
                <w:rFonts w:eastAsia="Times New Roman"/>
                <w:color w:val="FF0000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Elektrycznie sterowane i podgrzewane lusterka zewnętrzne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14" w:rsidRPr="002D4814" w:rsidRDefault="002D4814" w:rsidP="002D4814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FF0000"/>
                <w:sz w:val="22"/>
                <w:szCs w:val="22"/>
                <w:lang w:eastAsia="zh-CN"/>
              </w:rPr>
            </w:pPr>
          </w:p>
        </w:tc>
      </w:tr>
      <w:tr w:rsidR="002D4814" w:rsidRPr="002D4814" w:rsidTr="005B2544">
        <w:trPr>
          <w:trHeight w:val="43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30.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tabs>
                <w:tab w:val="left" w:pos="1020"/>
              </w:tabs>
              <w:spacing w:after="0" w:line="100" w:lineRule="atLeast"/>
              <w:jc w:val="both"/>
              <w:rPr>
                <w:rFonts w:eastAsia="Times New Roman"/>
                <w:color w:val="FF0000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Elektrycznie opuszczane i podnoszone szyby drzwi przednich i tylnych z możliwością blokowania szyb w drzwiach tylnych z miejsca kierowcy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14" w:rsidRPr="002D4814" w:rsidRDefault="002D4814" w:rsidP="002D4814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FF0000"/>
                <w:sz w:val="22"/>
                <w:szCs w:val="22"/>
                <w:lang w:eastAsia="zh-CN"/>
              </w:rPr>
            </w:pPr>
          </w:p>
        </w:tc>
      </w:tr>
      <w:tr w:rsidR="002D4814" w:rsidRPr="002D4814" w:rsidTr="005B2544">
        <w:trPr>
          <w:trHeight w:val="43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31.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tabs>
                <w:tab w:val="left" w:pos="0"/>
              </w:tabs>
              <w:spacing w:after="0" w:line="100" w:lineRule="atLeast"/>
              <w:rPr>
                <w:rFonts w:eastAsia="Times New Roman"/>
                <w:color w:val="FF0000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Światła do jazdy dziennej wykonane w technologii LED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14" w:rsidRPr="002D4814" w:rsidRDefault="002D4814" w:rsidP="002D4814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FF0000"/>
                <w:sz w:val="22"/>
                <w:szCs w:val="22"/>
                <w:lang w:eastAsia="zh-CN"/>
              </w:rPr>
            </w:pPr>
          </w:p>
        </w:tc>
      </w:tr>
      <w:tr w:rsidR="002D4814" w:rsidRPr="002D4814" w:rsidTr="005B2544">
        <w:trPr>
          <w:trHeight w:val="43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32.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tabs>
                <w:tab w:val="left" w:pos="993"/>
              </w:tabs>
              <w:spacing w:after="0" w:line="100" w:lineRule="atLeast"/>
              <w:contextualSpacing/>
              <w:jc w:val="both"/>
              <w:rPr>
                <w:rFonts w:eastAsia="Times New Roman"/>
                <w:color w:val="FF0000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Światła przeciwmgłowe przednie z oferty producenta pojazdów, posiadające homologację, wbudowane w zderzak, spojler lub światła zintegrowane z lampami zespolonymi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14" w:rsidRPr="002D4814" w:rsidRDefault="002D4814" w:rsidP="002D4814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</w:p>
        </w:tc>
      </w:tr>
      <w:tr w:rsidR="002D4814" w:rsidRPr="002D4814" w:rsidTr="005B2544">
        <w:trPr>
          <w:trHeight w:val="43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33.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tabs>
                <w:tab w:val="left" w:pos="993"/>
              </w:tabs>
              <w:spacing w:after="0" w:line="100" w:lineRule="atLeast"/>
              <w:jc w:val="both"/>
              <w:rPr>
                <w:rFonts w:eastAsia="Times New Roman"/>
                <w:color w:val="FF0000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 xml:space="preserve">Kierownica wielofunkcyjna </w:t>
            </w:r>
            <w:r w:rsidRPr="002D4814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wykończona skórą</w:t>
            </w:r>
            <w:r w:rsidRPr="002D4814">
              <w:rPr>
                <w:rFonts w:eastAsia="Times New Roman"/>
                <w:sz w:val="22"/>
                <w:szCs w:val="22"/>
                <w:lang w:eastAsia="zh-CN"/>
              </w:rPr>
              <w:t xml:space="preserve"> umożliwiająca obsługę, co najmniej radioodtwarzacza i zestawu głośnomówiącego telefonu komórkowego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14" w:rsidRPr="002D4814" w:rsidRDefault="002D4814" w:rsidP="002D4814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FF0000"/>
                <w:sz w:val="22"/>
                <w:szCs w:val="22"/>
                <w:lang w:eastAsia="zh-CN"/>
              </w:rPr>
            </w:pPr>
          </w:p>
        </w:tc>
      </w:tr>
      <w:tr w:rsidR="002D4814" w:rsidRPr="002D4814" w:rsidTr="005B2544">
        <w:trPr>
          <w:trHeight w:val="439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34.</w:t>
            </w:r>
          </w:p>
        </w:tc>
        <w:tc>
          <w:tcPr>
            <w:tcW w:w="5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tabs>
                <w:tab w:val="left" w:pos="993"/>
              </w:tabs>
              <w:spacing w:after="0" w:line="100" w:lineRule="atLeast"/>
              <w:ind w:left="993" w:hanging="993"/>
              <w:jc w:val="both"/>
              <w:rPr>
                <w:rFonts w:eastAsia="Times New Roman"/>
                <w:color w:val="FF0000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Komputer pokładowy</w:t>
            </w:r>
          </w:p>
        </w:tc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14" w:rsidRPr="002D4814" w:rsidRDefault="002D4814" w:rsidP="002D4814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FF0000"/>
                <w:sz w:val="22"/>
                <w:szCs w:val="22"/>
                <w:lang w:eastAsia="zh-CN"/>
              </w:rPr>
            </w:pPr>
          </w:p>
        </w:tc>
      </w:tr>
      <w:tr w:rsidR="002D4814" w:rsidRPr="002D4814" w:rsidTr="005B2544">
        <w:trPr>
          <w:trHeight w:val="48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35.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tabs>
                <w:tab w:val="left" w:pos="993"/>
              </w:tabs>
              <w:spacing w:after="0" w:line="100" w:lineRule="atLeast"/>
              <w:ind w:left="993" w:hanging="993"/>
              <w:contextualSpacing/>
              <w:jc w:val="both"/>
              <w:rPr>
                <w:rFonts w:eastAsia="Times New Roman"/>
                <w:color w:val="FF0000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Centralny zamek sterowany pilotem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14" w:rsidRPr="002D4814" w:rsidRDefault="002D4814" w:rsidP="002D4814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</w:tr>
      <w:tr w:rsidR="002D4814" w:rsidRPr="002D4814" w:rsidTr="005B2544">
        <w:trPr>
          <w:trHeight w:val="43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36.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tabs>
                <w:tab w:val="left" w:pos="851"/>
              </w:tabs>
              <w:spacing w:after="0" w:line="100" w:lineRule="atLeast"/>
              <w:contextualSpacing/>
              <w:jc w:val="both"/>
              <w:rPr>
                <w:rFonts w:eastAsia="Times New Roman"/>
                <w:color w:val="FF0000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Regulacja siedzenia kierowcy, co najmniej w płaszczyznach: przód – tył, góra- dół oraz siedzenia pasażera, co najmniej w płaszczyźnie: przód – tył. Płynna regulacja pochylenia oparć siedzeń I-go rzędu realizowana manualnie (z wykorzystaniem np. uchwytu, pokrętła) lub automatycznie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14" w:rsidRPr="002D4814" w:rsidRDefault="002D4814" w:rsidP="002D4814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</w:tr>
      <w:tr w:rsidR="002D4814" w:rsidRPr="002D4814" w:rsidTr="005B2544">
        <w:trPr>
          <w:trHeight w:val="43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37.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contextualSpacing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Minimum dwa komplety kluczyków/kart do pojazdu i pilotów do sterowania centralnym zamkiem</w:t>
            </w:r>
            <w:r w:rsidRPr="002D4814">
              <w:rPr>
                <w:rFonts w:eastAsia="Times New Roman"/>
                <w:kern w:val="2"/>
                <w:sz w:val="22"/>
                <w:szCs w:val="22"/>
                <w:lang w:eastAsia="zh-CN"/>
              </w:rPr>
              <w:t>, lub co najmniej dwa kluczyki zintegrowane z pilotem do sterowania centralnym zamkiem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14" w:rsidRPr="002D4814" w:rsidRDefault="002D4814" w:rsidP="002D4814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FF0000"/>
                <w:sz w:val="22"/>
                <w:szCs w:val="22"/>
                <w:lang w:eastAsia="zh-CN"/>
              </w:rPr>
            </w:pPr>
          </w:p>
        </w:tc>
      </w:tr>
      <w:tr w:rsidR="002D4814" w:rsidRPr="002D4814" w:rsidTr="005B2544">
        <w:trPr>
          <w:trHeight w:val="439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38.</w:t>
            </w:r>
          </w:p>
        </w:tc>
        <w:tc>
          <w:tcPr>
            <w:tcW w:w="5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contextualSpacing/>
              <w:jc w:val="both"/>
              <w:rPr>
                <w:rFonts w:eastAsia="Times New Roman"/>
                <w:color w:val="FF0000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 xml:space="preserve">Radioodbiornik </w:t>
            </w:r>
            <w:r w:rsidRPr="002D4814">
              <w:rPr>
                <w:sz w:val="22"/>
                <w:szCs w:val="22"/>
                <w:lang w:eastAsia="zh-CN"/>
              </w:rPr>
              <w:t>montowany na linii fabrycznej wyposażony w</w:t>
            </w:r>
            <w:r w:rsidRPr="002D4814">
              <w:rPr>
                <w:rFonts w:eastAsia="Times New Roman"/>
                <w:sz w:val="22"/>
                <w:szCs w:val="22"/>
                <w:lang w:eastAsia="zh-CN"/>
              </w:rPr>
              <w:t xml:space="preserve"> kolorowy monitor o przekątnej min. 6 cali, zintegrowany (zabudowany) w desce rozdzielczej pojazdu (konsoli centralnej). Radioodbiornik musi być wyposażony,</w:t>
            </w:r>
            <w:r w:rsidRPr="002D4814">
              <w:rPr>
                <w:sz w:val="22"/>
                <w:szCs w:val="22"/>
                <w:lang w:eastAsia="zh-CN"/>
              </w:rPr>
              <w:t xml:space="preserve"> co najmniej w (dwa) głośniki i bezprzewodowy zestaw głośnomówiący telefonii komórkowej działający w systemie Bluetooth</w:t>
            </w:r>
          </w:p>
        </w:tc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14" w:rsidRPr="002D4814" w:rsidRDefault="002D4814" w:rsidP="002D4814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FF0000"/>
                <w:sz w:val="22"/>
                <w:szCs w:val="22"/>
                <w:lang w:eastAsia="zh-CN"/>
              </w:rPr>
            </w:pPr>
          </w:p>
        </w:tc>
      </w:tr>
      <w:tr w:rsidR="002D4814" w:rsidRPr="002D4814" w:rsidTr="005B2544">
        <w:trPr>
          <w:trHeight w:val="43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39.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contextualSpacing/>
              <w:jc w:val="both"/>
              <w:rPr>
                <w:rFonts w:eastAsia="Times New Roman"/>
                <w:color w:val="FF0000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Kamera cofania montowana na linii fabrycznej, wyświetlająca obszar za pojazdem na kolorowym monitorze radioodbiornika, o którym mowa w pkt. 38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14" w:rsidRPr="002D4814" w:rsidRDefault="002D4814" w:rsidP="002D4814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FF0000"/>
                <w:sz w:val="22"/>
                <w:szCs w:val="22"/>
                <w:lang w:eastAsia="zh-CN"/>
              </w:rPr>
            </w:pPr>
          </w:p>
        </w:tc>
      </w:tr>
      <w:tr w:rsidR="002D4814" w:rsidRPr="002D4814" w:rsidTr="005B2544">
        <w:trPr>
          <w:trHeight w:val="43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40.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eastAsia="Times New Roman"/>
                <w:color w:val="FF0000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 xml:space="preserve">Czujniki parkowania, co najmniej z tyłu pojazdu </w:t>
            </w:r>
            <w:r w:rsidRPr="002D4814">
              <w:rPr>
                <w:rFonts w:eastAsia="Times New Roman"/>
                <w:sz w:val="22"/>
                <w:szCs w:val="22"/>
                <w:lang w:eastAsia="zh-CN"/>
              </w:rPr>
              <w:br/>
              <w:t>z sygnalizacją akustyczną i wizualną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14" w:rsidRPr="002D4814" w:rsidRDefault="002D4814" w:rsidP="002D4814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2D4814" w:rsidRPr="002D4814" w:rsidTr="005B2544">
        <w:trPr>
          <w:trHeight w:val="43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41.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contextualSpacing/>
              <w:jc w:val="both"/>
              <w:rPr>
                <w:rFonts w:eastAsia="Times New Roman"/>
                <w:color w:val="FF0000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 xml:space="preserve">W przypadku pojazdu o kodzie nadwozia AC lub </w:t>
            </w:r>
            <w:proofErr w:type="spellStart"/>
            <w:r w:rsidRPr="002D4814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AF</w:t>
            </w:r>
            <w:proofErr w:type="spellEnd"/>
            <w:r w:rsidRPr="002D4814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 xml:space="preserve"> przestrzeń bagażowa pojazdu musi być wyposażona w składaną żaluzję lub roletę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14" w:rsidRPr="002D4814" w:rsidRDefault="002D4814" w:rsidP="002D4814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</w:tr>
      <w:tr w:rsidR="002D4814" w:rsidRPr="002D4814" w:rsidTr="005B2544">
        <w:trPr>
          <w:trHeight w:val="43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42.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tabs>
                <w:tab w:val="left" w:pos="993"/>
              </w:tabs>
              <w:spacing w:after="0" w:line="100" w:lineRule="atLeast"/>
              <w:contextualSpacing/>
              <w:jc w:val="both"/>
              <w:rPr>
                <w:rFonts w:eastAsia="Times New Roman"/>
                <w:color w:val="FF0000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Klimatyzacja automatyczna z regulacją elektroniczną/automatyczną temperatury, regulacją intensywności nawiewu oraz możliwością pracy w obiegu zamkniętym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14" w:rsidRPr="002D4814" w:rsidRDefault="002D4814" w:rsidP="002D4814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FF0000"/>
                <w:sz w:val="22"/>
                <w:szCs w:val="22"/>
                <w:lang w:eastAsia="zh-CN"/>
              </w:rPr>
            </w:pPr>
          </w:p>
        </w:tc>
      </w:tr>
      <w:tr w:rsidR="002D4814" w:rsidRPr="002D4814" w:rsidTr="005B2544">
        <w:trPr>
          <w:trHeight w:val="522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43.</w:t>
            </w:r>
          </w:p>
        </w:tc>
        <w:tc>
          <w:tcPr>
            <w:tcW w:w="5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tabs>
                <w:tab w:val="left" w:pos="0"/>
              </w:tabs>
              <w:spacing w:after="0" w:line="100" w:lineRule="atLeast"/>
              <w:contextualSpacing/>
              <w:jc w:val="both"/>
              <w:rPr>
                <w:rFonts w:eastAsia="Times New Roman"/>
                <w:color w:val="FF0000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Podłokietnik ze schowkiem, umieszczony pomiędzy siedzeniami (fotelami) kierowcy i pasażera</w:t>
            </w:r>
          </w:p>
        </w:tc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14" w:rsidRPr="002D4814" w:rsidRDefault="002D4814" w:rsidP="002D4814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FF0000"/>
                <w:sz w:val="22"/>
                <w:szCs w:val="22"/>
                <w:lang w:eastAsia="zh-CN"/>
              </w:rPr>
            </w:pPr>
          </w:p>
        </w:tc>
      </w:tr>
      <w:tr w:rsidR="002D4814" w:rsidRPr="002D4814" w:rsidTr="005B2544">
        <w:trPr>
          <w:trHeight w:val="676"/>
        </w:trPr>
        <w:tc>
          <w:tcPr>
            <w:tcW w:w="9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b/>
                <w:bCs/>
                <w:color w:val="000000"/>
                <w:sz w:val="22"/>
                <w:szCs w:val="22"/>
                <w:lang w:eastAsia="zh-CN"/>
              </w:rPr>
              <w:t>Wymagania techniczne dla kolorystyki pojazdu</w:t>
            </w:r>
          </w:p>
        </w:tc>
      </w:tr>
      <w:tr w:rsidR="002D4814" w:rsidRPr="002D4814" w:rsidTr="005B254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>48.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14" w:rsidRPr="002D4814" w:rsidRDefault="002D4814" w:rsidP="002D4814">
            <w:pPr>
              <w:widowControl w:val="0"/>
              <w:tabs>
                <w:tab w:val="left" w:pos="960"/>
              </w:tabs>
              <w:spacing w:after="0" w:line="100" w:lineRule="atLeast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t xml:space="preserve">Wykonawca, w terminie 3 dni od dnia zawarcia umowy, przedstawi Zamawiającemu propozycję lakierów nadwozia z oferty producenta pojazdu, przy czym muszą to być kolory stonowane, czyli ciemne – </w:t>
            </w:r>
            <w:r w:rsidRPr="002D4814">
              <w:rPr>
                <w:rFonts w:eastAsia="Times New Roman"/>
                <w:sz w:val="22"/>
                <w:szCs w:val="22"/>
                <w:lang w:eastAsia="zh-CN"/>
              </w:rPr>
              <w:lastRenderedPageBreak/>
              <w:t>w odcieniach ciemnych np.: ciemnoszarym, brązowym, grafitowym lub srebrnym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14" w:rsidRPr="002D4814" w:rsidRDefault="002D4814" w:rsidP="002D4814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</w:tr>
      <w:tr w:rsidR="002D4814" w:rsidRPr="002D4814" w:rsidTr="005B254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14" w:rsidRPr="002D4814" w:rsidRDefault="002D4814" w:rsidP="002D481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sz w:val="22"/>
                <w:szCs w:val="22"/>
                <w:lang w:eastAsia="zh-CN"/>
              </w:rPr>
              <w:lastRenderedPageBreak/>
              <w:t>49.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14" w:rsidRPr="002D4814" w:rsidRDefault="002D4814" w:rsidP="002D4814">
            <w:pPr>
              <w:widowControl w:val="0"/>
              <w:tabs>
                <w:tab w:val="left" w:pos="1080"/>
              </w:tabs>
              <w:suppressAutoHyphens/>
              <w:spacing w:after="0" w:line="100" w:lineRule="atLeast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r w:rsidRPr="002D4814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Materiały obiciowe siedzeń I-go i II-go rzędu oraz wszystkich elementów wykończenia wnętrza pojazdu znajdujących się poniżej linii szyb muszą być wykonane w kolorze ciemnym, łatwe w utrzymaniu w czystości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14" w:rsidRPr="002D4814" w:rsidRDefault="002D4814" w:rsidP="002D4814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FF0000"/>
                <w:sz w:val="22"/>
                <w:szCs w:val="22"/>
                <w:lang w:eastAsia="zh-CN"/>
              </w:rPr>
            </w:pPr>
          </w:p>
        </w:tc>
      </w:tr>
    </w:tbl>
    <w:p w:rsidR="002D4814" w:rsidRPr="002D4814" w:rsidRDefault="002D4814" w:rsidP="002D4814">
      <w:pPr>
        <w:widowControl w:val="0"/>
        <w:suppressAutoHyphens/>
        <w:spacing w:after="0" w:line="240" w:lineRule="auto"/>
        <w:rPr>
          <w:rFonts w:eastAsia="Times New Roman"/>
          <w:sz w:val="22"/>
          <w:szCs w:val="22"/>
          <w:lang w:eastAsia="zh-CN"/>
        </w:rPr>
      </w:pPr>
    </w:p>
    <w:p w:rsidR="002D4814" w:rsidRPr="002D4814" w:rsidRDefault="002D4814" w:rsidP="002D4814">
      <w:pPr>
        <w:widowControl w:val="0"/>
        <w:suppressAutoHyphens/>
        <w:spacing w:after="0" w:line="240" w:lineRule="auto"/>
        <w:jc w:val="center"/>
        <w:rPr>
          <w:rFonts w:eastAsia="Times New Roman"/>
          <w:b/>
          <w:sz w:val="22"/>
          <w:szCs w:val="22"/>
          <w:lang w:eastAsia="zh-CN"/>
        </w:rPr>
      </w:pPr>
    </w:p>
    <w:p w:rsidR="002D4814" w:rsidRPr="002D4814" w:rsidRDefault="002D4814" w:rsidP="002D4814">
      <w:pPr>
        <w:widowControl w:val="0"/>
        <w:suppressAutoHyphens/>
        <w:spacing w:after="0" w:line="240" w:lineRule="auto"/>
        <w:jc w:val="center"/>
        <w:rPr>
          <w:rFonts w:eastAsia="Times New Roman"/>
          <w:b/>
          <w:sz w:val="22"/>
          <w:szCs w:val="22"/>
          <w:lang w:eastAsia="zh-CN"/>
        </w:rPr>
      </w:pPr>
    </w:p>
    <w:p w:rsidR="002D4814" w:rsidRPr="002D4814" w:rsidRDefault="002D4814" w:rsidP="002D4814">
      <w:pPr>
        <w:widowControl w:val="0"/>
        <w:suppressAutoHyphens/>
        <w:spacing w:after="0" w:line="240" w:lineRule="auto"/>
        <w:jc w:val="center"/>
        <w:rPr>
          <w:rFonts w:eastAsia="Times New Roman"/>
          <w:b/>
          <w:sz w:val="22"/>
          <w:szCs w:val="22"/>
          <w:lang w:eastAsia="zh-CN"/>
        </w:rPr>
      </w:pPr>
    </w:p>
    <w:p w:rsidR="002D4814" w:rsidRPr="002D4814" w:rsidRDefault="002D4814" w:rsidP="002D4814">
      <w:pPr>
        <w:widowControl w:val="0"/>
        <w:suppressAutoHyphens/>
        <w:spacing w:after="0" w:line="240" w:lineRule="auto"/>
        <w:jc w:val="center"/>
        <w:rPr>
          <w:rFonts w:eastAsia="Times New Roman"/>
          <w:b/>
          <w:sz w:val="22"/>
          <w:szCs w:val="22"/>
          <w:lang w:eastAsia="zh-CN"/>
        </w:rPr>
      </w:pPr>
    </w:p>
    <w:p w:rsidR="002D4814" w:rsidRPr="002D4814" w:rsidRDefault="002D4814" w:rsidP="002D4814">
      <w:pPr>
        <w:widowControl w:val="0"/>
        <w:suppressAutoHyphens/>
        <w:spacing w:after="0" w:line="240" w:lineRule="auto"/>
        <w:jc w:val="center"/>
        <w:rPr>
          <w:rFonts w:eastAsia="Times New Roman"/>
          <w:b/>
          <w:sz w:val="22"/>
          <w:szCs w:val="22"/>
          <w:lang w:eastAsia="zh-CN"/>
        </w:rPr>
      </w:pPr>
    </w:p>
    <w:p w:rsidR="002D4814" w:rsidRPr="002D4814" w:rsidRDefault="002D4814" w:rsidP="002D4814">
      <w:pPr>
        <w:widowControl w:val="0"/>
        <w:suppressAutoHyphens/>
        <w:spacing w:after="0" w:line="240" w:lineRule="auto"/>
        <w:jc w:val="center"/>
        <w:rPr>
          <w:rFonts w:eastAsia="Times New Roman"/>
          <w:b/>
          <w:sz w:val="22"/>
          <w:szCs w:val="22"/>
          <w:lang w:eastAsia="zh-CN"/>
        </w:rPr>
      </w:pPr>
    </w:p>
    <w:p w:rsidR="002D4814" w:rsidRPr="002D4814" w:rsidRDefault="002D4814" w:rsidP="002D4814">
      <w:pPr>
        <w:widowControl w:val="0"/>
        <w:suppressAutoHyphens/>
        <w:spacing w:after="0" w:line="240" w:lineRule="auto"/>
        <w:jc w:val="center"/>
        <w:rPr>
          <w:rFonts w:eastAsia="Times New Roman"/>
          <w:b/>
          <w:sz w:val="22"/>
          <w:szCs w:val="22"/>
          <w:lang w:eastAsia="zh-CN"/>
        </w:rPr>
      </w:pPr>
    </w:p>
    <w:p w:rsidR="002D4814" w:rsidRPr="002D4814" w:rsidRDefault="002D4814" w:rsidP="002D4814">
      <w:pPr>
        <w:widowControl w:val="0"/>
        <w:suppressAutoHyphens/>
        <w:spacing w:after="0" w:line="240" w:lineRule="auto"/>
        <w:jc w:val="center"/>
        <w:rPr>
          <w:rFonts w:eastAsia="Times New Roman"/>
          <w:b/>
          <w:sz w:val="22"/>
          <w:szCs w:val="22"/>
          <w:lang w:eastAsia="zh-CN"/>
        </w:rPr>
      </w:pPr>
    </w:p>
    <w:p w:rsidR="002D4814" w:rsidRPr="002D4814" w:rsidRDefault="002D4814" w:rsidP="002D4814">
      <w:pPr>
        <w:widowControl w:val="0"/>
        <w:suppressAutoHyphens/>
        <w:spacing w:after="0" w:line="240" w:lineRule="auto"/>
        <w:rPr>
          <w:rFonts w:eastAsia="Times New Roman"/>
          <w:b/>
          <w:sz w:val="22"/>
          <w:szCs w:val="22"/>
          <w:lang w:eastAsia="zh-CN"/>
        </w:rPr>
      </w:pPr>
    </w:p>
    <w:p w:rsidR="002D4814" w:rsidRPr="002D4814" w:rsidRDefault="002D4814" w:rsidP="002D4814">
      <w:pPr>
        <w:widowControl w:val="0"/>
        <w:suppressAutoHyphens/>
        <w:spacing w:before="120" w:after="0" w:line="240" w:lineRule="auto"/>
        <w:rPr>
          <w:rFonts w:eastAsia="Times New Roman"/>
          <w:sz w:val="22"/>
          <w:szCs w:val="22"/>
          <w:lang w:eastAsia="zh-CN"/>
        </w:rPr>
      </w:pPr>
      <w:r w:rsidRPr="002D4814">
        <w:rPr>
          <w:rFonts w:eastAsia="Times New Roman"/>
          <w:sz w:val="22"/>
          <w:szCs w:val="22"/>
          <w:lang w:eastAsia="zh-CN"/>
        </w:rPr>
        <w:t>................................., dn. .......................</w:t>
      </w:r>
      <w:r w:rsidRPr="002D4814">
        <w:rPr>
          <w:rFonts w:eastAsia="Times New Roman"/>
          <w:sz w:val="22"/>
          <w:szCs w:val="22"/>
          <w:lang w:eastAsia="zh-CN"/>
        </w:rPr>
        <w:tab/>
        <w:t xml:space="preserve">   </w:t>
      </w:r>
      <w:r w:rsidRPr="002D4814">
        <w:rPr>
          <w:rFonts w:eastAsia="Times New Roman"/>
          <w:sz w:val="22"/>
          <w:szCs w:val="22"/>
          <w:lang w:eastAsia="zh-CN"/>
        </w:rPr>
        <w:tab/>
        <w:t xml:space="preserve">                      .........................................................             </w:t>
      </w:r>
      <w:r w:rsidRPr="002D4814">
        <w:rPr>
          <w:rFonts w:eastAsia="Times New Roman"/>
          <w:sz w:val="22"/>
          <w:szCs w:val="22"/>
          <w:lang w:eastAsia="zh-CN"/>
        </w:rPr>
        <w:tab/>
      </w:r>
      <w:r w:rsidRPr="002D4814">
        <w:rPr>
          <w:rFonts w:eastAsia="Times New Roman"/>
          <w:sz w:val="22"/>
          <w:szCs w:val="22"/>
          <w:lang w:eastAsia="zh-CN"/>
        </w:rPr>
        <w:tab/>
      </w:r>
      <w:r w:rsidRPr="002D4814">
        <w:rPr>
          <w:rFonts w:eastAsia="Times New Roman"/>
          <w:sz w:val="22"/>
          <w:szCs w:val="22"/>
          <w:lang w:eastAsia="zh-CN"/>
        </w:rPr>
        <w:tab/>
        <w:t xml:space="preserve">                                          </w:t>
      </w:r>
      <w:r w:rsidRPr="002D4814">
        <w:rPr>
          <w:rFonts w:eastAsia="Times New Roman"/>
          <w:sz w:val="22"/>
          <w:szCs w:val="22"/>
          <w:lang w:eastAsia="zh-CN"/>
        </w:rPr>
        <w:tab/>
      </w:r>
      <w:r w:rsidRPr="002D4814">
        <w:rPr>
          <w:rFonts w:eastAsia="Times New Roman"/>
          <w:sz w:val="22"/>
          <w:szCs w:val="22"/>
          <w:lang w:eastAsia="zh-CN"/>
        </w:rPr>
        <w:tab/>
      </w:r>
      <w:r w:rsidRPr="002D4814">
        <w:rPr>
          <w:rFonts w:eastAsia="Times New Roman"/>
          <w:sz w:val="22"/>
          <w:szCs w:val="22"/>
          <w:lang w:eastAsia="zh-CN"/>
        </w:rPr>
        <w:tab/>
        <w:t>(podpis Wykonawcy)</w:t>
      </w:r>
    </w:p>
    <w:p w:rsidR="002D4814" w:rsidRPr="002D4814" w:rsidRDefault="002D4814" w:rsidP="002D4814">
      <w:pPr>
        <w:widowControl w:val="0"/>
        <w:suppressAutoHyphens/>
        <w:spacing w:after="0" w:line="240" w:lineRule="auto"/>
        <w:jc w:val="both"/>
        <w:rPr>
          <w:rFonts w:eastAsia="Times New Roman"/>
          <w:b/>
          <w:sz w:val="22"/>
          <w:szCs w:val="22"/>
          <w:lang w:eastAsia="zh-CN"/>
        </w:rPr>
      </w:pPr>
      <w:r w:rsidRPr="002D4814">
        <w:rPr>
          <w:rFonts w:eastAsia="Times New Roman"/>
          <w:b/>
          <w:sz w:val="22"/>
          <w:szCs w:val="22"/>
          <w:lang w:eastAsia="zh-CN"/>
        </w:rPr>
        <w:tab/>
      </w:r>
    </w:p>
    <w:p w:rsidR="002D4814" w:rsidRPr="002D4814" w:rsidRDefault="002D4814" w:rsidP="002D4814">
      <w:pPr>
        <w:spacing w:after="0" w:line="240" w:lineRule="auto"/>
        <w:ind w:left="40"/>
        <w:jc w:val="center"/>
        <w:rPr>
          <w:b/>
          <w:sz w:val="22"/>
          <w:szCs w:val="22"/>
        </w:rPr>
      </w:pPr>
    </w:p>
    <w:p w:rsidR="002D4814" w:rsidRPr="002D4814" w:rsidRDefault="002D4814" w:rsidP="002D4814">
      <w:pPr>
        <w:widowControl w:val="0"/>
        <w:suppressAutoHyphens/>
        <w:spacing w:after="0" w:line="240" w:lineRule="auto"/>
        <w:jc w:val="center"/>
        <w:rPr>
          <w:rFonts w:eastAsia="Times New Roman"/>
          <w:b/>
          <w:szCs w:val="20"/>
          <w:lang w:eastAsia="zh-CN"/>
        </w:rPr>
      </w:pPr>
    </w:p>
    <w:p w:rsidR="002D4814" w:rsidRPr="002D4814" w:rsidRDefault="002D4814" w:rsidP="002D4814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sz w:val="22"/>
          <w:szCs w:val="22"/>
          <w:lang w:eastAsia="pl-PL"/>
        </w:rPr>
      </w:pPr>
    </w:p>
    <w:p w:rsidR="002D4814" w:rsidRPr="002D4814" w:rsidRDefault="002D4814" w:rsidP="002D4814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sz w:val="22"/>
          <w:szCs w:val="22"/>
          <w:lang w:eastAsia="pl-PL"/>
        </w:rPr>
      </w:pPr>
    </w:p>
    <w:p w:rsidR="002D4814" w:rsidRPr="002D4814" w:rsidRDefault="002D4814" w:rsidP="002D4814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sz w:val="22"/>
          <w:szCs w:val="22"/>
          <w:lang w:eastAsia="pl-PL"/>
        </w:rPr>
      </w:pPr>
    </w:p>
    <w:p w:rsidR="002D4814" w:rsidRPr="002D4814" w:rsidRDefault="002D4814" w:rsidP="002D4814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sz w:val="22"/>
          <w:szCs w:val="22"/>
          <w:lang w:eastAsia="pl-PL"/>
        </w:rPr>
      </w:pPr>
    </w:p>
    <w:p w:rsidR="002D4814" w:rsidRDefault="002D4814" w:rsidP="002D51AB">
      <w:pPr>
        <w:spacing w:after="0" w:line="360" w:lineRule="auto"/>
        <w:ind w:left="4955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2D4814" w:rsidRDefault="002D4814" w:rsidP="002D51AB">
      <w:pPr>
        <w:spacing w:after="0" w:line="360" w:lineRule="auto"/>
        <w:ind w:left="4955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2D4814" w:rsidRPr="002D51AB" w:rsidRDefault="002D4814" w:rsidP="002D51AB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</w:p>
    <w:sectPr w:rsidR="002D4814" w:rsidRPr="002D51AB" w:rsidSect="00A84F8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charset w:val="80"/>
    <w:family w:val="auto"/>
    <w:pitch w:val="default"/>
    <w:sig w:usb0="00000000" w:usb1="0000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D91"/>
    <w:multiLevelType w:val="hybridMultilevel"/>
    <w:tmpl w:val="A980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8137C"/>
    <w:multiLevelType w:val="hybridMultilevel"/>
    <w:tmpl w:val="74A0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E13EA"/>
    <w:multiLevelType w:val="hybridMultilevel"/>
    <w:tmpl w:val="73D8C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B0F23"/>
    <w:multiLevelType w:val="multilevel"/>
    <w:tmpl w:val="2BD4E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691955"/>
    <w:multiLevelType w:val="hybridMultilevel"/>
    <w:tmpl w:val="0C488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568C9"/>
    <w:multiLevelType w:val="hybridMultilevel"/>
    <w:tmpl w:val="87C89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E17BA0"/>
    <w:multiLevelType w:val="hybridMultilevel"/>
    <w:tmpl w:val="41A819A4"/>
    <w:lvl w:ilvl="0" w:tplc="16366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5DC2F3C"/>
    <w:multiLevelType w:val="hybridMultilevel"/>
    <w:tmpl w:val="7450C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43671"/>
    <w:multiLevelType w:val="multilevel"/>
    <w:tmpl w:val="19C4BC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89461A"/>
    <w:multiLevelType w:val="hybridMultilevel"/>
    <w:tmpl w:val="70D04DB0"/>
    <w:lvl w:ilvl="0" w:tplc="C534D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E324F"/>
    <w:multiLevelType w:val="hybridMultilevel"/>
    <w:tmpl w:val="5D38A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33"/>
    <w:rsid w:val="0016717F"/>
    <w:rsid w:val="00197449"/>
    <w:rsid w:val="001D4D81"/>
    <w:rsid w:val="002A4CD7"/>
    <w:rsid w:val="002C077D"/>
    <w:rsid w:val="002D4814"/>
    <w:rsid w:val="002D51AB"/>
    <w:rsid w:val="003C342A"/>
    <w:rsid w:val="004A2A76"/>
    <w:rsid w:val="004F3D28"/>
    <w:rsid w:val="0060317F"/>
    <w:rsid w:val="00631A35"/>
    <w:rsid w:val="006460C4"/>
    <w:rsid w:val="00691C08"/>
    <w:rsid w:val="006935EB"/>
    <w:rsid w:val="006C20BB"/>
    <w:rsid w:val="006D54BB"/>
    <w:rsid w:val="00716448"/>
    <w:rsid w:val="00887AF1"/>
    <w:rsid w:val="00912FA8"/>
    <w:rsid w:val="0096788C"/>
    <w:rsid w:val="009925DC"/>
    <w:rsid w:val="009F433A"/>
    <w:rsid w:val="00A15F3A"/>
    <w:rsid w:val="00A50F9C"/>
    <w:rsid w:val="00A56A9A"/>
    <w:rsid w:val="00A84F8E"/>
    <w:rsid w:val="00AE2FB2"/>
    <w:rsid w:val="00B07735"/>
    <w:rsid w:val="00B23777"/>
    <w:rsid w:val="00D4078C"/>
    <w:rsid w:val="00D77D8D"/>
    <w:rsid w:val="00DE5AE8"/>
    <w:rsid w:val="00E17A13"/>
    <w:rsid w:val="00F21BAA"/>
    <w:rsid w:val="00F45AE0"/>
    <w:rsid w:val="00FC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449"/>
    <w:pPr>
      <w:spacing w:line="268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17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4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449"/>
    <w:pPr>
      <w:spacing w:line="268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17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4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1287</Words>
  <Characters>7723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AnnaGołko</dc:creator>
  <cp:lastModifiedBy>urszulaworoszyło</cp:lastModifiedBy>
  <cp:revision>6</cp:revision>
  <cp:lastPrinted>2022-11-25T10:19:00Z</cp:lastPrinted>
  <dcterms:created xsi:type="dcterms:W3CDTF">2022-10-27T11:46:00Z</dcterms:created>
  <dcterms:modified xsi:type="dcterms:W3CDTF">2022-11-25T10:20:00Z</dcterms:modified>
</cp:coreProperties>
</file>