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2ACE" w14:textId="77777777" w:rsidR="000C6371" w:rsidRPr="002401C3" w:rsidRDefault="000C6371" w:rsidP="007D6594">
      <w:pPr>
        <w:tabs>
          <w:tab w:val="center" w:pos="4536"/>
          <w:tab w:val="left" w:pos="6096"/>
          <w:tab w:val="left" w:pos="6379"/>
          <w:tab w:val="right" w:pos="9072"/>
        </w:tabs>
        <w:rPr>
          <w:rFonts w:asciiTheme="minorHAnsi" w:hAnsiTheme="minorHAnsi" w:cstheme="minorHAnsi"/>
          <w:b/>
          <w:bCs/>
        </w:rPr>
      </w:pPr>
      <w:r w:rsidRPr="002401C3">
        <w:rPr>
          <w:rFonts w:asciiTheme="minorHAnsi" w:hAnsiTheme="minorHAnsi" w:cstheme="minorHAnsi"/>
          <w:b/>
          <w:noProof/>
        </w:rPr>
        <w:drawing>
          <wp:inline distT="0" distB="0" distL="0" distR="0" wp14:anchorId="5F63CDD4" wp14:editId="1BFF3DFA">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6F1055" w14:textId="77777777" w:rsidR="000C6371" w:rsidRPr="002401C3" w:rsidRDefault="000C6371" w:rsidP="007D6594">
      <w:pPr>
        <w:tabs>
          <w:tab w:val="center" w:pos="4536"/>
          <w:tab w:val="left" w:pos="6237"/>
          <w:tab w:val="left" w:pos="6379"/>
          <w:tab w:val="left" w:pos="6521"/>
          <w:tab w:val="right" w:pos="9072"/>
        </w:tabs>
        <w:spacing w:after="0"/>
        <w:rPr>
          <w:rFonts w:asciiTheme="minorHAnsi" w:hAnsiTheme="minorHAnsi" w:cstheme="minorHAnsi"/>
          <w:b/>
          <w:bCs/>
        </w:rPr>
      </w:pPr>
      <w:r w:rsidRPr="002401C3">
        <w:rPr>
          <w:rFonts w:asciiTheme="minorHAnsi" w:hAnsiTheme="minorHAnsi" w:cstheme="minorHAnsi"/>
          <w:b/>
          <w:bCs/>
        </w:rPr>
        <w:t xml:space="preserve">Adres: ul. Artwińskiego </w:t>
      </w:r>
      <w:smartTag w:uri="urn:schemas-microsoft-com:office:smarttags" w:element="metricconverter">
        <w:smartTagPr>
          <w:attr w:name="ProductID" w:val="3C"/>
        </w:smartTagPr>
        <w:r w:rsidRPr="002401C3">
          <w:rPr>
            <w:rFonts w:asciiTheme="minorHAnsi" w:hAnsiTheme="minorHAnsi" w:cstheme="minorHAnsi"/>
            <w:b/>
            <w:bCs/>
          </w:rPr>
          <w:t>3C</w:t>
        </w:r>
      </w:smartTag>
      <w:r w:rsidRPr="002401C3">
        <w:rPr>
          <w:rFonts w:asciiTheme="minorHAnsi" w:hAnsiTheme="minorHAnsi" w:cstheme="minorHAnsi"/>
          <w:b/>
          <w:bCs/>
        </w:rPr>
        <w:t xml:space="preserve">, 25-734 Kielce  </w:t>
      </w:r>
      <w:r w:rsidR="00D64FC2" w:rsidRPr="002401C3">
        <w:rPr>
          <w:rFonts w:asciiTheme="minorHAnsi" w:hAnsiTheme="minorHAnsi" w:cstheme="minorHAnsi"/>
          <w:b/>
          <w:bCs/>
        </w:rPr>
        <w:t>Dział</w:t>
      </w:r>
      <w:r w:rsidRPr="002401C3">
        <w:rPr>
          <w:rFonts w:asciiTheme="minorHAnsi" w:hAnsiTheme="minorHAnsi" w:cstheme="minorHAnsi"/>
          <w:b/>
          <w:bCs/>
        </w:rPr>
        <w:t xml:space="preserve"> Zamówień Publicznych</w:t>
      </w:r>
    </w:p>
    <w:p w14:paraId="2FD24B25" w14:textId="77777777" w:rsidR="000702F4" w:rsidRPr="002401C3" w:rsidRDefault="00476612" w:rsidP="00F2604A">
      <w:pPr>
        <w:spacing w:after="0"/>
        <w:rPr>
          <w:rFonts w:asciiTheme="minorHAnsi" w:hAnsiTheme="minorHAnsi" w:cstheme="minorHAnsi"/>
          <w:b/>
          <w:bCs/>
        </w:rPr>
      </w:pPr>
      <w:r w:rsidRPr="002401C3">
        <w:rPr>
          <w:rFonts w:asciiTheme="minorHAnsi" w:hAnsiTheme="minorHAnsi" w:cstheme="minorHAnsi"/>
          <w:b/>
          <w:bCs/>
        </w:rPr>
        <w:t>tel.: 41/</w:t>
      </w:r>
      <w:r w:rsidR="003F35C6" w:rsidRPr="002401C3">
        <w:rPr>
          <w:rFonts w:asciiTheme="minorHAnsi" w:hAnsiTheme="minorHAnsi" w:cstheme="minorHAnsi"/>
          <w:b/>
          <w:bCs/>
        </w:rPr>
        <w:t>36-74-</w:t>
      </w:r>
      <w:r w:rsidR="00742D5C" w:rsidRPr="002401C3">
        <w:rPr>
          <w:rFonts w:asciiTheme="minorHAnsi" w:hAnsiTheme="minorHAnsi" w:cstheme="minorHAnsi"/>
          <w:b/>
          <w:bCs/>
        </w:rPr>
        <w:t>072</w:t>
      </w:r>
      <w:r w:rsidR="000C6371" w:rsidRPr="002401C3">
        <w:rPr>
          <w:rFonts w:asciiTheme="minorHAnsi" w:hAnsiTheme="minorHAnsi" w:cstheme="minorHAnsi"/>
          <w:b/>
          <w:bCs/>
        </w:rPr>
        <w:t xml:space="preserve">  fax.: </w:t>
      </w:r>
      <w:r w:rsidRPr="002401C3">
        <w:rPr>
          <w:rFonts w:asciiTheme="minorHAnsi" w:hAnsiTheme="minorHAnsi" w:cstheme="minorHAnsi"/>
          <w:b/>
          <w:bCs/>
        </w:rPr>
        <w:t>41/</w:t>
      </w:r>
      <w:r w:rsidR="000C6371" w:rsidRPr="002401C3">
        <w:rPr>
          <w:rFonts w:asciiTheme="minorHAnsi" w:hAnsiTheme="minorHAnsi" w:cstheme="minorHAnsi"/>
          <w:b/>
          <w:bCs/>
        </w:rPr>
        <w:t>36-74</w:t>
      </w:r>
      <w:r w:rsidRPr="002401C3">
        <w:rPr>
          <w:rFonts w:asciiTheme="minorHAnsi" w:hAnsiTheme="minorHAnsi" w:cstheme="minorHAnsi"/>
          <w:b/>
          <w:bCs/>
        </w:rPr>
        <w:t>-</w:t>
      </w:r>
      <w:r w:rsidR="000C6371" w:rsidRPr="002401C3">
        <w:rPr>
          <w:rFonts w:asciiTheme="minorHAnsi" w:hAnsiTheme="minorHAnsi" w:cstheme="minorHAnsi"/>
          <w:b/>
          <w:bCs/>
        </w:rPr>
        <w:t>481</w:t>
      </w:r>
    </w:p>
    <w:p w14:paraId="3199A21C" w14:textId="3F0CAB45" w:rsidR="000702F4" w:rsidRPr="002401C3" w:rsidRDefault="00FC3A0A" w:rsidP="00544CDC">
      <w:pPr>
        <w:tabs>
          <w:tab w:val="left" w:pos="6237"/>
          <w:tab w:val="left" w:pos="6379"/>
          <w:tab w:val="left" w:pos="6521"/>
        </w:tabs>
        <w:autoSpaceDE w:val="0"/>
        <w:autoSpaceDN w:val="0"/>
        <w:adjustRightInd w:val="0"/>
        <w:spacing w:before="10" w:afterLines="10" w:after="24" w:line="276" w:lineRule="auto"/>
        <w:ind w:right="-284"/>
        <w:jc w:val="both"/>
        <w:rPr>
          <w:rFonts w:asciiTheme="minorHAnsi" w:hAnsiTheme="minorHAnsi" w:cstheme="minorHAnsi"/>
          <w:sz w:val="22"/>
          <w:szCs w:val="22"/>
        </w:rPr>
      </w:pPr>
      <w:r w:rsidRPr="002401C3">
        <w:rPr>
          <w:rFonts w:asciiTheme="minorHAnsi" w:hAnsiTheme="minorHAnsi" w:cstheme="minorHAnsi"/>
          <w:sz w:val="22"/>
          <w:szCs w:val="22"/>
        </w:rPr>
        <w:t>I</w:t>
      </w:r>
      <w:r w:rsidR="006C10A6" w:rsidRPr="002401C3">
        <w:rPr>
          <w:rFonts w:asciiTheme="minorHAnsi" w:hAnsiTheme="minorHAnsi" w:cstheme="minorHAnsi"/>
          <w:sz w:val="22"/>
          <w:szCs w:val="22"/>
        </w:rPr>
        <w:t>ZP.2411</w:t>
      </w:r>
      <w:r w:rsidR="00A52FFE" w:rsidRPr="002401C3">
        <w:rPr>
          <w:rFonts w:asciiTheme="minorHAnsi" w:hAnsiTheme="minorHAnsi" w:cstheme="minorHAnsi"/>
          <w:sz w:val="22"/>
          <w:szCs w:val="22"/>
        </w:rPr>
        <w:t>.</w:t>
      </w:r>
      <w:r w:rsidR="00294D4F" w:rsidRPr="002401C3">
        <w:rPr>
          <w:rFonts w:asciiTheme="minorHAnsi" w:hAnsiTheme="minorHAnsi" w:cstheme="minorHAnsi"/>
          <w:sz w:val="22"/>
          <w:szCs w:val="22"/>
        </w:rPr>
        <w:t>202</w:t>
      </w:r>
      <w:r w:rsidR="00C40F34" w:rsidRPr="002401C3">
        <w:rPr>
          <w:rFonts w:asciiTheme="minorHAnsi" w:hAnsiTheme="minorHAnsi" w:cstheme="minorHAnsi"/>
          <w:sz w:val="22"/>
          <w:szCs w:val="22"/>
        </w:rPr>
        <w:t>.</w:t>
      </w:r>
      <w:r w:rsidR="006C10A6" w:rsidRPr="002401C3">
        <w:rPr>
          <w:rFonts w:asciiTheme="minorHAnsi" w:hAnsiTheme="minorHAnsi" w:cstheme="minorHAnsi"/>
          <w:sz w:val="22"/>
          <w:szCs w:val="22"/>
        </w:rPr>
        <w:t>20</w:t>
      </w:r>
      <w:r w:rsidR="00F10961" w:rsidRPr="002401C3">
        <w:rPr>
          <w:rFonts w:asciiTheme="minorHAnsi" w:hAnsiTheme="minorHAnsi" w:cstheme="minorHAnsi"/>
          <w:sz w:val="22"/>
          <w:szCs w:val="22"/>
        </w:rPr>
        <w:t>2</w:t>
      </w:r>
      <w:r w:rsidR="000F4439" w:rsidRPr="002401C3">
        <w:rPr>
          <w:rFonts w:asciiTheme="minorHAnsi" w:hAnsiTheme="minorHAnsi" w:cstheme="minorHAnsi"/>
          <w:sz w:val="22"/>
          <w:szCs w:val="22"/>
        </w:rPr>
        <w:t>4</w:t>
      </w:r>
      <w:r w:rsidR="000702F4" w:rsidRPr="002401C3">
        <w:rPr>
          <w:rFonts w:asciiTheme="minorHAnsi" w:hAnsiTheme="minorHAnsi" w:cstheme="minorHAnsi"/>
          <w:sz w:val="22"/>
          <w:szCs w:val="22"/>
        </w:rPr>
        <w:t>.</w:t>
      </w:r>
      <w:r w:rsidR="00016766" w:rsidRPr="002401C3">
        <w:rPr>
          <w:rFonts w:asciiTheme="minorHAnsi" w:hAnsiTheme="minorHAnsi" w:cstheme="minorHAnsi"/>
          <w:sz w:val="22"/>
          <w:szCs w:val="22"/>
        </w:rPr>
        <w:t>JM</w:t>
      </w:r>
      <w:r w:rsidR="000702F4" w:rsidRPr="002401C3">
        <w:rPr>
          <w:rFonts w:asciiTheme="minorHAnsi" w:hAnsiTheme="minorHAnsi" w:cstheme="minorHAnsi"/>
          <w:sz w:val="22"/>
          <w:szCs w:val="22"/>
        </w:rPr>
        <w:t xml:space="preserve">  </w:t>
      </w:r>
    </w:p>
    <w:p w14:paraId="6DECD393" w14:textId="0DB507BA" w:rsidR="0018382D" w:rsidRPr="002401C3" w:rsidRDefault="00C760E1" w:rsidP="00037DA3">
      <w:pPr>
        <w:tabs>
          <w:tab w:val="center" w:pos="4536"/>
          <w:tab w:val="right" w:pos="9072"/>
        </w:tabs>
        <w:jc w:val="right"/>
        <w:rPr>
          <w:rFonts w:asciiTheme="minorHAnsi" w:hAnsiTheme="minorHAnsi" w:cstheme="minorHAnsi"/>
          <w:sz w:val="22"/>
          <w:szCs w:val="22"/>
        </w:rPr>
      </w:pPr>
      <w:r w:rsidRPr="002401C3">
        <w:rPr>
          <w:rFonts w:asciiTheme="minorHAnsi" w:hAnsiTheme="minorHAnsi" w:cstheme="minorHAnsi"/>
          <w:sz w:val="22"/>
          <w:szCs w:val="22"/>
        </w:rPr>
        <w:t xml:space="preserve">Kielce, </w:t>
      </w:r>
      <w:r w:rsidR="004B3287" w:rsidRPr="002401C3">
        <w:rPr>
          <w:rFonts w:asciiTheme="minorHAnsi" w:hAnsiTheme="minorHAnsi" w:cstheme="minorHAnsi"/>
          <w:sz w:val="22"/>
          <w:szCs w:val="22"/>
        </w:rPr>
        <w:t>dn.</w:t>
      </w:r>
      <w:r w:rsidR="00A52FFE" w:rsidRPr="002401C3">
        <w:rPr>
          <w:rFonts w:asciiTheme="minorHAnsi" w:hAnsiTheme="minorHAnsi" w:cstheme="minorHAnsi"/>
          <w:sz w:val="22"/>
          <w:szCs w:val="22"/>
        </w:rPr>
        <w:t xml:space="preserve"> </w:t>
      </w:r>
      <w:r w:rsidR="0099793F">
        <w:rPr>
          <w:rFonts w:asciiTheme="minorHAnsi" w:hAnsiTheme="minorHAnsi" w:cstheme="minorHAnsi"/>
          <w:sz w:val="22"/>
          <w:szCs w:val="22"/>
        </w:rPr>
        <w:t>20</w:t>
      </w:r>
      <w:r w:rsidR="00294D4F" w:rsidRPr="002401C3">
        <w:rPr>
          <w:rFonts w:asciiTheme="minorHAnsi" w:hAnsiTheme="minorHAnsi" w:cstheme="minorHAnsi"/>
          <w:sz w:val="22"/>
          <w:szCs w:val="22"/>
        </w:rPr>
        <w:t>.08</w:t>
      </w:r>
      <w:r w:rsidR="000F4439" w:rsidRPr="002401C3">
        <w:rPr>
          <w:rFonts w:asciiTheme="minorHAnsi" w:hAnsiTheme="minorHAnsi" w:cstheme="minorHAnsi"/>
          <w:sz w:val="22"/>
          <w:szCs w:val="22"/>
        </w:rPr>
        <w:t>.2024r</w:t>
      </w:r>
      <w:r w:rsidR="00037DA3" w:rsidRPr="002401C3">
        <w:rPr>
          <w:rFonts w:asciiTheme="minorHAnsi" w:hAnsiTheme="minorHAnsi" w:cstheme="minorHAnsi"/>
          <w:sz w:val="22"/>
          <w:szCs w:val="22"/>
        </w:rPr>
        <w:t>.</w:t>
      </w:r>
    </w:p>
    <w:p w14:paraId="317DB294" w14:textId="77777777" w:rsidR="00037DA3" w:rsidRPr="002401C3" w:rsidRDefault="00037DA3" w:rsidP="00742D5C">
      <w:pPr>
        <w:pStyle w:val="Nagwek"/>
        <w:jc w:val="center"/>
        <w:rPr>
          <w:rFonts w:asciiTheme="minorHAnsi" w:hAnsiTheme="minorHAnsi" w:cstheme="minorHAnsi"/>
          <w:bCs/>
          <w:sz w:val="28"/>
          <w:szCs w:val="28"/>
        </w:rPr>
      </w:pPr>
    </w:p>
    <w:p w14:paraId="7F16B8D3" w14:textId="77777777" w:rsidR="00294D4F" w:rsidRPr="002401C3" w:rsidRDefault="00294D4F" w:rsidP="00294D4F">
      <w:pPr>
        <w:spacing w:line="276" w:lineRule="auto"/>
        <w:jc w:val="center"/>
        <w:rPr>
          <w:rFonts w:asciiTheme="minorHAnsi" w:hAnsiTheme="minorHAnsi" w:cstheme="minorHAnsi"/>
          <w:b/>
          <w:sz w:val="28"/>
          <w:szCs w:val="28"/>
        </w:rPr>
      </w:pPr>
      <w:r w:rsidRPr="002401C3">
        <w:rPr>
          <w:rFonts w:asciiTheme="minorHAnsi" w:hAnsiTheme="minorHAnsi" w:cstheme="minorHAnsi"/>
          <w:b/>
          <w:sz w:val="28"/>
          <w:szCs w:val="28"/>
        </w:rPr>
        <w:t>SPECYFIKACJA WARUNKÓW ZAMÓWIENIA (SWZ)</w:t>
      </w:r>
      <w:bookmarkStart w:id="0" w:name="_Hlk39669730"/>
      <w:bookmarkEnd w:id="0"/>
    </w:p>
    <w:p w14:paraId="25BD6F24" w14:textId="77777777" w:rsidR="00294D4F" w:rsidRPr="002401C3" w:rsidRDefault="00294D4F" w:rsidP="00294D4F">
      <w:pPr>
        <w:spacing w:line="276" w:lineRule="auto"/>
        <w:jc w:val="center"/>
        <w:rPr>
          <w:rFonts w:asciiTheme="minorHAnsi" w:eastAsia="Calibri" w:hAnsiTheme="minorHAnsi" w:cstheme="minorHAnsi"/>
          <w:b/>
          <w:sz w:val="28"/>
          <w:szCs w:val="28"/>
          <w:lang w:eastAsia="en-US"/>
        </w:rPr>
      </w:pPr>
      <w:r w:rsidRPr="002401C3">
        <w:rPr>
          <w:rFonts w:asciiTheme="minorHAnsi" w:eastAsia="Calibri" w:hAnsiTheme="minorHAnsi" w:cstheme="minorHAnsi"/>
          <w:b/>
          <w:sz w:val="28"/>
          <w:szCs w:val="28"/>
          <w:lang w:eastAsia="en-US"/>
        </w:rPr>
        <w:t xml:space="preserve">NA KOMPLEKSOWĄ </w:t>
      </w:r>
      <w:r w:rsidRPr="002401C3">
        <w:rPr>
          <w:rFonts w:asciiTheme="minorHAnsi" w:hAnsiTheme="minorHAnsi" w:cstheme="minorHAnsi"/>
          <w:b/>
          <w:sz w:val="28"/>
          <w:szCs w:val="28"/>
        </w:rPr>
        <w:t>DOSTAWĘ GAZU ZIEMNEGO WYSOKOMETANOWEGO DO ŚWIĘTOKRZYSKIEGO CENTRUM ONKOLOGII W KIELCACH.</w:t>
      </w:r>
    </w:p>
    <w:p w14:paraId="6F5D6E8C" w14:textId="77777777" w:rsidR="00294D4F" w:rsidRPr="002401C3" w:rsidRDefault="00294D4F" w:rsidP="00294D4F">
      <w:pPr>
        <w:pStyle w:val="Nagwek"/>
        <w:spacing w:line="276" w:lineRule="auto"/>
        <w:jc w:val="center"/>
        <w:rPr>
          <w:rFonts w:asciiTheme="minorHAnsi" w:hAnsiTheme="minorHAnsi" w:cstheme="minorHAnsi"/>
          <w:b/>
          <w:sz w:val="28"/>
          <w:szCs w:val="28"/>
        </w:rPr>
      </w:pPr>
    </w:p>
    <w:p w14:paraId="6E66F315" w14:textId="43B65808" w:rsidR="00294D4F" w:rsidRPr="002401C3" w:rsidRDefault="00294D4F" w:rsidP="00294D4F">
      <w:pPr>
        <w:pStyle w:val="Nagwek"/>
        <w:spacing w:line="276" w:lineRule="auto"/>
        <w:jc w:val="center"/>
        <w:rPr>
          <w:rFonts w:asciiTheme="minorHAnsi" w:hAnsiTheme="minorHAnsi" w:cstheme="minorHAnsi"/>
          <w:b/>
          <w:sz w:val="28"/>
          <w:szCs w:val="28"/>
        </w:rPr>
      </w:pPr>
      <w:r w:rsidRPr="002401C3">
        <w:rPr>
          <w:rFonts w:asciiTheme="minorHAnsi" w:hAnsiTheme="minorHAnsi" w:cstheme="minorHAnsi"/>
          <w:b/>
          <w:sz w:val="28"/>
          <w:szCs w:val="28"/>
        </w:rPr>
        <w:t>NUMER POSTĘPOWANIA: IZP.2411.202.2024.JM</w:t>
      </w:r>
    </w:p>
    <w:p w14:paraId="5A98575F" w14:textId="77777777" w:rsidR="00A86CE8" w:rsidRPr="002401C3" w:rsidRDefault="00A86CE8" w:rsidP="00544CDC">
      <w:pPr>
        <w:autoSpaceDE w:val="0"/>
        <w:autoSpaceDN w:val="0"/>
        <w:adjustRightInd w:val="0"/>
        <w:spacing w:before="10" w:afterLines="10" w:after="24" w:line="276" w:lineRule="auto"/>
        <w:ind w:left="491" w:right="-284"/>
        <w:jc w:val="both"/>
        <w:rPr>
          <w:rFonts w:asciiTheme="minorHAnsi" w:hAnsiTheme="minorHAnsi" w:cstheme="minorHAnsi"/>
          <w:color w:val="000000"/>
          <w:sz w:val="28"/>
          <w:szCs w:val="28"/>
        </w:rPr>
      </w:pPr>
    </w:p>
    <w:p w14:paraId="215CCECD" w14:textId="77777777" w:rsidR="000C6371" w:rsidRPr="002401C3" w:rsidRDefault="000C6371" w:rsidP="00544CDC">
      <w:pPr>
        <w:autoSpaceDE w:val="0"/>
        <w:autoSpaceDN w:val="0"/>
        <w:adjustRightInd w:val="0"/>
        <w:spacing w:before="10" w:afterLines="10" w:after="24" w:line="276" w:lineRule="auto"/>
        <w:ind w:left="491" w:right="-284"/>
        <w:jc w:val="both"/>
        <w:rPr>
          <w:rFonts w:asciiTheme="minorHAnsi" w:hAnsiTheme="minorHAnsi" w:cstheme="minorHAnsi"/>
          <w:color w:val="000000"/>
          <w:sz w:val="28"/>
          <w:szCs w:val="28"/>
        </w:rPr>
      </w:pPr>
    </w:p>
    <w:p w14:paraId="0076488C" w14:textId="77777777" w:rsidR="00A86CE8" w:rsidRPr="002401C3" w:rsidRDefault="000C6371" w:rsidP="00544CDC">
      <w:pPr>
        <w:autoSpaceDE w:val="0"/>
        <w:autoSpaceDN w:val="0"/>
        <w:adjustRightInd w:val="0"/>
        <w:spacing w:before="10" w:afterLines="10" w:after="24" w:line="276" w:lineRule="auto"/>
        <w:ind w:right="-284"/>
        <w:jc w:val="both"/>
        <w:rPr>
          <w:rFonts w:asciiTheme="minorHAnsi" w:hAnsiTheme="minorHAnsi" w:cstheme="minorHAnsi"/>
          <w:color w:val="000000"/>
          <w:sz w:val="28"/>
          <w:szCs w:val="28"/>
        </w:rPr>
      </w:pPr>
      <w:r w:rsidRPr="002401C3">
        <w:rPr>
          <w:rFonts w:asciiTheme="minorHAnsi" w:hAnsiTheme="minorHAnsi" w:cstheme="minorHAnsi"/>
          <w:b/>
          <w:sz w:val="28"/>
          <w:szCs w:val="28"/>
        </w:rPr>
        <w:t xml:space="preserve"> </w:t>
      </w:r>
    </w:p>
    <w:p w14:paraId="54C9CD91" w14:textId="77777777" w:rsidR="0020682D" w:rsidRPr="002401C3" w:rsidRDefault="0020682D" w:rsidP="00544CDC">
      <w:pPr>
        <w:spacing w:before="10" w:afterLines="10" w:after="24" w:line="276" w:lineRule="auto"/>
        <w:jc w:val="both"/>
        <w:rPr>
          <w:rFonts w:asciiTheme="minorHAnsi" w:hAnsiTheme="minorHAnsi" w:cstheme="minorHAnsi"/>
        </w:rPr>
      </w:pPr>
    </w:p>
    <w:p w14:paraId="5CE0220B" w14:textId="77777777" w:rsidR="0020682D" w:rsidRPr="002401C3" w:rsidRDefault="0020682D" w:rsidP="00544CDC">
      <w:pPr>
        <w:spacing w:before="10" w:afterLines="10" w:after="24" w:line="276" w:lineRule="auto"/>
        <w:jc w:val="both"/>
        <w:rPr>
          <w:rFonts w:asciiTheme="minorHAnsi" w:hAnsiTheme="minorHAnsi" w:cstheme="minorHAnsi"/>
        </w:rPr>
      </w:pPr>
    </w:p>
    <w:p w14:paraId="1D86FAA8" w14:textId="77777777" w:rsidR="00FD5408" w:rsidRPr="002401C3" w:rsidRDefault="00A86CE8" w:rsidP="00544CDC">
      <w:pPr>
        <w:spacing w:before="10" w:afterLines="10" w:after="24" w:line="276" w:lineRule="auto"/>
        <w:jc w:val="both"/>
        <w:rPr>
          <w:rFonts w:asciiTheme="minorHAnsi" w:hAnsiTheme="minorHAnsi" w:cstheme="minorHAnsi"/>
        </w:rPr>
      </w:pPr>
      <w:r w:rsidRPr="002401C3">
        <w:rPr>
          <w:rFonts w:asciiTheme="minorHAnsi" w:hAnsiTheme="minorHAnsi" w:cstheme="minorHAnsi"/>
        </w:rPr>
        <w:t xml:space="preserve">Przedmiotowe postępowanie prowadzone jest na podstawie przepisów ustawy z dnia </w:t>
      </w:r>
      <w:r w:rsidR="00FD5408" w:rsidRPr="002401C3">
        <w:rPr>
          <w:rFonts w:asciiTheme="minorHAnsi" w:hAnsiTheme="minorHAnsi" w:cstheme="minorHAnsi"/>
        </w:rPr>
        <w:t xml:space="preserve">11 września 2019 r. </w:t>
      </w:r>
      <w:r w:rsidRPr="002401C3">
        <w:rPr>
          <w:rFonts w:asciiTheme="minorHAnsi" w:hAnsiTheme="minorHAnsi" w:cstheme="minorHAnsi"/>
        </w:rPr>
        <w:t xml:space="preserve">Prawo zamówień publicznych </w:t>
      </w:r>
      <w:r w:rsidR="00FD5408" w:rsidRPr="002401C3">
        <w:rPr>
          <w:rFonts w:asciiTheme="minorHAnsi" w:hAnsiTheme="minorHAnsi" w:cstheme="minorHAnsi"/>
        </w:rPr>
        <w:t>(</w:t>
      </w:r>
      <w:proofErr w:type="spellStart"/>
      <w:r w:rsidR="00FD5408" w:rsidRPr="002401C3">
        <w:rPr>
          <w:rFonts w:asciiTheme="minorHAnsi" w:hAnsiTheme="minorHAnsi" w:cstheme="minorHAnsi"/>
        </w:rPr>
        <w:t>t.j</w:t>
      </w:r>
      <w:proofErr w:type="spellEnd"/>
      <w:r w:rsidR="00FD5408" w:rsidRPr="002401C3">
        <w:rPr>
          <w:rFonts w:asciiTheme="minorHAnsi" w:hAnsiTheme="minorHAnsi" w:cstheme="minorHAnsi"/>
        </w:rPr>
        <w:t>. Dz.U. z 2019 r., poz. 2019 ze zm.)</w:t>
      </w:r>
      <w:r w:rsidR="006B29DE" w:rsidRPr="002401C3">
        <w:rPr>
          <w:rFonts w:asciiTheme="minorHAnsi" w:hAnsiTheme="minorHAnsi" w:cstheme="minorHAnsi"/>
        </w:rPr>
        <w:t>,</w:t>
      </w:r>
      <w:r w:rsidR="00FD5408" w:rsidRPr="002401C3">
        <w:rPr>
          <w:rFonts w:asciiTheme="minorHAnsi" w:hAnsiTheme="minorHAnsi" w:cstheme="minorHAnsi"/>
        </w:rPr>
        <w:t xml:space="preserve"> zwanej dale</w:t>
      </w:r>
      <w:r w:rsidR="007B5211" w:rsidRPr="002401C3">
        <w:rPr>
          <w:rFonts w:asciiTheme="minorHAnsi" w:hAnsiTheme="minorHAnsi" w:cstheme="minorHAnsi"/>
        </w:rPr>
        <w:t>j</w:t>
      </w:r>
      <w:r w:rsidR="00476612" w:rsidRPr="002401C3">
        <w:rPr>
          <w:rFonts w:asciiTheme="minorHAnsi" w:hAnsiTheme="minorHAnsi" w:cstheme="minorHAnsi"/>
        </w:rPr>
        <w:t>: „</w:t>
      </w:r>
      <w:r w:rsidRPr="002401C3">
        <w:rPr>
          <w:rFonts w:asciiTheme="minorHAnsi" w:hAnsiTheme="minorHAnsi" w:cstheme="minorHAnsi"/>
        </w:rPr>
        <w:t>ustawą</w:t>
      </w:r>
      <w:r w:rsidR="00FD5408" w:rsidRPr="002401C3">
        <w:rPr>
          <w:rFonts w:asciiTheme="minorHAnsi" w:hAnsiTheme="minorHAnsi" w:cstheme="minorHAnsi"/>
        </w:rPr>
        <w:t xml:space="preserve"> </w:t>
      </w:r>
      <w:proofErr w:type="spellStart"/>
      <w:r w:rsidR="00FD5408" w:rsidRPr="002401C3">
        <w:rPr>
          <w:rFonts w:asciiTheme="minorHAnsi" w:hAnsiTheme="minorHAnsi" w:cstheme="minorHAnsi"/>
        </w:rPr>
        <w:t>Pzp</w:t>
      </w:r>
      <w:proofErr w:type="spellEnd"/>
      <w:r w:rsidR="00FD5408" w:rsidRPr="002401C3">
        <w:rPr>
          <w:rFonts w:asciiTheme="minorHAnsi" w:hAnsiTheme="minorHAnsi" w:cstheme="minorHAnsi"/>
        </w:rPr>
        <w:t>”</w:t>
      </w:r>
      <w:r w:rsidRPr="002401C3">
        <w:rPr>
          <w:rFonts w:asciiTheme="minorHAnsi" w:hAnsiTheme="minorHAnsi" w:cstheme="minorHAnsi"/>
        </w:rPr>
        <w:t xml:space="preserve">, </w:t>
      </w:r>
      <w:r w:rsidR="00FD5408" w:rsidRPr="002401C3">
        <w:rPr>
          <w:rFonts w:asciiTheme="minorHAnsi" w:hAnsiTheme="minorHAnsi" w:cstheme="minorHAnsi"/>
        </w:rPr>
        <w:t xml:space="preserve">o wartości </w:t>
      </w:r>
      <w:r w:rsidR="00B74C09" w:rsidRPr="002401C3">
        <w:rPr>
          <w:rFonts w:asciiTheme="minorHAnsi" w:hAnsiTheme="minorHAnsi" w:cstheme="minorHAnsi"/>
        </w:rPr>
        <w:t xml:space="preserve">poniżej progów unijnych określonych na podstawie art. 3 ustawy </w:t>
      </w:r>
      <w:proofErr w:type="spellStart"/>
      <w:r w:rsidR="00B74C09" w:rsidRPr="002401C3">
        <w:rPr>
          <w:rFonts w:asciiTheme="minorHAnsi" w:hAnsiTheme="minorHAnsi" w:cstheme="minorHAnsi"/>
        </w:rPr>
        <w:t>Pzp</w:t>
      </w:r>
      <w:proofErr w:type="spellEnd"/>
      <w:r w:rsidR="00B74C09" w:rsidRPr="002401C3">
        <w:rPr>
          <w:rFonts w:asciiTheme="minorHAnsi" w:hAnsiTheme="minorHAnsi" w:cstheme="minorHAnsi"/>
        </w:rPr>
        <w:t xml:space="preserve">. </w:t>
      </w:r>
    </w:p>
    <w:p w14:paraId="5E4ABFC5" w14:textId="77777777" w:rsidR="00A86CE8" w:rsidRPr="002401C3" w:rsidRDefault="00A86CE8" w:rsidP="00544CDC">
      <w:pPr>
        <w:spacing w:before="10" w:afterLines="10" w:after="24" w:line="276" w:lineRule="auto"/>
        <w:jc w:val="both"/>
        <w:rPr>
          <w:rFonts w:asciiTheme="minorHAnsi" w:hAnsiTheme="minorHAnsi" w:cstheme="minorHAnsi"/>
        </w:rPr>
      </w:pPr>
    </w:p>
    <w:p w14:paraId="74ABC001" w14:textId="77777777" w:rsidR="00AE2DEF" w:rsidRPr="002401C3" w:rsidRDefault="00AE2DEF" w:rsidP="00544CDC">
      <w:pPr>
        <w:spacing w:before="10" w:afterLines="10" w:after="24" w:line="276" w:lineRule="auto"/>
        <w:jc w:val="center"/>
        <w:rPr>
          <w:rFonts w:asciiTheme="minorHAnsi" w:hAnsiTheme="minorHAnsi" w:cstheme="minorHAnsi"/>
          <w:bCs/>
        </w:rPr>
      </w:pPr>
    </w:p>
    <w:p w14:paraId="7BF1E597" w14:textId="77777777" w:rsidR="00DB4930" w:rsidRPr="002401C3" w:rsidRDefault="00DB4930" w:rsidP="00544CDC">
      <w:pPr>
        <w:spacing w:before="10" w:afterLines="10" w:after="24" w:line="276" w:lineRule="auto"/>
        <w:jc w:val="center"/>
        <w:rPr>
          <w:rFonts w:asciiTheme="minorHAnsi" w:hAnsiTheme="minorHAnsi" w:cstheme="minorHAnsi"/>
          <w:bCs/>
        </w:rPr>
      </w:pPr>
    </w:p>
    <w:p w14:paraId="0A01BC2F" w14:textId="77777777" w:rsidR="00EC64D5" w:rsidRPr="001D74F3" w:rsidRDefault="00A9120B" w:rsidP="00544CDC">
      <w:pPr>
        <w:spacing w:before="10" w:afterLines="10" w:after="24" w:line="276" w:lineRule="auto"/>
        <w:ind w:left="6372" w:firstLine="708"/>
        <w:jc w:val="both"/>
        <w:rPr>
          <w:rFonts w:asciiTheme="minorHAnsi" w:hAnsiTheme="minorHAnsi" w:cstheme="minorHAnsi"/>
          <w:b/>
          <w:bCs/>
        </w:rPr>
      </w:pPr>
      <w:r w:rsidRPr="001D74F3">
        <w:rPr>
          <w:rFonts w:asciiTheme="minorHAnsi" w:hAnsiTheme="minorHAnsi" w:cstheme="minorHAnsi"/>
          <w:b/>
          <w:bCs/>
        </w:rPr>
        <w:t>Zatwierdzam</w:t>
      </w:r>
    </w:p>
    <w:p w14:paraId="7F9D00F5" w14:textId="77777777" w:rsidR="0061674C" w:rsidRPr="001D74F3" w:rsidRDefault="0061674C" w:rsidP="00544CDC">
      <w:pPr>
        <w:spacing w:before="240" w:afterLines="10" w:after="24" w:line="240" w:lineRule="auto"/>
        <w:ind w:left="4247" w:firstLine="709"/>
        <w:contextualSpacing/>
        <w:jc w:val="center"/>
        <w:rPr>
          <w:rFonts w:asciiTheme="minorHAnsi" w:hAnsiTheme="minorHAnsi" w:cstheme="minorHAnsi"/>
          <w:i/>
        </w:rPr>
      </w:pPr>
    </w:p>
    <w:p w14:paraId="453AA573" w14:textId="77777777" w:rsidR="0061674C" w:rsidRPr="001D74F3" w:rsidRDefault="0061674C" w:rsidP="00544CDC">
      <w:pPr>
        <w:spacing w:before="240" w:afterLines="10" w:after="24" w:line="240" w:lineRule="auto"/>
        <w:ind w:left="4247" w:firstLine="709"/>
        <w:contextualSpacing/>
        <w:jc w:val="center"/>
        <w:rPr>
          <w:rFonts w:asciiTheme="minorHAnsi" w:hAnsiTheme="minorHAnsi" w:cstheme="minorHAnsi"/>
          <w:i/>
        </w:rPr>
      </w:pPr>
      <w:r w:rsidRPr="001D74F3">
        <w:rPr>
          <w:rFonts w:asciiTheme="minorHAnsi" w:hAnsiTheme="minorHAnsi" w:cstheme="minorHAnsi"/>
          <w:i/>
        </w:rPr>
        <w:t>Z-ca Dyrektora ds. Prawno – Inwestycyjnych</w:t>
      </w:r>
    </w:p>
    <w:p w14:paraId="75E9FCB9" w14:textId="77777777" w:rsidR="0061674C" w:rsidRPr="001D74F3" w:rsidRDefault="0061674C" w:rsidP="00544CDC">
      <w:pPr>
        <w:spacing w:before="240" w:afterLines="10" w:after="24" w:line="240" w:lineRule="auto"/>
        <w:ind w:left="4247" w:firstLine="709"/>
        <w:contextualSpacing/>
        <w:jc w:val="center"/>
        <w:rPr>
          <w:rFonts w:asciiTheme="minorHAnsi" w:hAnsiTheme="minorHAnsi" w:cstheme="minorHAnsi"/>
          <w:i/>
        </w:rPr>
      </w:pPr>
      <w:r w:rsidRPr="001D74F3">
        <w:rPr>
          <w:rFonts w:asciiTheme="minorHAnsi" w:hAnsiTheme="minorHAnsi" w:cstheme="minorHAnsi"/>
          <w:i/>
        </w:rPr>
        <w:t>Krzysztof Falana</w:t>
      </w:r>
    </w:p>
    <w:p w14:paraId="2C913E25" w14:textId="77777777" w:rsidR="00650FE7" w:rsidRPr="001D74F3" w:rsidRDefault="00650FE7" w:rsidP="00544CDC">
      <w:pPr>
        <w:spacing w:before="10" w:afterLines="10" w:after="24" w:line="276" w:lineRule="auto"/>
        <w:ind w:left="6372" w:firstLine="708"/>
        <w:jc w:val="both"/>
        <w:rPr>
          <w:rFonts w:asciiTheme="minorHAnsi" w:hAnsiTheme="minorHAnsi" w:cstheme="minorHAnsi"/>
          <w:b/>
          <w:bCs/>
        </w:rPr>
      </w:pPr>
    </w:p>
    <w:p w14:paraId="5B09CB82" w14:textId="77777777" w:rsidR="00CE6F86" w:rsidRPr="001D74F3" w:rsidRDefault="00CE6F86" w:rsidP="00544CDC">
      <w:pPr>
        <w:spacing w:before="10" w:afterLines="10" w:after="24" w:line="276" w:lineRule="auto"/>
        <w:jc w:val="both"/>
        <w:rPr>
          <w:rFonts w:asciiTheme="minorHAnsi" w:hAnsiTheme="minorHAnsi" w:cstheme="minorHAnsi"/>
          <w:b/>
          <w:u w:val="single"/>
        </w:rPr>
      </w:pPr>
    </w:p>
    <w:p w14:paraId="21D131AA" w14:textId="77777777" w:rsidR="00CE6F86" w:rsidRPr="002401C3" w:rsidRDefault="00CE6F86" w:rsidP="00544CDC">
      <w:pPr>
        <w:spacing w:before="10" w:afterLines="10" w:after="24" w:line="276" w:lineRule="auto"/>
        <w:jc w:val="both"/>
        <w:rPr>
          <w:rFonts w:asciiTheme="minorHAnsi" w:hAnsiTheme="minorHAnsi" w:cstheme="minorHAnsi"/>
          <w:b/>
          <w:u w:val="single"/>
        </w:rPr>
      </w:pPr>
    </w:p>
    <w:p w14:paraId="716B0EC3" w14:textId="77777777" w:rsidR="00CE6F86" w:rsidRPr="002401C3" w:rsidRDefault="00CE6F86" w:rsidP="00544CDC">
      <w:pPr>
        <w:spacing w:before="10" w:afterLines="10" w:after="24" w:line="276" w:lineRule="auto"/>
        <w:jc w:val="both"/>
        <w:rPr>
          <w:rFonts w:asciiTheme="minorHAnsi" w:hAnsiTheme="minorHAnsi" w:cstheme="minorHAnsi"/>
          <w:b/>
          <w:u w:val="single"/>
        </w:rPr>
      </w:pPr>
    </w:p>
    <w:p w14:paraId="33223E09" w14:textId="77777777" w:rsidR="00CE6F86" w:rsidRPr="002401C3" w:rsidRDefault="00CE6F86" w:rsidP="00544CDC">
      <w:pPr>
        <w:spacing w:before="10" w:afterLines="10" w:after="24" w:line="276" w:lineRule="auto"/>
        <w:jc w:val="both"/>
        <w:rPr>
          <w:rFonts w:asciiTheme="minorHAnsi" w:hAnsiTheme="minorHAnsi" w:cstheme="minorHAnsi"/>
          <w:b/>
          <w:u w:val="single"/>
        </w:rPr>
      </w:pPr>
    </w:p>
    <w:p w14:paraId="43B2A806" w14:textId="77777777" w:rsidR="00CE6F86" w:rsidRPr="002401C3" w:rsidRDefault="00CE6F86" w:rsidP="00544CDC">
      <w:pPr>
        <w:spacing w:before="10" w:afterLines="10" w:after="24" w:line="276" w:lineRule="auto"/>
        <w:jc w:val="both"/>
        <w:rPr>
          <w:rFonts w:asciiTheme="minorHAnsi" w:hAnsiTheme="minorHAnsi" w:cstheme="minorHAnsi"/>
          <w:b/>
          <w:u w:val="single"/>
        </w:rPr>
      </w:pPr>
    </w:p>
    <w:p w14:paraId="37E4D655" w14:textId="77777777" w:rsidR="00CE6F86" w:rsidRPr="002401C3" w:rsidRDefault="00CE6F86" w:rsidP="00544CDC">
      <w:pPr>
        <w:spacing w:before="10" w:afterLines="10" w:after="24" w:line="276" w:lineRule="auto"/>
        <w:jc w:val="both"/>
        <w:rPr>
          <w:rFonts w:asciiTheme="minorHAnsi" w:hAnsiTheme="minorHAnsi" w:cstheme="minorHAnsi"/>
          <w:b/>
          <w:u w:val="single"/>
        </w:rPr>
      </w:pPr>
    </w:p>
    <w:p w14:paraId="60FF40C9" w14:textId="77777777" w:rsidR="00CE6F86" w:rsidRPr="002401C3" w:rsidRDefault="00CE6F86" w:rsidP="00544CDC">
      <w:pPr>
        <w:spacing w:before="10" w:afterLines="10" w:after="24" w:line="276" w:lineRule="auto"/>
        <w:jc w:val="both"/>
        <w:rPr>
          <w:rFonts w:asciiTheme="minorHAnsi" w:hAnsiTheme="minorHAnsi" w:cstheme="minorHAnsi"/>
          <w:b/>
          <w:u w:val="single"/>
        </w:rPr>
      </w:pPr>
    </w:p>
    <w:p w14:paraId="3B654AEB" w14:textId="77777777" w:rsidR="00076D41" w:rsidRPr="002401C3" w:rsidRDefault="00076D41" w:rsidP="00544CDC">
      <w:pPr>
        <w:spacing w:before="10" w:afterLines="10" w:after="24" w:line="276" w:lineRule="auto"/>
        <w:jc w:val="both"/>
        <w:rPr>
          <w:rFonts w:asciiTheme="minorHAnsi" w:hAnsiTheme="minorHAnsi" w:cstheme="minorHAnsi"/>
          <w:b/>
          <w:u w:val="single"/>
        </w:rPr>
      </w:pPr>
    </w:p>
    <w:p w14:paraId="37F7E26D" w14:textId="77777777" w:rsidR="00CE6F86" w:rsidRPr="002401C3" w:rsidRDefault="00CE6F86" w:rsidP="00544CDC">
      <w:pPr>
        <w:spacing w:before="10" w:afterLines="10" w:after="24" w:line="276" w:lineRule="auto"/>
        <w:jc w:val="both"/>
        <w:rPr>
          <w:rFonts w:asciiTheme="minorHAnsi" w:hAnsiTheme="minorHAnsi" w:cstheme="minorHAnsi"/>
          <w:b/>
          <w:u w:val="single"/>
        </w:rPr>
      </w:pPr>
    </w:p>
    <w:p w14:paraId="3BB64D42" w14:textId="77777777" w:rsidR="00693C11" w:rsidRPr="002401C3" w:rsidRDefault="00693C11" w:rsidP="00544CDC">
      <w:pPr>
        <w:spacing w:before="10" w:afterLines="10" w:after="24" w:line="276" w:lineRule="auto"/>
        <w:jc w:val="both"/>
        <w:rPr>
          <w:rFonts w:asciiTheme="minorHAnsi" w:hAnsiTheme="minorHAnsi" w:cstheme="minorHAnsi"/>
          <w:b/>
          <w:u w:val="single"/>
        </w:rPr>
      </w:pPr>
    </w:p>
    <w:p w14:paraId="67F72D51" w14:textId="77777777" w:rsidR="00681121" w:rsidRPr="002401C3" w:rsidRDefault="00681121" w:rsidP="00544CDC">
      <w:pPr>
        <w:spacing w:before="10" w:afterLines="10" w:after="24" w:line="276" w:lineRule="auto"/>
        <w:jc w:val="both"/>
        <w:rPr>
          <w:rFonts w:asciiTheme="minorHAnsi" w:hAnsiTheme="minorHAnsi" w:cstheme="minorHAnsi"/>
          <w:b/>
          <w:u w:val="single"/>
        </w:rPr>
      </w:pPr>
    </w:p>
    <w:p w14:paraId="5DF22799" w14:textId="77777777" w:rsidR="00681121" w:rsidRPr="002401C3" w:rsidRDefault="00681121" w:rsidP="00544CDC">
      <w:pPr>
        <w:spacing w:before="10" w:afterLines="10" w:after="24" w:line="276" w:lineRule="auto"/>
        <w:jc w:val="both"/>
        <w:rPr>
          <w:rFonts w:asciiTheme="minorHAnsi" w:hAnsiTheme="minorHAnsi" w:cstheme="minorHAnsi"/>
          <w:b/>
          <w:u w:val="single"/>
        </w:rPr>
      </w:pPr>
    </w:p>
    <w:p w14:paraId="0D5BEFBE" w14:textId="77777777" w:rsidR="00752076" w:rsidRPr="002401C3" w:rsidRDefault="00752076" w:rsidP="00544CDC">
      <w:pPr>
        <w:spacing w:before="10" w:afterLines="10" w:after="24" w:line="276" w:lineRule="auto"/>
        <w:jc w:val="both"/>
        <w:rPr>
          <w:rFonts w:asciiTheme="minorHAnsi" w:hAnsiTheme="minorHAnsi" w:cstheme="minorHAnsi"/>
          <w:b/>
          <w:u w:val="single"/>
        </w:rPr>
      </w:pPr>
    </w:p>
    <w:p w14:paraId="3C4F74A4" w14:textId="77777777" w:rsidR="00197F3E" w:rsidRPr="002401C3" w:rsidRDefault="00197F3E" w:rsidP="00544CDC">
      <w:pPr>
        <w:spacing w:before="10" w:afterLines="10" w:after="24" w:line="276" w:lineRule="auto"/>
        <w:jc w:val="both"/>
        <w:rPr>
          <w:rFonts w:asciiTheme="minorHAnsi" w:hAnsiTheme="minorHAnsi" w:cstheme="minorHAnsi"/>
        </w:rPr>
      </w:pPr>
    </w:p>
    <w:p w14:paraId="65A0BCCF" w14:textId="11E4B0B6" w:rsidR="00850728" w:rsidRPr="002401C3" w:rsidRDefault="00850728" w:rsidP="00544CDC">
      <w:pPr>
        <w:spacing w:before="10" w:afterLines="10" w:after="24" w:line="276" w:lineRule="auto"/>
        <w:jc w:val="both"/>
        <w:rPr>
          <w:rFonts w:asciiTheme="minorHAnsi" w:hAnsiTheme="minorHAnsi" w:cstheme="minorHAnsi"/>
        </w:rPr>
      </w:pPr>
      <w:r w:rsidRPr="002401C3">
        <w:rPr>
          <w:rFonts w:asciiTheme="minorHAnsi" w:hAnsiTheme="minorHAnsi" w:cstheme="minorHAnsi"/>
        </w:rPr>
        <w:lastRenderedPageBreak/>
        <w:t>Wszystkie liczby zapisane w systemie rzymskim, które zostały użyte w niniejszej SWZ, oznaczają numery poszczególnych rozdziałów SWZ.</w:t>
      </w:r>
      <w:r w:rsidR="00EF5A54" w:rsidRPr="002401C3">
        <w:rPr>
          <w:rFonts w:asciiTheme="minorHAnsi" w:hAnsiTheme="minorHAnsi" w:cstheme="minorHAnsi"/>
        </w:rPr>
        <w:t xml:space="preserve">  </w:t>
      </w:r>
    </w:p>
    <w:p w14:paraId="62784C74" w14:textId="77777777" w:rsidR="00850728" w:rsidRPr="002401C3" w:rsidRDefault="00850728" w:rsidP="00544CDC">
      <w:pPr>
        <w:spacing w:before="10" w:afterLines="10" w:after="24" w:line="276" w:lineRule="auto"/>
        <w:jc w:val="both"/>
        <w:rPr>
          <w:rFonts w:asciiTheme="minorHAnsi" w:hAnsiTheme="minorHAnsi" w:cstheme="minorHAnsi"/>
          <w:bCs/>
        </w:rPr>
      </w:pPr>
    </w:p>
    <w:p w14:paraId="3C19F6A0" w14:textId="77777777" w:rsidR="00AE2DEF" w:rsidRPr="002401C3" w:rsidRDefault="007767A6" w:rsidP="00544CDC">
      <w:pPr>
        <w:spacing w:before="10" w:afterLines="10" w:after="24" w:line="276" w:lineRule="auto"/>
        <w:jc w:val="both"/>
        <w:rPr>
          <w:rFonts w:asciiTheme="minorHAnsi" w:hAnsiTheme="minorHAnsi" w:cstheme="minorHAnsi"/>
          <w:b/>
          <w:u w:val="single"/>
        </w:rPr>
      </w:pPr>
      <w:r w:rsidRPr="002401C3">
        <w:rPr>
          <w:rFonts w:asciiTheme="minorHAnsi" w:hAnsiTheme="minorHAnsi" w:cstheme="minorHAnsi"/>
          <w:b/>
        </w:rPr>
        <w:t>ROZDZIAŁ I</w:t>
      </w:r>
      <w:r w:rsidR="00692907" w:rsidRPr="002401C3">
        <w:rPr>
          <w:rFonts w:asciiTheme="minorHAnsi" w:hAnsiTheme="minorHAnsi" w:cstheme="minorHAnsi"/>
          <w:b/>
        </w:rPr>
        <w:t xml:space="preserve"> – INFORMACJE OGÓLNE</w:t>
      </w:r>
    </w:p>
    <w:p w14:paraId="4B1734F6" w14:textId="77777777" w:rsidR="00692907" w:rsidRPr="002401C3" w:rsidRDefault="00AE2DEF"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Zamawiający:</w:t>
      </w:r>
    </w:p>
    <w:p w14:paraId="54579D3A" w14:textId="77777777" w:rsidR="00692907" w:rsidRPr="002401C3" w:rsidRDefault="00692907" w:rsidP="0093310F">
      <w:pPr>
        <w:spacing w:before="10" w:after="2" w:line="276" w:lineRule="auto"/>
        <w:ind w:firstLine="567"/>
        <w:jc w:val="both"/>
        <w:rPr>
          <w:rFonts w:asciiTheme="minorHAnsi" w:hAnsiTheme="minorHAnsi" w:cstheme="minorHAnsi"/>
          <w:b/>
          <w:bCs/>
        </w:rPr>
      </w:pPr>
      <w:r w:rsidRPr="002401C3">
        <w:rPr>
          <w:rFonts w:asciiTheme="minorHAnsi" w:hAnsiTheme="minorHAnsi" w:cstheme="minorHAnsi"/>
        </w:rPr>
        <w:t>Świętokrzyskie Centrum Onkologii w Kielcach</w:t>
      </w:r>
      <w:r w:rsidRPr="002401C3">
        <w:rPr>
          <w:rFonts w:asciiTheme="minorHAnsi" w:hAnsiTheme="minorHAnsi" w:cstheme="minorHAnsi"/>
          <w:b/>
          <w:bCs/>
        </w:rPr>
        <w:tab/>
      </w:r>
    </w:p>
    <w:p w14:paraId="4037AE6F" w14:textId="1DC2FA16" w:rsidR="0093310F" w:rsidRPr="002401C3" w:rsidRDefault="00692907" w:rsidP="0093310F">
      <w:pPr>
        <w:spacing w:before="10" w:after="2" w:line="276" w:lineRule="auto"/>
        <w:ind w:firstLine="567"/>
        <w:jc w:val="both"/>
        <w:rPr>
          <w:rFonts w:asciiTheme="minorHAnsi" w:hAnsiTheme="minorHAnsi" w:cstheme="minorHAnsi"/>
          <w:b/>
          <w:shd w:val="clear" w:color="auto" w:fill="FFFFFF"/>
        </w:rPr>
      </w:pPr>
      <w:r w:rsidRPr="002401C3">
        <w:rPr>
          <w:rFonts w:asciiTheme="minorHAnsi" w:hAnsiTheme="minorHAnsi" w:cstheme="minorHAnsi"/>
        </w:rPr>
        <w:t xml:space="preserve">25-734 Kielce, ul. Artwińskiego </w:t>
      </w:r>
      <w:r w:rsidRPr="002401C3">
        <w:rPr>
          <w:rFonts w:asciiTheme="minorHAnsi" w:hAnsiTheme="minorHAnsi" w:cstheme="minorHAnsi"/>
          <w:shd w:val="clear" w:color="auto" w:fill="FFFFFF"/>
        </w:rPr>
        <w:t>3</w:t>
      </w:r>
      <w:r w:rsidR="0093310F" w:rsidRPr="002401C3">
        <w:rPr>
          <w:rFonts w:asciiTheme="minorHAnsi" w:hAnsiTheme="minorHAnsi" w:cstheme="minorHAnsi"/>
          <w:b/>
          <w:shd w:val="clear" w:color="auto" w:fill="FFFFFF"/>
        </w:rPr>
        <w:t xml:space="preserve">, </w:t>
      </w:r>
      <w:r w:rsidR="00476612" w:rsidRPr="002401C3">
        <w:rPr>
          <w:rFonts w:asciiTheme="minorHAnsi" w:hAnsiTheme="minorHAnsi" w:cstheme="minorHAnsi"/>
        </w:rPr>
        <w:t>tel.  41/</w:t>
      </w:r>
      <w:r w:rsidRPr="002401C3">
        <w:rPr>
          <w:rFonts w:asciiTheme="minorHAnsi" w:hAnsiTheme="minorHAnsi" w:cstheme="minorHAnsi"/>
        </w:rPr>
        <w:t>36-74-</w:t>
      </w:r>
      <w:r w:rsidR="0009091A" w:rsidRPr="002401C3">
        <w:rPr>
          <w:rFonts w:asciiTheme="minorHAnsi" w:hAnsiTheme="minorHAnsi" w:cstheme="minorHAnsi"/>
        </w:rPr>
        <w:t>474</w:t>
      </w:r>
    </w:p>
    <w:p w14:paraId="332BB589" w14:textId="77777777" w:rsidR="0093310F" w:rsidRPr="002401C3" w:rsidRDefault="00692907" w:rsidP="00AB372A">
      <w:pPr>
        <w:spacing w:before="10" w:after="2" w:line="276" w:lineRule="auto"/>
        <w:ind w:left="567"/>
        <w:rPr>
          <w:rFonts w:asciiTheme="minorHAnsi" w:hAnsiTheme="minorHAnsi" w:cstheme="minorHAnsi"/>
          <w:b/>
          <w:shd w:val="clear" w:color="auto" w:fill="FFFFFF"/>
        </w:rPr>
      </w:pPr>
      <w:r w:rsidRPr="002401C3">
        <w:rPr>
          <w:rFonts w:asciiTheme="minorHAnsi" w:hAnsiTheme="minorHAnsi" w:cstheme="minorHAnsi"/>
        </w:rPr>
        <w:t xml:space="preserve">adres strony internetowej prowadzonego postępowania: </w:t>
      </w:r>
      <w:hyperlink r:id="rId9" w:tooltip="blocked::http://platformazakupowa.pl/pn/onkol_kielce" w:history="1">
        <w:r w:rsidR="0093310F" w:rsidRPr="002401C3">
          <w:rPr>
            <w:rStyle w:val="Hipercze"/>
            <w:rFonts w:asciiTheme="minorHAnsi" w:hAnsiTheme="minorHAnsi" w:cstheme="minorHAnsi"/>
          </w:rPr>
          <w:t>platformazakupowa.pl/</w:t>
        </w:r>
        <w:proofErr w:type="spellStart"/>
        <w:r w:rsidR="0093310F" w:rsidRPr="002401C3">
          <w:rPr>
            <w:rStyle w:val="Hipercze"/>
            <w:rFonts w:asciiTheme="minorHAnsi" w:hAnsiTheme="minorHAnsi" w:cstheme="minorHAnsi"/>
          </w:rPr>
          <w:t>pn</w:t>
        </w:r>
        <w:proofErr w:type="spellEnd"/>
        <w:r w:rsidR="0093310F" w:rsidRPr="002401C3">
          <w:rPr>
            <w:rStyle w:val="Hipercze"/>
            <w:rFonts w:asciiTheme="minorHAnsi" w:hAnsiTheme="minorHAnsi" w:cstheme="minorHAnsi"/>
          </w:rPr>
          <w:t>/</w:t>
        </w:r>
        <w:proofErr w:type="spellStart"/>
        <w:r w:rsidR="0093310F" w:rsidRPr="002401C3">
          <w:rPr>
            <w:rStyle w:val="Hipercze"/>
            <w:rFonts w:asciiTheme="minorHAnsi" w:hAnsiTheme="minorHAnsi" w:cstheme="minorHAnsi"/>
          </w:rPr>
          <w:t>onkol_kielce</w:t>
        </w:r>
        <w:proofErr w:type="spellEnd"/>
      </w:hyperlink>
    </w:p>
    <w:p w14:paraId="2EE0211D" w14:textId="77777777" w:rsidR="00B35785" w:rsidRPr="002401C3" w:rsidRDefault="00692907" w:rsidP="00857853">
      <w:pPr>
        <w:spacing w:before="10" w:after="2" w:line="276" w:lineRule="auto"/>
        <w:ind w:left="567"/>
        <w:rPr>
          <w:rFonts w:asciiTheme="minorHAnsi" w:hAnsiTheme="minorHAnsi" w:cstheme="minorHAnsi"/>
          <w:b/>
          <w:shd w:val="clear" w:color="auto" w:fill="FFFFFF"/>
        </w:rPr>
      </w:pPr>
      <w:r w:rsidRPr="002401C3">
        <w:rPr>
          <w:rFonts w:asciiTheme="minorHAnsi" w:hAnsiTheme="minorHAnsi"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401C3">
          <w:rPr>
            <w:rStyle w:val="Hipercze"/>
            <w:rFonts w:asciiTheme="minorHAnsi" w:hAnsiTheme="minorHAnsi" w:cstheme="minorHAnsi"/>
          </w:rPr>
          <w:t>platformazakupowa.pl/</w:t>
        </w:r>
        <w:proofErr w:type="spellStart"/>
        <w:r w:rsidR="0093310F" w:rsidRPr="002401C3">
          <w:rPr>
            <w:rStyle w:val="Hipercze"/>
            <w:rFonts w:asciiTheme="minorHAnsi" w:hAnsiTheme="minorHAnsi" w:cstheme="minorHAnsi"/>
          </w:rPr>
          <w:t>pn</w:t>
        </w:r>
        <w:proofErr w:type="spellEnd"/>
        <w:r w:rsidR="0093310F" w:rsidRPr="002401C3">
          <w:rPr>
            <w:rStyle w:val="Hipercze"/>
            <w:rFonts w:asciiTheme="minorHAnsi" w:hAnsiTheme="minorHAnsi" w:cstheme="minorHAnsi"/>
          </w:rPr>
          <w:t>/</w:t>
        </w:r>
        <w:proofErr w:type="spellStart"/>
        <w:r w:rsidR="0093310F" w:rsidRPr="002401C3">
          <w:rPr>
            <w:rStyle w:val="Hipercze"/>
            <w:rFonts w:asciiTheme="minorHAnsi" w:hAnsiTheme="minorHAnsi" w:cstheme="minorHAnsi"/>
          </w:rPr>
          <w:t>onkol_kielce</w:t>
        </w:r>
        <w:proofErr w:type="spellEnd"/>
      </w:hyperlink>
    </w:p>
    <w:p w14:paraId="67630EEE" w14:textId="77777777" w:rsidR="0093310F" w:rsidRPr="002401C3" w:rsidRDefault="0093310F" w:rsidP="00DE09B1">
      <w:pPr>
        <w:pStyle w:val="Akapitzlist"/>
        <w:numPr>
          <w:ilvl w:val="0"/>
          <w:numId w:val="4"/>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b/>
          <w:color w:val="000000" w:themeColor="text1"/>
          <w:sz w:val="20"/>
          <w:szCs w:val="20"/>
        </w:rPr>
        <w:t>Finansowanie:</w:t>
      </w:r>
    </w:p>
    <w:p w14:paraId="5E409F8B" w14:textId="77777777" w:rsidR="0093310F" w:rsidRPr="002401C3" w:rsidRDefault="001A5BDD" w:rsidP="00544CDC">
      <w:pPr>
        <w:pStyle w:val="Akapitzlist"/>
        <w:spacing w:before="10" w:afterLines="10" w:after="24"/>
        <w:ind w:left="567"/>
        <w:jc w:val="both"/>
        <w:rPr>
          <w:rFonts w:asciiTheme="minorHAnsi" w:hAnsiTheme="minorHAnsi" w:cstheme="minorHAnsi"/>
          <w:color w:val="000000" w:themeColor="text1"/>
          <w:sz w:val="20"/>
          <w:szCs w:val="20"/>
        </w:rPr>
      </w:pPr>
      <w:r w:rsidRPr="002401C3">
        <w:rPr>
          <w:rFonts w:asciiTheme="minorHAnsi" w:hAnsiTheme="minorHAnsi" w:cstheme="minorHAnsi"/>
          <w:color w:val="000000" w:themeColor="text1"/>
          <w:sz w:val="20"/>
          <w:szCs w:val="20"/>
        </w:rPr>
        <w:t>Środki własne ŚCO</w:t>
      </w:r>
      <w:r w:rsidR="00CE6F86" w:rsidRPr="002401C3">
        <w:rPr>
          <w:rFonts w:asciiTheme="minorHAnsi" w:hAnsiTheme="minorHAnsi" w:cstheme="minorHAnsi"/>
          <w:color w:val="000000" w:themeColor="text1"/>
          <w:sz w:val="20"/>
          <w:szCs w:val="20"/>
        </w:rPr>
        <w:t>.</w:t>
      </w:r>
    </w:p>
    <w:p w14:paraId="70358497" w14:textId="77777777" w:rsidR="001A5BDD" w:rsidRPr="002401C3" w:rsidRDefault="001A5BDD" w:rsidP="00544CDC">
      <w:pPr>
        <w:pStyle w:val="Akapitzlist"/>
        <w:spacing w:before="10" w:afterLines="10" w:after="24"/>
        <w:ind w:left="567"/>
        <w:jc w:val="both"/>
        <w:rPr>
          <w:rFonts w:asciiTheme="minorHAnsi" w:hAnsiTheme="minorHAnsi" w:cstheme="minorHAnsi"/>
          <w:color w:val="FF0000"/>
          <w:sz w:val="20"/>
          <w:szCs w:val="20"/>
        </w:rPr>
      </w:pPr>
    </w:p>
    <w:p w14:paraId="502C80AD" w14:textId="77777777" w:rsidR="0093310F" w:rsidRPr="002401C3" w:rsidRDefault="0093310F"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 xml:space="preserve">Tryb udzielenia zamówienia </w:t>
      </w:r>
    </w:p>
    <w:p w14:paraId="5651555F" w14:textId="77777777" w:rsidR="00C87D42" w:rsidRPr="002401C3" w:rsidRDefault="0093310F"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 xml:space="preserve">Tryb podstawowy bez negocjacji, o którym mowa w art. </w:t>
      </w:r>
      <w:r w:rsidR="00C87D42" w:rsidRPr="002401C3">
        <w:rPr>
          <w:rFonts w:asciiTheme="minorHAnsi" w:hAnsiTheme="minorHAnsi" w:cstheme="minorHAnsi"/>
          <w:sz w:val="20"/>
          <w:szCs w:val="20"/>
        </w:rPr>
        <w:t xml:space="preserve">275 pkt 1 ustawy </w:t>
      </w:r>
      <w:proofErr w:type="spellStart"/>
      <w:r w:rsidR="00C87D42" w:rsidRPr="002401C3">
        <w:rPr>
          <w:rFonts w:asciiTheme="minorHAnsi" w:hAnsiTheme="minorHAnsi" w:cstheme="minorHAnsi"/>
          <w:sz w:val="20"/>
          <w:szCs w:val="20"/>
        </w:rPr>
        <w:t>Pzp</w:t>
      </w:r>
      <w:proofErr w:type="spellEnd"/>
      <w:r w:rsidR="00C87D42" w:rsidRPr="002401C3">
        <w:rPr>
          <w:rFonts w:asciiTheme="minorHAnsi" w:hAnsiTheme="minorHAnsi" w:cstheme="minorHAnsi"/>
          <w:sz w:val="20"/>
          <w:szCs w:val="20"/>
        </w:rPr>
        <w:t>.</w:t>
      </w:r>
    </w:p>
    <w:p w14:paraId="09450644" w14:textId="77777777" w:rsidR="00B77078" w:rsidRPr="002401C3" w:rsidRDefault="00B77078"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 xml:space="preserve">W zakresie nieuregulowanym w SWZ zastosowanie mają przepisy ustawy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 xml:space="preserve"> oraz aktów wykonawczych wydanych na jej podstawie.</w:t>
      </w:r>
    </w:p>
    <w:p w14:paraId="380E0FA2" w14:textId="77777777" w:rsidR="0093310F" w:rsidRPr="002401C3" w:rsidRDefault="0093310F"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 xml:space="preserve"> </w:t>
      </w:r>
    </w:p>
    <w:p w14:paraId="0E7A84C9" w14:textId="77777777" w:rsidR="00DC2F32" w:rsidRPr="002401C3" w:rsidRDefault="00C87D42"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 xml:space="preserve">Opis części zamówienia </w:t>
      </w:r>
    </w:p>
    <w:p w14:paraId="5648A41B" w14:textId="343574BE" w:rsidR="00C87D42" w:rsidRPr="002401C3" w:rsidRDefault="00294D4F" w:rsidP="00294D4F">
      <w:pPr>
        <w:pStyle w:val="Akapitzlist"/>
        <w:rPr>
          <w:rFonts w:asciiTheme="minorHAnsi" w:hAnsiTheme="minorHAnsi" w:cstheme="minorHAnsi"/>
          <w:sz w:val="20"/>
          <w:szCs w:val="20"/>
        </w:rPr>
      </w:pPr>
      <w:r w:rsidRPr="002401C3">
        <w:rPr>
          <w:rFonts w:asciiTheme="minorHAnsi" w:hAnsiTheme="minorHAnsi" w:cstheme="minorHAnsi"/>
          <w:sz w:val="20"/>
          <w:szCs w:val="20"/>
        </w:rPr>
        <w:t>Zamawiający nie dokonuje podziału zamówienia na części. Podział zamówienia na części skutkowałby nadmiernymi trudnościami organizacyjnymi Zamawiającego. Biorąc pod uwagę strukturę poboru paliwa w poszczególnych PPG, gdzie największy szacowany pobór jest dla kotłowni wodnej i gazowej (97%), podział zamówienia na części mógłby skutkować brakiem ofert na jedną z części.</w:t>
      </w:r>
    </w:p>
    <w:p w14:paraId="1D407F37" w14:textId="77777777" w:rsidR="00294D4F" w:rsidRPr="002401C3" w:rsidRDefault="00294D4F" w:rsidP="00294D4F">
      <w:pPr>
        <w:pStyle w:val="Akapitzlist"/>
        <w:rPr>
          <w:rFonts w:asciiTheme="minorHAnsi" w:hAnsiTheme="minorHAnsi" w:cstheme="minorHAnsi"/>
          <w:sz w:val="20"/>
          <w:szCs w:val="20"/>
        </w:rPr>
      </w:pPr>
    </w:p>
    <w:p w14:paraId="3BCC8569" w14:textId="77777777" w:rsidR="00C87D42" w:rsidRPr="002401C3" w:rsidRDefault="00C87D42"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Oferty wariantowe</w:t>
      </w:r>
    </w:p>
    <w:p w14:paraId="3026F2AC" w14:textId="77777777" w:rsidR="00C87D42" w:rsidRPr="002401C3" w:rsidRDefault="00C87D42"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Zamawiający nie wymaga ani nie dopuszcza składania ofert wariantowych.</w:t>
      </w:r>
    </w:p>
    <w:p w14:paraId="61388F0B" w14:textId="77777777" w:rsidR="00456DCC" w:rsidRPr="002401C3" w:rsidRDefault="00456DCC" w:rsidP="00544CDC">
      <w:pPr>
        <w:pStyle w:val="Akapitzlist"/>
        <w:spacing w:before="10" w:afterLines="10" w:after="24"/>
        <w:ind w:left="567"/>
        <w:jc w:val="both"/>
        <w:rPr>
          <w:rFonts w:asciiTheme="minorHAnsi" w:hAnsiTheme="minorHAnsi" w:cstheme="minorHAnsi"/>
          <w:sz w:val="20"/>
          <w:szCs w:val="20"/>
        </w:rPr>
      </w:pPr>
    </w:p>
    <w:p w14:paraId="51D47BAD" w14:textId="77777777" w:rsidR="00456DCC" w:rsidRPr="002401C3" w:rsidRDefault="00456DCC"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 xml:space="preserve">Wymagania w zakresie zatrudnienia na podstawie stosunku pracy, w okolicznościach, o których mowa </w:t>
      </w:r>
      <w:r w:rsidRPr="002401C3">
        <w:rPr>
          <w:rFonts w:asciiTheme="minorHAnsi" w:hAnsiTheme="minorHAnsi" w:cstheme="minorHAnsi"/>
          <w:b/>
          <w:sz w:val="20"/>
          <w:szCs w:val="20"/>
        </w:rPr>
        <w:br/>
        <w:t xml:space="preserve">w art. 95 ustawy </w:t>
      </w:r>
      <w:proofErr w:type="spellStart"/>
      <w:r w:rsidRPr="002401C3">
        <w:rPr>
          <w:rFonts w:asciiTheme="minorHAnsi" w:hAnsiTheme="minorHAnsi" w:cstheme="minorHAnsi"/>
          <w:b/>
          <w:sz w:val="20"/>
          <w:szCs w:val="20"/>
        </w:rPr>
        <w:t>Pzp</w:t>
      </w:r>
      <w:proofErr w:type="spellEnd"/>
      <w:r w:rsidRPr="002401C3">
        <w:rPr>
          <w:rFonts w:asciiTheme="minorHAnsi" w:hAnsiTheme="minorHAnsi" w:cstheme="minorHAnsi"/>
          <w:b/>
          <w:sz w:val="20"/>
          <w:szCs w:val="20"/>
        </w:rPr>
        <w:t>.</w:t>
      </w:r>
    </w:p>
    <w:p w14:paraId="5F997E27" w14:textId="77777777" w:rsidR="00456DCC" w:rsidRPr="002401C3" w:rsidRDefault="00456DCC" w:rsidP="00544CDC">
      <w:pPr>
        <w:pStyle w:val="Akapitzlist"/>
        <w:spacing w:before="10" w:afterLines="10" w:after="24"/>
        <w:ind w:left="567"/>
        <w:jc w:val="both"/>
        <w:rPr>
          <w:rFonts w:asciiTheme="minorHAnsi" w:hAnsiTheme="minorHAnsi" w:cstheme="minorHAnsi"/>
          <w:b/>
          <w:sz w:val="20"/>
          <w:szCs w:val="20"/>
        </w:rPr>
      </w:pPr>
      <w:r w:rsidRPr="002401C3">
        <w:rPr>
          <w:rFonts w:asciiTheme="minorHAnsi" w:hAnsiTheme="minorHAnsi" w:cstheme="minorHAnsi"/>
          <w:sz w:val="20"/>
          <w:szCs w:val="20"/>
        </w:rPr>
        <w:t>Zamawiający nie przewiduje wymagań w tym zakresie.</w:t>
      </w:r>
    </w:p>
    <w:p w14:paraId="1E8983FF" w14:textId="77777777" w:rsidR="00456DCC" w:rsidRPr="002401C3" w:rsidRDefault="00456DCC" w:rsidP="00544CDC">
      <w:pPr>
        <w:pStyle w:val="Akapitzlist"/>
        <w:spacing w:before="10" w:afterLines="10" w:after="24" w:line="240" w:lineRule="auto"/>
        <w:ind w:left="567"/>
        <w:jc w:val="both"/>
        <w:rPr>
          <w:rFonts w:asciiTheme="minorHAnsi" w:hAnsiTheme="minorHAnsi" w:cstheme="minorHAnsi"/>
          <w:b/>
          <w:sz w:val="20"/>
          <w:szCs w:val="20"/>
        </w:rPr>
      </w:pPr>
    </w:p>
    <w:p w14:paraId="1C99A1B5" w14:textId="77777777" w:rsidR="00456DCC" w:rsidRPr="002401C3" w:rsidRDefault="00456DCC"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 xml:space="preserve">Wymagania w zakresie zatrudnienia osób, o których mowa w art. 96 ust. 2 pkt 2 ustawy </w:t>
      </w:r>
      <w:proofErr w:type="spellStart"/>
      <w:r w:rsidRPr="002401C3">
        <w:rPr>
          <w:rFonts w:asciiTheme="minorHAnsi" w:hAnsiTheme="minorHAnsi" w:cstheme="minorHAnsi"/>
          <w:b/>
          <w:sz w:val="20"/>
          <w:szCs w:val="20"/>
        </w:rPr>
        <w:t>Pzp</w:t>
      </w:r>
      <w:proofErr w:type="spellEnd"/>
      <w:r w:rsidRPr="002401C3">
        <w:rPr>
          <w:rFonts w:asciiTheme="minorHAnsi" w:hAnsiTheme="minorHAnsi" w:cstheme="minorHAnsi"/>
          <w:b/>
          <w:sz w:val="20"/>
          <w:szCs w:val="20"/>
        </w:rPr>
        <w:t>.</w:t>
      </w:r>
    </w:p>
    <w:p w14:paraId="4CDD6EF3" w14:textId="77777777" w:rsidR="00456DCC" w:rsidRPr="002401C3" w:rsidRDefault="00456DCC" w:rsidP="00544CDC">
      <w:pPr>
        <w:pStyle w:val="Akapitzlist"/>
        <w:spacing w:before="10" w:afterLines="10" w:after="24"/>
        <w:ind w:left="567"/>
        <w:jc w:val="both"/>
        <w:rPr>
          <w:rFonts w:asciiTheme="minorHAnsi" w:hAnsiTheme="minorHAnsi" w:cstheme="minorHAnsi"/>
          <w:b/>
          <w:sz w:val="20"/>
          <w:szCs w:val="20"/>
        </w:rPr>
      </w:pPr>
      <w:r w:rsidRPr="002401C3">
        <w:rPr>
          <w:rFonts w:asciiTheme="minorHAnsi" w:hAnsiTheme="minorHAnsi" w:cstheme="minorHAnsi"/>
          <w:sz w:val="20"/>
          <w:szCs w:val="20"/>
        </w:rPr>
        <w:t>Zamawiający nie przewiduje wymagań w tym zakresie.</w:t>
      </w:r>
    </w:p>
    <w:p w14:paraId="65F64414" w14:textId="77777777" w:rsidR="00B77078" w:rsidRPr="002401C3" w:rsidRDefault="00B77078" w:rsidP="00544CDC">
      <w:pPr>
        <w:spacing w:before="10" w:afterLines="10" w:after="24"/>
        <w:jc w:val="both"/>
        <w:rPr>
          <w:rFonts w:asciiTheme="minorHAnsi" w:hAnsiTheme="minorHAnsi" w:cstheme="minorHAnsi"/>
        </w:rPr>
      </w:pPr>
    </w:p>
    <w:p w14:paraId="339EB15F" w14:textId="77777777" w:rsidR="00B77078" w:rsidRPr="002401C3" w:rsidRDefault="00B77078"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 xml:space="preserve">Informacje o zastrzeżeniu możliwości ubiegania się o udzielenie zamówienia wyłącznie przez Wykonawców, o których mowa w art. 94 ustawy </w:t>
      </w:r>
      <w:proofErr w:type="spellStart"/>
      <w:r w:rsidRPr="002401C3">
        <w:rPr>
          <w:rFonts w:asciiTheme="minorHAnsi" w:hAnsiTheme="minorHAnsi" w:cstheme="minorHAnsi"/>
          <w:b/>
          <w:sz w:val="20"/>
          <w:szCs w:val="20"/>
        </w:rPr>
        <w:t>Pzp</w:t>
      </w:r>
      <w:proofErr w:type="spellEnd"/>
      <w:r w:rsidRPr="002401C3">
        <w:rPr>
          <w:rFonts w:asciiTheme="minorHAnsi" w:hAnsiTheme="minorHAnsi" w:cstheme="minorHAnsi"/>
          <w:b/>
          <w:sz w:val="20"/>
          <w:szCs w:val="20"/>
        </w:rPr>
        <w:t>.</w:t>
      </w:r>
    </w:p>
    <w:p w14:paraId="6A0757E2" w14:textId="77777777" w:rsidR="00B77078" w:rsidRPr="002401C3" w:rsidRDefault="00B77078" w:rsidP="00544CDC">
      <w:pPr>
        <w:spacing w:before="10" w:afterLines="10" w:after="24"/>
        <w:ind w:firstLine="567"/>
        <w:jc w:val="both"/>
        <w:rPr>
          <w:rFonts w:asciiTheme="minorHAnsi" w:hAnsiTheme="minorHAnsi" w:cstheme="minorHAnsi"/>
        </w:rPr>
      </w:pPr>
      <w:r w:rsidRPr="002401C3">
        <w:rPr>
          <w:rFonts w:asciiTheme="minorHAnsi" w:hAnsiTheme="minorHAnsi" w:cstheme="minorHAnsi"/>
        </w:rPr>
        <w:t xml:space="preserve">Zamawiający nie przewiduje zastrzeżeń w tym zakresie. </w:t>
      </w:r>
    </w:p>
    <w:p w14:paraId="2B2D4843" w14:textId="77777777" w:rsidR="00294D4F" w:rsidRPr="002401C3" w:rsidRDefault="00294D4F" w:rsidP="00544CDC">
      <w:pPr>
        <w:spacing w:before="10" w:afterLines="10" w:after="24"/>
        <w:ind w:firstLine="567"/>
        <w:jc w:val="both"/>
        <w:rPr>
          <w:rFonts w:asciiTheme="minorHAnsi" w:hAnsiTheme="minorHAnsi" w:cstheme="minorHAnsi"/>
        </w:rPr>
      </w:pPr>
    </w:p>
    <w:p w14:paraId="36C37928" w14:textId="77777777" w:rsidR="00553CB4" w:rsidRPr="002401C3" w:rsidRDefault="00804CCB"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Wymagania dotyczące wadium</w:t>
      </w:r>
    </w:p>
    <w:p w14:paraId="040BB745" w14:textId="77777777" w:rsidR="003E43C7" w:rsidRPr="002401C3" w:rsidRDefault="003E43C7"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Zamawiający nie wymaga wniesienia wadium.</w:t>
      </w:r>
    </w:p>
    <w:p w14:paraId="50828D56" w14:textId="77777777" w:rsidR="00D70B63" w:rsidRPr="002401C3" w:rsidRDefault="00D70B63" w:rsidP="00544CDC">
      <w:pPr>
        <w:pStyle w:val="Akapitzlist"/>
        <w:spacing w:before="10" w:afterLines="10" w:after="24"/>
        <w:ind w:left="567"/>
        <w:jc w:val="both"/>
        <w:rPr>
          <w:rFonts w:asciiTheme="minorHAnsi" w:hAnsiTheme="minorHAnsi" w:cstheme="minorHAnsi"/>
          <w:sz w:val="20"/>
          <w:szCs w:val="20"/>
        </w:rPr>
      </w:pPr>
    </w:p>
    <w:p w14:paraId="3B74E9B8" w14:textId="77777777" w:rsidR="001B193D" w:rsidRPr="002401C3" w:rsidRDefault="001B193D" w:rsidP="00DE09B1">
      <w:pPr>
        <w:pStyle w:val="Akapitzlist"/>
        <w:numPr>
          <w:ilvl w:val="0"/>
          <w:numId w:val="4"/>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b/>
          <w:color w:val="000000" w:themeColor="text1"/>
          <w:sz w:val="20"/>
          <w:szCs w:val="20"/>
        </w:rPr>
        <w:t xml:space="preserve">Informacje </w:t>
      </w:r>
      <w:r w:rsidRPr="002401C3">
        <w:rPr>
          <w:rFonts w:asciiTheme="minorHAnsi" w:eastAsia="Times New Roman" w:hAnsiTheme="minorHAnsi" w:cstheme="minorHAnsi"/>
          <w:b/>
          <w:color w:val="000000" w:themeColor="text1"/>
          <w:sz w:val="20"/>
          <w:szCs w:val="20"/>
          <w:lang w:eastAsia="pl-PL"/>
        </w:rPr>
        <w:t>o przewidywanych zamówieniach, o których mowa w </w:t>
      </w:r>
      <w:hyperlink r:id="rId11" w:history="1">
        <w:r w:rsidRPr="002401C3">
          <w:rPr>
            <w:rFonts w:asciiTheme="minorHAnsi" w:eastAsia="Times New Roman" w:hAnsiTheme="minorHAnsi" w:cstheme="minorHAnsi"/>
            <w:b/>
            <w:color w:val="000000" w:themeColor="text1"/>
            <w:sz w:val="20"/>
            <w:szCs w:val="20"/>
            <w:lang w:eastAsia="pl-PL"/>
          </w:rPr>
          <w:t>art. 214 ust. 1 pkt 7 i 8</w:t>
        </w:r>
      </w:hyperlink>
      <w:r w:rsidRPr="002401C3">
        <w:rPr>
          <w:rFonts w:asciiTheme="minorHAnsi" w:eastAsia="Times New Roman" w:hAnsiTheme="minorHAnsi" w:cstheme="minorHAnsi"/>
          <w:b/>
          <w:color w:val="000000" w:themeColor="text1"/>
          <w:sz w:val="20"/>
          <w:szCs w:val="20"/>
          <w:lang w:eastAsia="pl-PL"/>
        </w:rPr>
        <w:t xml:space="preserve"> ustawy </w:t>
      </w:r>
      <w:proofErr w:type="spellStart"/>
      <w:r w:rsidRPr="002401C3">
        <w:rPr>
          <w:rFonts w:asciiTheme="minorHAnsi" w:eastAsia="Times New Roman" w:hAnsiTheme="minorHAnsi" w:cstheme="minorHAnsi"/>
          <w:b/>
          <w:color w:val="000000" w:themeColor="text1"/>
          <w:sz w:val="20"/>
          <w:szCs w:val="20"/>
          <w:lang w:eastAsia="pl-PL"/>
        </w:rPr>
        <w:t>Pzp</w:t>
      </w:r>
      <w:proofErr w:type="spellEnd"/>
      <w:r w:rsidRPr="002401C3">
        <w:rPr>
          <w:rFonts w:asciiTheme="minorHAnsi" w:eastAsia="Times New Roman" w:hAnsiTheme="minorHAnsi" w:cstheme="minorHAnsi"/>
          <w:b/>
          <w:color w:val="000000" w:themeColor="text1"/>
          <w:sz w:val="20"/>
          <w:szCs w:val="20"/>
          <w:lang w:eastAsia="pl-PL"/>
        </w:rPr>
        <w:t>.</w:t>
      </w:r>
    </w:p>
    <w:p w14:paraId="0F370AA5" w14:textId="77777777" w:rsidR="001B193D" w:rsidRPr="002401C3" w:rsidRDefault="001B193D" w:rsidP="00544CDC">
      <w:pPr>
        <w:pStyle w:val="Akapitzlist"/>
        <w:spacing w:before="10" w:afterLines="10" w:after="24"/>
        <w:ind w:left="567"/>
        <w:jc w:val="both"/>
        <w:rPr>
          <w:rFonts w:asciiTheme="minorHAnsi" w:hAnsiTheme="minorHAnsi" w:cstheme="minorHAnsi"/>
          <w:color w:val="000000" w:themeColor="text1"/>
          <w:sz w:val="20"/>
          <w:szCs w:val="20"/>
        </w:rPr>
      </w:pPr>
      <w:r w:rsidRPr="002401C3">
        <w:rPr>
          <w:rFonts w:asciiTheme="minorHAnsi" w:hAnsiTheme="minorHAnsi" w:cstheme="minorHAnsi"/>
          <w:color w:val="000000" w:themeColor="text1"/>
          <w:sz w:val="20"/>
          <w:szCs w:val="20"/>
        </w:rPr>
        <w:t xml:space="preserve">Zamawiający nie przewiduje udzielenia takich zamówień. </w:t>
      </w:r>
    </w:p>
    <w:p w14:paraId="4DA00467" w14:textId="77777777" w:rsidR="00D70B63" w:rsidRPr="002401C3" w:rsidRDefault="00D70B63" w:rsidP="00544CDC">
      <w:pPr>
        <w:pStyle w:val="Akapitzlist"/>
        <w:spacing w:before="10" w:afterLines="10" w:after="24"/>
        <w:ind w:left="567"/>
        <w:jc w:val="both"/>
        <w:rPr>
          <w:rFonts w:asciiTheme="minorHAnsi" w:hAnsiTheme="minorHAnsi" w:cstheme="minorHAnsi"/>
          <w:color w:val="000000" w:themeColor="text1"/>
          <w:sz w:val="20"/>
          <w:szCs w:val="20"/>
        </w:rPr>
      </w:pPr>
    </w:p>
    <w:p w14:paraId="0ED5C08F" w14:textId="77777777" w:rsidR="006E3301" w:rsidRPr="002401C3" w:rsidRDefault="001B193D"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 xml:space="preserve">Informacje </w:t>
      </w:r>
      <w:r w:rsidRPr="002401C3">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2" w:history="1">
        <w:r w:rsidRPr="002401C3">
          <w:rPr>
            <w:rFonts w:asciiTheme="minorHAnsi" w:eastAsia="Times New Roman" w:hAnsiTheme="minorHAnsi" w:cstheme="minorHAnsi"/>
            <w:b/>
            <w:sz w:val="20"/>
            <w:szCs w:val="20"/>
            <w:lang w:eastAsia="pl-PL"/>
          </w:rPr>
          <w:t>art. 131 ust. 2</w:t>
        </w:r>
      </w:hyperlink>
      <w:r w:rsidR="00AB5000" w:rsidRPr="002401C3">
        <w:rPr>
          <w:rFonts w:asciiTheme="minorHAnsi" w:eastAsia="Times New Roman" w:hAnsiTheme="minorHAnsi" w:cstheme="minorHAnsi"/>
          <w:b/>
          <w:sz w:val="20"/>
          <w:szCs w:val="20"/>
          <w:lang w:eastAsia="pl-PL"/>
        </w:rPr>
        <w:t xml:space="preserve"> ustawy </w:t>
      </w:r>
      <w:proofErr w:type="spellStart"/>
      <w:r w:rsidR="00AB5000" w:rsidRPr="002401C3">
        <w:rPr>
          <w:rFonts w:asciiTheme="minorHAnsi" w:eastAsia="Times New Roman" w:hAnsiTheme="minorHAnsi" w:cstheme="minorHAnsi"/>
          <w:b/>
          <w:sz w:val="20"/>
          <w:szCs w:val="20"/>
          <w:lang w:eastAsia="pl-PL"/>
        </w:rPr>
        <w:t>Pzp</w:t>
      </w:r>
      <w:proofErr w:type="spellEnd"/>
      <w:r w:rsidR="00AB5000" w:rsidRPr="002401C3">
        <w:rPr>
          <w:rFonts w:asciiTheme="minorHAnsi" w:eastAsia="Times New Roman" w:hAnsiTheme="minorHAnsi" w:cstheme="minorHAnsi"/>
          <w:b/>
          <w:sz w:val="20"/>
          <w:szCs w:val="20"/>
          <w:lang w:eastAsia="pl-PL"/>
        </w:rPr>
        <w:t>.</w:t>
      </w:r>
      <w:r w:rsidRPr="002401C3">
        <w:rPr>
          <w:rFonts w:asciiTheme="minorHAnsi" w:eastAsia="Times New Roman" w:hAnsiTheme="minorHAnsi" w:cstheme="minorHAnsi"/>
          <w:b/>
          <w:sz w:val="20"/>
          <w:szCs w:val="20"/>
          <w:lang w:eastAsia="pl-PL"/>
        </w:rPr>
        <w:t xml:space="preserve"> </w:t>
      </w:r>
    </w:p>
    <w:p w14:paraId="3948D8F5" w14:textId="77777777" w:rsidR="001B193D" w:rsidRPr="002401C3" w:rsidRDefault="006E3301"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Zamawiający nie przewiduje ani nie wymaga odbycia wizji lokalnej lub sprawdzenia dokumentów</w:t>
      </w:r>
      <w:r w:rsidR="004C5120" w:rsidRPr="002401C3">
        <w:rPr>
          <w:rFonts w:asciiTheme="minorHAnsi" w:hAnsiTheme="minorHAnsi" w:cstheme="minorHAnsi"/>
          <w:sz w:val="20"/>
          <w:szCs w:val="20"/>
        </w:rPr>
        <w:t xml:space="preserve"> innych niż stanowiące załączniki do SWZ</w:t>
      </w:r>
      <w:r w:rsidRPr="002401C3">
        <w:rPr>
          <w:rFonts w:asciiTheme="minorHAnsi" w:hAnsiTheme="minorHAnsi" w:cstheme="minorHAnsi"/>
          <w:sz w:val="20"/>
          <w:szCs w:val="20"/>
        </w:rPr>
        <w:t>.</w:t>
      </w:r>
    </w:p>
    <w:p w14:paraId="2A44EE2B" w14:textId="77777777" w:rsidR="0009091A" w:rsidRPr="002401C3" w:rsidRDefault="0009091A" w:rsidP="00544CDC">
      <w:pPr>
        <w:spacing w:before="10" w:afterLines="10" w:after="24"/>
        <w:jc w:val="both"/>
        <w:rPr>
          <w:rFonts w:asciiTheme="minorHAnsi" w:hAnsiTheme="minorHAnsi" w:cstheme="minorHAnsi"/>
          <w:b/>
        </w:rPr>
      </w:pPr>
    </w:p>
    <w:p w14:paraId="42B946D0" w14:textId="77777777" w:rsidR="001B193D" w:rsidRPr="002401C3" w:rsidRDefault="006E3301"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Waluty obce</w:t>
      </w:r>
    </w:p>
    <w:p w14:paraId="58DE63D1" w14:textId="77777777" w:rsidR="006E3301" w:rsidRPr="002401C3" w:rsidRDefault="006E3301"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 xml:space="preserve">Zamawiający nie przewiduje prowadzenia rozliczeń z Wykonawcą w walutach obcych. </w:t>
      </w:r>
    </w:p>
    <w:p w14:paraId="66A822FD" w14:textId="77777777" w:rsidR="00CE6F86" w:rsidRPr="002401C3" w:rsidRDefault="00CE6F86" w:rsidP="00544CDC">
      <w:pPr>
        <w:spacing w:before="10" w:afterLines="10" w:after="24"/>
        <w:jc w:val="both"/>
        <w:rPr>
          <w:rFonts w:asciiTheme="minorHAnsi" w:hAnsiTheme="minorHAnsi" w:cstheme="minorHAnsi"/>
        </w:rPr>
      </w:pPr>
    </w:p>
    <w:p w14:paraId="5B532A7C" w14:textId="77777777" w:rsidR="006E3301" w:rsidRPr="002401C3" w:rsidRDefault="006E3301"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Koszty postępowania</w:t>
      </w:r>
    </w:p>
    <w:p w14:paraId="2091CA70" w14:textId="77777777" w:rsidR="006E3301" w:rsidRPr="002401C3" w:rsidRDefault="006E3301"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lastRenderedPageBreak/>
        <w:t xml:space="preserve">Zamawiający nie przewiduje zwrotu kosztów udziału w postępowaniu. </w:t>
      </w:r>
    </w:p>
    <w:p w14:paraId="140FFA0A" w14:textId="77777777" w:rsidR="006E3301" w:rsidRPr="002401C3" w:rsidRDefault="006E3301" w:rsidP="00544CDC">
      <w:pPr>
        <w:pStyle w:val="Akapitzlist"/>
        <w:spacing w:before="10" w:afterLines="10" w:after="24"/>
        <w:ind w:left="567"/>
        <w:jc w:val="both"/>
        <w:rPr>
          <w:rFonts w:asciiTheme="minorHAnsi" w:hAnsiTheme="minorHAnsi" w:cstheme="minorHAnsi"/>
          <w:sz w:val="20"/>
          <w:szCs w:val="20"/>
        </w:rPr>
      </w:pPr>
    </w:p>
    <w:p w14:paraId="43F812D2" w14:textId="77777777" w:rsidR="00E62825" w:rsidRPr="002401C3" w:rsidRDefault="00E62825" w:rsidP="00DE09B1">
      <w:pPr>
        <w:pStyle w:val="Akapitzlist"/>
        <w:numPr>
          <w:ilvl w:val="0"/>
          <w:numId w:val="4"/>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eastAsia="Times New Roman" w:hAnsiTheme="minorHAnsi" w:cstheme="minorHAnsi"/>
          <w:b/>
          <w:color w:val="000000" w:themeColor="text1"/>
          <w:sz w:val="20"/>
          <w:szCs w:val="20"/>
          <w:lang w:eastAsia="pl-PL"/>
        </w:rPr>
        <w:t>Informacja o obowiązku osobistego wykonania przez wykonawcę kluczowych zadań, jeżeli zamawiający dokonuje takiego zastrzeżenia zgodnie z </w:t>
      </w:r>
      <w:hyperlink r:id="rId13" w:history="1">
        <w:r w:rsidRPr="002401C3">
          <w:rPr>
            <w:rFonts w:asciiTheme="minorHAnsi" w:eastAsia="Times New Roman" w:hAnsiTheme="minorHAnsi" w:cstheme="minorHAnsi"/>
            <w:b/>
            <w:color w:val="000000" w:themeColor="text1"/>
            <w:sz w:val="20"/>
            <w:szCs w:val="20"/>
            <w:lang w:eastAsia="pl-PL"/>
          </w:rPr>
          <w:t>art. 60</w:t>
        </w:r>
      </w:hyperlink>
      <w:r w:rsidRPr="002401C3">
        <w:rPr>
          <w:rFonts w:asciiTheme="minorHAnsi" w:eastAsia="Times New Roman" w:hAnsiTheme="minorHAnsi" w:cstheme="minorHAnsi"/>
          <w:b/>
          <w:color w:val="000000" w:themeColor="text1"/>
          <w:sz w:val="20"/>
          <w:szCs w:val="20"/>
          <w:lang w:eastAsia="pl-PL"/>
        </w:rPr>
        <w:t> i </w:t>
      </w:r>
      <w:hyperlink r:id="rId14" w:history="1">
        <w:r w:rsidRPr="002401C3">
          <w:rPr>
            <w:rFonts w:asciiTheme="minorHAnsi" w:eastAsia="Times New Roman" w:hAnsiTheme="minorHAnsi" w:cstheme="minorHAnsi"/>
            <w:b/>
            <w:color w:val="000000" w:themeColor="text1"/>
            <w:sz w:val="20"/>
            <w:szCs w:val="20"/>
            <w:lang w:eastAsia="pl-PL"/>
          </w:rPr>
          <w:t>art. 121</w:t>
        </w:r>
      </w:hyperlink>
      <w:r w:rsidRPr="002401C3">
        <w:rPr>
          <w:rFonts w:asciiTheme="minorHAnsi" w:eastAsia="Times New Roman" w:hAnsiTheme="minorHAnsi" w:cstheme="minorHAnsi"/>
          <w:b/>
          <w:color w:val="000000" w:themeColor="text1"/>
          <w:sz w:val="20"/>
          <w:szCs w:val="20"/>
          <w:lang w:eastAsia="pl-PL"/>
        </w:rPr>
        <w:t xml:space="preserve"> ustawy </w:t>
      </w:r>
      <w:proofErr w:type="spellStart"/>
      <w:r w:rsidRPr="002401C3">
        <w:rPr>
          <w:rFonts w:asciiTheme="minorHAnsi" w:eastAsia="Times New Roman" w:hAnsiTheme="minorHAnsi" w:cstheme="minorHAnsi"/>
          <w:b/>
          <w:color w:val="000000" w:themeColor="text1"/>
          <w:sz w:val="20"/>
          <w:szCs w:val="20"/>
          <w:lang w:eastAsia="pl-PL"/>
        </w:rPr>
        <w:t>Pzp</w:t>
      </w:r>
      <w:proofErr w:type="spellEnd"/>
      <w:r w:rsidRPr="002401C3">
        <w:rPr>
          <w:rFonts w:asciiTheme="minorHAnsi" w:eastAsia="Times New Roman" w:hAnsiTheme="minorHAnsi" w:cstheme="minorHAnsi"/>
          <w:b/>
          <w:color w:val="000000" w:themeColor="text1"/>
          <w:sz w:val="20"/>
          <w:szCs w:val="20"/>
          <w:lang w:eastAsia="pl-PL"/>
        </w:rPr>
        <w:t>.</w:t>
      </w:r>
    </w:p>
    <w:p w14:paraId="1EF6DD2E" w14:textId="77777777" w:rsidR="007A4A9F" w:rsidRPr="002401C3" w:rsidRDefault="00252467" w:rsidP="00544CDC">
      <w:pPr>
        <w:pStyle w:val="Akapitzlist"/>
        <w:spacing w:before="10" w:afterLines="10" w:after="24"/>
        <w:ind w:left="567"/>
        <w:jc w:val="both"/>
        <w:rPr>
          <w:rFonts w:asciiTheme="minorHAnsi" w:hAnsiTheme="minorHAnsi" w:cstheme="minorHAnsi"/>
          <w:color w:val="000000" w:themeColor="text1"/>
          <w:sz w:val="20"/>
          <w:szCs w:val="20"/>
        </w:rPr>
      </w:pPr>
      <w:r w:rsidRPr="002401C3">
        <w:rPr>
          <w:rFonts w:asciiTheme="minorHAnsi" w:hAnsiTheme="minorHAnsi" w:cstheme="minorHAnsi"/>
          <w:color w:val="000000" w:themeColor="text1"/>
          <w:sz w:val="20"/>
          <w:szCs w:val="20"/>
        </w:rPr>
        <w:t xml:space="preserve">Zamawiający nie zastrzega obowiązku osobistego </w:t>
      </w:r>
      <w:r w:rsidR="004A2EFB" w:rsidRPr="002401C3">
        <w:rPr>
          <w:rFonts w:asciiTheme="minorHAnsi" w:hAnsiTheme="minorHAnsi" w:cstheme="minorHAnsi"/>
          <w:color w:val="000000" w:themeColor="text1"/>
          <w:sz w:val="20"/>
          <w:szCs w:val="20"/>
        </w:rPr>
        <w:t>wykonania przez W</w:t>
      </w:r>
      <w:r w:rsidR="001D5EB5" w:rsidRPr="002401C3">
        <w:rPr>
          <w:rFonts w:asciiTheme="minorHAnsi" w:hAnsiTheme="minorHAnsi" w:cstheme="minorHAnsi"/>
          <w:color w:val="000000" w:themeColor="text1"/>
          <w:sz w:val="20"/>
          <w:szCs w:val="20"/>
        </w:rPr>
        <w:t>ykonawcę</w:t>
      </w:r>
      <w:r w:rsidRPr="002401C3">
        <w:rPr>
          <w:rFonts w:asciiTheme="minorHAnsi" w:hAnsiTheme="minorHAnsi" w:cstheme="minorHAnsi"/>
          <w:color w:val="000000" w:themeColor="text1"/>
          <w:sz w:val="20"/>
          <w:szCs w:val="20"/>
        </w:rPr>
        <w:t xml:space="preserve"> kluczowych zadań.</w:t>
      </w:r>
    </w:p>
    <w:p w14:paraId="7F8FEDD9" w14:textId="77777777" w:rsidR="00DC2F32" w:rsidRPr="002401C3" w:rsidRDefault="00DC2F32" w:rsidP="00544CDC">
      <w:pPr>
        <w:pStyle w:val="Akapitzlist"/>
        <w:spacing w:before="10" w:afterLines="10" w:after="24"/>
        <w:ind w:left="567"/>
        <w:jc w:val="both"/>
        <w:rPr>
          <w:rFonts w:asciiTheme="minorHAnsi" w:hAnsiTheme="minorHAnsi" w:cstheme="minorHAnsi"/>
          <w:color w:val="000000" w:themeColor="text1"/>
          <w:sz w:val="20"/>
          <w:szCs w:val="20"/>
        </w:rPr>
      </w:pPr>
    </w:p>
    <w:p w14:paraId="4FA48A41" w14:textId="77777777" w:rsidR="00E62825" w:rsidRPr="002401C3" w:rsidRDefault="00BA714F"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Umowa ramowa</w:t>
      </w:r>
    </w:p>
    <w:p w14:paraId="7658B328" w14:textId="77777777" w:rsidR="00BA714F" w:rsidRPr="002401C3" w:rsidRDefault="00BA714F"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 xml:space="preserve">Zamawiający nie przewiduje zawarcia umowy ramowej. </w:t>
      </w:r>
    </w:p>
    <w:p w14:paraId="43DDF3AD" w14:textId="77777777" w:rsidR="00BA714F" w:rsidRPr="002401C3" w:rsidRDefault="00BA714F" w:rsidP="00544CDC">
      <w:pPr>
        <w:pStyle w:val="Akapitzlist"/>
        <w:spacing w:before="10" w:afterLines="10" w:after="24"/>
        <w:ind w:left="567"/>
        <w:jc w:val="both"/>
        <w:rPr>
          <w:rFonts w:asciiTheme="minorHAnsi" w:hAnsiTheme="minorHAnsi" w:cstheme="minorHAnsi"/>
          <w:sz w:val="20"/>
          <w:szCs w:val="20"/>
        </w:rPr>
      </w:pPr>
    </w:p>
    <w:p w14:paraId="34DA0E4A" w14:textId="77777777" w:rsidR="00BA714F" w:rsidRPr="002401C3" w:rsidRDefault="00BA714F"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Aukcja elektroniczna</w:t>
      </w:r>
    </w:p>
    <w:p w14:paraId="2C62E994" w14:textId="77777777" w:rsidR="00BA714F" w:rsidRPr="002401C3" w:rsidRDefault="00BA714F"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Zamawiający nie przewiduje aukcji elektronicznej.</w:t>
      </w:r>
    </w:p>
    <w:p w14:paraId="69A78B2F" w14:textId="77777777" w:rsidR="00BA714F" w:rsidRPr="002401C3" w:rsidRDefault="00BA714F" w:rsidP="00544CDC">
      <w:pPr>
        <w:pStyle w:val="Akapitzlist"/>
        <w:spacing w:before="10" w:afterLines="10" w:after="24"/>
        <w:ind w:left="567"/>
        <w:jc w:val="both"/>
        <w:rPr>
          <w:rFonts w:asciiTheme="minorHAnsi" w:hAnsiTheme="minorHAnsi" w:cstheme="minorHAnsi"/>
          <w:sz w:val="20"/>
          <w:szCs w:val="20"/>
        </w:rPr>
      </w:pPr>
    </w:p>
    <w:p w14:paraId="5B9381A9" w14:textId="77777777" w:rsidR="00BA714F" w:rsidRPr="002401C3" w:rsidRDefault="00BA714F"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Złożenie oferty w postaci katalogów elektronicznych lub dołączenie katalogów elektronicznych do oferty</w:t>
      </w:r>
    </w:p>
    <w:p w14:paraId="44E20656" w14:textId="77777777" w:rsidR="00BA714F" w:rsidRPr="002401C3" w:rsidRDefault="00BA714F"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Zamawiający nie wymaga ani nie dopuszcza złożenia oferty w postaci katalogów elektronicznych lub dołączenie katalogów elektronicznych do oferty.</w:t>
      </w:r>
    </w:p>
    <w:p w14:paraId="2E19F832" w14:textId="77777777" w:rsidR="00BA714F" w:rsidRPr="002401C3" w:rsidRDefault="00BA714F" w:rsidP="00544CDC">
      <w:pPr>
        <w:pStyle w:val="Akapitzlist"/>
        <w:spacing w:before="10" w:afterLines="10" w:after="24"/>
        <w:ind w:left="567"/>
        <w:jc w:val="both"/>
        <w:rPr>
          <w:rFonts w:asciiTheme="minorHAnsi" w:hAnsiTheme="minorHAnsi" w:cstheme="minorHAnsi"/>
          <w:b/>
          <w:sz w:val="20"/>
          <w:szCs w:val="20"/>
        </w:rPr>
      </w:pPr>
    </w:p>
    <w:p w14:paraId="35535FAB" w14:textId="77777777" w:rsidR="00BA714F" w:rsidRPr="002401C3" w:rsidRDefault="00BA714F"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Zabezpieczenie należytego wykonania umowy</w:t>
      </w:r>
    </w:p>
    <w:p w14:paraId="5A8A043A" w14:textId="77777777" w:rsidR="00BA714F" w:rsidRPr="002401C3" w:rsidRDefault="001D5EB5" w:rsidP="00544CDC">
      <w:pPr>
        <w:pStyle w:val="Akapitzlist"/>
        <w:spacing w:before="10" w:afterLines="10" w:after="24"/>
        <w:ind w:left="567"/>
        <w:jc w:val="both"/>
        <w:rPr>
          <w:rFonts w:asciiTheme="minorHAnsi" w:hAnsiTheme="minorHAnsi" w:cstheme="minorHAnsi"/>
          <w:sz w:val="20"/>
          <w:szCs w:val="20"/>
        </w:rPr>
      </w:pPr>
      <w:r w:rsidRPr="002401C3">
        <w:rPr>
          <w:rFonts w:asciiTheme="minorHAnsi" w:hAnsiTheme="minorHAnsi" w:cstheme="minorHAnsi"/>
          <w:sz w:val="20"/>
          <w:szCs w:val="20"/>
        </w:rPr>
        <w:t>Zamawiający nie wymaga wniesienia zabezpieczenia należytego wykonania umowy.</w:t>
      </w:r>
    </w:p>
    <w:p w14:paraId="7BD10E7E" w14:textId="77777777" w:rsidR="00BA714F" w:rsidRPr="002401C3" w:rsidRDefault="00BA714F" w:rsidP="00544CDC">
      <w:pPr>
        <w:pStyle w:val="Akapitzlist"/>
        <w:spacing w:before="10" w:afterLines="10" w:after="24"/>
        <w:ind w:left="567"/>
        <w:jc w:val="both"/>
        <w:rPr>
          <w:rFonts w:asciiTheme="minorHAnsi" w:hAnsiTheme="minorHAnsi" w:cstheme="minorHAnsi"/>
          <w:b/>
          <w:sz w:val="20"/>
          <w:szCs w:val="20"/>
        </w:rPr>
      </w:pPr>
    </w:p>
    <w:p w14:paraId="1E25E76B" w14:textId="77777777" w:rsidR="00BA714F" w:rsidRPr="002401C3" w:rsidRDefault="00BA714F" w:rsidP="00DE09B1">
      <w:pPr>
        <w:pStyle w:val="Akapitzlist"/>
        <w:numPr>
          <w:ilvl w:val="0"/>
          <w:numId w:val="4"/>
        </w:numPr>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b/>
          <w:sz w:val="20"/>
          <w:szCs w:val="20"/>
        </w:rPr>
        <w:t>Wykonawcy wspólnie ubiegający się o udzielenie zamówienia</w:t>
      </w:r>
    </w:p>
    <w:p w14:paraId="2F2BC039" w14:textId="77777777" w:rsidR="00673C83" w:rsidRPr="002401C3" w:rsidRDefault="00673C83" w:rsidP="00DE09B1">
      <w:pPr>
        <w:pStyle w:val="Akapitzlist"/>
        <w:numPr>
          <w:ilvl w:val="1"/>
          <w:numId w:val="4"/>
        </w:numPr>
        <w:spacing w:before="10" w:afterLines="10" w:after="24" w:line="240" w:lineRule="auto"/>
        <w:ind w:left="993" w:hanging="426"/>
        <w:jc w:val="both"/>
        <w:rPr>
          <w:rFonts w:asciiTheme="minorHAnsi" w:hAnsiTheme="minorHAnsi" w:cstheme="minorHAnsi"/>
          <w:sz w:val="20"/>
          <w:szCs w:val="20"/>
        </w:rPr>
      </w:pPr>
      <w:r w:rsidRPr="002401C3">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C7A2811" w14:textId="77777777" w:rsidR="00673C83" w:rsidRPr="002401C3" w:rsidRDefault="00673C83" w:rsidP="00DE09B1">
      <w:pPr>
        <w:pStyle w:val="Akapitzlist"/>
        <w:numPr>
          <w:ilvl w:val="1"/>
          <w:numId w:val="4"/>
        </w:numPr>
        <w:spacing w:before="10" w:afterLines="10" w:after="24" w:line="240" w:lineRule="auto"/>
        <w:ind w:left="993" w:hanging="426"/>
        <w:jc w:val="both"/>
        <w:rPr>
          <w:rFonts w:asciiTheme="minorHAnsi" w:hAnsiTheme="minorHAnsi" w:cstheme="minorHAnsi"/>
          <w:sz w:val="20"/>
          <w:szCs w:val="20"/>
        </w:rPr>
      </w:pPr>
      <w:r w:rsidRPr="002401C3">
        <w:rPr>
          <w:rFonts w:asciiTheme="minorHAnsi" w:hAnsiTheme="minorHAnsi" w:cstheme="minorHAnsi"/>
          <w:sz w:val="20"/>
          <w:szCs w:val="20"/>
        </w:rPr>
        <w:t>Oświadczenia i dokumenty potwierdzające brak podstaw do wykluczenia z postępowania składa każdy z Wykonawców wspólnie ubiegających się o zamówienie.</w:t>
      </w:r>
    </w:p>
    <w:p w14:paraId="355FFA74" w14:textId="77777777" w:rsidR="007C202D" w:rsidRPr="002401C3" w:rsidRDefault="007C202D" w:rsidP="00544CDC">
      <w:pPr>
        <w:spacing w:before="10" w:afterLines="10" w:after="24"/>
        <w:jc w:val="both"/>
        <w:rPr>
          <w:rFonts w:asciiTheme="minorHAnsi" w:hAnsiTheme="minorHAnsi" w:cstheme="minorHAnsi"/>
          <w:b/>
          <w:color w:val="000000" w:themeColor="text1"/>
        </w:rPr>
      </w:pPr>
    </w:p>
    <w:p w14:paraId="3E180BA8" w14:textId="77777777" w:rsidR="007C202D" w:rsidRPr="002401C3" w:rsidRDefault="007C202D" w:rsidP="00DE09B1">
      <w:pPr>
        <w:pStyle w:val="Akapitzlist"/>
        <w:numPr>
          <w:ilvl w:val="0"/>
          <w:numId w:val="4"/>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b/>
          <w:color w:val="000000" w:themeColor="text1"/>
          <w:sz w:val="20"/>
          <w:szCs w:val="20"/>
        </w:rPr>
        <w:t xml:space="preserve">Informacje </w:t>
      </w:r>
      <w:r w:rsidRPr="002401C3">
        <w:rPr>
          <w:rFonts w:asciiTheme="minorHAnsi" w:eastAsia="Times New Roman" w:hAnsiTheme="minorHAnsi"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2401C3">
          <w:rPr>
            <w:rFonts w:asciiTheme="minorHAnsi" w:eastAsia="Times New Roman" w:hAnsiTheme="minorHAnsi" w:cstheme="minorHAnsi"/>
            <w:b/>
            <w:color w:val="000000" w:themeColor="text1"/>
            <w:sz w:val="20"/>
            <w:szCs w:val="20"/>
            <w:lang w:eastAsia="pl-PL"/>
          </w:rPr>
          <w:t>art. 65 ust. 1</w:t>
        </w:r>
      </w:hyperlink>
      <w:r w:rsidRPr="002401C3">
        <w:rPr>
          <w:rFonts w:asciiTheme="minorHAnsi" w:eastAsia="Times New Roman" w:hAnsiTheme="minorHAnsi" w:cstheme="minorHAnsi"/>
          <w:b/>
          <w:color w:val="000000" w:themeColor="text1"/>
          <w:sz w:val="20"/>
          <w:szCs w:val="20"/>
          <w:lang w:eastAsia="pl-PL"/>
        </w:rPr>
        <w:t>, </w:t>
      </w:r>
      <w:hyperlink r:id="rId16" w:history="1">
        <w:r w:rsidRPr="002401C3">
          <w:rPr>
            <w:rFonts w:asciiTheme="minorHAnsi" w:eastAsia="Times New Roman" w:hAnsiTheme="minorHAnsi" w:cstheme="minorHAnsi"/>
            <w:b/>
            <w:color w:val="000000" w:themeColor="text1"/>
            <w:sz w:val="20"/>
            <w:szCs w:val="20"/>
            <w:lang w:eastAsia="pl-PL"/>
          </w:rPr>
          <w:t>art. 66</w:t>
        </w:r>
      </w:hyperlink>
      <w:r w:rsidRPr="002401C3">
        <w:rPr>
          <w:rFonts w:asciiTheme="minorHAnsi" w:eastAsia="Times New Roman" w:hAnsiTheme="minorHAnsi" w:cstheme="minorHAnsi"/>
          <w:b/>
          <w:color w:val="000000" w:themeColor="text1"/>
          <w:sz w:val="20"/>
          <w:szCs w:val="20"/>
          <w:lang w:eastAsia="pl-PL"/>
        </w:rPr>
        <w:t> i </w:t>
      </w:r>
      <w:hyperlink r:id="rId17" w:history="1">
        <w:r w:rsidRPr="002401C3">
          <w:rPr>
            <w:rFonts w:asciiTheme="minorHAnsi" w:eastAsia="Times New Roman" w:hAnsiTheme="minorHAnsi" w:cstheme="minorHAnsi"/>
            <w:b/>
            <w:color w:val="000000" w:themeColor="text1"/>
            <w:sz w:val="20"/>
            <w:szCs w:val="20"/>
            <w:lang w:eastAsia="pl-PL"/>
          </w:rPr>
          <w:t>art. 69</w:t>
        </w:r>
      </w:hyperlink>
      <w:r w:rsidRPr="002401C3">
        <w:rPr>
          <w:rFonts w:asciiTheme="minorHAnsi" w:eastAsia="Times New Roman" w:hAnsiTheme="minorHAnsi" w:cstheme="minorHAnsi"/>
          <w:b/>
          <w:color w:val="000000" w:themeColor="text1"/>
          <w:sz w:val="20"/>
          <w:szCs w:val="20"/>
          <w:lang w:eastAsia="pl-PL"/>
        </w:rPr>
        <w:t xml:space="preserve"> ustawy </w:t>
      </w:r>
      <w:proofErr w:type="spellStart"/>
      <w:r w:rsidRPr="002401C3">
        <w:rPr>
          <w:rFonts w:asciiTheme="minorHAnsi" w:eastAsia="Times New Roman" w:hAnsiTheme="minorHAnsi" w:cstheme="minorHAnsi"/>
          <w:b/>
          <w:color w:val="000000" w:themeColor="text1"/>
          <w:sz w:val="20"/>
          <w:szCs w:val="20"/>
          <w:lang w:eastAsia="pl-PL"/>
        </w:rPr>
        <w:t>Pzp</w:t>
      </w:r>
      <w:proofErr w:type="spellEnd"/>
    </w:p>
    <w:p w14:paraId="3B840BDD" w14:textId="77777777" w:rsidR="00D63A9C" w:rsidRPr="002401C3" w:rsidRDefault="00F8356F" w:rsidP="00D63A9C">
      <w:pPr>
        <w:pStyle w:val="Tekstpodstawowy2"/>
        <w:spacing w:after="0" w:line="240" w:lineRule="auto"/>
        <w:ind w:left="720"/>
        <w:jc w:val="both"/>
        <w:rPr>
          <w:rFonts w:asciiTheme="minorHAnsi" w:hAnsiTheme="minorHAnsi" w:cstheme="minorHAnsi"/>
          <w:bCs/>
          <w:sz w:val="20"/>
        </w:rPr>
      </w:pPr>
      <w:r w:rsidRPr="002401C3">
        <w:rPr>
          <w:rFonts w:asciiTheme="minorHAnsi" w:hAnsiTheme="minorHAnsi" w:cstheme="minorHAnsi"/>
          <w:bCs/>
          <w:sz w:val="20"/>
        </w:rPr>
        <w:t>Nie dotyczy.</w:t>
      </w:r>
    </w:p>
    <w:p w14:paraId="53C80356" w14:textId="77777777" w:rsidR="00BA714F" w:rsidRPr="002401C3" w:rsidRDefault="00BA714F" w:rsidP="00544CDC">
      <w:pPr>
        <w:pStyle w:val="Akapitzlist"/>
        <w:spacing w:before="10" w:afterLines="10" w:after="24"/>
        <w:ind w:left="567"/>
        <w:jc w:val="both"/>
        <w:rPr>
          <w:rFonts w:asciiTheme="minorHAnsi" w:hAnsiTheme="minorHAnsi" w:cstheme="minorHAnsi"/>
          <w:b/>
          <w:sz w:val="20"/>
          <w:szCs w:val="20"/>
        </w:rPr>
      </w:pPr>
    </w:p>
    <w:p w14:paraId="3B34E338" w14:textId="77777777" w:rsidR="00692907" w:rsidRPr="002401C3" w:rsidRDefault="004C5120" w:rsidP="00544CDC">
      <w:pPr>
        <w:spacing w:before="10" w:afterLines="10" w:after="24" w:line="276" w:lineRule="auto"/>
        <w:jc w:val="both"/>
        <w:rPr>
          <w:rFonts w:asciiTheme="minorHAnsi" w:hAnsiTheme="minorHAnsi" w:cstheme="minorHAnsi"/>
          <w:b/>
        </w:rPr>
      </w:pPr>
      <w:r w:rsidRPr="002401C3">
        <w:rPr>
          <w:rFonts w:asciiTheme="minorHAnsi" w:hAnsiTheme="minorHAnsi" w:cstheme="minorHAnsi"/>
          <w:b/>
        </w:rPr>
        <w:t xml:space="preserve">ROZDZIAŁ </w:t>
      </w:r>
      <w:r w:rsidR="00692907" w:rsidRPr="002401C3">
        <w:rPr>
          <w:rFonts w:asciiTheme="minorHAnsi" w:hAnsiTheme="minorHAnsi" w:cstheme="minorHAnsi"/>
          <w:b/>
        </w:rPr>
        <w:t xml:space="preserve">II – OPIS PRZEDMIOTU ZAMÓWIENIA </w:t>
      </w:r>
    </w:p>
    <w:p w14:paraId="19E9AA6B" w14:textId="77777777" w:rsidR="00294D4F" w:rsidRPr="002401C3" w:rsidRDefault="00294D4F" w:rsidP="00DE09B1">
      <w:pPr>
        <w:numPr>
          <w:ilvl w:val="0"/>
          <w:numId w:val="23"/>
        </w:numPr>
        <w:autoSpaceDE w:val="0"/>
        <w:autoSpaceDN w:val="0"/>
        <w:adjustRightInd w:val="0"/>
        <w:spacing w:after="0" w:line="276" w:lineRule="auto"/>
        <w:ind w:left="426" w:hanging="426"/>
        <w:jc w:val="both"/>
        <w:rPr>
          <w:rFonts w:asciiTheme="minorHAnsi" w:hAnsiTheme="minorHAnsi" w:cstheme="minorHAnsi"/>
          <w:b/>
          <w:bCs/>
        </w:rPr>
      </w:pPr>
      <w:r w:rsidRPr="002401C3">
        <w:rPr>
          <w:rFonts w:asciiTheme="minorHAnsi" w:hAnsiTheme="minorHAnsi" w:cstheme="minorHAnsi"/>
          <w:b/>
          <w:bCs/>
        </w:rPr>
        <w:t>Przedmiot zamówienia:</w:t>
      </w:r>
    </w:p>
    <w:p w14:paraId="6A878133" w14:textId="4225777E" w:rsidR="00294D4F" w:rsidRPr="002401C3" w:rsidRDefault="00294D4F" w:rsidP="00C16FAD">
      <w:pPr>
        <w:spacing w:after="0" w:line="276" w:lineRule="auto"/>
        <w:jc w:val="both"/>
        <w:rPr>
          <w:rFonts w:asciiTheme="minorHAnsi" w:hAnsiTheme="minorHAnsi" w:cstheme="minorHAnsi"/>
        </w:rPr>
      </w:pPr>
      <w:r w:rsidRPr="002401C3">
        <w:rPr>
          <w:rFonts w:asciiTheme="minorHAnsi" w:hAnsiTheme="minorHAnsi" w:cstheme="minorHAnsi"/>
        </w:rPr>
        <w:t xml:space="preserve">Przedmiotem zamówienia jest </w:t>
      </w:r>
      <w:r w:rsidRPr="002401C3">
        <w:rPr>
          <w:rFonts w:asciiTheme="minorHAnsi" w:eastAsia="Calibri" w:hAnsiTheme="minorHAnsi" w:cstheme="minorHAnsi"/>
          <w:lang w:eastAsia="en-US"/>
        </w:rPr>
        <w:t xml:space="preserve">kompleksowa </w:t>
      </w:r>
      <w:r w:rsidRPr="002401C3">
        <w:rPr>
          <w:rFonts w:asciiTheme="minorHAnsi" w:hAnsiTheme="minorHAnsi" w:cstheme="minorHAnsi"/>
        </w:rPr>
        <w:t>dostawa gazu ziemnego wysokometanowego do Świętokrzyskiego Centrum Onkologii</w:t>
      </w:r>
      <w:r w:rsidR="00C16FAD">
        <w:rPr>
          <w:rFonts w:asciiTheme="minorHAnsi" w:hAnsiTheme="minorHAnsi" w:cstheme="minorHAnsi"/>
        </w:rPr>
        <w:t xml:space="preserve"> </w:t>
      </w:r>
      <w:r w:rsidRPr="002401C3">
        <w:rPr>
          <w:rFonts w:asciiTheme="minorHAnsi" w:hAnsiTheme="minorHAnsi" w:cstheme="minorHAnsi"/>
        </w:rPr>
        <w:t>w Kielcach o symbolu E, dostarczanego do poniższych punktów poboru gazu – PPG,</w:t>
      </w:r>
    </w:p>
    <w:p w14:paraId="6B7468ED" w14:textId="77777777" w:rsidR="00294D4F" w:rsidRPr="002401C3" w:rsidRDefault="00294D4F" w:rsidP="00294D4F">
      <w:pPr>
        <w:spacing w:after="0" w:line="240" w:lineRule="auto"/>
        <w:rPr>
          <w:rFonts w:asciiTheme="minorHAnsi" w:hAnsiTheme="minorHAnsi" w:cstheme="minorHAnsi"/>
        </w:rPr>
      </w:pPr>
    </w:p>
    <w:tbl>
      <w:tblPr>
        <w:tblW w:w="9260" w:type="dxa"/>
        <w:tblCellMar>
          <w:left w:w="70" w:type="dxa"/>
          <w:right w:w="70" w:type="dxa"/>
        </w:tblCellMar>
        <w:tblLook w:val="04A0" w:firstRow="1" w:lastRow="0" w:firstColumn="1" w:lastColumn="0" w:noHBand="0" w:noVBand="1"/>
      </w:tblPr>
      <w:tblGrid>
        <w:gridCol w:w="440"/>
        <w:gridCol w:w="3100"/>
        <w:gridCol w:w="5720"/>
      </w:tblGrid>
      <w:tr w:rsidR="00294D4F" w:rsidRPr="002401C3" w14:paraId="33D747FE" w14:textId="77777777" w:rsidTr="005632EA">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3F69"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L.p.</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148F8DF7"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Nazwa operacyjna punktu poboru</w:t>
            </w:r>
          </w:p>
        </w:tc>
        <w:tc>
          <w:tcPr>
            <w:tcW w:w="5720" w:type="dxa"/>
            <w:tcBorders>
              <w:top w:val="single" w:sz="4" w:space="0" w:color="auto"/>
              <w:left w:val="nil"/>
              <w:bottom w:val="single" w:sz="4" w:space="0" w:color="auto"/>
              <w:right w:val="single" w:sz="4" w:space="0" w:color="auto"/>
            </w:tcBorders>
            <w:shd w:val="clear" w:color="auto" w:fill="auto"/>
            <w:noWrap/>
            <w:vAlign w:val="bottom"/>
            <w:hideMark/>
          </w:tcPr>
          <w:p w14:paraId="62460915"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Numer punktu poboru</w:t>
            </w:r>
          </w:p>
        </w:tc>
      </w:tr>
      <w:tr w:rsidR="00294D4F" w:rsidRPr="002401C3" w14:paraId="52270702" w14:textId="77777777" w:rsidTr="005632EA">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F19B2F" w14:textId="77777777" w:rsidR="00294D4F" w:rsidRPr="002401C3" w:rsidRDefault="00294D4F" w:rsidP="005632EA">
            <w:pPr>
              <w:spacing w:after="0" w:line="240" w:lineRule="auto"/>
              <w:jc w:val="right"/>
              <w:rPr>
                <w:rFonts w:asciiTheme="minorHAnsi" w:hAnsiTheme="minorHAnsi" w:cstheme="minorHAnsi"/>
                <w:color w:val="000000"/>
              </w:rPr>
            </w:pPr>
            <w:bookmarkStart w:id="1" w:name="_Hlk139182691"/>
            <w:r w:rsidRPr="002401C3">
              <w:rPr>
                <w:rFonts w:asciiTheme="minorHAnsi" w:hAnsiTheme="minorHAnsi" w:cstheme="minorHAnsi"/>
                <w:color w:val="000000"/>
              </w:rPr>
              <w:t>1</w:t>
            </w:r>
          </w:p>
        </w:tc>
        <w:tc>
          <w:tcPr>
            <w:tcW w:w="3100" w:type="dxa"/>
            <w:tcBorders>
              <w:top w:val="nil"/>
              <w:left w:val="nil"/>
              <w:bottom w:val="single" w:sz="4" w:space="0" w:color="auto"/>
              <w:right w:val="single" w:sz="4" w:space="0" w:color="auto"/>
            </w:tcBorders>
            <w:shd w:val="clear" w:color="auto" w:fill="auto"/>
            <w:noWrap/>
            <w:vAlign w:val="bottom"/>
            <w:hideMark/>
          </w:tcPr>
          <w:p w14:paraId="23DB57F5"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Mikrobiologia</w:t>
            </w:r>
          </w:p>
        </w:tc>
        <w:tc>
          <w:tcPr>
            <w:tcW w:w="5720" w:type="dxa"/>
            <w:tcBorders>
              <w:top w:val="nil"/>
              <w:left w:val="nil"/>
              <w:bottom w:val="single" w:sz="4" w:space="0" w:color="auto"/>
              <w:right w:val="single" w:sz="4" w:space="0" w:color="auto"/>
            </w:tcBorders>
            <w:shd w:val="clear" w:color="auto" w:fill="auto"/>
            <w:noWrap/>
            <w:vAlign w:val="bottom"/>
            <w:hideMark/>
          </w:tcPr>
          <w:p w14:paraId="30CA0B7A"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8018590365500077852460</w:t>
            </w:r>
          </w:p>
        </w:tc>
      </w:tr>
      <w:tr w:rsidR="00294D4F" w:rsidRPr="002401C3" w14:paraId="78F84476" w14:textId="77777777" w:rsidTr="005632EA">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44C0B4" w14:textId="77777777" w:rsidR="00294D4F" w:rsidRPr="002401C3" w:rsidRDefault="00294D4F" w:rsidP="005632EA">
            <w:pPr>
              <w:spacing w:after="0" w:line="240" w:lineRule="auto"/>
              <w:jc w:val="right"/>
              <w:rPr>
                <w:rFonts w:asciiTheme="minorHAnsi" w:hAnsiTheme="minorHAnsi" w:cstheme="minorHAnsi"/>
                <w:color w:val="000000"/>
              </w:rPr>
            </w:pPr>
            <w:r w:rsidRPr="002401C3">
              <w:rPr>
                <w:rFonts w:asciiTheme="minorHAnsi" w:hAnsiTheme="minorHAnsi" w:cstheme="minorHAnsi"/>
                <w:color w:val="000000"/>
              </w:rPr>
              <w:t>2</w:t>
            </w:r>
          </w:p>
        </w:tc>
        <w:tc>
          <w:tcPr>
            <w:tcW w:w="3100" w:type="dxa"/>
            <w:tcBorders>
              <w:top w:val="nil"/>
              <w:left w:val="nil"/>
              <w:bottom w:val="single" w:sz="4" w:space="0" w:color="auto"/>
              <w:right w:val="single" w:sz="4" w:space="0" w:color="auto"/>
            </w:tcBorders>
            <w:shd w:val="clear" w:color="auto" w:fill="auto"/>
            <w:noWrap/>
            <w:vAlign w:val="bottom"/>
            <w:hideMark/>
          </w:tcPr>
          <w:p w14:paraId="6EA17F39"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Kuchnia</w:t>
            </w:r>
          </w:p>
        </w:tc>
        <w:tc>
          <w:tcPr>
            <w:tcW w:w="5720" w:type="dxa"/>
            <w:tcBorders>
              <w:top w:val="nil"/>
              <w:left w:val="nil"/>
              <w:bottom w:val="single" w:sz="4" w:space="0" w:color="auto"/>
              <w:right w:val="single" w:sz="4" w:space="0" w:color="auto"/>
            </w:tcBorders>
            <w:shd w:val="clear" w:color="auto" w:fill="auto"/>
            <w:noWrap/>
            <w:vAlign w:val="bottom"/>
            <w:hideMark/>
          </w:tcPr>
          <w:p w14:paraId="449A92A3"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8018590365500077972168</w:t>
            </w:r>
          </w:p>
        </w:tc>
      </w:tr>
      <w:bookmarkEnd w:id="1"/>
      <w:tr w:rsidR="00294D4F" w:rsidRPr="002401C3" w14:paraId="476A9AEB" w14:textId="77777777" w:rsidTr="005632EA">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676D7C" w14:textId="77777777" w:rsidR="00294D4F" w:rsidRPr="002401C3" w:rsidRDefault="00294D4F" w:rsidP="005632EA">
            <w:pPr>
              <w:spacing w:after="0" w:line="240" w:lineRule="auto"/>
              <w:jc w:val="right"/>
              <w:rPr>
                <w:rFonts w:asciiTheme="minorHAnsi" w:hAnsiTheme="minorHAnsi" w:cstheme="minorHAnsi"/>
                <w:color w:val="000000"/>
              </w:rPr>
            </w:pPr>
            <w:r w:rsidRPr="002401C3">
              <w:rPr>
                <w:rFonts w:asciiTheme="minorHAnsi" w:hAnsiTheme="minorHAnsi" w:cstheme="minorHAnsi"/>
                <w:color w:val="000000"/>
              </w:rPr>
              <w:t>3</w:t>
            </w:r>
          </w:p>
        </w:tc>
        <w:tc>
          <w:tcPr>
            <w:tcW w:w="3100" w:type="dxa"/>
            <w:tcBorders>
              <w:top w:val="nil"/>
              <w:left w:val="nil"/>
              <w:bottom w:val="single" w:sz="4" w:space="0" w:color="auto"/>
              <w:right w:val="single" w:sz="4" w:space="0" w:color="auto"/>
            </w:tcBorders>
            <w:shd w:val="clear" w:color="auto" w:fill="auto"/>
            <w:noWrap/>
            <w:vAlign w:val="bottom"/>
            <w:hideMark/>
          </w:tcPr>
          <w:p w14:paraId="05E00963" w14:textId="77777777"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Kotłownie wodna i parowa</w:t>
            </w:r>
          </w:p>
        </w:tc>
        <w:tc>
          <w:tcPr>
            <w:tcW w:w="5720" w:type="dxa"/>
            <w:tcBorders>
              <w:top w:val="nil"/>
              <w:left w:val="nil"/>
              <w:bottom w:val="single" w:sz="4" w:space="0" w:color="auto"/>
              <w:right w:val="single" w:sz="4" w:space="0" w:color="auto"/>
            </w:tcBorders>
            <w:shd w:val="clear" w:color="auto" w:fill="auto"/>
            <w:noWrap/>
            <w:vAlign w:val="bottom"/>
            <w:hideMark/>
          </w:tcPr>
          <w:p w14:paraId="7ED4DE8C" w14:textId="1686BB2E" w:rsidR="00294D4F" w:rsidRPr="002401C3" w:rsidRDefault="00294D4F" w:rsidP="005632EA">
            <w:pPr>
              <w:spacing w:after="0" w:line="240" w:lineRule="auto"/>
              <w:rPr>
                <w:rFonts w:asciiTheme="minorHAnsi" w:hAnsiTheme="minorHAnsi" w:cstheme="minorHAnsi"/>
                <w:color w:val="000000"/>
              </w:rPr>
            </w:pPr>
            <w:r w:rsidRPr="002401C3">
              <w:rPr>
                <w:rFonts w:asciiTheme="minorHAnsi" w:hAnsiTheme="minorHAnsi" w:cstheme="minorHAnsi"/>
                <w:color w:val="000000"/>
              </w:rPr>
              <w:t>8018590365500089323927</w:t>
            </w:r>
          </w:p>
        </w:tc>
      </w:tr>
    </w:tbl>
    <w:p w14:paraId="5FC5FF2A" w14:textId="2DE61244" w:rsidR="00294D4F" w:rsidRPr="002401C3" w:rsidRDefault="00294D4F" w:rsidP="00294D4F">
      <w:pPr>
        <w:rPr>
          <w:rFonts w:asciiTheme="minorHAnsi" w:hAnsiTheme="minorHAnsi" w:cstheme="minorHAnsi"/>
        </w:rPr>
      </w:pPr>
      <w:r w:rsidRPr="002401C3">
        <w:rPr>
          <w:rFonts w:asciiTheme="minorHAnsi" w:hAnsiTheme="minorHAnsi" w:cstheme="minorHAnsi"/>
        </w:rPr>
        <w:t xml:space="preserve">Zlokalizowanych na terenie Świętokrzyskiego Centrum Onkologii Samodzielny Zakład Opieki Zdrowotnej, 25-724 Kielce </w:t>
      </w:r>
      <w:r w:rsidR="00681121" w:rsidRPr="002401C3">
        <w:rPr>
          <w:rFonts w:asciiTheme="minorHAnsi" w:hAnsiTheme="minorHAnsi" w:cstheme="minorHAnsi"/>
        </w:rPr>
        <w:br/>
      </w:r>
      <w:r w:rsidRPr="002401C3">
        <w:rPr>
          <w:rFonts w:asciiTheme="minorHAnsi" w:hAnsiTheme="minorHAnsi" w:cstheme="minorHAnsi"/>
        </w:rPr>
        <w:t>ul. Prezydenta Stefana Artwińskiego 3.</w:t>
      </w:r>
    </w:p>
    <w:p w14:paraId="49DAC746" w14:textId="77777777" w:rsidR="00294D4F" w:rsidRPr="002401C3" w:rsidRDefault="00294D4F" w:rsidP="00294D4F">
      <w:pPr>
        <w:spacing w:after="0" w:line="276" w:lineRule="auto"/>
        <w:jc w:val="both"/>
        <w:rPr>
          <w:rFonts w:asciiTheme="minorHAnsi" w:hAnsiTheme="minorHAnsi" w:cstheme="minorHAnsi"/>
          <w:b/>
          <w:bCs/>
        </w:rPr>
      </w:pPr>
      <w:r w:rsidRPr="002401C3">
        <w:rPr>
          <w:rFonts w:asciiTheme="minorHAnsi" w:hAnsiTheme="minorHAnsi" w:cstheme="minorHAnsi"/>
          <w:b/>
          <w:bCs/>
        </w:rPr>
        <w:t>Szczegółowe wymagania dotyczące asortymentu znajdują się w Załącznikach nr 1 do SWZ.</w:t>
      </w:r>
    </w:p>
    <w:p w14:paraId="691B9A2D" w14:textId="77777777" w:rsidR="00294D4F" w:rsidRPr="002401C3" w:rsidRDefault="00294D4F" w:rsidP="00294D4F">
      <w:pPr>
        <w:spacing w:after="0" w:line="276" w:lineRule="auto"/>
        <w:jc w:val="both"/>
        <w:rPr>
          <w:rFonts w:asciiTheme="minorHAnsi" w:hAnsiTheme="minorHAnsi" w:cstheme="minorHAnsi"/>
          <w:b/>
          <w:bCs/>
        </w:rPr>
      </w:pPr>
    </w:p>
    <w:p w14:paraId="62F690B4" w14:textId="509C2CC2" w:rsidR="00294D4F" w:rsidRPr="002401C3" w:rsidRDefault="00294D4F" w:rsidP="00DE09B1">
      <w:pPr>
        <w:pStyle w:val="Akapitzlist"/>
        <w:numPr>
          <w:ilvl w:val="0"/>
          <w:numId w:val="24"/>
        </w:numPr>
        <w:tabs>
          <w:tab w:val="left" w:pos="0"/>
          <w:tab w:val="left" w:pos="284"/>
        </w:tabs>
        <w:autoSpaceDE w:val="0"/>
        <w:autoSpaceDN w:val="0"/>
        <w:adjustRightInd w:val="0"/>
        <w:spacing w:after="0"/>
        <w:jc w:val="both"/>
        <w:rPr>
          <w:rFonts w:asciiTheme="minorHAnsi" w:eastAsiaTheme="minorHAnsi" w:hAnsiTheme="minorHAnsi" w:cstheme="minorHAnsi"/>
          <w:sz w:val="20"/>
          <w:szCs w:val="20"/>
        </w:rPr>
      </w:pPr>
      <w:r w:rsidRPr="002401C3">
        <w:rPr>
          <w:rFonts w:asciiTheme="minorHAnsi" w:hAnsiTheme="minorHAnsi" w:cstheme="minorHAnsi"/>
          <w:sz w:val="20"/>
          <w:szCs w:val="20"/>
        </w:rPr>
        <w:t>Na potrzeby przeprowadzenia niniejszego postępowania i porównania ofert, Zamawiający posługuje się szacunkową ilością zamawianego gazu:</w:t>
      </w:r>
      <w:r w:rsidRPr="002401C3">
        <w:rPr>
          <w:rFonts w:asciiTheme="minorHAnsi" w:eastAsiaTheme="minorHAnsi" w:hAnsiTheme="minorHAnsi" w:cstheme="minorHAnsi"/>
          <w:b/>
          <w:sz w:val="20"/>
          <w:szCs w:val="20"/>
        </w:rPr>
        <w:t xml:space="preserve"> </w:t>
      </w:r>
      <w:r w:rsidR="000D53EE" w:rsidRPr="002401C3">
        <w:rPr>
          <w:rFonts w:asciiTheme="minorHAnsi" w:hAnsiTheme="minorHAnsi" w:cstheme="minorHAnsi"/>
          <w:b/>
          <w:sz w:val="20"/>
          <w:szCs w:val="20"/>
          <w:highlight w:val="yellow"/>
        </w:rPr>
        <w:t>2 760 110</w:t>
      </w:r>
      <w:r w:rsidRPr="002401C3">
        <w:rPr>
          <w:rFonts w:asciiTheme="minorHAnsi" w:hAnsiTheme="minorHAnsi" w:cstheme="minorHAnsi"/>
          <w:b/>
          <w:sz w:val="20"/>
          <w:szCs w:val="20"/>
          <w:highlight w:val="yellow"/>
        </w:rPr>
        <w:t xml:space="preserve"> </w:t>
      </w:r>
      <w:r w:rsidRPr="002401C3">
        <w:rPr>
          <w:rFonts w:asciiTheme="minorHAnsi" w:hAnsiTheme="minorHAnsi" w:cstheme="minorHAnsi"/>
          <w:b/>
          <w:bCs/>
          <w:sz w:val="20"/>
          <w:szCs w:val="20"/>
          <w:highlight w:val="yellow"/>
        </w:rPr>
        <w:t>kWh</w:t>
      </w:r>
      <w:r w:rsidRPr="002401C3">
        <w:rPr>
          <w:rFonts w:asciiTheme="minorHAnsi" w:hAnsiTheme="minorHAnsi" w:cstheme="minorHAnsi"/>
          <w:sz w:val="20"/>
          <w:szCs w:val="20"/>
          <w:highlight w:val="yellow"/>
        </w:rPr>
        <w:t>,</w:t>
      </w:r>
      <w:r w:rsidRPr="002401C3">
        <w:rPr>
          <w:rFonts w:asciiTheme="minorHAnsi" w:hAnsiTheme="minorHAnsi" w:cstheme="minorHAnsi"/>
          <w:sz w:val="20"/>
          <w:szCs w:val="20"/>
        </w:rPr>
        <w:t xml:space="preserve"> która ma jedynie charakter orientacyjny i nie stanowi ze strony Zamawiającego, zobowiązania do zakupu gazu w podanej ilości. </w:t>
      </w:r>
    </w:p>
    <w:p w14:paraId="281A39DC" w14:textId="77777777" w:rsidR="00294D4F" w:rsidRPr="002401C3" w:rsidRDefault="00294D4F" w:rsidP="00DE09B1">
      <w:pPr>
        <w:pStyle w:val="Akapitzlist"/>
        <w:numPr>
          <w:ilvl w:val="0"/>
          <w:numId w:val="24"/>
        </w:numPr>
        <w:tabs>
          <w:tab w:val="left" w:pos="0"/>
          <w:tab w:val="left" w:pos="284"/>
        </w:tabs>
        <w:autoSpaceDE w:val="0"/>
        <w:autoSpaceDN w:val="0"/>
        <w:adjustRightInd w:val="0"/>
        <w:spacing w:after="0"/>
        <w:jc w:val="both"/>
        <w:rPr>
          <w:rFonts w:asciiTheme="minorHAnsi" w:eastAsiaTheme="minorHAnsi" w:hAnsiTheme="minorHAnsi" w:cstheme="minorHAnsi"/>
          <w:sz w:val="20"/>
          <w:szCs w:val="20"/>
        </w:rPr>
      </w:pPr>
      <w:r w:rsidRPr="002401C3">
        <w:rPr>
          <w:rFonts w:asciiTheme="minorHAnsi" w:hAnsiTheme="minorHAnsi" w:cstheme="minorHAnsi"/>
          <w:sz w:val="20"/>
          <w:szCs w:val="20"/>
        </w:rPr>
        <w:t>Wykonawcy nie będzie przysługiwało jakiekolwiek roszczenie z tytułu nie pobrania przez Zamawiającego przewidywanej ilości gazu,</w:t>
      </w:r>
      <w:r w:rsidRPr="002401C3">
        <w:rPr>
          <w:rFonts w:asciiTheme="minorHAnsi" w:hAnsiTheme="minorHAnsi" w:cstheme="minorHAnsi"/>
          <w:b/>
          <w:color w:val="FF0000"/>
          <w:sz w:val="20"/>
          <w:szCs w:val="20"/>
        </w:rPr>
        <w:t xml:space="preserve"> </w:t>
      </w:r>
      <w:r w:rsidRPr="002401C3">
        <w:rPr>
          <w:rFonts w:asciiTheme="minorHAnsi" w:hAnsiTheme="minorHAnsi" w:cstheme="minorHAnsi"/>
          <w:b/>
          <w:sz w:val="20"/>
          <w:szCs w:val="20"/>
        </w:rPr>
        <w:t xml:space="preserve">przy czym </w:t>
      </w:r>
      <w:r w:rsidRPr="002401C3">
        <w:rPr>
          <w:rFonts w:asciiTheme="minorHAnsi" w:hAnsiTheme="minorHAnsi" w:cstheme="minorHAnsi"/>
          <w:b/>
          <w:sz w:val="20"/>
          <w:szCs w:val="20"/>
          <w:highlight w:val="yellow"/>
        </w:rPr>
        <w:t>90%</w:t>
      </w:r>
      <w:r w:rsidRPr="002401C3">
        <w:rPr>
          <w:rFonts w:asciiTheme="minorHAnsi" w:hAnsiTheme="minorHAnsi" w:cstheme="minorHAnsi"/>
          <w:b/>
          <w:sz w:val="20"/>
          <w:szCs w:val="20"/>
        </w:rPr>
        <w:t xml:space="preserve"> przedmiotu zamówienia jest gwarantowane do realizacji.</w:t>
      </w:r>
      <w:r w:rsidRPr="002401C3">
        <w:rPr>
          <w:rFonts w:asciiTheme="minorHAnsi" w:hAnsiTheme="minorHAnsi" w:cstheme="minorHAnsi"/>
          <w:b/>
          <w:color w:val="FF0000"/>
          <w:sz w:val="20"/>
          <w:szCs w:val="20"/>
        </w:rPr>
        <w:t xml:space="preserve"> </w:t>
      </w:r>
      <w:r w:rsidRPr="002401C3">
        <w:rPr>
          <w:rFonts w:asciiTheme="minorHAnsi" w:hAnsiTheme="minorHAnsi" w:cstheme="minorHAnsi"/>
          <w:sz w:val="20"/>
          <w:szCs w:val="20"/>
        </w:rPr>
        <w:t>Ilość gazu  która może ulec zwiększeniu lub zmniejszeniu w okresie realizacji umowy, a rozliczenie następować będzie na podstawie faktycznego zużycia gazu w poszczególnych obiektach, zgodnie ze wskazaniami liczników wg ceny jednostkowej wynikającej z oferty Wykonawcy.</w:t>
      </w:r>
    </w:p>
    <w:p w14:paraId="112A790D" w14:textId="77777777" w:rsidR="00294D4F" w:rsidRPr="002401C3" w:rsidRDefault="00294D4F" w:rsidP="00DE09B1">
      <w:pPr>
        <w:pStyle w:val="Akapitzlist"/>
        <w:numPr>
          <w:ilvl w:val="0"/>
          <w:numId w:val="24"/>
        </w:numPr>
        <w:tabs>
          <w:tab w:val="left" w:pos="0"/>
          <w:tab w:val="left" w:pos="284"/>
        </w:tabs>
        <w:autoSpaceDE w:val="0"/>
        <w:autoSpaceDN w:val="0"/>
        <w:adjustRightInd w:val="0"/>
        <w:spacing w:after="0"/>
        <w:jc w:val="both"/>
        <w:rPr>
          <w:rFonts w:asciiTheme="minorHAnsi" w:eastAsiaTheme="minorHAnsi" w:hAnsiTheme="minorHAnsi" w:cstheme="minorHAnsi"/>
          <w:sz w:val="20"/>
          <w:szCs w:val="20"/>
        </w:rPr>
      </w:pPr>
      <w:r w:rsidRPr="002401C3">
        <w:rPr>
          <w:rFonts w:asciiTheme="minorHAnsi" w:hAnsiTheme="minorHAnsi" w:cstheme="minorHAnsi"/>
          <w:sz w:val="20"/>
          <w:szCs w:val="20"/>
        </w:rPr>
        <w:lastRenderedPageBreak/>
        <w:t>Dostawa paliwa gazowego odbywać się będzie na podstawie kompleksowej umowy dostarczania paliwa gazowego, na warunkach określonych w ustawie Prawo Energetyczne, Kodeks cywilny oraz przepisami wykonawczymi wydanymi na ich podstawie.</w:t>
      </w:r>
    </w:p>
    <w:p w14:paraId="2572B02E" w14:textId="6E5793F1" w:rsidR="00294D4F" w:rsidRPr="002401C3" w:rsidRDefault="00294D4F" w:rsidP="00DE09B1">
      <w:pPr>
        <w:pStyle w:val="Akapitzlist"/>
        <w:numPr>
          <w:ilvl w:val="0"/>
          <w:numId w:val="24"/>
        </w:numPr>
        <w:tabs>
          <w:tab w:val="left" w:pos="0"/>
          <w:tab w:val="left" w:pos="284"/>
        </w:tabs>
        <w:autoSpaceDE w:val="0"/>
        <w:autoSpaceDN w:val="0"/>
        <w:adjustRightInd w:val="0"/>
        <w:spacing w:after="0"/>
        <w:jc w:val="both"/>
        <w:rPr>
          <w:rFonts w:asciiTheme="minorHAnsi" w:eastAsiaTheme="minorHAnsi" w:hAnsiTheme="minorHAnsi" w:cstheme="minorHAnsi"/>
          <w:sz w:val="20"/>
          <w:szCs w:val="20"/>
        </w:rPr>
      </w:pPr>
      <w:r w:rsidRPr="002401C3">
        <w:rPr>
          <w:rFonts w:asciiTheme="minorHAnsi" w:hAnsiTheme="minorHAnsi" w:cstheme="minorHAnsi"/>
          <w:sz w:val="20"/>
          <w:szCs w:val="20"/>
        </w:rPr>
        <w:t>Szczegóły dotyczące szacowanego zużycia paliwa gazowego, jego przeznaczenia, ochrony taryfowej na podstawie art. 62bb ust. 1 pkt 2 ustawy z dnia 10 kwietnia 1997 r. - Prawo energetyczne parametrów dystrybucyjnych i uwarunkowań w poszczególnych punktach poboru opisane zostały w Załączniku nr 1 do SWZ – Opis punktów poboru PPG.</w:t>
      </w:r>
    </w:p>
    <w:p w14:paraId="3BDDA0FD" w14:textId="77777777" w:rsidR="00294D4F" w:rsidRPr="002401C3" w:rsidRDefault="00294D4F" w:rsidP="00DE09B1">
      <w:pPr>
        <w:pStyle w:val="Akapitzlist"/>
        <w:numPr>
          <w:ilvl w:val="0"/>
          <w:numId w:val="24"/>
        </w:numPr>
        <w:tabs>
          <w:tab w:val="left" w:pos="0"/>
          <w:tab w:val="left" w:pos="284"/>
        </w:tabs>
        <w:autoSpaceDE w:val="0"/>
        <w:autoSpaceDN w:val="0"/>
        <w:adjustRightInd w:val="0"/>
        <w:spacing w:after="0"/>
        <w:jc w:val="both"/>
        <w:rPr>
          <w:rFonts w:asciiTheme="minorHAnsi" w:eastAsiaTheme="minorHAnsi" w:hAnsiTheme="minorHAnsi" w:cstheme="minorHAnsi"/>
          <w:sz w:val="20"/>
          <w:szCs w:val="20"/>
        </w:rPr>
      </w:pPr>
      <w:r w:rsidRPr="002401C3">
        <w:rPr>
          <w:rFonts w:asciiTheme="minorHAnsi" w:hAnsiTheme="minorHAnsi" w:cstheme="minorHAnsi"/>
          <w:sz w:val="20"/>
          <w:szCs w:val="20"/>
        </w:rPr>
        <w:t>Wykonawca dokona wszystkich czynności związanych ze zmianą sprzedawcy dla PPG</w:t>
      </w:r>
    </w:p>
    <w:p w14:paraId="4075E04E" w14:textId="77777777" w:rsidR="00294D4F" w:rsidRPr="002401C3" w:rsidRDefault="00294D4F" w:rsidP="00294D4F">
      <w:pPr>
        <w:ind w:firstLine="708"/>
        <w:rPr>
          <w:rFonts w:asciiTheme="minorHAnsi" w:hAnsiTheme="minorHAnsi" w:cstheme="minorHAnsi"/>
        </w:rPr>
      </w:pPr>
      <w:r w:rsidRPr="002401C3">
        <w:rPr>
          <w:rFonts w:asciiTheme="minorHAnsi" w:hAnsiTheme="minorHAnsi" w:cstheme="minorHAnsi"/>
        </w:rPr>
        <w:t>Mikrobiologia</w:t>
      </w:r>
      <w:r w:rsidRPr="002401C3">
        <w:rPr>
          <w:rFonts w:asciiTheme="minorHAnsi" w:hAnsiTheme="minorHAnsi" w:cstheme="minorHAnsi"/>
        </w:rPr>
        <w:tab/>
        <w:t>8018590365500077852460</w:t>
      </w:r>
    </w:p>
    <w:p w14:paraId="052AD460" w14:textId="77777777" w:rsidR="00294D4F" w:rsidRPr="002401C3" w:rsidRDefault="00294D4F" w:rsidP="00294D4F">
      <w:pPr>
        <w:ind w:firstLine="708"/>
        <w:rPr>
          <w:rFonts w:asciiTheme="minorHAnsi" w:hAnsiTheme="minorHAnsi" w:cstheme="minorHAnsi"/>
        </w:rPr>
      </w:pPr>
      <w:r w:rsidRPr="002401C3">
        <w:rPr>
          <w:rFonts w:asciiTheme="minorHAnsi" w:hAnsiTheme="minorHAnsi" w:cstheme="minorHAnsi"/>
        </w:rPr>
        <w:t>Kuchnia</w:t>
      </w:r>
      <w:r w:rsidRPr="002401C3">
        <w:rPr>
          <w:rFonts w:asciiTheme="minorHAnsi" w:hAnsiTheme="minorHAnsi" w:cstheme="minorHAnsi"/>
        </w:rPr>
        <w:tab/>
      </w:r>
      <w:r w:rsidRPr="002401C3">
        <w:rPr>
          <w:rFonts w:asciiTheme="minorHAnsi" w:hAnsiTheme="minorHAnsi" w:cstheme="minorHAnsi"/>
        </w:rPr>
        <w:tab/>
        <w:t>8018590365500077972168,</w:t>
      </w:r>
    </w:p>
    <w:p w14:paraId="38C67A1A" w14:textId="0B725198" w:rsidR="000A62C8" w:rsidRPr="002401C3" w:rsidRDefault="000A62C8" w:rsidP="00294D4F">
      <w:pPr>
        <w:ind w:firstLine="708"/>
        <w:rPr>
          <w:rFonts w:asciiTheme="minorHAnsi" w:hAnsiTheme="minorHAnsi" w:cstheme="minorHAnsi"/>
        </w:rPr>
      </w:pPr>
      <w:r w:rsidRPr="002401C3">
        <w:rPr>
          <w:rFonts w:asciiTheme="minorHAnsi" w:hAnsiTheme="minorHAnsi" w:cstheme="minorHAnsi"/>
        </w:rPr>
        <w:t>Kotłownie wodna i parowa</w:t>
      </w:r>
      <w:r w:rsidRPr="002401C3">
        <w:rPr>
          <w:rFonts w:asciiTheme="minorHAnsi" w:hAnsiTheme="minorHAnsi" w:cstheme="minorHAnsi"/>
        </w:rPr>
        <w:tab/>
        <w:t>8018590365500089323927</w:t>
      </w:r>
    </w:p>
    <w:p w14:paraId="7567BEE3" w14:textId="77777777" w:rsidR="00294D4F" w:rsidRPr="002401C3" w:rsidRDefault="00294D4F" w:rsidP="00294D4F">
      <w:pPr>
        <w:spacing w:after="0" w:line="276" w:lineRule="auto"/>
        <w:jc w:val="both"/>
        <w:rPr>
          <w:rFonts w:asciiTheme="minorHAnsi" w:hAnsiTheme="minorHAnsi" w:cstheme="minorHAnsi"/>
          <w:b/>
        </w:rPr>
      </w:pPr>
    </w:p>
    <w:p w14:paraId="281309B2" w14:textId="77777777" w:rsidR="00294D4F" w:rsidRPr="002401C3" w:rsidRDefault="00294D4F" w:rsidP="00294D4F">
      <w:pPr>
        <w:spacing w:after="0" w:line="276" w:lineRule="auto"/>
        <w:jc w:val="both"/>
        <w:rPr>
          <w:rFonts w:asciiTheme="minorHAnsi" w:hAnsiTheme="minorHAnsi" w:cstheme="minorHAnsi"/>
        </w:rPr>
      </w:pPr>
      <w:r w:rsidRPr="002401C3">
        <w:rPr>
          <w:rFonts w:asciiTheme="minorHAnsi" w:hAnsiTheme="minorHAnsi" w:cstheme="minorHAnsi"/>
          <w:b/>
        </w:rPr>
        <w:t xml:space="preserve">2. Informacje dodatkowe. </w:t>
      </w:r>
    </w:p>
    <w:p w14:paraId="0EAF8B4D" w14:textId="3C4F862D" w:rsidR="00294D4F" w:rsidRPr="002401C3" w:rsidRDefault="00294D4F" w:rsidP="00294D4F">
      <w:pPr>
        <w:tabs>
          <w:tab w:val="left" w:pos="284"/>
          <w:tab w:val="left" w:pos="1276"/>
        </w:tabs>
        <w:autoSpaceDE w:val="0"/>
        <w:autoSpaceDN w:val="0"/>
        <w:adjustRightInd w:val="0"/>
        <w:spacing w:after="0" w:line="276" w:lineRule="auto"/>
        <w:jc w:val="both"/>
        <w:rPr>
          <w:rFonts w:asciiTheme="minorHAnsi" w:hAnsiTheme="minorHAnsi" w:cstheme="minorHAnsi"/>
        </w:rPr>
      </w:pPr>
      <w:r w:rsidRPr="002401C3">
        <w:rPr>
          <w:rFonts w:asciiTheme="minorHAnsi" w:hAnsiTheme="minorHAnsi" w:cstheme="minorHAnsi"/>
        </w:rPr>
        <w:t>1) Wykonawca zobowiązany będzie do realizacji dostaw gazu ziemnego oraz świadczenia usług dystrybucji gazu na zasadach określonych w przepisach ustawy z dnia 10 kwietnia 1997 r. Prawo energetyczne oraz przepisami wykonawczymi do ustawy oraz zgodnie z zapisami Taryfy OSD. Parametry jakościowe paliw gazowych regulują przepisy ustawy Prawo energetyczne, akty wykonawcze (w szczególności Rozporządzenie Ministra Gospodarki z dnia 2 lipca 2010 r. w sprawie szczegółowych warunków funkcjonowania systemu gazowego tekst jedn.) oraz Polskie Normy.</w:t>
      </w:r>
    </w:p>
    <w:p w14:paraId="7F7FCA3B" w14:textId="77777777" w:rsidR="00294D4F" w:rsidRPr="002401C3" w:rsidRDefault="00294D4F" w:rsidP="00294D4F">
      <w:pPr>
        <w:pStyle w:val="Akapitzlist"/>
        <w:tabs>
          <w:tab w:val="left" w:pos="284"/>
          <w:tab w:val="left" w:pos="1276"/>
        </w:tabs>
        <w:autoSpaceDE w:val="0"/>
        <w:autoSpaceDN w:val="0"/>
        <w:adjustRightInd w:val="0"/>
        <w:spacing w:after="0"/>
        <w:ind w:left="0"/>
        <w:jc w:val="both"/>
        <w:rPr>
          <w:rFonts w:asciiTheme="minorHAnsi" w:hAnsiTheme="minorHAnsi" w:cstheme="minorHAnsi"/>
          <w:sz w:val="20"/>
          <w:szCs w:val="20"/>
        </w:rPr>
      </w:pPr>
      <w:r w:rsidRPr="002401C3">
        <w:rPr>
          <w:rFonts w:asciiTheme="minorHAnsi" w:hAnsiTheme="minorHAnsi" w:cstheme="minorHAnsi"/>
          <w:sz w:val="20"/>
          <w:szCs w:val="20"/>
        </w:rPr>
        <w:t>2) Na wniosek Wykonawcy Zamawiający po rozstrzygnięciu przetargu, do dnia podpisania umowy, przekaże Wykonawcy niezbędne dane i dokumenty do przeprowadzenia procedury zmiany sprzedawcy, w wersji elektronicznej.</w:t>
      </w:r>
    </w:p>
    <w:p w14:paraId="647E41A7" w14:textId="77777777" w:rsidR="00294D4F" w:rsidRPr="002401C3" w:rsidRDefault="00294D4F" w:rsidP="00294D4F">
      <w:pPr>
        <w:spacing w:after="0" w:line="276" w:lineRule="auto"/>
        <w:jc w:val="both"/>
        <w:rPr>
          <w:rFonts w:asciiTheme="minorHAnsi" w:hAnsiTheme="minorHAnsi" w:cstheme="minorHAnsi"/>
        </w:rPr>
      </w:pPr>
      <w:r w:rsidRPr="002401C3">
        <w:rPr>
          <w:rFonts w:asciiTheme="minorHAnsi" w:hAnsiTheme="minorHAnsi" w:cstheme="minorHAnsi"/>
        </w:rPr>
        <w:t>3)  Zamawiający nie posiada ofert promocyjnych i nie jest członkiem grupy programów lojalnościowych.</w:t>
      </w:r>
    </w:p>
    <w:p w14:paraId="52DDB6F4" w14:textId="77777777" w:rsidR="008C5F87" w:rsidRPr="002401C3" w:rsidRDefault="008C5F87" w:rsidP="00544CDC">
      <w:pPr>
        <w:pStyle w:val="Akapitzlist"/>
        <w:spacing w:before="10" w:afterLines="10" w:after="24"/>
        <w:ind w:left="567"/>
        <w:jc w:val="both"/>
        <w:rPr>
          <w:rFonts w:asciiTheme="minorHAnsi" w:hAnsiTheme="minorHAnsi" w:cstheme="minorHAnsi"/>
          <w:sz w:val="20"/>
          <w:szCs w:val="20"/>
        </w:rPr>
      </w:pPr>
    </w:p>
    <w:p w14:paraId="1EC08183" w14:textId="77777777" w:rsidR="00E835BE" w:rsidRPr="002401C3" w:rsidRDefault="00842425" w:rsidP="00DE09B1">
      <w:pPr>
        <w:pStyle w:val="Akapitzlist"/>
        <w:numPr>
          <w:ilvl w:val="0"/>
          <w:numId w:val="3"/>
        </w:numPr>
        <w:spacing w:before="10" w:afterLines="10" w:after="24"/>
        <w:ind w:left="567" w:hanging="567"/>
        <w:jc w:val="both"/>
        <w:rPr>
          <w:rFonts w:asciiTheme="minorHAnsi" w:hAnsiTheme="minorHAnsi" w:cstheme="minorHAnsi"/>
          <w:sz w:val="20"/>
          <w:szCs w:val="20"/>
        </w:rPr>
      </w:pPr>
      <w:r w:rsidRPr="002401C3">
        <w:rPr>
          <w:rFonts w:asciiTheme="minorHAnsi" w:hAnsiTheme="minorHAnsi" w:cstheme="minorHAnsi"/>
          <w:sz w:val="20"/>
          <w:szCs w:val="20"/>
        </w:rPr>
        <w:t xml:space="preserve">Wspólny Słownik Zamówień kod (CPV): </w:t>
      </w:r>
    </w:p>
    <w:p w14:paraId="4CED1D49" w14:textId="415401A3" w:rsidR="00FF5D56" w:rsidRPr="002401C3" w:rsidRDefault="00FF5D56" w:rsidP="00FF5D56">
      <w:pPr>
        <w:pStyle w:val="Akapitzlist"/>
        <w:tabs>
          <w:tab w:val="left" w:pos="284"/>
          <w:tab w:val="left" w:pos="426"/>
        </w:tabs>
        <w:spacing w:after="0"/>
        <w:jc w:val="both"/>
        <w:rPr>
          <w:rFonts w:asciiTheme="minorHAnsi" w:eastAsiaTheme="minorHAnsi" w:hAnsiTheme="minorHAnsi" w:cstheme="minorHAnsi"/>
          <w:sz w:val="20"/>
          <w:szCs w:val="20"/>
        </w:rPr>
      </w:pPr>
      <w:r w:rsidRPr="002401C3">
        <w:rPr>
          <w:rFonts w:asciiTheme="minorHAnsi" w:eastAsiaTheme="minorHAnsi" w:hAnsiTheme="minorHAnsi" w:cstheme="minorHAnsi"/>
          <w:sz w:val="20"/>
          <w:szCs w:val="20"/>
        </w:rPr>
        <w:t>09123000-7 – Gaz ziemny</w:t>
      </w:r>
    </w:p>
    <w:p w14:paraId="3F894978" w14:textId="0CF5745C" w:rsidR="00FF5D56" w:rsidRPr="002401C3" w:rsidRDefault="00FF5D56" w:rsidP="00FF5D56">
      <w:pPr>
        <w:pStyle w:val="Akapitzlist"/>
        <w:tabs>
          <w:tab w:val="left" w:pos="284"/>
          <w:tab w:val="left" w:pos="426"/>
        </w:tabs>
        <w:spacing w:after="0"/>
        <w:jc w:val="both"/>
        <w:rPr>
          <w:rFonts w:asciiTheme="minorHAnsi" w:eastAsiaTheme="minorHAnsi" w:hAnsiTheme="minorHAnsi" w:cstheme="minorHAnsi"/>
          <w:sz w:val="20"/>
          <w:szCs w:val="20"/>
        </w:rPr>
      </w:pPr>
      <w:r w:rsidRPr="002401C3">
        <w:rPr>
          <w:rFonts w:asciiTheme="minorHAnsi" w:eastAsiaTheme="minorHAnsi" w:hAnsiTheme="minorHAnsi" w:cstheme="minorHAnsi"/>
          <w:sz w:val="20"/>
          <w:szCs w:val="20"/>
        </w:rPr>
        <w:t>65200000-5 – Przesył gazu i podobne usługi</w:t>
      </w:r>
    </w:p>
    <w:p w14:paraId="6A4750A1" w14:textId="0B03CAEE" w:rsidR="00FF5D56" w:rsidRPr="002401C3" w:rsidRDefault="00FF5D56" w:rsidP="00FF5D56">
      <w:pPr>
        <w:pStyle w:val="Akapitzlist"/>
        <w:tabs>
          <w:tab w:val="left" w:pos="568"/>
        </w:tabs>
        <w:spacing w:after="0"/>
        <w:ind w:right="68"/>
        <w:jc w:val="both"/>
        <w:rPr>
          <w:rFonts w:asciiTheme="minorHAnsi" w:hAnsiTheme="minorHAnsi" w:cstheme="minorHAnsi"/>
          <w:bCs/>
          <w:sz w:val="20"/>
          <w:szCs w:val="20"/>
        </w:rPr>
      </w:pPr>
      <w:r w:rsidRPr="002401C3">
        <w:rPr>
          <w:rFonts w:asciiTheme="minorHAnsi" w:eastAsiaTheme="minorHAnsi" w:hAnsiTheme="minorHAnsi" w:cstheme="minorHAnsi"/>
          <w:sz w:val="20"/>
          <w:szCs w:val="20"/>
        </w:rPr>
        <w:t>65210000-8 – Przesył gazu</w:t>
      </w:r>
      <w:r w:rsidRPr="002401C3">
        <w:rPr>
          <w:rFonts w:asciiTheme="minorHAnsi" w:eastAsiaTheme="minorHAnsi" w:hAnsiTheme="minorHAnsi" w:cstheme="minorHAnsi"/>
          <w:sz w:val="20"/>
          <w:szCs w:val="20"/>
        </w:rPr>
        <w:cr/>
      </w:r>
    </w:p>
    <w:p w14:paraId="4AF30C9E" w14:textId="6A58C340" w:rsidR="00E835BE" w:rsidRPr="002401C3" w:rsidRDefault="00BA714F" w:rsidP="00E835BE">
      <w:pPr>
        <w:tabs>
          <w:tab w:val="left" w:pos="568"/>
        </w:tabs>
        <w:spacing w:after="0"/>
        <w:ind w:right="68"/>
        <w:jc w:val="both"/>
        <w:rPr>
          <w:rFonts w:asciiTheme="minorHAnsi" w:hAnsiTheme="minorHAnsi" w:cstheme="minorHAnsi"/>
          <w:b/>
          <w:color w:val="FF0000"/>
        </w:rPr>
      </w:pPr>
      <w:r w:rsidRPr="002401C3">
        <w:rPr>
          <w:rFonts w:asciiTheme="minorHAnsi" w:hAnsiTheme="minorHAnsi" w:cstheme="minorHAnsi"/>
          <w:b/>
        </w:rPr>
        <w:t>ROZDZIAŁ III – TERMIN WYKONANIA ZAMÓWIENIA</w:t>
      </w:r>
      <w:r w:rsidR="00F310A4" w:rsidRPr="002401C3">
        <w:rPr>
          <w:rFonts w:asciiTheme="minorHAnsi" w:hAnsiTheme="minorHAnsi" w:cstheme="minorHAnsi"/>
          <w:b/>
        </w:rPr>
        <w:t xml:space="preserve"> tj. </w:t>
      </w:r>
      <w:r w:rsidRPr="002401C3">
        <w:rPr>
          <w:rFonts w:asciiTheme="minorHAnsi" w:hAnsiTheme="minorHAnsi" w:cstheme="minorHAnsi"/>
          <w:b/>
          <w:color w:val="FF0000"/>
        </w:rPr>
        <w:t xml:space="preserve"> </w:t>
      </w:r>
    </w:p>
    <w:p w14:paraId="6937DB25" w14:textId="77777777" w:rsidR="00F47881" w:rsidRPr="002401C3" w:rsidRDefault="00400C36" w:rsidP="00BA4C69">
      <w:pPr>
        <w:pStyle w:val="Tekstpodstawowy3"/>
        <w:spacing w:after="0"/>
        <w:ind w:left="708"/>
        <w:rPr>
          <w:rFonts w:asciiTheme="minorHAnsi" w:hAnsiTheme="minorHAnsi" w:cstheme="minorHAnsi"/>
          <w:sz w:val="20"/>
        </w:rPr>
      </w:pPr>
      <w:r w:rsidRPr="002401C3">
        <w:rPr>
          <w:rFonts w:asciiTheme="minorHAnsi" w:hAnsiTheme="minorHAnsi" w:cstheme="minorHAnsi"/>
          <w:sz w:val="20"/>
        </w:rPr>
        <w:t>Termin realizacji zamówienia:</w:t>
      </w:r>
    </w:p>
    <w:p w14:paraId="1EDEFACD" w14:textId="0D0F9F83" w:rsidR="00F920CD" w:rsidRPr="002401C3" w:rsidRDefault="000A62C8" w:rsidP="00BA4C69">
      <w:pPr>
        <w:autoSpaceDE w:val="0"/>
        <w:autoSpaceDN w:val="0"/>
        <w:adjustRightInd w:val="0"/>
        <w:spacing w:after="0" w:line="240" w:lineRule="auto"/>
        <w:ind w:left="708"/>
        <w:jc w:val="both"/>
        <w:rPr>
          <w:rFonts w:asciiTheme="minorHAnsi" w:hAnsiTheme="minorHAnsi" w:cstheme="minorHAnsi"/>
        </w:rPr>
      </w:pPr>
      <w:r w:rsidRPr="002401C3">
        <w:rPr>
          <w:rFonts w:asciiTheme="minorHAnsi" w:hAnsiTheme="minorHAnsi" w:cstheme="minorHAnsi"/>
        </w:rPr>
        <w:t>12</w:t>
      </w:r>
      <w:r w:rsidR="00F920CD" w:rsidRPr="002401C3">
        <w:rPr>
          <w:rFonts w:asciiTheme="minorHAnsi" w:hAnsiTheme="minorHAnsi" w:cstheme="minorHAnsi"/>
        </w:rPr>
        <w:t xml:space="preserve"> miesi</w:t>
      </w:r>
      <w:r w:rsidRPr="002401C3">
        <w:rPr>
          <w:rFonts w:asciiTheme="minorHAnsi" w:hAnsiTheme="minorHAnsi" w:cstheme="minorHAnsi"/>
        </w:rPr>
        <w:t xml:space="preserve">ęcy </w:t>
      </w:r>
      <w:r w:rsidR="00F920CD" w:rsidRPr="002401C3">
        <w:rPr>
          <w:rFonts w:asciiTheme="minorHAnsi" w:hAnsiTheme="minorHAnsi" w:cstheme="minorHAnsi"/>
        </w:rPr>
        <w:t>od daty podpisania umowy.</w:t>
      </w:r>
    </w:p>
    <w:p w14:paraId="09600E2B" w14:textId="77777777" w:rsidR="00B83814" w:rsidRPr="002401C3" w:rsidRDefault="00B83814" w:rsidP="00BA4C69">
      <w:pPr>
        <w:autoSpaceDE w:val="0"/>
        <w:autoSpaceDN w:val="0"/>
        <w:adjustRightInd w:val="0"/>
        <w:spacing w:after="0" w:line="240" w:lineRule="auto"/>
        <w:ind w:left="708"/>
        <w:jc w:val="both"/>
        <w:rPr>
          <w:rFonts w:asciiTheme="minorHAnsi" w:hAnsiTheme="minorHAnsi" w:cstheme="minorHAnsi"/>
        </w:rPr>
      </w:pPr>
    </w:p>
    <w:p w14:paraId="7555D54A" w14:textId="48830785" w:rsidR="000A62C8" w:rsidRPr="002401C3" w:rsidRDefault="000A62C8" w:rsidP="00A53B1B">
      <w:pPr>
        <w:rPr>
          <w:rFonts w:asciiTheme="minorHAnsi" w:hAnsiTheme="minorHAnsi" w:cstheme="minorHAnsi"/>
        </w:rPr>
      </w:pPr>
      <w:r w:rsidRPr="002401C3">
        <w:rPr>
          <w:rFonts w:asciiTheme="minorHAnsi" w:hAnsiTheme="minorHAnsi" w:cstheme="minorHAnsi"/>
        </w:rPr>
        <w:t>Warunkiem rozpoczęcia kompleksowych dostaw w umownym terminie jest skuteczne przeprowadzenie procedury zmiany sprzedawcy.</w:t>
      </w:r>
    </w:p>
    <w:p w14:paraId="50E17DE4" w14:textId="77777777" w:rsidR="00BA714F" w:rsidRPr="002401C3" w:rsidRDefault="00BA714F" w:rsidP="00544CDC">
      <w:pPr>
        <w:spacing w:before="10" w:afterLines="10" w:after="24" w:line="276" w:lineRule="auto"/>
        <w:jc w:val="both"/>
        <w:rPr>
          <w:rFonts w:asciiTheme="minorHAnsi" w:hAnsiTheme="minorHAnsi" w:cstheme="minorHAnsi"/>
        </w:rPr>
      </w:pPr>
    </w:p>
    <w:p w14:paraId="75A782A5" w14:textId="77777777" w:rsidR="00BA714F" w:rsidRPr="002401C3" w:rsidRDefault="00BA714F" w:rsidP="00544CDC">
      <w:pPr>
        <w:spacing w:before="10" w:afterLines="10" w:after="24" w:line="276" w:lineRule="auto"/>
        <w:jc w:val="both"/>
        <w:rPr>
          <w:rFonts w:asciiTheme="minorHAnsi" w:hAnsiTheme="minorHAnsi" w:cstheme="minorHAnsi"/>
          <w:b/>
        </w:rPr>
      </w:pPr>
      <w:r w:rsidRPr="002401C3">
        <w:rPr>
          <w:rFonts w:asciiTheme="minorHAnsi" w:hAnsiTheme="minorHAnsi" w:cstheme="minorHAnsi"/>
          <w:b/>
        </w:rPr>
        <w:t>ROZDZIAŁ IV – PROJEKTOWANE POSTANOWIENIA UMOWY</w:t>
      </w:r>
    </w:p>
    <w:p w14:paraId="364BE695" w14:textId="438E5A97" w:rsidR="00BA714F" w:rsidRPr="002401C3" w:rsidRDefault="00BA714F" w:rsidP="00544CDC">
      <w:pPr>
        <w:spacing w:before="10" w:afterLines="10" w:after="24" w:line="276" w:lineRule="auto"/>
        <w:ind w:left="708"/>
        <w:jc w:val="both"/>
        <w:rPr>
          <w:rFonts w:asciiTheme="minorHAnsi" w:hAnsiTheme="minorHAnsi" w:cstheme="minorHAnsi"/>
          <w:b/>
        </w:rPr>
      </w:pPr>
      <w:r w:rsidRPr="002401C3">
        <w:rPr>
          <w:rFonts w:asciiTheme="minorHAnsi" w:hAnsiTheme="minorHAnsi" w:cstheme="minorHAnsi"/>
        </w:rPr>
        <w:t xml:space="preserve">Wzór umowy stanowi </w:t>
      </w:r>
      <w:r w:rsidRPr="002401C3">
        <w:rPr>
          <w:rFonts w:asciiTheme="minorHAnsi" w:hAnsiTheme="minorHAnsi" w:cstheme="minorHAnsi"/>
          <w:b/>
        </w:rPr>
        <w:t xml:space="preserve">Załącznik nr </w:t>
      </w:r>
      <w:r w:rsidR="00E32EC5" w:rsidRPr="002401C3">
        <w:rPr>
          <w:rFonts w:asciiTheme="minorHAnsi" w:hAnsiTheme="minorHAnsi" w:cstheme="minorHAnsi"/>
          <w:b/>
        </w:rPr>
        <w:t>7</w:t>
      </w:r>
      <w:r w:rsidRPr="002401C3">
        <w:rPr>
          <w:rFonts w:asciiTheme="minorHAnsi" w:hAnsiTheme="minorHAnsi" w:cstheme="minorHAnsi"/>
          <w:b/>
        </w:rPr>
        <w:t xml:space="preserve"> do SWZ. </w:t>
      </w:r>
    </w:p>
    <w:p w14:paraId="18D9B8AC" w14:textId="77777777" w:rsidR="00E835BE" w:rsidRPr="002401C3" w:rsidRDefault="00E835BE" w:rsidP="00544CDC">
      <w:pPr>
        <w:spacing w:before="10" w:afterLines="10" w:after="24" w:line="276" w:lineRule="auto"/>
        <w:jc w:val="both"/>
        <w:rPr>
          <w:rFonts w:asciiTheme="minorHAnsi" w:hAnsiTheme="minorHAnsi" w:cstheme="minorHAnsi"/>
        </w:rPr>
      </w:pPr>
    </w:p>
    <w:p w14:paraId="738E7074" w14:textId="77777777" w:rsidR="00F527C7" w:rsidRPr="002401C3" w:rsidRDefault="00FA4938" w:rsidP="00544CDC">
      <w:pPr>
        <w:spacing w:before="10" w:afterLines="10" w:after="24" w:line="276" w:lineRule="auto"/>
        <w:jc w:val="both"/>
        <w:rPr>
          <w:rFonts w:asciiTheme="minorHAnsi" w:hAnsiTheme="minorHAnsi" w:cstheme="minorHAnsi"/>
          <w:b/>
          <w:color w:val="000000" w:themeColor="text1"/>
        </w:rPr>
      </w:pPr>
      <w:r w:rsidRPr="002401C3">
        <w:rPr>
          <w:rFonts w:asciiTheme="minorHAnsi" w:hAnsiTheme="minorHAnsi" w:cstheme="minorHAnsi"/>
          <w:b/>
          <w:color w:val="000000" w:themeColor="text1"/>
        </w:rPr>
        <w:t xml:space="preserve">ROZDZIAŁ </w:t>
      </w:r>
      <w:r w:rsidR="00BA714F" w:rsidRPr="002401C3">
        <w:rPr>
          <w:rFonts w:asciiTheme="minorHAnsi" w:hAnsiTheme="minorHAnsi" w:cstheme="minorHAnsi"/>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3A7D0767" w14:textId="77777777" w:rsidR="00AB5000" w:rsidRPr="002401C3" w:rsidRDefault="00F527C7" w:rsidP="00DE09B1">
      <w:pPr>
        <w:numPr>
          <w:ilvl w:val="0"/>
          <w:numId w:val="10"/>
        </w:numPr>
        <w:spacing w:before="120" w:after="120" w:line="240" w:lineRule="auto"/>
        <w:jc w:val="both"/>
        <w:textAlignment w:val="baseline"/>
        <w:rPr>
          <w:rFonts w:asciiTheme="minorHAnsi" w:hAnsiTheme="minorHAnsi" w:cstheme="minorHAnsi"/>
        </w:rPr>
      </w:pPr>
      <w:r w:rsidRPr="002401C3">
        <w:rPr>
          <w:rFonts w:asciiTheme="minorHAnsi" w:hAnsiTheme="minorHAnsi" w:cstheme="minorHAnsi"/>
        </w:rPr>
        <w:t xml:space="preserve">Postępowanie prowadzone jest w języku polskim w formie elektronicznej za pośrednictwem </w:t>
      </w:r>
      <w:hyperlink r:id="rId18" w:history="1">
        <w:r w:rsidRPr="002401C3">
          <w:rPr>
            <w:rFonts w:asciiTheme="minorHAnsi" w:hAnsiTheme="minorHAnsi" w:cstheme="minorHAnsi"/>
            <w:u w:val="single"/>
          </w:rPr>
          <w:t>platformazakupowa.pl</w:t>
        </w:r>
      </w:hyperlink>
      <w:r w:rsidR="00AB5000" w:rsidRPr="002401C3">
        <w:rPr>
          <w:rFonts w:asciiTheme="minorHAnsi" w:hAnsiTheme="minorHAnsi" w:cstheme="minorHAnsi"/>
        </w:rPr>
        <w:t xml:space="preserve"> pod adresem: </w:t>
      </w:r>
      <w:hyperlink r:id="rId19" w:tooltip="blocked::http://platformazakupowa.pl/pn/onkol_kielce" w:history="1">
        <w:r w:rsidR="00AB5000" w:rsidRPr="002401C3">
          <w:rPr>
            <w:rStyle w:val="Hipercze"/>
            <w:rFonts w:asciiTheme="minorHAnsi" w:hAnsiTheme="minorHAnsi" w:cstheme="minorHAnsi"/>
          </w:rPr>
          <w:t>platformazakupowa.pl/</w:t>
        </w:r>
        <w:proofErr w:type="spellStart"/>
        <w:r w:rsidR="00AB5000" w:rsidRPr="002401C3">
          <w:rPr>
            <w:rStyle w:val="Hipercze"/>
            <w:rFonts w:asciiTheme="minorHAnsi" w:hAnsiTheme="minorHAnsi" w:cstheme="minorHAnsi"/>
          </w:rPr>
          <w:t>pn</w:t>
        </w:r>
        <w:proofErr w:type="spellEnd"/>
        <w:r w:rsidR="00AB5000" w:rsidRPr="002401C3">
          <w:rPr>
            <w:rStyle w:val="Hipercze"/>
            <w:rFonts w:asciiTheme="minorHAnsi" w:hAnsiTheme="minorHAnsi" w:cstheme="minorHAnsi"/>
          </w:rPr>
          <w:t>/</w:t>
        </w:r>
        <w:proofErr w:type="spellStart"/>
        <w:r w:rsidR="00AB5000" w:rsidRPr="002401C3">
          <w:rPr>
            <w:rStyle w:val="Hipercze"/>
            <w:rFonts w:asciiTheme="minorHAnsi" w:hAnsiTheme="minorHAnsi" w:cstheme="minorHAnsi"/>
          </w:rPr>
          <w:t>onkol_kielce</w:t>
        </w:r>
        <w:proofErr w:type="spellEnd"/>
      </w:hyperlink>
    </w:p>
    <w:p w14:paraId="6991DE98" w14:textId="77777777" w:rsidR="00F527C7" w:rsidRPr="002401C3" w:rsidRDefault="00F527C7" w:rsidP="00DE09B1">
      <w:pPr>
        <w:numPr>
          <w:ilvl w:val="0"/>
          <w:numId w:val="10"/>
        </w:numPr>
        <w:spacing w:before="120" w:after="120" w:line="240" w:lineRule="auto"/>
        <w:jc w:val="both"/>
        <w:textAlignment w:val="baseline"/>
        <w:rPr>
          <w:rFonts w:asciiTheme="minorHAnsi" w:hAnsiTheme="minorHAnsi" w:cstheme="minorHAnsi"/>
        </w:rPr>
      </w:pPr>
      <w:r w:rsidRPr="002401C3">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2401C3">
          <w:rPr>
            <w:rFonts w:asciiTheme="minorHAnsi" w:hAnsiTheme="minorHAnsi" w:cstheme="minorHAnsi"/>
            <w:u w:val="single"/>
          </w:rPr>
          <w:t>platformazakupowa.pl</w:t>
        </w:r>
      </w:hyperlink>
      <w:r w:rsidRPr="002401C3">
        <w:rPr>
          <w:rFonts w:asciiTheme="minorHAnsi" w:hAnsiTheme="minorHAnsi" w:cstheme="minorHAnsi"/>
        </w:rPr>
        <w:t xml:space="preserve"> i formularza „</w:t>
      </w:r>
      <w:r w:rsidRPr="002401C3">
        <w:rPr>
          <w:rFonts w:asciiTheme="minorHAnsi" w:hAnsiTheme="minorHAnsi" w:cstheme="minorHAnsi"/>
          <w:bCs/>
        </w:rPr>
        <w:t>Wyślij wiadomość do zamawiającego</w:t>
      </w:r>
      <w:r w:rsidRPr="002401C3">
        <w:rPr>
          <w:rFonts w:asciiTheme="minorHAnsi" w:hAnsiTheme="minorHAnsi" w:cstheme="minorHAnsi"/>
        </w:rPr>
        <w:t>”. </w:t>
      </w:r>
    </w:p>
    <w:p w14:paraId="1C1567CE" w14:textId="77777777" w:rsidR="00F527C7" w:rsidRPr="002401C3" w:rsidRDefault="00F527C7" w:rsidP="00151786">
      <w:pPr>
        <w:spacing w:before="120" w:after="120" w:line="240" w:lineRule="auto"/>
        <w:ind w:left="720"/>
        <w:jc w:val="both"/>
        <w:rPr>
          <w:rFonts w:asciiTheme="minorHAnsi" w:hAnsiTheme="minorHAnsi" w:cstheme="minorHAnsi"/>
          <w:u w:val="single"/>
        </w:rPr>
      </w:pPr>
      <w:r w:rsidRPr="002401C3">
        <w:rPr>
          <w:rFonts w:asciiTheme="minorHAnsi" w:hAnsiTheme="minorHAnsi" w:cstheme="minorHAnsi"/>
        </w:rPr>
        <w:t xml:space="preserve">Za datę przekazania (wpływu) oświadczeń, wniosków, zawiadomień oraz informacji przyjmuje się datę ich przesłania za pośrednictwem </w:t>
      </w:r>
      <w:hyperlink r:id="rId21" w:history="1">
        <w:r w:rsidRPr="002401C3">
          <w:rPr>
            <w:rFonts w:asciiTheme="minorHAnsi" w:hAnsiTheme="minorHAnsi" w:cstheme="minorHAnsi"/>
            <w:u w:val="single"/>
          </w:rPr>
          <w:t>platformazakupowa.pl</w:t>
        </w:r>
      </w:hyperlink>
      <w:r w:rsidRPr="002401C3">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2401C3">
        <w:rPr>
          <w:rFonts w:asciiTheme="minorHAnsi" w:hAnsiTheme="minorHAnsi" w:cstheme="minorHAnsi"/>
        </w:rPr>
        <w:t xml:space="preserve">ontaktu z Wykonawcami: </w:t>
      </w:r>
      <w:r w:rsidR="000527AC" w:rsidRPr="002401C3">
        <w:rPr>
          <w:rFonts w:asciiTheme="minorHAnsi" w:hAnsiTheme="minorHAnsi" w:cstheme="minorHAnsi"/>
          <w:u w:val="single"/>
        </w:rPr>
        <w:t>zampubl@onkol.kielce.pl</w:t>
      </w:r>
    </w:p>
    <w:p w14:paraId="7C3C039A" w14:textId="77777777" w:rsidR="00F527C7" w:rsidRPr="002401C3" w:rsidRDefault="00F527C7" w:rsidP="00DE09B1">
      <w:pPr>
        <w:pStyle w:val="Akapitzlist"/>
        <w:numPr>
          <w:ilvl w:val="0"/>
          <w:numId w:val="10"/>
        </w:numPr>
        <w:spacing w:before="120" w:after="120" w:line="240" w:lineRule="auto"/>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Zamawiający będzie przekazywał wykonawcom informacje w formie elektronicznej za pośrednictwem </w:t>
      </w:r>
      <w:hyperlink r:id="rId22" w:history="1">
        <w:r w:rsidRPr="002401C3">
          <w:rPr>
            <w:rFonts w:asciiTheme="minorHAnsi" w:hAnsiTheme="minorHAnsi" w:cstheme="minorHAnsi"/>
            <w:sz w:val="20"/>
            <w:szCs w:val="20"/>
            <w:u w:val="single"/>
          </w:rPr>
          <w:t>platformazakupowa.pl</w:t>
        </w:r>
      </w:hyperlink>
      <w:r w:rsidRPr="002401C3">
        <w:rPr>
          <w:rFonts w:asciiTheme="minorHAnsi" w:hAnsiTheme="minorHAnsi" w:cstheme="minorHAnsi"/>
          <w:sz w:val="20"/>
          <w:szCs w:val="20"/>
        </w:rPr>
        <w:t xml:space="preserve">. Informacje dotyczące odpowiedzi na pytania, zmiany specyfikacji, zmiany terminu składania i </w:t>
      </w:r>
      <w:r w:rsidRPr="002401C3">
        <w:rPr>
          <w:rFonts w:asciiTheme="minorHAnsi" w:hAnsiTheme="minorHAnsi" w:cstheme="minorHAnsi"/>
          <w:sz w:val="20"/>
          <w:szCs w:val="20"/>
        </w:rPr>
        <w:lastRenderedPageBreak/>
        <w:t>otwarcia ofert Zamawiający będzie zami</w:t>
      </w:r>
      <w:r w:rsidR="00C60CD0" w:rsidRPr="002401C3">
        <w:rPr>
          <w:rFonts w:asciiTheme="minorHAnsi" w:hAnsiTheme="minorHAnsi" w:cstheme="minorHAnsi"/>
          <w:sz w:val="20"/>
          <w:szCs w:val="20"/>
        </w:rPr>
        <w:t>eszczał na platformie w sekcji „</w:t>
      </w:r>
      <w:r w:rsidRPr="002401C3">
        <w:rPr>
          <w:rFonts w:asciiTheme="minorHAnsi" w:hAnsiTheme="minorHAnsi" w:cstheme="minorHAnsi"/>
          <w:sz w:val="20"/>
          <w:szCs w:val="20"/>
        </w:rPr>
        <w:t xml:space="preserve">Komunikaty”. Korespondencja, której zgodnie z obowiązującymi przepisami adresatem jest konkretny Wykonawca, będzie przekazywana w formie elektronicznej za pośrednictwem </w:t>
      </w:r>
      <w:hyperlink r:id="rId23" w:history="1">
        <w:r w:rsidRPr="002401C3">
          <w:rPr>
            <w:rFonts w:asciiTheme="minorHAnsi" w:hAnsiTheme="minorHAnsi" w:cstheme="minorHAnsi"/>
            <w:sz w:val="20"/>
            <w:szCs w:val="20"/>
            <w:u w:val="single"/>
          </w:rPr>
          <w:t>platformazakupowa.pl</w:t>
        </w:r>
      </w:hyperlink>
      <w:r w:rsidRPr="002401C3">
        <w:rPr>
          <w:rFonts w:asciiTheme="minorHAnsi" w:hAnsiTheme="minorHAnsi" w:cstheme="minorHAnsi"/>
          <w:sz w:val="20"/>
          <w:szCs w:val="20"/>
        </w:rPr>
        <w:t xml:space="preserve"> do konkretnego wykonawcy.</w:t>
      </w:r>
    </w:p>
    <w:p w14:paraId="25632CDF" w14:textId="77777777" w:rsidR="00F527C7" w:rsidRPr="002401C3" w:rsidRDefault="00F527C7" w:rsidP="00DE09B1">
      <w:pPr>
        <w:pStyle w:val="Akapitzlist"/>
        <w:numPr>
          <w:ilvl w:val="0"/>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BD3FA6" w14:textId="77777777" w:rsidR="00F527C7" w:rsidRPr="002401C3" w:rsidRDefault="000C2FCF" w:rsidP="00DE09B1">
      <w:pPr>
        <w:pStyle w:val="Akapitzlist"/>
        <w:numPr>
          <w:ilvl w:val="0"/>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N</w:t>
      </w:r>
      <w:r w:rsidR="00F527C7" w:rsidRPr="002401C3">
        <w:rPr>
          <w:rFonts w:asciiTheme="minorHAnsi" w:hAnsiTheme="minorHAnsi" w:cstheme="minorHAnsi"/>
          <w:sz w:val="20"/>
          <w:szCs w:val="20"/>
        </w:rPr>
        <w:t xml:space="preserve">iezbędne wymagania sprzętowo - aplikacyjne umożliwiające pracę na </w:t>
      </w:r>
      <w:hyperlink r:id="rId24" w:history="1">
        <w:r w:rsidR="00F527C7" w:rsidRPr="002401C3">
          <w:rPr>
            <w:rFonts w:asciiTheme="minorHAnsi" w:hAnsiTheme="minorHAnsi" w:cstheme="minorHAnsi"/>
            <w:sz w:val="20"/>
            <w:szCs w:val="20"/>
            <w:u w:val="single"/>
          </w:rPr>
          <w:t>platformazakupowa.pl</w:t>
        </w:r>
      </w:hyperlink>
      <w:r w:rsidR="00F527C7" w:rsidRPr="002401C3">
        <w:rPr>
          <w:rFonts w:asciiTheme="minorHAnsi" w:hAnsiTheme="minorHAnsi" w:cstheme="minorHAnsi"/>
          <w:sz w:val="20"/>
          <w:szCs w:val="20"/>
        </w:rPr>
        <w:t>, tj.:</w:t>
      </w:r>
    </w:p>
    <w:p w14:paraId="3F3FBEF0"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stały dostęp do sieci Internet o gwarantowanej przepustowości nie mniejszej niż 512 </w:t>
      </w:r>
      <w:proofErr w:type="spellStart"/>
      <w:r w:rsidRPr="002401C3">
        <w:rPr>
          <w:rFonts w:asciiTheme="minorHAnsi" w:hAnsiTheme="minorHAnsi" w:cstheme="minorHAnsi"/>
          <w:sz w:val="20"/>
          <w:szCs w:val="20"/>
        </w:rPr>
        <w:t>kb</w:t>
      </w:r>
      <w:proofErr w:type="spellEnd"/>
      <w:r w:rsidRPr="002401C3">
        <w:rPr>
          <w:rFonts w:asciiTheme="minorHAnsi" w:hAnsiTheme="minorHAnsi" w:cstheme="minorHAnsi"/>
          <w:sz w:val="20"/>
          <w:szCs w:val="20"/>
        </w:rPr>
        <w:t>/s,</w:t>
      </w:r>
    </w:p>
    <w:p w14:paraId="0B8CCBCA"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3372CC9D"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zainstalowana dowolna przeglądarka internetowa, w przypadku Internet Explorer minimalnie wersja 10 0.,</w:t>
      </w:r>
    </w:p>
    <w:p w14:paraId="562080C5"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włączona obsługa JavaScript,</w:t>
      </w:r>
    </w:p>
    <w:p w14:paraId="37F8E853"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zainstalowany program Adobe </w:t>
      </w:r>
      <w:proofErr w:type="spellStart"/>
      <w:r w:rsidRPr="002401C3">
        <w:rPr>
          <w:rFonts w:asciiTheme="minorHAnsi" w:hAnsiTheme="minorHAnsi" w:cstheme="minorHAnsi"/>
          <w:sz w:val="20"/>
          <w:szCs w:val="20"/>
        </w:rPr>
        <w:t>Acrobat</w:t>
      </w:r>
      <w:proofErr w:type="spellEnd"/>
      <w:r w:rsidRPr="002401C3">
        <w:rPr>
          <w:rFonts w:asciiTheme="minorHAnsi" w:hAnsiTheme="minorHAnsi" w:cstheme="minorHAnsi"/>
          <w:sz w:val="20"/>
          <w:szCs w:val="20"/>
        </w:rPr>
        <w:t xml:space="preserve"> Reader lub inny obsługujący format plików .pdf,</w:t>
      </w:r>
    </w:p>
    <w:p w14:paraId="62F57B10"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Platformazakupowa.pl działa według standardu przyjętego w komunikacji sieciowej - kodowanie UTF8,</w:t>
      </w:r>
    </w:p>
    <w:p w14:paraId="7E7EF684"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Oznaczenie czasu odbioru danych przez platformę zakupową stanowi datę oraz dokładny czas (</w:t>
      </w:r>
      <w:proofErr w:type="spellStart"/>
      <w:r w:rsidRPr="002401C3">
        <w:rPr>
          <w:rFonts w:asciiTheme="minorHAnsi" w:hAnsiTheme="minorHAnsi" w:cstheme="minorHAnsi"/>
          <w:sz w:val="20"/>
          <w:szCs w:val="20"/>
        </w:rPr>
        <w:t>hh:mm:ss</w:t>
      </w:r>
      <w:proofErr w:type="spellEnd"/>
      <w:r w:rsidRPr="002401C3">
        <w:rPr>
          <w:rFonts w:asciiTheme="minorHAnsi" w:hAnsiTheme="minorHAnsi" w:cstheme="minorHAnsi"/>
          <w:sz w:val="20"/>
          <w:szCs w:val="20"/>
        </w:rPr>
        <w:t>) generowany wg. czasu lokalnego serwera synchronizowanego z zegarem Głównego Urzędu Miar.</w:t>
      </w:r>
    </w:p>
    <w:p w14:paraId="67C420C2" w14:textId="77777777" w:rsidR="00F527C7" w:rsidRPr="002401C3" w:rsidRDefault="00F527C7" w:rsidP="00DE09B1">
      <w:pPr>
        <w:pStyle w:val="Akapitzlist"/>
        <w:numPr>
          <w:ilvl w:val="0"/>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Wykonawca, przystępując do niniejszego postępowania o udzielenie zamówienia publicznego:</w:t>
      </w:r>
    </w:p>
    <w:p w14:paraId="6A29A796"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akceptuje warunki korzystania z </w:t>
      </w:r>
      <w:hyperlink r:id="rId25" w:history="1">
        <w:r w:rsidRPr="002401C3">
          <w:rPr>
            <w:rFonts w:asciiTheme="minorHAnsi" w:hAnsiTheme="minorHAnsi" w:cstheme="minorHAnsi"/>
            <w:sz w:val="20"/>
            <w:szCs w:val="20"/>
            <w:u w:val="single"/>
          </w:rPr>
          <w:t>platformazakupowa.pl</w:t>
        </w:r>
      </w:hyperlink>
      <w:r w:rsidRPr="002401C3">
        <w:rPr>
          <w:rFonts w:asciiTheme="minorHAnsi" w:hAnsiTheme="minorHAnsi" w:cstheme="minorHAnsi"/>
          <w:sz w:val="20"/>
          <w:szCs w:val="20"/>
        </w:rPr>
        <w:t xml:space="preserve"> określone w Regulaminie zamieszczonym na stronie internetowej </w:t>
      </w:r>
      <w:hyperlink r:id="rId26" w:history="1">
        <w:r w:rsidRPr="002401C3">
          <w:rPr>
            <w:rFonts w:asciiTheme="minorHAnsi" w:hAnsiTheme="minorHAnsi" w:cstheme="minorHAnsi"/>
            <w:sz w:val="20"/>
            <w:szCs w:val="20"/>
            <w:u w:val="single"/>
          </w:rPr>
          <w:t>pod linkiem</w:t>
        </w:r>
      </w:hyperlink>
      <w:r w:rsidR="00C60CD0" w:rsidRPr="002401C3">
        <w:rPr>
          <w:rFonts w:asciiTheme="minorHAnsi" w:hAnsiTheme="minorHAnsi" w:cstheme="minorHAnsi"/>
          <w:sz w:val="20"/>
          <w:szCs w:val="20"/>
        </w:rPr>
        <w:t>  w zakładce „Regulamin”</w:t>
      </w:r>
      <w:r w:rsidRPr="002401C3">
        <w:rPr>
          <w:rFonts w:asciiTheme="minorHAnsi" w:hAnsiTheme="minorHAnsi" w:cstheme="minorHAnsi"/>
          <w:sz w:val="20"/>
          <w:szCs w:val="20"/>
        </w:rPr>
        <w:t xml:space="preserve"> oraz uznaje go za wiążący,</w:t>
      </w:r>
    </w:p>
    <w:p w14:paraId="5B0F2206" w14:textId="77777777" w:rsidR="00F527C7" w:rsidRPr="002401C3" w:rsidRDefault="00F527C7" w:rsidP="00DE09B1">
      <w:pPr>
        <w:pStyle w:val="Akapitzlist"/>
        <w:numPr>
          <w:ilvl w:val="1"/>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zapoznał i stosuje się do Instrukcji składania ofert/wniosków dostępnej </w:t>
      </w:r>
      <w:hyperlink r:id="rId27" w:history="1">
        <w:r w:rsidRPr="002401C3">
          <w:rPr>
            <w:rFonts w:asciiTheme="minorHAnsi" w:hAnsiTheme="minorHAnsi" w:cstheme="minorHAnsi"/>
            <w:sz w:val="20"/>
            <w:szCs w:val="20"/>
            <w:u w:val="single"/>
          </w:rPr>
          <w:t>pod linkiem</w:t>
        </w:r>
      </w:hyperlink>
      <w:r w:rsidRPr="002401C3">
        <w:rPr>
          <w:rFonts w:asciiTheme="minorHAnsi" w:hAnsiTheme="minorHAnsi" w:cstheme="minorHAnsi"/>
          <w:sz w:val="20"/>
          <w:szCs w:val="20"/>
        </w:rPr>
        <w:t>. </w:t>
      </w:r>
    </w:p>
    <w:p w14:paraId="6E9915AC" w14:textId="77777777" w:rsidR="00F527C7" w:rsidRPr="002401C3" w:rsidRDefault="00F527C7" w:rsidP="00DE09B1">
      <w:pPr>
        <w:pStyle w:val="Akapitzlist"/>
        <w:numPr>
          <w:ilvl w:val="0"/>
          <w:numId w:val="10"/>
        </w:numPr>
        <w:spacing w:before="120" w:after="120" w:line="240" w:lineRule="auto"/>
        <w:contextualSpacing w:val="0"/>
        <w:textAlignment w:val="baseline"/>
        <w:rPr>
          <w:rFonts w:asciiTheme="minorHAnsi" w:hAnsiTheme="minorHAnsi" w:cstheme="minorHAnsi"/>
          <w:sz w:val="20"/>
          <w:szCs w:val="20"/>
        </w:rPr>
      </w:pPr>
      <w:r w:rsidRPr="002401C3">
        <w:rPr>
          <w:rFonts w:asciiTheme="minorHAnsi" w:hAnsiTheme="minorHAnsi" w:cstheme="minorHAnsi"/>
          <w:bCs/>
          <w:sz w:val="20"/>
          <w:szCs w:val="20"/>
        </w:rPr>
        <w:t xml:space="preserve">Zamawiający nie ponosi odpowiedzialności za złożenie oferty w sposób niezgodny z Instrukcją korzystania z </w:t>
      </w:r>
      <w:hyperlink r:id="rId28" w:history="1">
        <w:r w:rsidRPr="002401C3">
          <w:rPr>
            <w:rFonts w:asciiTheme="minorHAnsi" w:hAnsiTheme="minorHAnsi" w:cstheme="minorHAnsi"/>
            <w:bCs/>
            <w:sz w:val="20"/>
            <w:szCs w:val="20"/>
            <w:u w:val="single"/>
          </w:rPr>
          <w:t>platformazakupowa.pl</w:t>
        </w:r>
      </w:hyperlink>
      <w:r w:rsidRPr="002401C3">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2401C3">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1E14AFE" w14:textId="77777777" w:rsidR="00AB5000" w:rsidRPr="002401C3" w:rsidRDefault="00F527C7" w:rsidP="00151786">
      <w:pPr>
        <w:spacing w:before="120" w:after="120"/>
        <w:ind w:left="705"/>
        <w:rPr>
          <w:rFonts w:asciiTheme="minorHAnsi" w:hAnsiTheme="minorHAnsi" w:cstheme="minorHAnsi"/>
          <w:u w:val="single"/>
        </w:rPr>
      </w:pPr>
      <w:r w:rsidRPr="002401C3">
        <w:rPr>
          <w:rFonts w:asciiTheme="minorHAnsi" w:hAnsiTheme="minorHAnsi" w:cstheme="minorHAnsi"/>
        </w:rPr>
        <w:t xml:space="preserve">Zamawiający informuje, że instrukcje korzystania z </w:t>
      </w:r>
      <w:hyperlink r:id="rId29" w:history="1">
        <w:r w:rsidRPr="002401C3">
          <w:rPr>
            <w:rFonts w:asciiTheme="minorHAnsi" w:hAnsiTheme="minorHAnsi" w:cstheme="minorHAnsi"/>
            <w:u w:val="single"/>
          </w:rPr>
          <w:t>platformazakupowa.pl</w:t>
        </w:r>
      </w:hyperlink>
      <w:r w:rsidRPr="002401C3">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2401C3">
          <w:rPr>
            <w:rFonts w:asciiTheme="minorHAnsi" w:hAnsiTheme="minorHAnsi" w:cstheme="minorHAnsi"/>
            <w:u w:val="single"/>
          </w:rPr>
          <w:t>platformazakupowa.pl</w:t>
        </w:r>
      </w:hyperlink>
      <w:r w:rsidRPr="002401C3">
        <w:rPr>
          <w:rFonts w:asciiTheme="minorHAnsi" w:hAnsiTheme="minorHAnsi" w:cstheme="minorHAnsi"/>
        </w:rPr>
        <w:t xml:space="preserve"> znajdują się w zakł</w:t>
      </w:r>
      <w:r w:rsidR="00C60CD0" w:rsidRPr="002401C3">
        <w:rPr>
          <w:rFonts w:asciiTheme="minorHAnsi" w:hAnsiTheme="minorHAnsi" w:cstheme="minorHAnsi"/>
        </w:rPr>
        <w:t>adce „Instrukcje dla Wykonawców”</w:t>
      </w:r>
      <w:r w:rsidRPr="002401C3">
        <w:rPr>
          <w:rFonts w:asciiTheme="minorHAnsi" w:hAnsiTheme="minorHAnsi" w:cstheme="minorHAnsi"/>
        </w:rPr>
        <w:t xml:space="preserve"> na stronie internetowej pod adresem: </w:t>
      </w:r>
      <w:hyperlink r:id="rId31" w:history="1">
        <w:r w:rsidRPr="002401C3">
          <w:rPr>
            <w:rFonts w:asciiTheme="minorHAnsi" w:hAnsiTheme="minorHAnsi" w:cstheme="minorHAnsi"/>
            <w:u w:val="single"/>
          </w:rPr>
          <w:t>https://platformazakupowa.pl/strona/45-instrukcje</w:t>
        </w:r>
      </w:hyperlink>
    </w:p>
    <w:p w14:paraId="3B06AE24" w14:textId="77777777" w:rsidR="00EE2513" w:rsidRPr="002401C3" w:rsidRDefault="00EE2513" w:rsidP="00EE2513">
      <w:pPr>
        <w:spacing w:before="10" w:after="2"/>
        <w:ind w:left="705"/>
        <w:rPr>
          <w:rFonts w:asciiTheme="minorHAnsi" w:hAnsiTheme="minorHAnsi" w:cstheme="minorHAnsi"/>
          <w:u w:val="single"/>
        </w:rPr>
      </w:pPr>
    </w:p>
    <w:p w14:paraId="0A5379F1" w14:textId="77777777" w:rsidR="00BA714F" w:rsidRPr="002401C3" w:rsidRDefault="007C202D" w:rsidP="00DE09B1">
      <w:pPr>
        <w:pStyle w:val="Akapitzlist"/>
        <w:numPr>
          <w:ilvl w:val="0"/>
          <w:numId w:val="10"/>
        </w:numPr>
        <w:spacing w:before="10" w:after="2"/>
        <w:rPr>
          <w:rFonts w:asciiTheme="minorHAnsi" w:hAnsiTheme="minorHAnsi" w:cstheme="minorHAnsi"/>
          <w:color w:val="FF0000"/>
          <w:sz w:val="20"/>
          <w:szCs w:val="20"/>
          <w:u w:val="single"/>
        </w:rPr>
      </w:pPr>
      <w:r w:rsidRPr="002401C3">
        <w:rPr>
          <w:rFonts w:asciiTheme="minorHAnsi" w:hAnsiTheme="minorHAnsi" w:cstheme="minorHAnsi"/>
          <w:sz w:val="20"/>
          <w:szCs w:val="20"/>
        </w:rPr>
        <w:t>Osoby wskazane do komunikowania się z Wykonawcami:</w:t>
      </w:r>
    </w:p>
    <w:p w14:paraId="40E2075B" w14:textId="48950503" w:rsidR="00BA714F" w:rsidRPr="002401C3" w:rsidRDefault="007C202D" w:rsidP="00DE09B1">
      <w:pPr>
        <w:pStyle w:val="Akapitzlist"/>
        <w:numPr>
          <w:ilvl w:val="0"/>
          <w:numId w:val="5"/>
        </w:numPr>
        <w:spacing w:before="10" w:after="2"/>
        <w:ind w:left="993" w:hanging="426"/>
        <w:contextualSpacing w:val="0"/>
        <w:jc w:val="both"/>
        <w:rPr>
          <w:rFonts w:asciiTheme="minorHAnsi" w:hAnsiTheme="minorHAnsi" w:cstheme="minorHAnsi"/>
          <w:sz w:val="20"/>
          <w:szCs w:val="20"/>
        </w:rPr>
      </w:pPr>
      <w:r w:rsidRPr="002401C3">
        <w:rPr>
          <w:rFonts w:asciiTheme="minorHAnsi" w:hAnsiTheme="minorHAnsi" w:cstheme="minorHAnsi"/>
          <w:sz w:val="20"/>
          <w:szCs w:val="20"/>
        </w:rPr>
        <w:t>w zakresie zagadnień proceduralnych:</w:t>
      </w:r>
      <w:r w:rsidR="00E262C0" w:rsidRPr="002401C3">
        <w:rPr>
          <w:rFonts w:asciiTheme="minorHAnsi" w:hAnsiTheme="minorHAnsi" w:cstheme="minorHAnsi"/>
          <w:sz w:val="20"/>
          <w:szCs w:val="20"/>
        </w:rPr>
        <w:t xml:space="preserve">  </w:t>
      </w:r>
      <w:r w:rsidR="00D70B63" w:rsidRPr="002401C3">
        <w:rPr>
          <w:rFonts w:asciiTheme="minorHAnsi" w:hAnsiTheme="minorHAnsi" w:cstheme="minorHAnsi"/>
          <w:sz w:val="20"/>
          <w:szCs w:val="20"/>
        </w:rPr>
        <w:t>Justyna Magdziarz</w:t>
      </w:r>
      <w:r w:rsidR="005D0E48" w:rsidRPr="002401C3">
        <w:rPr>
          <w:rFonts w:asciiTheme="minorHAnsi" w:hAnsiTheme="minorHAnsi" w:cstheme="minorHAnsi"/>
          <w:sz w:val="20"/>
          <w:szCs w:val="20"/>
        </w:rPr>
        <w:t xml:space="preserve"> </w:t>
      </w:r>
    </w:p>
    <w:p w14:paraId="0D825A6C" w14:textId="77777777" w:rsidR="00A53B1B" w:rsidRPr="002401C3" w:rsidRDefault="00A53B1B" w:rsidP="00544CDC">
      <w:pPr>
        <w:spacing w:before="10" w:afterLines="10" w:after="24" w:line="276" w:lineRule="auto"/>
        <w:jc w:val="both"/>
        <w:rPr>
          <w:rFonts w:asciiTheme="minorHAnsi" w:hAnsiTheme="minorHAnsi" w:cstheme="minorHAnsi"/>
          <w:b/>
        </w:rPr>
      </w:pPr>
    </w:p>
    <w:p w14:paraId="3A411636" w14:textId="77777777" w:rsidR="007C202D" w:rsidRPr="002401C3" w:rsidRDefault="007C202D" w:rsidP="00544CDC">
      <w:pPr>
        <w:spacing w:before="10" w:afterLines="10" w:after="24" w:line="276" w:lineRule="auto"/>
        <w:jc w:val="both"/>
        <w:rPr>
          <w:rFonts w:asciiTheme="minorHAnsi" w:hAnsiTheme="minorHAnsi" w:cstheme="minorHAnsi"/>
          <w:b/>
        </w:rPr>
      </w:pPr>
      <w:r w:rsidRPr="002401C3">
        <w:rPr>
          <w:rFonts w:asciiTheme="minorHAnsi" w:hAnsiTheme="minorHAnsi" w:cstheme="minorHAnsi"/>
          <w:b/>
        </w:rPr>
        <w:t>ROZDZIAŁ VI – TERMIN ZWIĄZANIA OFERTĄ</w:t>
      </w:r>
    </w:p>
    <w:p w14:paraId="6DFDDB86" w14:textId="19ACAD8B" w:rsidR="00A70805" w:rsidRPr="002401C3" w:rsidRDefault="007C202D" w:rsidP="00DE09B1">
      <w:pPr>
        <w:pStyle w:val="Akapitzlist"/>
        <w:numPr>
          <w:ilvl w:val="0"/>
          <w:numId w:val="19"/>
        </w:numPr>
        <w:spacing w:before="10" w:after="2"/>
        <w:jc w:val="both"/>
        <w:rPr>
          <w:rFonts w:asciiTheme="minorHAnsi" w:hAnsiTheme="minorHAnsi" w:cstheme="minorHAnsi"/>
          <w:sz w:val="20"/>
          <w:szCs w:val="20"/>
        </w:rPr>
      </w:pPr>
      <w:r w:rsidRPr="002401C3">
        <w:rPr>
          <w:rFonts w:asciiTheme="minorHAnsi" w:hAnsiTheme="minorHAnsi" w:cstheme="minorHAnsi"/>
          <w:sz w:val="20"/>
          <w:szCs w:val="20"/>
        </w:rPr>
        <w:t xml:space="preserve">Wykonawca jest związany ofertą </w:t>
      </w:r>
      <w:r w:rsidR="006816C7" w:rsidRPr="002401C3">
        <w:rPr>
          <w:rFonts w:asciiTheme="minorHAnsi" w:hAnsiTheme="minorHAnsi" w:cstheme="minorHAnsi"/>
          <w:sz w:val="20"/>
          <w:szCs w:val="20"/>
        </w:rPr>
        <w:t xml:space="preserve">przez okres 30 dni tj. </w:t>
      </w:r>
      <w:r w:rsidRPr="002401C3">
        <w:rPr>
          <w:rFonts w:asciiTheme="minorHAnsi" w:hAnsiTheme="minorHAnsi" w:cstheme="minorHAnsi"/>
          <w:sz w:val="20"/>
          <w:szCs w:val="20"/>
        </w:rPr>
        <w:t>do dnia</w:t>
      </w:r>
      <w:r w:rsidR="00B26B7D" w:rsidRPr="002401C3">
        <w:rPr>
          <w:rFonts w:asciiTheme="minorHAnsi" w:hAnsiTheme="minorHAnsi" w:cstheme="minorHAnsi"/>
          <w:b/>
          <w:sz w:val="20"/>
          <w:szCs w:val="20"/>
        </w:rPr>
        <w:t xml:space="preserve"> </w:t>
      </w:r>
      <w:r w:rsidR="0099793F">
        <w:rPr>
          <w:rFonts w:asciiTheme="minorHAnsi" w:hAnsiTheme="minorHAnsi" w:cstheme="minorHAnsi"/>
          <w:b/>
          <w:sz w:val="20"/>
          <w:szCs w:val="20"/>
        </w:rPr>
        <w:t>2</w:t>
      </w:r>
      <w:r w:rsidR="002D265B">
        <w:rPr>
          <w:rFonts w:asciiTheme="minorHAnsi" w:hAnsiTheme="minorHAnsi" w:cstheme="minorHAnsi"/>
          <w:b/>
          <w:sz w:val="20"/>
          <w:szCs w:val="20"/>
        </w:rPr>
        <w:t>7</w:t>
      </w:r>
      <w:r w:rsidR="0099793F">
        <w:rPr>
          <w:rFonts w:asciiTheme="minorHAnsi" w:hAnsiTheme="minorHAnsi" w:cstheme="minorHAnsi"/>
          <w:b/>
          <w:sz w:val="20"/>
          <w:szCs w:val="20"/>
        </w:rPr>
        <w:t>.09.</w:t>
      </w:r>
      <w:r w:rsidR="000F4439" w:rsidRPr="002401C3">
        <w:rPr>
          <w:rFonts w:asciiTheme="minorHAnsi" w:hAnsiTheme="minorHAnsi" w:cstheme="minorHAnsi"/>
          <w:b/>
          <w:sz w:val="20"/>
          <w:szCs w:val="20"/>
        </w:rPr>
        <w:t>2024</w:t>
      </w:r>
      <w:r w:rsidR="003A0F15" w:rsidRPr="002401C3">
        <w:rPr>
          <w:rFonts w:asciiTheme="minorHAnsi" w:hAnsiTheme="minorHAnsi" w:cstheme="minorHAnsi"/>
          <w:b/>
          <w:sz w:val="20"/>
          <w:szCs w:val="20"/>
        </w:rPr>
        <w:t xml:space="preserve"> </w:t>
      </w:r>
      <w:r w:rsidR="00055E6A" w:rsidRPr="002401C3">
        <w:rPr>
          <w:rFonts w:asciiTheme="minorHAnsi" w:hAnsiTheme="minorHAnsi" w:cstheme="minorHAnsi"/>
          <w:b/>
          <w:sz w:val="20"/>
          <w:szCs w:val="20"/>
        </w:rPr>
        <w:t>r</w:t>
      </w:r>
      <w:r w:rsidR="007542D6" w:rsidRPr="002401C3">
        <w:rPr>
          <w:rFonts w:asciiTheme="minorHAnsi" w:hAnsiTheme="minorHAnsi" w:cstheme="minorHAnsi"/>
          <w:sz w:val="20"/>
          <w:szCs w:val="20"/>
        </w:rPr>
        <w:t>. Bieg terminu związania ofertą rozpoczyna się wraz z upływem</w:t>
      </w:r>
      <w:r w:rsidR="00D97D5D" w:rsidRPr="002401C3">
        <w:rPr>
          <w:rFonts w:asciiTheme="minorHAnsi" w:hAnsiTheme="minorHAnsi" w:cstheme="minorHAnsi"/>
          <w:sz w:val="20"/>
          <w:szCs w:val="20"/>
        </w:rPr>
        <w:t xml:space="preserve"> terminu składania ofert.</w:t>
      </w:r>
    </w:p>
    <w:p w14:paraId="3EDB8F94" w14:textId="77777777" w:rsidR="00A70805" w:rsidRPr="002401C3" w:rsidRDefault="008C422B" w:rsidP="00DE09B1">
      <w:pPr>
        <w:pStyle w:val="Akapitzlist"/>
        <w:numPr>
          <w:ilvl w:val="0"/>
          <w:numId w:val="19"/>
        </w:numPr>
        <w:spacing w:before="10" w:after="2"/>
        <w:jc w:val="both"/>
        <w:rPr>
          <w:rFonts w:asciiTheme="minorHAnsi" w:hAnsiTheme="minorHAnsi" w:cstheme="minorHAnsi"/>
          <w:sz w:val="20"/>
          <w:szCs w:val="20"/>
        </w:rPr>
      </w:pPr>
      <w:r w:rsidRPr="002401C3">
        <w:rPr>
          <w:rFonts w:asciiTheme="minorHAnsi" w:hAnsiTheme="minorHAnsi" w:cstheme="minorHAnsi"/>
          <w:sz w:val="20"/>
          <w:szCs w:val="20"/>
        </w:rPr>
        <w:t xml:space="preserve">W przypadku gdy wybór najkorzystniejszej oferty nie nastąpi przed </w:t>
      </w:r>
      <w:r w:rsidR="00E835BE" w:rsidRPr="002401C3">
        <w:rPr>
          <w:rFonts w:asciiTheme="minorHAnsi" w:hAnsiTheme="minorHAnsi" w:cstheme="minorHAnsi"/>
          <w:sz w:val="20"/>
          <w:szCs w:val="20"/>
        </w:rPr>
        <w:t>upływem terminu związania ofertą</w:t>
      </w:r>
      <w:r w:rsidRPr="002401C3">
        <w:rPr>
          <w:rFonts w:asciiTheme="minorHAnsi" w:hAnsiTheme="minorHAnsi" w:cstheme="minorHAnsi"/>
          <w:sz w:val="20"/>
          <w:szCs w:val="20"/>
        </w:rPr>
        <w:t xml:space="preserve"> określonego w SWZ, Zamawiający przed </w:t>
      </w:r>
      <w:r w:rsidR="00E835BE" w:rsidRPr="002401C3">
        <w:rPr>
          <w:rFonts w:asciiTheme="minorHAnsi" w:hAnsiTheme="minorHAnsi" w:cstheme="minorHAnsi"/>
          <w:sz w:val="20"/>
          <w:szCs w:val="20"/>
        </w:rPr>
        <w:t>upływem terminu związania ofertą</w:t>
      </w:r>
      <w:r w:rsidRPr="002401C3">
        <w:rPr>
          <w:rFonts w:asciiTheme="minorHAnsi" w:hAnsiTheme="minorHAnsi" w:cstheme="minorHAnsi"/>
          <w:sz w:val="20"/>
          <w:szCs w:val="20"/>
        </w:rPr>
        <w:t xml:space="preserve"> zwraca się jednokrotnie do Wykonawców o wyrażenie zgod</w:t>
      </w:r>
      <w:r w:rsidR="002B0266" w:rsidRPr="002401C3">
        <w:rPr>
          <w:rFonts w:asciiTheme="minorHAnsi" w:hAnsiTheme="minorHAnsi" w:cstheme="minorHAnsi"/>
          <w:sz w:val="20"/>
          <w:szCs w:val="20"/>
        </w:rPr>
        <w:t xml:space="preserve">y na przedłużenie tego terminu </w:t>
      </w:r>
      <w:r w:rsidRPr="002401C3">
        <w:rPr>
          <w:rFonts w:asciiTheme="minorHAnsi" w:hAnsiTheme="minorHAnsi" w:cstheme="minorHAnsi"/>
          <w:sz w:val="20"/>
          <w:szCs w:val="20"/>
        </w:rPr>
        <w:t>o wskazywany przez niego okres, nie dłuższy niż 30 dni.</w:t>
      </w:r>
    </w:p>
    <w:p w14:paraId="081FE9D3" w14:textId="77777777" w:rsidR="00A70805" w:rsidRPr="002401C3" w:rsidRDefault="008C422B" w:rsidP="00DE09B1">
      <w:pPr>
        <w:pStyle w:val="Akapitzlist"/>
        <w:numPr>
          <w:ilvl w:val="0"/>
          <w:numId w:val="19"/>
        </w:numPr>
        <w:spacing w:before="10" w:after="2"/>
        <w:jc w:val="both"/>
        <w:rPr>
          <w:rFonts w:asciiTheme="minorHAnsi" w:hAnsiTheme="minorHAnsi" w:cstheme="minorHAnsi"/>
          <w:sz w:val="20"/>
          <w:szCs w:val="20"/>
        </w:rPr>
      </w:pPr>
      <w:r w:rsidRPr="002401C3">
        <w:rPr>
          <w:rFonts w:asciiTheme="minorHAnsi" w:hAnsiTheme="minorHAnsi" w:cstheme="minorHAnsi"/>
          <w:sz w:val="20"/>
          <w:szCs w:val="20"/>
        </w:rPr>
        <w:t xml:space="preserve">Przedłużenie terminu związania oferta, o którym mowa w ust. 2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 wymaga złożenia przez Wykonawcę pisemnego oświadczenia o wyrażeniu zgody na przedłużenie terminu związania ofertą.</w:t>
      </w:r>
    </w:p>
    <w:p w14:paraId="4B59FAF3" w14:textId="77777777" w:rsidR="00D97D5D" w:rsidRPr="002401C3" w:rsidRDefault="00D97D5D" w:rsidP="00DE09B1">
      <w:pPr>
        <w:pStyle w:val="Akapitzlist"/>
        <w:numPr>
          <w:ilvl w:val="0"/>
          <w:numId w:val="19"/>
        </w:numPr>
        <w:spacing w:before="10" w:after="2"/>
        <w:jc w:val="both"/>
        <w:rPr>
          <w:rFonts w:asciiTheme="minorHAnsi" w:hAnsiTheme="minorHAnsi" w:cstheme="minorHAnsi"/>
          <w:sz w:val="20"/>
          <w:szCs w:val="20"/>
        </w:rPr>
      </w:pPr>
      <w:r w:rsidRPr="002401C3">
        <w:rPr>
          <w:rFonts w:asciiTheme="minorHAnsi" w:hAnsiTheme="minorHAnsi" w:cstheme="minorHAnsi"/>
          <w:sz w:val="20"/>
          <w:szCs w:val="20"/>
        </w:rPr>
        <w:t>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55FD1810" w14:textId="77777777" w:rsidR="007C202D" w:rsidRPr="002401C3" w:rsidRDefault="007C202D" w:rsidP="00544CDC">
      <w:pPr>
        <w:spacing w:before="10" w:afterLines="10" w:after="24" w:line="276" w:lineRule="auto"/>
        <w:jc w:val="both"/>
        <w:rPr>
          <w:rFonts w:asciiTheme="minorHAnsi" w:hAnsiTheme="minorHAnsi" w:cstheme="minorHAnsi"/>
          <w:b/>
          <w:color w:val="00B050"/>
        </w:rPr>
      </w:pPr>
    </w:p>
    <w:p w14:paraId="69910B35" w14:textId="77777777" w:rsidR="00A52591" w:rsidRPr="002401C3" w:rsidRDefault="004B3227" w:rsidP="00544CDC">
      <w:pPr>
        <w:spacing w:before="10" w:afterLines="10" w:after="24" w:line="276" w:lineRule="auto"/>
        <w:jc w:val="both"/>
        <w:rPr>
          <w:rFonts w:asciiTheme="minorHAnsi" w:hAnsiTheme="minorHAnsi" w:cstheme="minorHAnsi"/>
          <w:b/>
        </w:rPr>
      </w:pPr>
      <w:r w:rsidRPr="002401C3">
        <w:rPr>
          <w:rFonts w:asciiTheme="minorHAnsi" w:hAnsiTheme="minorHAnsi" w:cstheme="minorHAnsi"/>
          <w:b/>
        </w:rPr>
        <w:t>ROZDZIAŁ VII – INFORMACJA O PRZEDMIOTOWYCH ŚRODKACH DOWODOWYCH</w:t>
      </w:r>
    </w:p>
    <w:p w14:paraId="127DB5F1" w14:textId="4F1E5D9C" w:rsidR="00DA1F66" w:rsidRPr="002401C3" w:rsidRDefault="000A62C8" w:rsidP="00544CDC">
      <w:pPr>
        <w:spacing w:before="10" w:afterLines="10" w:after="24" w:line="276" w:lineRule="auto"/>
        <w:jc w:val="both"/>
        <w:rPr>
          <w:rFonts w:asciiTheme="minorHAnsi" w:hAnsiTheme="minorHAnsi" w:cstheme="minorHAnsi"/>
        </w:rPr>
      </w:pPr>
      <w:r w:rsidRPr="002401C3">
        <w:rPr>
          <w:rFonts w:asciiTheme="minorHAnsi" w:hAnsiTheme="minorHAnsi" w:cstheme="minorHAnsi"/>
          <w:color w:val="000000" w:themeColor="text1"/>
        </w:rPr>
        <w:t>Zamawiający nie wymaga dostarczenia przedmiotowych środków dowodowych.</w:t>
      </w:r>
    </w:p>
    <w:p w14:paraId="3EF3B9A6" w14:textId="77777777" w:rsidR="00A53B1B" w:rsidRPr="002401C3" w:rsidRDefault="00A53B1B" w:rsidP="00544CDC">
      <w:pPr>
        <w:spacing w:before="10" w:afterLines="10" w:after="24" w:line="276" w:lineRule="auto"/>
        <w:jc w:val="both"/>
        <w:rPr>
          <w:rFonts w:asciiTheme="minorHAnsi" w:hAnsiTheme="minorHAnsi" w:cstheme="minorHAnsi"/>
          <w:b/>
        </w:rPr>
      </w:pPr>
    </w:p>
    <w:p w14:paraId="7BB98D27" w14:textId="5CD3A87D" w:rsidR="004B3227" w:rsidRPr="002401C3" w:rsidRDefault="00EB4898" w:rsidP="00544CDC">
      <w:pPr>
        <w:spacing w:before="10" w:afterLines="10" w:after="24" w:line="276" w:lineRule="auto"/>
        <w:jc w:val="both"/>
        <w:rPr>
          <w:rFonts w:asciiTheme="minorHAnsi" w:hAnsiTheme="minorHAnsi" w:cstheme="minorHAnsi"/>
        </w:rPr>
      </w:pPr>
      <w:r w:rsidRPr="002401C3">
        <w:rPr>
          <w:rFonts w:asciiTheme="minorHAnsi" w:hAnsiTheme="minorHAnsi" w:cstheme="minorHAnsi"/>
          <w:b/>
        </w:rPr>
        <w:lastRenderedPageBreak/>
        <w:t xml:space="preserve">ROZDZIAŁ </w:t>
      </w:r>
      <w:r w:rsidR="004B3227" w:rsidRPr="002401C3">
        <w:rPr>
          <w:rFonts w:asciiTheme="minorHAnsi" w:hAnsiTheme="minorHAnsi" w:cstheme="minorHAnsi"/>
          <w:b/>
        </w:rPr>
        <w:t>VIII – PODSTAWY WYKLUCZENIA</w:t>
      </w:r>
    </w:p>
    <w:p w14:paraId="186910A0" w14:textId="77777777" w:rsidR="00C7493B" w:rsidRPr="002401C3" w:rsidRDefault="00C7493B" w:rsidP="00DE09B1">
      <w:pPr>
        <w:pStyle w:val="Akapitzlist"/>
        <w:numPr>
          <w:ilvl w:val="0"/>
          <w:numId w:val="14"/>
        </w:numPr>
        <w:spacing w:after="160" w:line="240" w:lineRule="auto"/>
        <w:jc w:val="both"/>
        <w:rPr>
          <w:rFonts w:asciiTheme="minorHAnsi" w:hAnsiTheme="minorHAnsi" w:cstheme="minorHAnsi"/>
          <w:sz w:val="20"/>
          <w:szCs w:val="20"/>
        </w:rPr>
      </w:pPr>
      <w:r w:rsidRPr="002401C3">
        <w:rPr>
          <w:rFonts w:asciiTheme="minorHAnsi" w:hAnsiTheme="minorHAnsi" w:cstheme="minorHAnsi"/>
          <w:sz w:val="20"/>
          <w:szCs w:val="20"/>
        </w:rPr>
        <w:t xml:space="preserve">Zamawiający wykluczy z postępowania o udzielenie zamówienia Wykonawcę wobec którego zachodzi, </w:t>
      </w:r>
      <w:r w:rsidR="00093555" w:rsidRPr="002401C3">
        <w:rPr>
          <w:rFonts w:asciiTheme="minorHAnsi" w:hAnsiTheme="minorHAnsi" w:cstheme="minorHAnsi"/>
          <w:sz w:val="20"/>
          <w:szCs w:val="20"/>
        </w:rPr>
        <w:br/>
      </w:r>
      <w:r w:rsidRPr="002401C3">
        <w:rPr>
          <w:rFonts w:asciiTheme="minorHAnsi" w:hAnsiTheme="minorHAnsi" w:cstheme="minorHAnsi"/>
          <w:sz w:val="20"/>
          <w:szCs w:val="20"/>
        </w:rPr>
        <w:t xml:space="preserve">co najmniej jedna z przesłanek określonych w art. 108 ust. 1 </w:t>
      </w:r>
      <w:proofErr w:type="spellStart"/>
      <w:r w:rsidRPr="002401C3">
        <w:rPr>
          <w:rFonts w:asciiTheme="minorHAnsi" w:hAnsiTheme="minorHAnsi" w:cstheme="minorHAnsi"/>
          <w:sz w:val="20"/>
          <w:szCs w:val="20"/>
        </w:rPr>
        <w:t>uPzp</w:t>
      </w:r>
      <w:proofErr w:type="spellEnd"/>
      <w:r w:rsidRPr="002401C3">
        <w:rPr>
          <w:rFonts w:asciiTheme="minorHAnsi" w:hAnsiTheme="minorHAnsi" w:cstheme="minorHAnsi"/>
          <w:sz w:val="20"/>
          <w:szCs w:val="20"/>
        </w:rPr>
        <w:t xml:space="preserve"> </w:t>
      </w:r>
      <w:proofErr w:type="spellStart"/>
      <w:r w:rsidRPr="002401C3">
        <w:rPr>
          <w:rFonts w:asciiTheme="minorHAnsi" w:hAnsiTheme="minorHAnsi" w:cstheme="minorHAnsi"/>
          <w:sz w:val="20"/>
          <w:szCs w:val="20"/>
        </w:rPr>
        <w:t>tj</w:t>
      </w:r>
      <w:proofErr w:type="spellEnd"/>
      <w:r w:rsidRPr="002401C3">
        <w:rPr>
          <w:rFonts w:asciiTheme="minorHAnsi" w:hAnsiTheme="minorHAnsi" w:cstheme="minorHAnsi"/>
          <w:sz w:val="20"/>
          <w:szCs w:val="20"/>
        </w:rPr>
        <w:t>:</w:t>
      </w:r>
    </w:p>
    <w:p w14:paraId="11AF7C8E" w14:textId="77777777" w:rsidR="00C7493B" w:rsidRPr="002401C3" w:rsidRDefault="00C7493B" w:rsidP="00DE09B1">
      <w:pPr>
        <w:pStyle w:val="Akapitzlist"/>
        <w:numPr>
          <w:ilvl w:val="1"/>
          <w:numId w:val="14"/>
        </w:numPr>
        <w:spacing w:after="160" w:line="240" w:lineRule="auto"/>
        <w:ind w:left="709"/>
        <w:jc w:val="both"/>
        <w:rPr>
          <w:rFonts w:asciiTheme="minorHAnsi" w:hAnsiTheme="minorHAnsi" w:cstheme="minorHAnsi"/>
          <w:sz w:val="20"/>
          <w:szCs w:val="20"/>
        </w:rPr>
      </w:pPr>
      <w:r w:rsidRPr="002401C3">
        <w:rPr>
          <w:rFonts w:asciiTheme="minorHAnsi" w:hAnsiTheme="minorHAnsi" w:cstheme="minorHAnsi"/>
          <w:sz w:val="20"/>
          <w:szCs w:val="20"/>
        </w:rPr>
        <w:t>będącego osobą fizyczną, którego prawomocnie skazano za przestępstwo:</w:t>
      </w:r>
    </w:p>
    <w:p w14:paraId="144A106E" w14:textId="77777777" w:rsidR="00C7493B" w:rsidRPr="002401C3" w:rsidRDefault="00C7493B" w:rsidP="00DE09B1">
      <w:pPr>
        <w:pStyle w:val="Akapitzlist"/>
        <w:numPr>
          <w:ilvl w:val="2"/>
          <w:numId w:val="14"/>
        </w:numPr>
        <w:spacing w:after="16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78651251" w14:textId="77777777" w:rsidR="00C7493B" w:rsidRPr="002401C3" w:rsidRDefault="00C7493B" w:rsidP="00DE09B1">
      <w:pPr>
        <w:pStyle w:val="Akapitzlist"/>
        <w:numPr>
          <w:ilvl w:val="2"/>
          <w:numId w:val="14"/>
        </w:numPr>
        <w:spacing w:after="16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handlu ludźmi, o którym mowa w art. 189a Kodeksu karnego,</w:t>
      </w:r>
    </w:p>
    <w:p w14:paraId="587C9CC5" w14:textId="77777777" w:rsidR="008E5D2E" w:rsidRPr="002401C3" w:rsidRDefault="008E5D2E" w:rsidP="00DE09B1">
      <w:pPr>
        <w:pStyle w:val="Akapitzlist"/>
        <w:numPr>
          <w:ilvl w:val="2"/>
          <w:numId w:val="14"/>
        </w:numPr>
        <w:spacing w:after="16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 xml:space="preserve">o którym mowa w art. 228–230a, art. 250a Kodeksu karnego, w art. 46–48 ustawy z dnia 25 czerwca 2010 r. o sporcie (Dz. U. z 2020 r. poz. 1133 oraz z 2021 r. poz. 2054) lub w art. 54 ust. 1–4 ustawy </w:t>
      </w:r>
      <w:r w:rsidR="00093555" w:rsidRPr="002401C3">
        <w:rPr>
          <w:rFonts w:asciiTheme="minorHAnsi" w:hAnsiTheme="minorHAnsi" w:cstheme="minorHAnsi"/>
          <w:sz w:val="20"/>
          <w:szCs w:val="20"/>
        </w:rPr>
        <w:br/>
      </w:r>
      <w:r w:rsidRPr="002401C3">
        <w:rPr>
          <w:rFonts w:asciiTheme="minorHAnsi" w:hAnsiTheme="minorHAnsi" w:cstheme="minorHAnsi"/>
          <w:sz w:val="20"/>
          <w:szCs w:val="20"/>
        </w:rPr>
        <w:t xml:space="preserve">z dnia 12 maja 2011 r. o refundacji leków, środków spożywczych specjalnego przeznaczenia żywieniowego oraz wyrobów medycznych (Dz. U. z 2021 r. poz. 523, 1292, 1559 i 2054), </w:t>
      </w:r>
    </w:p>
    <w:p w14:paraId="3F970869" w14:textId="77777777" w:rsidR="00C7493B" w:rsidRPr="002401C3" w:rsidRDefault="00C7493B" w:rsidP="00DE09B1">
      <w:pPr>
        <w:pStyle w:val="Akapitzlist"/>
        <w:numPr>
          <w:ilvl w:val="2"/>
          <w:numId w:val="14"/>
        </w:numPr>
        <w:spacing w:after="16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2A6BA1" w14:textId="77777777" w:rsidR="00C7493B" w:rsidRPr="002401C3" w:rsidRDefault="00C7493B" w:rsidP="00DE09B1">
      <w:pPr>
        <w:pStyle w:val="Akapitzlist"/>
        <w:numPr>
          <w:ilvl w:val="2"/>
          <w:numId w:val="14"/>
        </w:numPr>
        <w:spacing w:after="16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o charakterze terrorystycznym, o którym mowa w art. 115 § 20 Kodeksu karnego, lub mające na celu popełnienie tego przestępstwa,</w:t>
      </w:r>
    </w:p>
    <w:p w14:paraId="166FBDE8" w14:textId="77777777" w:rsidR="00C7493B" w:rsidRPr="002401C3" w:rsidRDefault="00C7493B" w:rsidP="00DE09B1">
      <w:pPr>
        <w:pStyle w:val="Akapitzlist"/>
        <w:numPr>
          <w:ilvl w:val="2"/>
          <w:numId w:val="14"/>
        </w:numPr>
        <w:spacing w:after="16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7D52C85" w14:textId="77777777" w:rsidR="00C7493B" w:rsidRPr="002401C3" w:rsidRDefault="00C7493B" w:rsidP="00DE09B1">
      <w:pPr>
        <w:pStyle w:val="Akapitzlist"/>
        <w:numPr>
          <w:ilvl w:val="2"/>
          <w:numId w:val="14"/>
        </w:numPr>
        <w:spacing w:after="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19CFD9" w14:textId="77777777" w:rsidR="00C7493B" w:rsidRPr="002401C3" w:rsidRDefault="00C7493B" w:rsidP="00DE09B1">
      <w:pPr>
        <w:pStyle w:val="Akapitzlist"/>
        <w:numPr>
          <w:ilvl w:val="2"/>
          <w:numId w:val="14"/>
        </w:numPr>
        <w:spacing w:after="0" w:line="240" w:lineRule="auto"/>
        <w:ind w:left="993" w:hanging="284"/>
        <w:jc w:val="both"/>
        <w:rPr>
          <w:rFonts w:asciiTheme="minorHAnsi" w:hAnsiTheme="minorHAnsi" w:cstheme="minorHAnsi"/>
          <w:sz w:val="20"/>
          <w:szCs w:val="20"/>
        </w:rPr>
      </w:pPr>
      <w:r w:rsidRPr="002401C3">
        <w:rPr>
          <w:rFonts w:asciiTheme="minorHAnsi" w:hAnsiTheme="minorHAnsi"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14:paraId="01477008" w14:textId="77777777" w:rsidR="00C7493B" w:rsidRPr="002401C3" w:rsidRDefault="00C7493B" w:rsidP="00C7493B">
      <w:pPr>
        <w:spacing w:after="0" w:line="240" w:lineRule="auto"/>
        <w:ind w:left="709"/>
        <w:jc w:val="both"/>
        <w:rPr>
          <w:rFonts w:asciiTheme="minorHAnsi" w:hAnsiTheme="minorHAnsi" w:cstheme="minorHAnsi"/>
        </w:rPr>
      </w:pPr>
      <w:r w:rsidRPr="002401C3">
        <w:rPr>
          <w:rFonts w:asciiTheme="minorHAnsi" w:hAnsiTheme="minorHAnsi" w:cstheme="minorHAnsi"/>
        </w:rPr>
        <w:t>– lub za odpowiedni czyn zabroniony określony w przepisach prawa obcego;</w:t>
      </w:r>
    </w:p>
    <w:p w14:paraId="2CA19F3A" w14:textId="77777777" w:rsidR="00C7493B" w:rsidRPr="002401C3" w:rsidRDefault="00C7493B" w:rsidP="00DE09B1">
      <w:pPr>
        <w:pStyle w:val="Akapitzlist"/>
        <w:numPr>
          <w:ilvl w:val="1"/>
          <w:numId w:val="14"/>
        </w:numPr>
        <w:spacing w:after="0" w:line="240" w:lineRule="auto"/>
        <w:ind w:left="709" w:hanging="283"/>
        <w:jc w:val="both"/>
        <w:rPr>
          <w:rFonts w:asciiTheme="minorHAnsi" w:hAnsiTheme="minorHAnsi" w:cstheme="minorHAnsi"/>
          <w:sz w:val="20"/>
          <w:szCs w:val="20"/>
        </w:rPr>
      </w:pPr>
      <w:r w:rsidRPr="002401C3">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663003" w14:textId="77777777" w:rsidR="00C7493B" w:rsidRPr="002401C3" w:rsidRDefault="00C7493B" w:rsidP="00DE09B1">
      <w:pPr>
        <w:pStyle w:val="Akapitzlist"/>
        <w:numPr>
          <w:ilvl w:val="1"/>
          <w:numId w:val="14"/>
        </w:numPr>
        <w:spacing w:after="160" w:line="240" w:lineRule="auto"/>
        <w:ind w:left="709" w:hanging="283"/>
        <w:jc w:val="both"/>
        <w:rPr>
          <w:rFonts w:asciiTheme="minorHAnsi" w:hAnsiTheme="minorHAnsi" w:cstheme="minorHAnsi"/>
          <w:sz w:val="20"/>
          <w:szCs w:val="20"/>
        </w:rPr>
      </w:pPr>
      <w:r w:rsidRPr="002401C3">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4CD46C" w14:textId="77777777" w:rsidR="00C7493B" w:rsidRPr="002401C3" w:rsidRDefault="00C7493B" w:rsidP="00DE09B1">
      <w:pPr>
        <w:pStyle w:val="Akapitzlist"/>
        <w:numPr>
          <w:ilvl w:val="1"/>
          <w:numId w:val="14"/>
        </w:numPr>
        <w:spacing w:after="160" w:line="240" w:lineRule="auto"/>
        <w:ind w:left="709" w:hanging="283"/>
        <w:jc w:val="both"/>
        <w:rPr>
          <w:rFonts w:asciiTheme="minorHAnsi" w:hAnsiTheme="minorHAnsi" w:cstheme="minorHAnsi"/>
          <w:sz w:val="20"/>
          <w:szCs w:val="20"/>
        </w:rPr>
      </w:pPr>
      <w:r w:rsidRPr="002401C3">
        <w:rPr>
          <w:rFonts w:asciiTheme="minorHAnsi" w:hAnsiTheme="minorHAnsi" w:cstheme="minorHAnsi"/>
          <w:sz w:val="20"/>
          <w:szCs w:val="20"/>
        </w:rPr>
        <w:t>wobec którego prawomocnie  orzeczono zakaz ubiegania się o zamówienia publiczne;</w:t>
      </w:r>
    </w:p>
    <w:p w14:paraId="047DEFA1" w14:textId="77777777" w:rsidR="00C7493B" w:rsidRPr="002401C3" w:rsidRDefault="00C7493B" w:rsidP="00DE09B1">
      <w:pPr>
        <w:pStyle w:val="Akapitzlist"/>
        <w:numPr>
          <w:ilvl w:val="1"/>
          <w:numId w:val="14"/>
        </w:numPr>
        <w:spacing w:after="160" w:line="240" w:lineRule="auto"/>
        <w:ind w:left="709" w:hanging="283"/>
        <w:jc w:val="both"/>
        <w:rPr>
          <w:rFonts w:asciiTheme="minorHAnsi" w:hAnsiTheme="minorHAnsi" w:cstheme="minorHAnsi"/>
          <w:sz w:val="20"/>
          <w:szCs w:val="20"/>
        </w:rPr>
      </w:pPr>
      <w:r w:rsidRPr="002401C3">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5EB666" w14:textId="77777777" w:rsidR="00C7493B" w:rsidRPr="002401C3" w:rsidRDefault="00C7493B" w:rsidP="00DE09B1">
      <w:pPr>
        <w:pStyle w:val="Akapitzlist"/>
        <w:numPr>
          <w:ilvl w:val="1"/>
          <w:numId w:val="14"/>
        </w:numPr>
        <w:spacing w:after="160" w:line="240" w:lineRule="auto"/>
        <w:ind w:left="709" w:hanging="283"/>
        <w:jc w:val="both"/>
        <w:rPr>
          <w:rFonts w:asciiTheme="minorHAnsi" w:hAnsiTheme="minorHAnsi" w:cstheme="minorHAnsi"/>
          <w:sz w:val="20"/>
          <w:szCs w:val="20"/>
        </w:rPr>
      </w:pPr>
      <w:r w:rsidRPr="002401C3">
        <w:rPr>
          <w:rFonts w:asciiTheme="minorHAnsi" w:hAnsiTheme="minorHAnsi" w:cstheme="minorHAnsi"/>
          <w:sz w:val="20"/>
          <w:szCs w:val="20"/>
        </w:rPr>
        <w:t xml:space="preserve">jeżeli, w przypadkach, o których mowa w art. 85 ust. 1 </w:t>
      </w:r>
      <w:proofErr w:type="spellStart"/>
      <w:r w:rsidRPr="002401C3">
        <w:rPr>
          <w:rFonts w:asciiTheme="minorHAnsi" w:hAnsiTheme="minorHAnsi" w:cstheme="minorHAnsi"/>
          <w:sz w:val="20"/>
          <w:szCs w:val="20"/>
        </w:rPr>
        <w:t>uPzp</w:t>
      </w:r>
      <w:proofErr w:type="spellEnd"/>
      <w:r w:rsidRPr="002401C3">
        <w:rPr>
          <w:rFonts w:asciiTheme="minorHAnsi" w:hAnsiTheme="minorHAnsi" w:cstheme="minorHAnsi"/>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8848C3" w14:textId="77777777" w:rsidR="008C5F87" w:rsidRPr="002401C3" w:rsidRDefault="008C5F87" w:rsidP="008C5F87">
      <w:pPr>
        <w:pStyle w:val="Akapitzlist"/>
        <w:spacing w:after="160" w:line="240" w:lineRule="auto"/>
        <w:ind w:left="709"/>
        <w:jc w:val="both"/>
        <w:rPr>
          <w:rFonts w:asciiTheme="minorHAnsi" w:hAnsiTheme="minorHAnsi" w:cstheme="minorHAnsi"/>
          <w:sz w:val="20"/>
          <w:szCs w:val="20"/>
        </w:rPr>
      </w:pPr>
    </w:p>
    <w:p w14:paraId="015C354A" w14:textId="77777777" w:rsidR="008C5F87" w:rsidRPr="002401C3" w:rsidRDefault="008C5F87" w:rsidP="00DE09B1">
      <w:pPr>
        <w:pStyle w:val="Akapitzlist"/>
        <w:numPr>
          <w:ilvl w:val="0"/>
          <w:numId w:val="14"/>
        </w:numPr>
        <w:spacing w:after="0" w:line="240" w:lineRule="auto"/>
        <w:jc w:val="both"/>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 xml:space="preserve">Zgodnie z art. 1 pkt 3 ustawy </w:t>
      </w:r>
      <w:r w:rsidRPr="002401C3">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2401C3">
        <w:rPr>
          <w:rFonts w:asciiTheme="minorHAnsi" w:eastAsia="Times New Roman" w:hAnsiTheme="minorHAnsi" w:cstheme="minorHAnsi"/>
          <w:sz w:val="20"/>
          <w:szCs w:val="20"/>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2401C3">
        <w:rPr>
          <w:rFonts w:asciiTheme="minorHAnsi" w:eastAsia="Times New Roman" w:hAnsiTheme="minorHAnsi" w:cstheme="minorHAnsi"/>
          <w:sz w:val="20"/>
          <w:szCs w:val="20"/>
          <w:lang w:eastAsia="pl-PL"/>
        </w:rPr>
        <w:t>późn</w:t>
      </w:r>
      <w:proofErr w:type="spellEnd"/>
      <w:r w:rsidRPr="002401C3">
        <w:rPr>
          <w:rFonts w:asciiTheme="minorHAnsi" w:eastAsia="Times New Roman" w:hAnsiTheme="minorHAnsi" w:cstheme="minorHAnsi"/>
          <w:sz w:val="20"/>
          <w:szCs w:val="20"/>
          <w:lang w:eastAsia="pl-PL"/>
        </w:rPr>
        <w:t>. zm.).</w:t>
      </w:r>
    </w:p>
    <w:p w14:paraId="49750032" w14:textId="77777777" w:rsidR="008C5F87" w:rsidRPr="002401C3" w:rsidRDefault="008C5F87" w:rsidP="008C5F87">
      <w:pPr>
        <w:spacing w:after="0" w:line="240" w:lineRule="auto"/>
        <w:ind w:left="357"/>
        <w:contextualSpacing/>
        <w:jc w:val="both"/>
        <w:rPr>
          <w:rFonts w:asciiTheme="minorHAnsi" w:hAnsiTheme="minorHAnsi" w:cstheme="minorHAnsi"/>
        </w:rPr>
      </w:pPr>
      <w:r w:rsidRPr="002401C3">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2401C3">
        <w:rPr>
          <w:rFonts w:asciiTheme="minorHAnsi" w:hAnsiTheme="minorHAnsi" w:cstheme="minorHAnsi"/>
        </w:rPr>
        <w:t>Pzp</w:t>
      </w:r>
      <w:proofErr w:type="spellEnd"/>
      <w:r w:rsidRPr="002401C3">
        <w:rPr>
          <w:rFonts w:asciiTheme="minorHAnsi" w:hAnsiTheme="minorHAnsi" w:cstheme="minorHAnsi"/>
        </w:rPr>
        <w:t xml:space="preserve"> wyklucza się:</w:t>
      </w:r>
    </w:p>
    <w:p w14:paraId="28954D5E" w14:textId="77777777" w:rsidR="008C5F87" w:rsidRPr="002401C3" w:rsidRDefault="008C5F87" w:rsidP="00DE09B1">
      <w:pPr>
        <w:numPr>
          <w:ilvl w:val="1"/>
          <w:numId w:val="14"/>
        </w:numPr>
        <w:spacing w:after="0" w:line="240" w:lineRule="auto"/>
        <w:jc w:val="both"/>
        <w:rPr>
          <w:rFonts w:asciiTheme="minorHAnsi" w:hAnsiTheme="minorHAnsi" w:cstheme="minorHAnsi"/>
        </w:rPr>
      </w:pPr>
      <w:r w:rsidRPr="002401C3">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C5CDDE" w14:textId="77777777" w:rsidR="008C5F87" w:rsidRPr="002401C3" w:rsidRDefault="008C5F87" w:rsidP="00DE09B1">
      <w:pPr>
        <w:numPr>
          <w:ilvl w:val="1"/>
          <w:numId w:val="14"/>
        </w:numPr>
        <w:spacing w:before="100" w:beforeAutospacing="1" w:after="100" w:afterAutospacing="1" w:line="240" w:lineRule="auto"/>
        <w:jc w:val="both"/>
        <w:rPr>
          <w:rFonts w:asciiTheme="minorHAnsi" w:hAnsiTheme="minorHAnsi" w:cstheme="minorHAnsi"/>
        </w:rPr>
      </w:pPr>
      <w:r w:rsidRPr="002401C3">
        <w:rPr>
          <w:rFonts w:asciiTheme="minorHAnsi" w:hAnsiTheme="minorHAnsi" w:cs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2401C3">
        <w:rPr>
          <w:rFonts w:asciiTheme="minorHAnsi" w:hAnsiTheme="minorHAnsi" w:cstheme="minorHAnsi"/>
        </w:rPr>
        <w:lastRenderedPageBreak/>
        <w:t>podstawie decyzji w sprawie wpisu na listę rozstrzygającej o zastosowaniu środka, o którym mowa w art. 1 pkt 3 ustawy;</w:t>
      </w:r>
    </w:p>
    <w:p w14:paraId="79777265" w14:textId="77777777" w:rsidR="007D4C84" w:rsidRPr="002401C3" w:rsidRDefault="008C5F87" w:rsidP="00DE09B1">
      <w:pPr>
        <w:numPr>
          <w:ilvl w:val="1"/>
          <w:numId w:val="14"/>
        </w:numPr>
        <w:spacing w:before="100" w:beforeAutospacing="1" w:after="100" w:afterAutospacing="1" w:line="240" w:lineRule="auto"/>
        <w:jc w:val="both"/>
        <w:rPr>
          <w:rFonts w:asciiTheme="minorHAnsi" w:hAnsiTheme="minorHAnsi" w:cstheme="minorHAnsi"/>
        </w:rPr>
      </w:pPr>
      <w:r w:rsidRPr="002401C3">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66C8819" w14:textId="77777777" w:rsidR="004B3227" w:rsidRPr="002401C3" w:rsidRDefault="004B3227" w:rsidP="00544CDC">
      <w:pPr>
        <w:spacing w:before="10" w:afterLines="10" w:after="24" w:line="276" w:lineRule="auto"/>
        <w:jc w:val="both"/>
        <w:rPr>
          <w:rFonts w:asciiTheme="minorHAnsi" w:hAnsiTheme="minorHAnsi" w:cstheme="minorHAnsi"/>
          <w:b/>
        </w:rPr>
      </w:pPr>
      <w:r w:rsidRPr="002401C3">
        <w:rPr>
          <w:rFonts w:asciiTheme="minorHAnsi" w:hAnsiTheme="minorHAnsi" w:cstheme="minorHAnsi"/>
          <w:b/>
        </w:rPr>
        <w:t>ROZDZIAŁ IX – INFORMACJA O WARUNKACH UDZIAŁU W POSTĘPOWANIU</w:t>
      </w:r>
    </w:p>
    <w:p w14:paraId="3CAE1E25" w14:textId="77777777" w:rsidR="00651FC1" w:rsidRPr="002401C3" w:rsidRDefault="00651FC1" w:rsidP="00DE09B1">
      <w:pPr>
        <w:pStyle w:val="Akapitzlist"/>
        <w:numPr>
          <w:ilvl w:val="0"/>
          <w:numId w:val="12"/>
        </w:numPr>
        <w:spacing w:before="120" w:afterLines="50" w:after="120" w:line="240" w:lineRule="auto"/>
        <w:ind w:left="426" w:hanging="426"/>
        <w:contextualSpacing w:val="0"/>
        <w:jc w:val="both"/>
        <w:rPr>
          <w:rFonts w:asciiTheme="minorHAnsi" w:hAnsiTheme="minorHAnsi" w:cstheme="minorHAnsi"/>
          <w:sz w:val="20"/>
          <w:szCs w:val="20"/>
        </w:rPr>
      </w:pPr>
      <w:bookmarkStart w:id="2" w:name="_Hlk128393972"/>
      <w:r w:rsidRPr="002401C3">
        <w:rPr>
          <w:rFonts w:asciiTheme="minorHAnsi" w:hAnsiTheme="minorHAnsi" w:cstheme="minorHAnsi"/>
          <w:sz w:val="20"/>
          <w:szCs w:val="20"/>
        </w:rPr>
        <w:t>O udzielenie zamówienia mogą ubiegać się Wykonawcy, którzy nie podlegają wykluczeniu na zasadach określonych w Rozdziale VIII SWZ.</w:t>
      </w:r>
    </w:p>
    <w:p w14:paraId="7EC73D0A" w14:textId="77777777" w:rsidR="00651FC1" w:rsidRPr="002401C3" w:rsidRDefault="00651FC1" w:rsidP="00DE09B1">
      <w:pPr>
        <w:pStyle w:val="Akapitzlist"/>
        <w:numPr>
          <w:ilvl w:val="0"/>
          <w:numId w:val="12"/>
        </w:numPr>
        <w:spacing w:before="120" w:afterLines="50" w:after="120" w:line="240" w:lineRule="auto"/>
        <w:ind w:left="426" w:hanging="426"/>
        <w:contextualSpacing w:val="0"/>
        <w:jc w:val="both"/>
        <w:rPr>
          <w:rFonts w:asciiTheme="minorHAnsi" w:hAnsiTheme="minorHAnsi" w:cstheme="minorHAnsi"/>
          <w:sz w:val="20"/>
          <w:szCs w:val="20"/>
        </w:rPr>
      </w:pPr>
      <w:r w:rsidRPr="002401C3">
        <w:rPr>
          <w:rFonts w:asciiTheme="minorHAnsi" w:hAnsiTheme="minorHAnsi" w:cstheme="minorHAnsi"/>
          <w:sz w:val="20"/>
          <w:szCs w:val="20"/>
        </w:rPr>
        <w:t>O udzielenie zamówienia mogą ubiegać się Wykonawcy, którzy spełniają warunki dotyczące:</w:t>
      </w:r>
    </w:p>
    <w:p w14:paraId="3C7DB367" w14:textId="77777777" w:rsidR="00651FC1" w:rsidRPr="002401C3" w:rsidRDefault="00651FC1" w:rsidP="00DE09B1">
      <w:pPr>
        <w:pStyle w:val="Akapitzlist"/>
        <w:numPr>
          <w:ilvl w:val="1"/>
          <w:numId w:val="13"/>
        </w:numPr>
        <w:spacing w:before="120" w:afterLines="50" w:after="120" w:line="240" w:lineRule="auto"/>
        <w:ind w:left="851" w:hanging="445"/>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Zdolności do występowania w obrocie gospodarczym: </w:t>
      </w:r>
    </w:p>
    <w:p w14:paraId="3D58392E" w14:textId="77777777" w:rsidR="00651FC1" w:rsidRPr="002401C3" w:rsidRDefault="00651FC1" w:rsidP="00544CDC">
      <w:pPr>
        <w:pStyle w:val="Akapitzlist"/>
        <w:spacing w:before="120" w:afterLines="50" w:after="120" w:line="240" w:lineRule="auto"/>
        <w:ind w:left="851"/>
        <w:contextualSpacing w:val="0"/>
        <w:jc w:val="both"/>
        <w:rPr>
          <w:rFonts w:asciiTheme="minorHAnsi" w:hAnsiTheme="minorHAnsi" w:cstheme="minorHAnsi"/>
          <w:b/>
          <w:bCs/>
          <w:sz w:val="20"/>
          <w:szCs w:val="20"/>
        </w:rPr>
      </w:pPr>
      <w:r w:rsidRPr="002401C3">
        <w:rPr>
          <w:rFonts w:asciiTheme="minorHAnsi" w:hAnsiTheme="minorHAnsi" w:cstheme="minorHAnsi"/>
          <w:b/>
          <w:bCs/>
          <w:sz w:val="20"/>
          <w:szCs w:val="20"/>
        </w:rPr>
        <w:t>Zamawiający nie formułuje warunku w tym zakresie.</w:t>
      </w:r>
    </w:p>
    <w:p w14:paraId="7C966D7A" w14:textId="77777777" w:rsidR="00651FC1" w:rsidRPr="002401C3" w:rsidRDefault="00651FC1" w:rsidP="00DE09B1">
      <w:pPr>
        <w:pStyle w:val="Akapitzlist"/>
        <w:numPr>
          <w:ilvl w:val="1"/>
          <w:numId w:val="13"/>
        </w:numPr>
        <w:spacing w:before="120" w:afterLines="50" w:after="120" w:line="240" w:lineRule="auto"/>
        <w:ind w:left="851" w:hanging="445"/>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Uprawnień do prowadzenia określonej działalności gospodarczej lub zawodowej: </w:t>
      </w:r>
    </w:p>
    <w:p w14:paraId="3626C057" w14:textId="63FDE1B7" w:rsidR="000A62C8" w:rsidRPr="002401C3" w:rsidRDefault="00197F3E" w:rsidP="000A62C8">
      <w:pPr>
        <w:pStyle w:val="Tekstpodstawowy"/>
        <w:spacing w:after="0" w:line="276" w:lineRule="auto"/>
        <w:ind w:left="720"/>
        <w:rPr>
          <w:rFonts w:asciiTheme="minorHAnsi" w:hAnsiTheme="minorHAnsi" w:cstheme="minorHAnsi"/>
          <w:b w:val="0"/>
          <w:sz w:val="20"/>
        </w:rPr>
      </w:pPr>
      <w:r w:rsidRPr="002401C3">
        <w:rPr>
          <w:rFonts w:asciiTheme="minorHAnsi" w:hAnsiTheme="minorHAnsi" w:cstheme="minorHAnsi"/>
          <w:b w:val="0"/>
          <w:sz w:val="20"/>
        </w:rPr>
        <w:t xml:space="preserve">- </w:t>
      </w:r>
      <w:r w:rsidR="000A62C8" w:rsidRPr="002401C3">
        <w:rPr>
          <w:rFonts w:asciiTheme="minorHAnsi" w:hAnsiTheme="minorHAnsi" w:cstheme="minorHAnsi"/>
          <w:b w:val="0"/>
          <w:sz w:val="20"/>
        </w:rPr>
        <w:t xml:space="preserve">posiada aktualną koncesję na prowadzenie działalności gospodarczej w zakresie obrotu (sprzedaży) gazu ziemnego, wydaną przez Prezesa Urzędu Regulacji Energetyki, </w:t>
      </w:r>
    </w:p>
    <w:p w14:paraId="07ADA4CC" w14:textId="77777777" w:rsidR="000A62C8" w:rsidRPr="002401C3" w:rsidRDefault="000A62C8" w:rsidP="000A62C8">
      <w:pPr>
        <w:pStyle w:val="Tekstpodstawowy"/>
        <w:spacing w:after="0" w:line="276" w:lineRule="auto"/>
        <w:ind w:left="720"/>
        <w:jc w:val="both"/>
        <w:rPr>
          <w:rFonts w:asciiTheme="minorHAnsi" w:hAnsiTheme="minorHAnsi" w:cstheme="minorHAnsi"/>
          <w:b w:val="0"/>
          <w:sz w:val="20"/>
        </w:rPr>
      </w:pPr>
    </w:p>
    <w:p w14:paraId="2B97DBC2" w14:textId="77777777" w:rsidR="000A62C8" w:rsidRPr="002401C3" w:rsidRDefault="000A62C8" w:rsidP="000A62C8">
      <w:pPr>
        <w:pStyle w:val="Tekstpodstawowy"/>
        <w:spacing w:after="0" w:line="276" w:lineRule="auto"/>
        <w:jc w:val="both"/>
        <w:rPr>
          <w:rFonts w:asciiTheme="minorHAnsi" w:hAnsiTheme="minorHAnsi" w:cstheme="minorHAnsi"/>
          <w:b w:val="0"/>
          <w:sz w:val="20"/>
        </w:rPr>
      </w:pPr>
      <w:r w:rsidRPr="002401C3">
        <w:rPr>
          <w:rFonts w:asciiTheme="minorHAnsi" w:hAnsiTheme="minorHAnsi" w:cstheme="minorHAnsi"/>
          <w:b w:val="0"/>
          <w:sz w:val="20"/>
        </w:rPr>
        <w:t>Zamawiający dopuszcza uprawnienia wydane obywatelom państw Europejskiego Obszaru Gospodarczego oraz Konfederacji Szwajcarskiej, zgodnie z ustawą o zasadach uznawania kwalifikacji zawodowych nabytych w państwach członkowskich Unii Europejskiej.</w:t>
      </w:r>
    </w:p>
    <w:p w14:paraId="7BD67D69" w14:textId="77777777" w:rsidR="000A62C8" w:rsidRPr="002401C3" w:rsidRDefault="000A62C8" w:rsidP="000A62C8">
      <w:pPr>
        <w:spacing w:after="0" w:line="276" w:lineRule="auto"/>
        <w:jc w:val="both"/>
        <w:rPr>
          <w:rFonts w:asciiTheme="minorHAnsi" w:hAnsiTheme="minorHAnsi" w:cstheme="minorHAnsi"/>
        </w:rPr>
      </w:pPr>
    </w:p>
    <w:p w14:paraId="6E962079" w14:textId="77777777" w:rsidR="000A62C8" w:rsidRPr="002401C3" w:rsidRDefault="000A62C8" w:rsidP="000A62C8">
      <w:pPr>
        <w:spacing w:after="0" w:line="276" w:lineRule="auto"/>
        <w:jc w:val="both"/>
        <w:rPr>
          <w:rFonts w:asciiTheme="minorHAnsi" w:hAnsiTheme="minorHAnsi" w:cstheme="minorHAnsi"/>
          <w:b/>
        </w:rPr>
      </w:pPr>
      <w:r w:rsidRPr="002401C3">
        <w:rPr>
          <w:rFonts w:asciiTheme="minorHAnsi" w:hAnsiTheme="minorHAnsi" w:cstheme="minorHAnsi"/>
        </w:rPr>
        <w:t>Warunek zostanie spełniony, jeżeli co najmniej jeden z wykonawców wspólnie ubiegających się o udzielenie zamówienia posiada uprawnienia do prowadzenia określonej działalności gospodarczej lub zawodowej i to on zrealizuje kompleksową dostawę paliwa gazowego.</w:t>
      </w:r>
    </w:p>
    <w:p w14:paraId="1068C190" w14:textId="77777777" w:rsidR="000A62C8" w:rsidRPr="002401C3" w:rsidRDefault="000A62C8" w:rsidP="000A62C8">
      <w:pPr>
        <w:autoSpaceDE w:val="0"/>
        <w:autoSpaceDN w:val="0"/>
        <w:adjustRightInd w:val="0"/>
        <w:spacing w:after="0" w:line="240" w:lineRule="auto"/>
        <w:jc w:val="both"/>
        <w:rPr>
          <w:rFonts w:asciiTheme="minorHAnsi" w:eastAsiaTheme="minorHAnsi" w:hAnsiTheme="minorHAnsi" w:cstheme="minorHAnsi"/>
          <w:color w:val="000000"/>
          <w:lang w:eastAsia="en-US"/>
        </w:rPr>
      </w:pPr>
    </w:p>
    <w:p w14:paraId="1DD671AE" w14:textId="77777777" w:rsidR="000A62C8" w:rsidRPr="002401C3" w:rsidRDefault="000A62C8" w:rsidP="000A62C8">
      <w:pPr>
        <w:autoSpaceDE w:val="0"/>
        <w:autoSpaceDN w:val="0"/>
        <w:adjustRightInd w:val="0"/>
        <w:spacing w:after="37" w:line="240" w:lineRule="auto"/>
        <w:jc w:val="both"/>
        <w:rPr>
          <w:rFonts w:asciiTheme="minorHAnsi" w:eastAsiaTheme="minorHAnsi" w:hAnsiTheme="minorHAnsi" w:cstheme="minorHAnsi"/>
          <w:color w:val="000000"/>
          <w:lang w:eastAsia="en-US"/>
        </w:rPr>
      </w:pPr>
      <w:r w:rsidRPr="002401C3">
        <w:rPr>
          <w:rFonts w:asciiTheme="minorHAnsi" w:eastAsiaTheme="minorHAnsi" w:hAnsiTheme="minorHAnsi" w:cstheme="minorHAnsi"/>
          <w:color w:val="000000"/>
          <w:lang w:eastAsia="en-US"/>
        </w:rPr>
        <w:t xml:space="preserve">Zgodnie z treścią art. 117 ust. 2 </w:t>
      </w:r>
      <w:proofErr w:type="spellStart"/>
      <w:r w:rsidRPr="002401C3">
        <w:rPr>
          <w:rFonts w:asciiTheme="minorHAnsi" w:eastAsiaTheme="minorHAnsi" w:hAnsiTheme="minorHAnsi" w:cstheme="minorHAnsi"/>
          <w:color w:val="000000"/>
          <w:lang w:eastAsia="en-US"/>
        </w:rPr>
        <w:t>Pzp</w:t>
      </w:r>
      <w:proofErr w:type="spellEnd"/>
      <w:r w:rsidRPr="002401C3">
        <w:rPr>
          <w:rFonts w:asciiTheme="minorHAnsi" w:eastAsiaTheme="minorHAnsi" w:hAnsiTheme="minorHAnsi" w:cstheme="minorHAnsi"/>
          <w:color w:val="000000"/>
          <w:lang w:eastAsia="en-US"/>
        </w:rPr>
        <w:t xml:space="preserve"> warunek dotyczący uprawnień do prowadzenia określonej działalności gospodarczej lub zawodowej, o którym mowa w pkt 2 powyżej, jest spełniony, jeżeli co najmniej jeden z wykonawców wspólnie ubiegających się o udzielenie zamówienia posiada uprawnienia do prowadzenia określonej działalności gospodarczej lub zawodowej i to on zrealizuje kompleksową dostawę paliwa gazowego. W takim przypadku wykonawcy wspólnie ubiegający się o udzielenie zamówienia dołączają do oferty oświadczenie, z którego wynika, który z wykonawców realizować będzie przedmiot zamówienia wg wzoru stanowiącego </w:t>
      </w:r>
      <w:r w:rsidRPr="002401C3">
        <w:rPr>
          <w:rFonts w:asciiTheme="minorHAnsi" w:eastAsiaTheme="minorHAnsi" w:hAnsiTheme="minorHAnsi" w:cstheme="minorHAnsi"/>
          <w:b/>
          <w:bCs/>
          <w:color w:val="000000"/>
          <w:lang w:eastAsia="en-US"/>
        </w:rPr>
        <w:t xml:space="preserve">Załącznik nr 5 </w:t>
      </w:r>
      <w:r w:rsidRPr="002401C3">
        <w:rPr>
          <w:rFonts w:asciiTheme="minorHAnsi" w:eastAsiaTheme="minorHAnsi" w:hAnsiTheme="minorHAnsi" w:cstheme="minorHAnsi"/>
          <w:color w:val="000000"/>
          <w:lang w:eastAsia="en-US"/>
        </w:rPr>
        <w:t xml:space="preserve">do SWZ. </w:t>
      </w:r>
    </w:p>
    <w:p w14:paraId="46D3D4CF" w14:textId="77777777" w:rsidR="000A62C8" w:rsidRPr="002401C3" w:rsidRDefault="000A62C8" w:rsidP="000A62C8">
      <w:pPr>
        <w:autoSpaceDE w:val="0"/>
        <w:autoSpaceDN w:val="0"/>
        <w:adjustRightInd w:val="0"/>
        <w:spacing w:after="37" w:line="240" w:lineRule="auto"/>
        <w:jc w:val="both"/>
        <w:rPr>
          <w:rFonts w:asciiTheme="minorHAnsi" w:eastAsiaTheme="minorHAnsi" w:hAnsiTheme="minorHAnsi" w:cstheme="minorHAnsi"/>
          <w:color w:val="000000"/>
          <w:lang w:eastAsia="en-US"/>
        </w:rPr>
      </w:pPr>
    </w:p>
    <w:p w14:paraId="4797F6AB" w14:textId="77777777" w:rsidR="000A62C8" w:rsidRPr="002401C3" w:rsidRDefault="000A62C8" w:rsidP="000A62C8">
      <w:pPr>
        <w:autoSpaceDE w:val="0"/>
        <w:autoSpaceDN w:val="0"/>
        <w:adjustRightInd w:val="0"/>
        <w:spacing w:after="37" w:line="240" w:lineRule="auto"/>
        <w:jc w:val="both"/>
        <w:rPr>
          <w:rFonts w:asciiTheme="minorHAnsi" w:eastAsiaTheme="minorHAnsi" w:hAnsiTheme="minorHAnsi" w:cstheme="minorHAnsi"/>
          <w:color w:val="000000"/>
          <w:lang w:eastAsia="en-US"/>
        </w:rPr>
      </w:pPr>
      <w:r w:rsidRPr="002401C3">
        <w:rPr>
          <w:rFonts w:asciiTheme="minorHAnsi" w:eastAsiaTheme="minorHAnsi" w:hAnsiTheme="minorHAnsi" w:cstheme="minorHAnsi"/>
          <w:color w:val="000000"/>
          <w:lang w:eastAsia="en-US"/>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2BDEE66C" w14:textId="77777777" w:rsidR="000A62C8" w:rsidRPr="002401C3" w:rsidRDefault="000A62C8" w:rsidP="000A62C8">
      <w:pPr>
        <w:autoSpaceDE w:val="0"/>
        <w:autoSpaceDN w:val="0"/>
        <w:adjustRightInd w:val="0"/>
        <w:spacing w:after="37" w:line="240" w:lineRule="auto"/>
        <w:jc w:val="both"/>
        <w:rPr>
          <w:rFonts w:asciiTheme="minorHAnsi" w:eastAsiaTheme="minorHAnsi" w:hAnsiTheme="minorHAnsi" w:cstheme="minorHAnsi"/>
          <w:color w:val="000000"/>
          <w:lang w:eastAsia="en-US"/>
        </w:rPr>
      </w:pPr>
    </w:p>
    <w:p w14:paraId="213A9115" w14:textId="77777777" w:rsidR="000A62C8" w:rsidRPr="002401C3" w:rsidRDefault="000A62C8" w:rsidP="000A62C8">
      <w:pPr>
        <w:autoSpaceDE w:val="0"/>
        <w:autoSpaceDN w:val="0"/>
        <w:adjustRightInd w:val="0"/>
        <w:spacing w:after="37" w:line="240" w:lineRule="auto"/>
        <w:jc w:val="both"/>
        <w:rPr>
          <w:rFonts w:asciiTheme="minorHAnsi" w:eastAsiaTheme="minorHAnsi" w:hAnsiTheme="minorHAnsi" w:cstheme="minorHAnsi"/>
          <w:color w:val="000000"/>
          <w:lang w:eastAsia="en-US"/>
        </w:rPr>
      </w:pPr>
      <w:r w:rsidRPr="002401C3">
        <w:rPr>
          <w:rFonts w:asciiTheme="minorHAnsi" w:eastAsiaTheme="minorHAnsi" w:hAnsiTheme="minorHAnsi" w:cstheme="minorHAnsi"/>
          <w:color w:val="000000"/>
          <w:lang w:eastAsia="en-US"/>
        </w:rPr>
        <w:t xml:space="preserve">Wspólnicy spółki cywilnej są traktowani jak wykonawcy składający ofertę wspólną. </w:t>
      </w:r>
    </w:p>
    <w:p w14:paraId="5EDC8FEB" w14:textId="77777777" w:rsidR="000A62C8" w:rsidRPr="002401C3" w:rsidRDefault="000A62C8" w:rsidP="000A62C8">
      <w:pPr>
        <w:autoSpaceDE w:val="0"/>
        <w:autoSpaceDN w:val="0"/>
        <w:adjustRightInd w:val="0"/>
        <w:spacing w:after="0" w:line="240" w:lineRule="auto"/>
        <w:jc w:val="both"/>
        <w:rPr>
          <w:rFonts w:asciiTheme="minorHAnsi" w:eastAsiaTheme="minorHAnsi" w:hAnsiTheme="minorHAnsi" w:cstheme="minorHAnsi"/>
          <w:color w:val="000000"/>
          <w:lang w:eastAsia="en-US"/>
        </w:rPr>
      </w:pPr>
    </w:p>
    <w:p w14:paraId="4E8A1A8A" w14:textId="77777777" w:rsidR="000A62C8" w:rsidRPr="002401C3" w:rsidRDefault="000A62C8" w:rsidP="000A62C8">
      <w:pPr>
        <w:autoSpaceDE w:val="0"/>
        <w:autoSpaceDN w:val="0"/>
        <w:adjustRightInd w:val="0"/>
        <w:spacing w:after="0" w:line="240" w:lineRule="auto"/>
        <w:jc w:val="both"/>
        <w:rPr>
          <w:rFonts w:asciiTheme="minorHAnsi" w:eastAsiaTheme="minorHAnsi" w:hAnsiTheme="minorHAnsi" w:cstheme="minorHAnsi"/>
          <w:color w:val="000000"/>
          <w:lang w:eastAsia="en-US"/>
        </w:rPr>
      </w:pPr>
      <w:r w:rsidRPr="002401C3">
        <w:rPr>
          <w:rFonts w:asciiTheme="minorHAnsi" w:eastAsiaTheme="minorHAnsi" w:hAnsiTheme="minorHAnsi" w:cstheme="minorHAnsi"/>
          <w:color w:val="000000"/>
          <w:lang w:eastAsia="en-US"/>
        </w:rPr>
        <w:t xml:space="preserve">Przepisy dotyczące wykonawcy stosuje się odpowiednio do wykonawców wspólnie ubiegających się o udzielenie zamówienia. </w:t>
      </w:r>
    </w:p>
    <w:p w14:paraId="29F5EB03" w14:textId="77777777" w:rsidR="000A62C8" w:rsidRPr="002401C3" w:rsidRDefault="000A62C8" w:rsidP="00197F3E">
      <w:pPr>
        <w:spacing w:before="120" w:afterLines="50" w:after="120" w:line="240" w:lineRule="auto"/>
        <w:jc w:val="both"/>
        <w:rPr>
          <w:rFonts w:asciiTheme="minorHAnsi" w:hAnsiTheme="minorHAnsi" w:cstheme="minorHAnsi"/>
        </w:rPr>
      </w:pPr>
    </w:p>
    <w:p w14:paraId="63E0B71B" w14:textId="77777777" w:rsidR="00651FC1" w:rsidRPr="002401C3" w:rsidRDefault="00651FC1" w:rsidP="00DE09B1">
      <w:pPr>
        <w:pStyle w:val="Akapitzlist"/>
        <w:numPr>
          <w:ilvl w:val="1"/>
          <w:numId w:val="13"/>
        </w:numPr>
        <w:spacing w:before="120" w:afterLines="50" w:after="120" w:line="240" w:lineRule="auto"/>
        <w:ind w:left="851" w:hanging="445"/>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Sytuacji ekonomicznej lub finansowej: </w:t>
      </w:r>
    </w:p>
    <w:p w14:paraId="3EDD72A1" w14:textId="77777777" w:rsidR="00651FC1" w:rsidRPr="002401C3" w:rsidRDefault="00651FC1" w:rsidP="00544CDC">
      <w:pPr>
        <w:pStyle w:val="Akapitzlist"/>
        <w:spacing w:before="120" w:afterLines="50" w:after="120" w:line="240" w:lineRule="auto"/>
        <w:ind w:left="851"/>
        <w:contextualSpacing w:val="0"/>
        <w:jc w:val="both"/>
        <w:rPr>
          <w:rFonts w:asciiTheme="minorHAnsi" w:hAnsiTheme="minorHAnsi" w:cstheme="minorHAnsi"/>
          <w:b/>
          <w:bCs/>
          <w:sz w:val="20"/>
          <w:szCs w:val="20"/>
        </w:rPr>
      </w:pPr>
      <w:r w:rsidRPr="002401C3">
        <w:rPr>
          <w:rFonts w:asciiTheme="minorHAnsi" w:hAnsiTheme="minorHAnsi" w:cstheme="minorHAnsi"/>
          <w:b/>
          <w:bCs/>
          <w:sz w:val="20"/>
          <w:szCs w:val="20"/>
        </w:rPr>
        <w:t>Zamawiający nie formułuje warunku w tym zakresie.</w:t>
      </w:r>
    </w:p>
    <w:p w14:paraId="508372F0" w14:textId="77777777" w:rsidR="00651FC1" w:rsidRPr="002401C3" w:rsidRDefault="00651FC1" w:rsidP="00DE09B1">
      <w:pPr>
        <w:pStyle w:val="Akapitzlist"/>
        <w:numPr>
          <w:ilvl w:val="1"/>
          <w:numId w:val="13"/>
        </w:numPr>
        <w:spacing w:before="120" w:afterLines="50" w:after="120" w:line="240" w:lineRule="auto"/>
        <w:ind w:left="851" w:hanging="445"/>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Zdolności technicznej lub zawodowej: </w:t>
      </w:r>
    </w:p>
    <w:p w14:paraId="5DDD42F8" w14:textId="77777777" w:rsidR="00651FC1" w:rsidRPr="002401C3" w:rsidRDefault="00151786" w:rsidP="00544CDC">
      <w:pPr>
        <w:pStyle w:val="Akapitzlist"/>
        <w:spacing w:before="120" w:afterLines="50" w:after="120" w:line="240" w:lineRule="auto"/>
        <w:ind w:left="851"/>
        <w:contextualSpacing w:val="0"/>
        <w:jc w:val="both"/>
        <w:rPr>
          <w:rFonts w:asciiTheme="minorHAnsi" w:hAnsiTheme="minorHAnsi" w:cstheme="minorHAnsi"/>
          <w:b/>
          <w:bCs/>
          <w:sz w:val="20"/>
          <w:szCs w:val="20"/>
        </w:rPr>
      </w:pPr>
      <w:r w:rsidRPr="002401C3">
        <w:rPr>
          <w:rFonts w:asciiTheme="minorHAnsi" w:hAnsiTheme="minorHAnsi" w:cstheme="minorHAnsi"/>
          <w:b/>
          <w:bCs/>
          <w:sz w:val="20"/>
          <w:szCs w:val="20"/>
        </w:rPr>
        <w:t>Zamawiający nie formułuje warunku w tym zakresie</w:t>
      </w:r>
      <w:r w:rsidR="00CE3C6B" w:rsidRPr="002401C3">
        <w:rPr>
          <w:rFonts w:asciiTheme="minorHAnsi" w:hAnsiTheme="minorHAnsi" w:cstheme="minorHAnsi"/>
          <w:b/>
          <w:bCs/>
          <w:color w:val="000000" w:themeColor="text1"/>
          <w:sz w:val="20"/>
          <w:szCs w:val="20"/>
        </w:rPr>
        <w:t>.</w:t>
      </w:r>
    </w:p>
    <w:bookmarkEnd w:id="2"/>
    <w:p w14:paraId="0C5EFF82" w14:textId="77777777" w:rsidR="00DD1DB2" w:rsidRPr="002401C3" w:rsidRDefault="00DD1DB2" w:rsidP="00DD1DB2">
      <w:pPr>
        <w:autoSpaceDE w:val="0"/>
        <w:autoSpaceDN w:val="0"/>
        <w:adjustRightInd w:val="0"/>
        <w:spacing w:after="0" w:line="240" w:lineRule="auto"/>
        <w:jc w:val="both"/>
        <w:rPr>
          <w:rFonts w:asciiTheme="minorHAnsi" w:hAnsiTheme="minorHAnsi" w:cstheme="minorHAnsi"/>
          <w:color w:val="FF0000"/>
        </w:rPr>
      </w:pPr>
    </w:p>
    <w:p w14:paraId="337CE8C8" w14:textId="77777777" w:rsidR="00D966F9" w:rsidRPr="002401C3" w:rsidRDefault="00D966F9" w:rsidP="00D966F9">
      <w:pPr>
        <w:spacing w:after="0" w:line="240" w:lineRule="auto"/>
        <w:jc w:val="both"/>
        <w:rPr>
          <w:rFonts w:asciiTheme="minorHAnsi" w:hAnsiTheme="minorHAnsi" w:cstheme="minorHAnsi"/>
          <w:b/>
        </w:rPr>
      </w:pPr>
      <w:r w:rsidRPr="002401C3">
        <w:rPr>
          <w:rFonts w:asciiTheme="minorHAnsi" w:hAnsiTheme="minorHAnsi" w:cstheme="minorHAnsi"/>
          <w:b/>
        </w:rPr>
        <w:t>ROZDZIAŁ X. WYKAZ PODMIOTOWYCH ŚRODKÓW DOWODOWYCH</w:t>
      </w:r>
    </w:p>
    <w:p w14:paraId="59FB103B" w14:textId="77777777" w:rsidR="00E638E6" w:rsidRPr="002401C3" w:rsidRDefault="00E638E6" w:rsidP="00D966F9">
      <w:pPr>
        <w:spacing w:after="0" w:line="240" w:lineRule="auto"/>
        <w:jc w:val="both"/>
        <w:rPr>
          <w:rFonts w:asciiTheme="minorHAnsi" w:hAnsiTheme="minorHAnsi" w:cstheme="minorHAnsi"/>
          <w:b/>
        </w:rPr>
      </w:pPr>
    </w:p>
    <w:p w14:paraId="0FAA7D88" w14:textId="77777777" w:rsidR="00CE3C6B" w:rsidRPr="002401C3" w:rsidRDefault="00CE3C6B" w:rsidP="00DE09B1">
      <w:pPr>
        <w:pStyle w:val="Akapitzlist"/>
        <w:numPr>
          <w:ilvl w:val="0"/>
          <w:numId w:val="15"/>
        </w:numPr>
        <w:spacing w:before="10" w:afterLines="10" w:after="24" w:line="240" w:lineRule="auto"/>
        <w:jc w:val="both"/>
        <w:rPr>
          <w:rFonts w:asciiTheme="minorHAnsi" w:hAnsiTheme="minorHAnsi" w:cstheme="minorHAnsi"/>
          <w:sz w:val="20"/>
          <w:szCs w:val="20"/>
        </w:rPr>
      </w:pPr>
      <w:bookmarkStart w:id="3" w:name="_Hlk128393910"/>
      <w:r w:rsidRPr="002401C3">
        <w:rPr>
          <w:rFonts w:asciiTheme="minorHAnsi" w:hAnsiTheme="minorHAnsi" w:cstheme="minorHAnsi"/>
          <w:sz w:val="20"/>
          <w:szCs w:val="20"/>
        </w:rPr>
        <w:t xml:space="preserve">Zamawiający </w:t>
      </w:r>
      <w:r w:rsidRPr="002401C3">
        <w:rPr>
          <w:rFonts w:asciiTheme="minorHAnsi" w:hAnsiTheme="minorHAnsi" w:cstheme="minorHAnsi"/>
          <w:b/>
          <w:sz w:val="20"/>
          <w:szCs w:val="20"/>
          <w:u w:val="single"/>
        </w:rPr>
        <w:t>wezwie Wykonawcę, którego oferta została najwyżej oceniona</w:t>
      </w:r>
      <w:r w:rsidR="00F8356F" w:rsidRPr="002401C3">
        <w:rPr>
          <w:rFonts w:asciiTheme="minorHAnsi" w:hAnsiTheme="minorHAnsi" w:cstheme="minorHAnsi"/>
          <w:sz w:val="20"/>
          <w:szCs w:val="20"/>
        </w:rPr>
        <w:t xml:space="preserve"> do złożenia w </w:t>
      </w:r>
      <w:r w:rsidRPr="002401C3">
        <w:rPr>
          <w:rFonts w:asciiTheme="minorHAnsi" w:hAnsiTheme="minorHAnsi" w:cstheme="minorHAnsi"/>
          <w:sz w:val="20"/>
          <w:szCs w:val="20"/>
        </w:rPr>
        <w:t>wyznaczonym terminie nie krótszym niż 5 dni od dnia wezwania, aktualnych na dzień złożenia, następujących podmiotowych środków dowodowych na potwierdzenie spełniania warunków udziału w postępowaniu</w:t>
      </w:r>
      <w:r w:rsidRPr="002401C3">
        <w:rPr>
          <w:rFonts w:asciiTheme="minorHAnsi" w:hAnsiTheme="minorHAnsi" w:cstheme="minorHAnsi"/>
          <w:b/>
          <w:sz w:val="20"/>
          <w:szCs w:val="20"/>
        </w:rPr>
        <w:t xml:space="preserve"> </w:t>
      </w:r>
      <w:r w:rsidRPr="002401C3">
        <w:rPr>
          <w:rFonts w:asciiTheme="minorHAnsi" w:hAnsiTheme="minorHAnsi" w:cstheme="minorHAnsi"/>
          <w:sz w:val="20"/>
          <w:szCs w:val="20"/>
        </w:rPr>
        <w:t>w zakresie:</w:t>
      </w:r>
    </w:p>
    <w:p w14:paraId="7ECB1D7A" w14:textId="0343DF20" w:rsidR="00197F3E" w:rsidRPr="002401C3" w:rsidRDefault="00197F3E" w:rsidP="00DE09B1">
      <w:pPr>
        <w:pStyle w:val="Akapitzlist"/>
        <w:numPr>
          <w:ilvl w:val="2"/>
          <w:numId w:val="14"/>
        </w:numPr>
        <w:spacing w:before="120" w:afterLines="50" w:after="120" w:line="240" w:lineRule="auto"/>
        <w:ind w:left="851" w:hanging="425"/>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uprawnień do prowadzenia określonej działalności gospodarczej lub zawodowej: </w:t>
      </w:r>
    </w:p>
    <w:bookmarkEnd w:id="3"/>
    <w:p w14:paraId="2620AE6C" w14:textId="66C9F69D" w:rsidR="00197F3E" w:rsidRPr="002401C3" w:rsidRDefault="00197F3E" w:rsidP="00197F3E">
      <w:pPr>
        <w:pStyle w:val="Akapitzlist"/>
        <w:spacing w:before="10" w:afterLines="10" w:after="24"/>
        <w:ind w:left="927"/>
        <w:jc w:val="both"/>
        <w:rPr>
          <w:rFonts w:asciiTheme="minorHAnsi" w:hAnsiTheme="minorHAnsi" w:cstheme="minorHAnsi"/>
          <w:sz w:val="20"/>
          <w:szCs w:val="20"/>
        </w:rPr>
      </w:pPr>
      <w:r w:rsidRPr="002401C3">
        <w:rPr>
          <w:rFonts w:asciiTheme="minorHAnsi" w:hAnsiTheme="minorHAnsi" w:cstheme="minorHAnsi"/>
          <w:sz w:val="20"/>
          <w:szCs w:val="20"/>
        </w:rPr>
        <w:lastRenderedPageBreak/>
        <w:t>- aktualnej koncesji na prowadzenie działalności gospodarczej w zakresie obrotu (sprzedaży) gazu ziemnego, wydaną przez Prezesa Urzędu Regulacji Energetyki,</w:t>
      </w:r>
    </w:p>
    <w:p w14:paraId="70C19BFD" w14:textId="77777777" w:rsidR="00CE3C6B" w:rsidRPr="002401C3" w:rsidRDefault="00CE3C6B" w:rsidP="00CE3C6B">
      <w:pPr>
        <w:spacing w:after="0" w:line="240" w:lineRule="auto"/>
        <w:rPr>
          <w:rFonts w:asciiTheme="minorHAnsi" w:hAnsiTheme="minorHAnsi" w:cstheme="minorHAnsi"/>
          <w:shd w:val="clear" w:color="auto" w:fill="FFFFFF"/>
        </w:rPr>
      </w:pPr>
    </w:p>
    <w:p w14:paraId="4E8A3F8E" w14:textId="77777777" w:rsidR="00CE3C6B" w:rsidRPr="002401C3" w:rsidRDefault="00CE3C6B" w:rsidP="00CE3C6B">
      <w:pPr>
        <w:spacing w:after="0" w:line="240" w:lineRule="auto"/>
        <w:jc w:val="both"/>
        <w:rPr>
          <w:rFonts w:asciiTheme="minorHAnsi" w:hAnsiTheme="minorHAnsi" w:cstheme="minorHAnsi"/>
          <w:b/>
        </w:rPr>
      </w:pPr>
      <w:r w:rsidRPr="002401C3">
        <w:rPr>
          <w:rFonts w:asciiTheme="minorHAnsi" w:hAnsiTheme="minorHAnsi" w:cstheme="minorHAnsi"/>
          <w:b/>
        </w:rPr>
        <w:t>POLEGANIE NA ZASOBACH INNYCH PODMIOTÓW:</w:t>
      </w:r>
    </w:p>
    <w:p w14:paraId="28B51429" w14:textId="77777777" w:rsidR="00CE3C6B" w:rsidRPr="002401C3" w:rsidRDefault="00CE3C6B" w:rsidP="00CE3C6B">
      <w:pPr>
        <w:spacing w:after="0" w:line="240" w:lineRule="auto"/>
        <w:rPr>
          <w:rFonts w:asciiTheme="minorHAnsi" w:hAnsiTheme="minorHAnsi" w:cstheme="minorHAnsi"/>
          <w:b/>
          <w:bCs/>
        </w:rPr>
      </w:pPr>
      <w:bookmarkStart w:id="4" w:name="_Hlk60808809"/>
      <w:r w:rsidRPr="002401C3">
        <w:rPr>
          <w:rFonts w:asciiTheme="minorHAnsi" w:hAnsiTheme="minorHAnsi" w:cstheme="minorHAnsi"/>
          <w:b/>
          <w:bCs/>
        </w:rPr>
        <w:t>Zobowiązanie podmiotu udostępniającego zasoby, potwierdza, że stosunek łączący Wykonawcę  z podmiotami udostępniającymi zasoby określa w szczególności:</w:t>
      </w:r>
      <w:bookmarkEnd w:id="4"/>
    </w:p>
    <w:p w14:paraId="45D3401C" w14:textId="77777777" w:rsidR="00CE3C6B" w:rsidRPr="002401C3" w:rsidRDefault="00CE3C6B" w:rsidP="00DE09B1">
      <w:pPr>
        <w:pStyle w:val="Akapitzlist"/>
        <w:numPr>
          <w:ilvl w:val="0"/>
          <w:numId w:val="20"/>
        </w:numPr>
        <w:spacing w:after="0" w:line="240" w:lineRule="auto"/>
        <w:rPr>
          <w:rFonts w:asciiTheme="minorHAnsi" w:hAnsiTheme="minorHAnsi" w:cstheme="minorHAnsi"/>
          <w:sz w:val="20"/>
          <w:szCs w:val="20"/>
        </w:rPr>
      </w:pPr>
      <w:r w:rsidRPr="002401C3">
        <w:rPr>
          <w:rFonts w:asciiTheme="minorHAnsi" w:hAnsiTheme="minorHAnsi" w:cstheme="minorHAnsi"/>
          <w:sz w:val="20"/>
          <w:szCs w:val="20"/>
        </w:rPr>
        <w:t>zakres dostępnych wykonawcy zasobów podmiotu udostępniającego zasoby;</w:t>
      </w:r>
    </w:p>
    <w:p w14:paraId="544F5C7F" w14:textId="77777777" w:rsidR="00CE3C6B" w:rsidRPr="002401C3" w:rsidRDefault="00CE3C6B" w:rsidP="00DE09B1">
      <w:pPr>
        <w:pStyle w:val="Akapitzlist"/>
        <w:numPr>
          <w:ilvl w:val="0"/>
          <w:numId w:val="20"/>
        </w:numPr>
        <w:spacing w:after="0" w:line="240" w:lineRule="auto"/>
        <w:rPr>
          <w:rFonts w:asciiTheme="minorHAnsi" w:hAnsiTheme="minorHAnsi" w:cstheme="minorHAnsi"/>
          <w:sz w:val="20"/>
          <w:szCs w:val="20"/>
        </w:rPr>
      </w:pPr>
      <w:r w:rsidRPr="002401C3">
        <w:rPr>
          <w:rFonts w:asciiTheme="minorHAnsi" w:hAnsiTheme="minorHAnsi" w:cstheme="minorHAnsi"/>
          <w:sz w:val="20"/>
          <w:szCs w:val="20"/>
        </w:rPr>
        <w:t>sposób i okres udostępnienia wykonawcy i wykorzystania przez niego zasobów podmiotu udostępniającego te zasoby przy wykonywaniu zamówienia;</w:t>
      </w:r>
    </w:p>
    <w:p w14:paraId="039C4450" w14:textId="77777777" w:rsidR="00CE3C6B" w:rsidRPr="002401C3" w:rsidRDefault="00CE3C6B" w:rsidP="00DE09B1">
      <w:pPr>
        <w:pStyle w:val="Akapitzlist"/>
        <w:numPr>
          <w:ilvl w:val="0"/>
          <w:numId w:val="20"/>
        </w:numPr>
        <w:spacing w:after="0" w:line="240" w:lineRule="auto"/>
        <w:rPr>
          <w:rFonts w:asciiTheme="minorHAnsi" w:hAnsiTheme="minorHAnsi" w:cstheme="minorHAnsi"/>
          <w:sz w:val="20"/>
          <w:szCs w:val="20"/>
        </w:rPr>
      </w:pPr>
      <w:r w:rsidRPr="002401C3">
        <w:rPr>
          <w:rFonts w:asciiTheme="minorHAnsi" w:hAnsiTheme="minorHAnsi" w:cstheme="minorHAnsi"/>
          <w:sz w:val="20"/>
          <w:szCs w:val="20"/>
        </w:rPr>
        <w:t xml:space="preserve">czy i w jakim zakresie podmiot udostępniający zasoby, na zdolnościach którego wykonawca polega </w:t>
      </w:r>
      <w:r w:rsidRPr="002401C3">
        <w:rPr>
          <w:rFonts w:asciiTheme="minorHAnsi" w:hAnsiTheme="minorHAnsi" w:cstheme="minorHAnsi"/>
          <w:sz w:val="20"/>
          <w:szCs w:val="20"/>
        </w:rPr>
        <w:br/>
        <w:t>w odniesieniu do warunków udziału w postępowaniu dotyczących wykształcenia, kwalifikacji zawodowych lub doświadczenia, zrealizuje usługi, których wskazane zdolności dotyczą.</w:t>
      </w:r>
    </w:p>
    <w:p w14:paraId="1CF5722D" w14:textId="77777777" w:rsidR="009F7158" w:rsidRPr="002401C3" w:rsidRDefault="009F7158" w:rsidP="00544CDC">
      <w:pPr>
        <w:spacing w:before="10" w:afterLines="10" w:after="24" w:line="276" w:lineRule="auto"/>
        <w:jc w:val="both"/>
        <w:rPr>
          <w:rFonts w:asciiTheme="minorHAnsi" w:hAnsiTheme="minorHAnsi" w:cstheme="minorHAnsi"/>
          <w:b/>
        </w:rPr>
      </w:pPr>
    </w:p>
    <w:p w14:paraId="0F29FC45" w14:textId="77777777" w:rsidR="007D6686" w:rsidRPr="002401C3" w:rsidRDefault="00C11A97" w:rsidP="00544CDC">
      <w:pPr>
        <w:spacing w:before="10" w:afterLines="10" w:after="24" w:line="276" w:lineRule="auto"/>
        <w:jc w:val="both"/>
        <w:rPr>
          <w:rFonts w:asciiTheme="minorHAnsi" w:hAnsiTheme="minorHAnsi" w:cstheme="minorHAnsi"/>
          <w:b/>
        </w:rPr>
      </w:pPr>
      <w:r w:rsidRPr="002401C3">
        <w:rPr>
          <w:rFonts w:asciiTheme="minorHAnsi" w:hAnsiTheme="minorHAnsi" w:cstheme="minorHAnsi"/>
          <w:b/>
        </w:rPr>
        <w:t>ROZDZIAŁ X</w:t>
      </w:r>
      <w:r w:rsidR="00504492" w:rsidRPr="002401C3">
        <w:rPr>
          <w:rFonts w:asciiTheme="minorHAnsi" w:hAnsiTheme="minorHAnsi" w:cstheme="minorHAnsi"/>
          <w:b/>
        </w:rPr>
        <w:t>I</w:t>
      </w:r>
      <w:r w:rsidR="007D6686" w:rsidRPr="002401C3">
        <w:rPr>
          <w:rFonts w:asciiTheme="minorHAnsi" w:hAnsiTheme="minorHAnsi" w:cstheme="minorHAnsi"/>
          <w:b/>
        </w:rPr>
        <w:t xml:space="preserve"> – OPIS SPOSOBU PRZYGOTOWANIA OFERTY</w:t>
      </w:r>
    </w:p>
    <w:p w14:paraId="58BFA753" w14:textId="77777777" w:rsidR="00360483" w:rsidRPr="002401C3" w:rsidRDefault="00360483" w:rsidP="00DE09B1">
      <w:pPr>
        <w:numPr>
          <w:ilvl w:val="0"/>
          <w:numId w:val="11"/>
        </w:numPr>
        <w:spacing w:after="0" w:line="240" w:lineRule="auto"/>
        <w:jc w:val="both"/>
        <w:textAlignment w:val="baseline"/>
        <w:rPr>
          <w:rFonts w:asciiTheme="minorHAnsi" w:hAnsiTheme="minorHAnsi" w:cstheme="minorHAnsi"/>
        </w:rPr>
      </w:pPr>
      <w:r w:rsidRPr="002401C3">
        <w:rPr>
          <w:rFonts w:asciiTheme="minorHAnsi"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401C3">
        <w:rPr>
          <w:rFonts w:asciiTheme="minorHAnsi" w:hAnsiTheme="minorHAnsi" w:cstheme="minorHAnsi"/>
          <w:b/>
          <w:bCs/>
        </w:rPr>
        <w:t xml:space="preserve">opcja rekomendowana </w:t>
      </w:r>
      <w:r w:rsidRPr="002401C3">
        <w:rPr>
          <w:rFonts w:asciiTheme="minorHAnsi" w:hAnsiTheme="minorHAnsi" w:cstheme="minorHAnsi"/>
        </w:rPr>
        <w:t>przez</w:t>
      </w:r>
      <w:r w:rsidRPr="002401C3">
        <w:rPr>
          <w:rFonts w:asciiTheme="minorHAnsi" w:hAnsiTheme="minorHAnsi" w:cstheme="minorHAnsi"/>
          <w:b/>
          <w:bCs/>
        </w:rPr>
        <w:t xml:space="preserve"> </w:t>
      </w:r>
      <w:hyperlink r:id="rId32" w:history="1">
        <w:r w:rsidRPr="002401C3">
          <w:rPr>
            <w:rFonts w:asciiTheme="minorHAnsi" w:hAnsiTheme="minorHAnsi" w:cstheme="minorHAnsi"/>
            <w:b/>
            <w:bCs/>
            <w:u w:val="single"/>
          </w:rPr>
          <w:t>platformazakupowa.pl</w:t>
        </w:r>
      </w:hyperlink>
      <w:r w:rsidRPr="002401C3">
        <w:rPr>
          <w:rFonts w:asciiTheme="minorHAnsi" w:hAnsiTheme="minorHAnsi" w:cstheme="minorHAnsi"/>
        </w:rPr>
        <w:t xml:space="preserve">) oraz dodatkowo dla całego pakietu dokumentów w kroku 2 </w:t>
      </w:r>
      <w:r w:rsidRPr="002401C3">
        <w:rPr>
          <w:rFonts w:asciiTheme="minorHAnsi" w:hAnsiTheme="minorHAnsi" w:cstheme="minorHAnsi"/>
          <w:b/>
          <w:bCs/>
        </w:rPr>
        <w:t xml:space="preserve">Formularza składania oferty lub wniosku </w:t>
      </w:r>
      <w:r w:rsidRPr="002401C3">
        <w:rPr>
          <w:rFonts w:asciiTheme="minorHAnsi" w:hAnsiTheme="minorHAnsi" w:cstheme="minorHAnsi"/>
        </w:rPr>
        <w:t xml:space="preserve">(po kliknięciu w przycisk </w:t>
      </w:r>
      <w:r w:rsidRPr="002401C3">
        <w:rPr>
          <w:rFonts w:asciiTheme="minorHAnsi" w:hAnsiTheme="minorHAnsi" w:cstheme="minorHAnsi"/>
          <w:b/>
          <w:bCs/>
        </w:rPr>
        <w:t>Przejdź do podsumowania</w:t>
      </w:r>
      <w:r w:rsidRPr="002401C3">
        <w:rPr>
          <w:rFonts w:asciiTheme="minorHAnsi" w:hAnsiTheme="minorHAnsi" w:cstheme="minorHAnsi"/>
        </w:rPr>
        <w:t>).</w:t>
      </w:r>
    </w:p>
    <w:p w14:paraId="4B830733" w14:textId="77777777" w:rsidR="00360483" w:rsidRPr="002401C3" w:rsidRDefault="00360483" w:rsidP="00DE09B1">
      <w:pPr>
        <w:numPr>
          <w:ilvl w:val="0"/>
          <w:numId w:val="11"/>
        </w:numPr>
        <w:spacing w:after="0" w:line="240" w:lineRule="auto"/>
        <w:jc w:val="both"/>
        <w:textAlignment w:val="baseline"/>
        <w:rPr>
          <w:rFonts w:asciiTheme="minorHAnsi" w:hAnsiTheme="minorHAnsi" w:cstheme="minorHAnsi"/>
        </w:rPr>
      </w:pPr>
      <w:r w:rsidRPr="002401C3">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B80684" w14:textId="77777777" w:rsidR="00360483" w:rsidRPr="002401C3" w:rsidRDefault="00360483" w:rsidP="00DE09B1">
      <w:pPr>
        <w:numPr>
          <w:ilvl w:val="0"/>
          <w:numId w:val="11"/>
        </w:numPr>
        <w:spacing w:after="0" w:line="240" w:lineRule="auto"/>
        <w:jc w:val="both"/>
        <w:textAlignment w:val="baseline"/>
        <w:rPr>
          <w:rFonts w:asciiTheme="minorHAnsi" w:hAnsiTheme="minorHAnsi" w:cstheme="minorHAnsi"/>
        </w:rPr>
      </w:pPr>
      <w:r w:rsidRPr="002401C3">
        <w:rPr>
          <w:rFonts w:asciiTheme="minorHAnsi" w:hAnsiTheme="minorHAnsi" w:cstheme="minorHAnsi"/>
        </w:rPr>
        <w:t>Oferta powinna być:</w:t>
      </w:r>
    </w:p>
    <w:p w14:paraId="3ADEF1BC" w14:textId="77777777" w:rsidR="00360483" w:rsidRPr="002401C3" w:rsidRDefault="00360483" w:rsidP="00DE09B1">
      <w:pPr>
        <w:pStyle w:val="Akapitzlist"/>
        <w:numPr>
          <w:ilvl w:val="1"/>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sporządzona na podstawie załączników niniejszej SWZ w języku polskim,</w:t>
      </w:r>
    </w:p>
    <w:p w14:paraId="15EC95D6" w14:textId="77777777" w:rsidR="00360483" w:rsidRPr="002401C3" w:rsidRDefault="00360483" w:rsidP="00DE09B1">
      <w:pPr>
        <w:pStyle w:val="Akapitzlist"/>
        <w:numPr>
          <w:ilvl w:val="1"/>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złożona przy użyciu środków komunikacji elektronicznej tzn. za pośrednictwem </w:t>
      </w:r>
      <w:hyperlink r:id="rId33" w:history="1">
        <w:r w:rsidRPr="002401C3">
          <w:rPr>
            <w:rFonts w:asciiTheme="minorHAnsi" w:hAnsiTheme="minorHAnsi" w:cstheme="minorHAnsi"/>
            <w:sz w:val="20"/>
            <w:szCs w:val="20"/>
            <w:u w:val="single"/>
          </w:rPr>
          <w:t>platformazakupowa.pl</w:t>
        </w:r>
      </w:hyperlink>
      <w:r w:rsidRPr="002401C3">
        <w:rPr>
          <w:rFonts w:asciiTheme="minorHAnsi" w:hAnsiTheme="minorHAnsi" w:cstheme="minorHAnsi"/>
          <w:sz w:val="20"/>
          <w:szCs w:val="20"/>
        </w:rPr>
        <w:t>,</w:t>
      </w:r>
    </w:p>
    <w:p w14:paraId="303CF2BB" w14:textId="77777777" w:rsidR="00360483" w:rsidRPr="002401C3" w:rsidRDefault="00F750E4" w:rsidP="00F750E4">
      <w:pPr>
        <w:pStyle w:val="Akapitzlist"/>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       c.   </w:t>
      </w:r>
      <w:r w:rsidR="00360483" w:rsidRPr="002401C3">
        <w:rPr>
          <w:rFonts w:asciiTheme="minorHAnsi" w:hAnsiTheme="minorHAnsi" w:cstheme="minorHAnsi"/>
          <w:sz w:val="20"/>
          <w:szCs w:val="20"/>
        </w:rPr>
        <w:t xml:space="preserve">podpisana </w:t>
      </w:r>
      <w:hyperlink r:id="rId34" w:history="1">
        <w:r w:rsidR="00360483" w:rsidRPr="002401C3">
          <w:rPr>
            <w:rFonts w:asciiTheme="minorHAnsi" w:hAnsiTheme="minorHAnsi" w:cstheme="minorHAnsi"/>
            <w:b/>
            <w:bCs/>
            <w:sz w:val="20"/>
            <w:szCs w:val="20"/>
            <w:u w:val="single"/>
          </w:rPr>
          <w:t>kwalifikowanym podpisem elektronicznym</w:t>
        </w:r>
      </w:hyperlink>
      <w:r w:rsidR="00360483" w:rsidRPr="002401C3">
        <w:rPr>
          <w:rFonts w:asciiTheme="minorHAnsi" w:hAnsiTheme="minorHAnsi" w:cstheme="minorHAnsi"/>
          <w:sz w:val="20"/>
          <w:szCs w:val="20"/>
        </w:rPr>
        <w:t xml:space="preserve"> lub </w:t>
      </w:r>
      <w:hyperlink r:id="rId35" w:history="1">
        <w:r w:rsidR="00360483" w:rsidRPr="002401C3">
          <w:rPr>
            <w:rFonts w:asciiTheme="minorHAnsi" w:hAnsiTheme="minorHAnsi" w:cstheme="minorHAnsi"/>
            <w:b/>
            <w:bCs/>
            <w:sz w:val="20"/>
            <w:szCs w:val="20"/>
            <w:u w:val="single"/>
          </w:rPr>
          <w:t>podpisem zaufanym</w:t>
        </w:r>
      </w:hyperlink>
      <w:r w:rsidR="00360483" w:rsidRPr="002401C3">
        <w:rPr>
          <w:rFonts w:asciiTheme="minorHAnsi" w:hAnsiTheme="minorHAnsi" w:cstheme="minorHAnsi"/>
          <w:sz w:val="20"/>
          <w:szCs w:val="20"/>
        </w:rPr>
        <w:t xml:space="preserve"> lub </w:t>
      </w:r>
      <w:hyperlink r:id="rId36" w:history="1">
        <w:r w:rsidR="00360483" w:rsidRPr="002401C3">
          <w:rPr>
            <w:rFonts w:asciiTheme="minorHAnsi" w:hAnsiTheme="minorHAnsi" w:cstheme="minorHAnsi"/>
            <w:b/>
            <w:bCs/>
            <w:sz w:val="20"/>
            <w:szCs w:val="20"/>
            <w:u w:val="single"/>
          </w:rPr>
          <w:t>podpisem osobistym</w:t>
        </w:r>
      </w:hyperlink>
      <w:r w:rsidR="00976C27" w:rsidRPr="002401C3">
        <w:rPr>
          <w:rFonts w:asciiTheme="minorHAnsi" w:hAnsiTheme="minorHAnsi" w:cstheme="minorHAnsi"/>
          <w:b/>
          <w:bCs/>
          <w:sz w:val="20"/>
          <w:szCs w:val="20"/>
          <w:u w:val="single"/>
        </w:rPr>
        <w:t xml:space="preserve"> (zaawansowany podpis elektroniczny)</w:t>
      </w:r>
      <w:r w:rsidR="00360483" w:rsidRPr="002401C3">
        <w:rPr>
          <w:rFonts w:asciiTheme="minorHAnsi" w:hAnsiTheme="minorHAnsi" w:cstheme="minorHAnsi"/>
          <w:sz w:val="20"/>
          <w:szCs w:val="20"/>
        </w:rPr>
        <w:t xml:space="preserve"> przez osobę/osoby upoważnioną/upoważnione.</w:t>
      </w:r>
    </w:p>
    <w:p w14:paraId="2D38CE6B"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Podpisy kwalifikowane wykorzystywane przez Wykonawców do podpisywania w</w:t>
      </w:r>
      <w:r w:rsidR="002A701E" w:rsidRPr="002401C3">
        <w:rPr>
          <w:rFonts w:asciiTheme="minorHAnsi" w:hAnsiTheme="minorHAnsi" w:cstheme="minorHAnsi"/>
          <w:sz w:val="20"/>
          <w:szCs w:val="20"/>
        </w:rPr>
        <w:t>szelkich plików muszą spełniać „</w:t>
      </w:r>
      <w:r w:rsidRPr="002401C3">
        <w:rPr>
          <w:rFonts w:asciiTheme="minorHAnsi" w:hAnsiTheme="minorHAnsi" w:cstheme="minorHAnsi"/>
          <w:sz w:val="20"/>
          <w:szCs w:val="20"/>
        </w:rPr>
        <w:t>Rozporządzenie Parlamentu Europejskiego i Rady w sprawie identyfikacji elektronicznej i usług zaufania w odniesieniu do transakcji elektronicznych na rynku wewnętrznym (</w:t>
      </w:r>
      <w:proofErr w:type="spellStart"/>
      <w:r w:rsidRPr="002401C3">
        <w:rPr>
          <w:rFonts w:asciiTheme="minorHAnsi" w:hAnsiTheme="minorHAnsi" w:cstheme="minorHAnsi"/>
          <w:sz w:val="20"/>
          <w:szCs w:val="20"/>
        </w:rPr>
        <w:t>eIDAS</w:t>
      </w:r>
      <w:proofErr w:type="spellEnd"/>
      <w:r w:rsidRPr="002401C3">
        <w:rPr>
          <w:rFonts w:asciiTheme="minorHAnsi" w:hAnsiTheme="minorHAnsi" w:cstheme="minorHAnsi"/>
          <w:sz w:val="20"/>
          <w:szCs w:val="20"/>
        </w:rPr>
        <w:t>) (UE) nr 910/2014 - od 1 lipca 2016 roku”.</w:t>
      </w:r>
    </w:p>
    <w:p w14:paraId="7753BA95"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W przypadku wykorzystania formatu podpisu </w:t>
      </w:r>
      <w:proofErr w:type="spellStart"/>
      <w:r w:rsidRPr="002401C3">
        <w:rPr>
          <w:rFonts w:asciiTheme="minorHAnsi" w:hAnsiTheme="minorHAnsi" w:cstheme="minorHAnsi"/>
          <w:sz w:val="20"/>
          <w:szCs w:val="20"/>
        </w:rPr>
        <w:t>XAdES</w:t>
      </w:r>
      <w:proofErr w:type="spellEnd"/>
      <w:r w:rsidRPr="002401C3">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2401C3">
        <w:rPr>
          <w:rFonts w:asciiTheme="minorHAnsi" w:hAnsiTheme="minorHAnsi" w:cstheme="minorHAnsi"/>
          <w:sz w:val="20"/>
          <w:szCs w:val="20"/>
        </w:rPr>
        <w:t>XAdES</w:t>
      </w:r>
      <w:proofErr w:type="spellEnd"/>
      <w:r w:rsidRPr="002401C3">
        <w:rPr>
          <w:rFonts w:asciiTheme="minorHAnsi" w:hAnsiTheme="minorHAnsi" w:cstheme="minorHAnsi"/>
          <w:sz w:val="20"/>
          <w:szCs w:val="20"/>
        </w:rPr>
        <w:t>.</w:t>
      </w:r>
    </w:p>
    <w:p w14:paraId="6229CC8E"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Zgodnie z art. 18 ust. 3 ustawy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99491C"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Wykonawca, za pośrednictwem </w:t>
      </w:r>
      <w:hyperlink r:id="rId37" w:history="1">
        <w:r w:rsidRPr="002401C3">
          <w:rPr>
            <w:rFonts w:asciiTheme="minorHAnsi" w:hAnsiTheme="minorHAnsi" w:cstheme="minorHAnsi"/>
            <w:sz w:val="20"/>
            <w:szCs w:val="20"/>
            <w:u w:val="single"/>
          </w:rPr>
          <w:t>platformazakupowa.pl</w:t>
        </w:r>
      </w:hyperlink>
      <w:r w:rsidRPr="002401C3">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2B96BC19" w14:textId="77777777" w:rsidR="00360483" w:rsidRPr="002401C3" w:rsidRDefault="001D74F3" w:rsidP="00360483">
      <w:pPr>
        <w:spacing w:after="0" w:line="240" w:lineRule="auto"/>
        <w:ind w:left="720"/>
        <w:jc w:val="both"/>
        <w:rPr>
          <w:rFonts w:asciiTheme="minorHAnsi" w:hAnsiTheme="minorHAnsi" w:cstheme="minorHAnsi"/>
        </w:rPr>
      </w:pPr>
      <w:hyperlink r:id="rId38" w:history="1">
        <w:r w:rsidR="00360483" w:rsidRPr="002401C3">
          <w:rPr>
            <w:rFonts w:asciiTheme="minorHAnsi" w:hAnsiTheme="minorHAnsi" w:cstheme="minorHAnsi"/>
            <w:u w:val="single"/>
          </w:rPr>
          <w:t>https://platformazakupowa.pl/strona/45-instrukcje</w:t>
        </w:r>
      </w:hyperlink>
    </w:p>
    <w:p w14:paraId="50BAC78C"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Każdy z Wykonawców może złożyć tylko jedną ofertę. Złożenie większej liczby ofert lub oferty zawierającej propozycje wariantowe spowoduje</w:t>
      </w:r>
      <w:r w:rsidR="000D6D8F" w:rsidRPr="002401C3">
        <w:rPr>
          <w:rFonts w:asciiTheme="minorHAnsi" w:hAnsiTheme="minorHAnsi" w:cstheme="minorHAnsi"/>
          <w:sz w:val="20"/>
          <w:szCs w:val="20"/>
        </w:rPr>
        <w:t xml:space="preserve"> odrzucenie ofert</w:t>
      </w:r>
      <w:r w:rsidRPr="002401C3">
        <w:rPr>
          <w:rFonts w:asciiTheme="minorHAnsi" w:hAnsiTheme="minorHAnsi" w:cstheme="minorHAnsi"/>
          <w:sz w:val="20"/>
          <w:szCs w:val="20"/>
        </w:rPr>
        <w:t>.</w:t>
      </w:r>
    </w:p>
    <w:p w14:paraId="2886361B"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Ceny oferty muszą zawierać wszystkie koszty, jakie musi ponieść Wykonawca, aby zrealizować zamówienie z najwyższą starannością oraz ewentualne rabaty.</w:t>
      </w:r>
    </w:p>
    <w:p w14:paraId="3FD66108"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5544BA"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83A5EB9" w14:textId="77777777" w:rsidR="00360483" w:rsidRPr="002401C3" w:rsidRDefault="00360483" w:rsidP="00DE09B1">
      <w:pPr>
        <w:pStyle w:val="Akapitzlist"/>
        <w:numPr>
          <w:ilvl w:val="0"/>
          <w:numId w:val="11"/>
        </w:numPr>
        <w:spacing w:after="0" w:line="240" w:lineRule="auto"/>
        <w:jc w:val="both"/>
        <w:textAlignment w:val="baseline"/>
        <w:rPr>
          <w:rFonts w:asciiTheme="minorHAnsi" w:hAnsiTheme="minorHAnsi" w:cstheme="minorHAnsi"/>
          <w:sz w:val="20"/>
          <w:szCs w:val="20"/>
        </w:rPr>
      </w:pPr>
      <w:r w:rsidRPr="002401C3">
        <w:rPr>
          <w:rFonts w:asciiTheme="minorHAnsi" w:hAnsiTheme="minorHAnsi" w:cstheme="minorHAnsi"/>
          <w:sz w:val="20"/>
          <w:szCs w:val="20"/>
        </w:rPr>
        <w:t xml:space="preserve">Maksymalny rozmiar jednego pliku przesyłanego za pośrednictwem dedykowanych formularzy do: złożenia, zmiany, wycofania oferty wynosi </w:t>
      </w:r>
      <w:r w:rsidRPr="002401C3">
        <w:rPr>
          <w:rFonts w:asciiTheme="minorHAnsi" w:hAnsiTheme="minorHAnsi" w:cstheme="minorHAnsi"/>
          <w:b/>
          <w:sz w:val="20"/>
          <w:szCs w:val="20"/>
        </w:rPr>
        <w:t>150 MB</w:t>
      </w:r>
      <w:r w:rsidRPr="002401C3">
        <w:rPr>
          <w:rFonts w:asciiTheme="minorHAnsi" w:hAnsiTheme="minorHAnsi" w:cstheme="minorHAnsi"/>
          <w:sz w:val="20"/>
          <w:szCs w:val="20"/>
        </w:rPr>
        <w:t xml:space="preserve"> natomiast przy komunikacji wielkość pliku to maksymalnie </w:t>
      </w:r>
      <w:r w:rsidRPr="002401C3">
        <w:rPr>
          <w:rFonts w:asciiTheme="minorHAnsi" w:hAnsiTheme="minorHAnsi" w:cstheme="minorHAnsi"/>
          <w:b/>
          <w:sz w:val="20"/>
          <w:szCs w:val="20"/>
        </w:rPr>
        <w:t>500 MB</w:t>
      </w:r>
      <w:r w:rsidRPr="002401C3">
        <w:rPr>
          <w:rFonts w:asciiTheme="minorHAnsi" w:hAnsiTheme="minorHAnsi" w:cstheme="minorHAnsi"/>
          <w:sz w:val="20"/>
          <w:szCs w:val="20"/>
        </w:rPr>
        <w:t>.</w:t>
      </w:r>
    </w:p>
    <w:p w14:paraId="0250C02B" w14:textId="77777777" w:rsidR="009B3188" w:rsidRPr="002401C3" w:rsidRDefault="009B3188" w:rsidP="009B3188">
      <w:pPr>
        <w:pStyle w:val="Akapitzlist"/>
        <w:spacing w:after="0" w:line="240" w:lineRule="auto"/>
        <w:jc w:val="both"/>
        <w:textAlignment w:val="baseline"/>
        <w:rPr>
          <w:rFonts w:asciiTheme="minorHAnsi" w:hAnsiTheme="minorHAnsi" w:cstheme="minorHAnsi"/>
          <w:sz w:val="20"/>
          <w:szCs w:val="20"/>
        </w:rPr>
      </w:pPr>
    </w:p>
    <w:p w14:paraId="6EE8E6BE" w14:textId="77777777" w:rsidR="000C24A5" w:rsidRPr="002401C3" w:rsidRDefault="007D6686" w:rsidP="00DE09B1">
      <w:pPr>
        <w:pStyle w:val="Akapitzlist"/>
        <w:numPr>
          <w:ilvl w:val="0"/>
          <w:numId w:val="11"/>
        </w:numPr>
        <w:spacing w:after="0" w:line="240" w:lineRule="auto"/>
        <w:jc w:val="both"/>
        <w:textAlignment w:val="baseline"/>
        <w:rPr>
          <w:rFonts w:asciiTheme="minorHAnsi" w:hAnsiTheme="minorHAnsi" w:cstheme="minorHAnsi"/>
          <w:color w:val="FF0000"/>
          <w:sz w:val="20"/>
          <w:szCs w:val="20"/>
        </w:rPr>
      </w:pPr>
      <w:r w:rsidRPr="002401C3">
        <w:rPr>
          <w:rFonts w:asciiTheme="minorHAnsi" w:hAnsiTheme="minorHAnsi" w:cstheme="minorHAnsi"/>
          <w:b/>
          <w:sz w:val="20"/>
          <w:szCs w:val="20"/>
        </w:rPr>
        <w:lastRenderedPageBreak/>
        <w:t>Wykonawca składa:</w:t>
      </w:r>
    </w:p>
    <w:p w14:paraId="77E8FEE8" w14:textId="77777777" w:rsidR="004C081A" w:rsidRPr="002401C3" w:rsidRDefault="0018382D" w:rsidP="00DE09B1">
      <w:pPr>
        <w:pStyle w:val="Akapitzlist"/>
        <w:numPr>
          <w:ilvl w:val="7"/>
          <w:numId w:val="3"/>
        </w:numPr>
        <w:spacing w:before="120" w:after="120"/>
        <w:ind w:left="851" w:hanging="284"/>
        <w:contextualSpacing w:val="0"/>
        <w:jc w:val="both"/>
        <w:rPr>
          <w:rFonts w:asciiTheme="minorHAnsi" w:hAnsiTheme="minorHAnsi" w:cstheme="minorHAnsi"/>
          <w:sz w:val="20"/>
          <w:szCs w:val="20"/>
        </w:rPr>
      </w:pPr>
      <w:bookmarkStart w:id="5" w:name="_Hlk128400382"/>
      <w:r w:rsidRPr="002401C3">
        <w:rPr>
          <w:rFonts w:asciiTheme="minorHAnsi" w:hAnsiTheme="minorHAnsi" w:cstheme="minorHAnsi"/>
          <w:b/>
          <w:sz w:val="20"/>
          <w:szCs w:val="20"/>
        </w:rPr>
        <w:t xml:space="preserve">Wypełniony </w:t>
      </w:r>
      <w:r w:rsidR="00025474" w:rsidRPr="002401C3">
        <w:rPr>
          <w:rFonts w:asciiTheme="minorHAnsi" w:hAnsiTheme="minorHAnsi" w:cstheme="minorHAnsi"/>
          <w:b/>
          <w:sz w:val="20"/>
          <w:szCs w:val="20"/>
        </w:rPr>
        <w:t>Druk</w:t>
      </w:r>
      <w:r w:rsidRPr="002401C3">
        <w:rPr>
          <w:rFonts w:asciiTheme="minorHAnsi" w:hAnsiTheme="minorHAnsi" w:cstheme="minorHAnsi"/>
          <w:b/>
          <w:sz w:val="20"/>
          <w:szCs w:val="20"/>
        </w:rPr>
        <w:t xml:space="preserve"> oferty</w:t>
      </w:r>
      <w:r w:rsidR="004C081A" w:rsidRPr="002401C3">
        <w:rPr>
          <w:rFonts w:asciiTheme="minorHAnsi" w:hAnsiTheme="minorHAnsi" w:cstheme="minorHAnsi"/>
          <w:sz w:val="20"/>
          <w:szCs w:val="20"/>
        </w:rPr>
        <w:t xml:space="preserve"> (Załącznik nr 1 do SWZ).</w:t>
      </w:r>
    </w:p>
    <w:p w14:paraId="4088132D" w14:textId="56F78D66" w:rsidR="004C081A" w:rsidRPr="002401C3" w:rsidRDefault="004C081A" w:rsidP="00DE09B1">
      <w:pPr>
        <w:pStyle w:val="Akapitzlist"/>
        <w:numPr>
          <w:ilvl w:val="7"/>
          <w:numId w:val="3"/>
        </w:numPr>
        <w:spacing w:before="120" w:after="120"/>
        <w:ind w:left="851" w:hanging="284"/>
        <w:contextualSpacing w:val="0"/>
        <w:jc w:val="both"/>
        <w:rPr>
          <w:rFonts w:asciiTheme="minorHAnsi" w:hAnsiTheme="minorHAnsi" w:cstheme="minorHAnsi"/>
          <w:sz w:val="20"/>
          <w:szCs w:val="20"/>
        </w:rPr>
      </w:pPr>
      <w:r w:rsidRPr="002401C3">
        <w:rPr>
          <w:rFonts w:asciiTheme="minorHAnsi" w:hAnsiTheme="minorHAnsi" w:cstheme="minorHAnsi"/>
          <w:b/>
          <w:sz w:val="20"/>
          <w:szCs w:val="20"/>
        </w:rPr>
        <w:t>Formularz</w:t>
      </w:r>
      <w:r w:rsidR="00454AD7" w:rsidRPr="002401C3">
        <w:rPr>
          <w:rFonts w:asciiTheme="minorHAnsi" w:hAnsiTheme="minorHAnsi" w:cstheme="minorHAnsi"/>
          <w:b/>
          <w:sz w:val="20"/>
          <w:szCs w:val="20"/>
        </w:rPr>
        <w:t xml:space="preserve"> asortymentowo-cenowy</w:t>
      </w:r>
      <w:r w:rsidR="00EB4898" w:rsidRPr="002401C3">
        <w:rPr>
          <w:rFonts w:asciiTheme="minorHAnsi" w:hAnsiTheme="minorHAnsi" w:cstheme="minorHAnsi"/>
          <w:sz w:val="20"/>
          <w:szCs w:val="20"/>
        </w:rPr>
        <w:t xml:space="preserve"> (Załącznik nr 2 </w:t>
      </w:r>
      <w:r w:rsidR="000E4099" w:rsidRPr="002401C3">
        <w:rPr>
          <w:rFonts w:asciiTheme="minorHAnsi" w:hAnsiTheme="minorHAnsi" w:cstheme="minorHAnsi"/>
          <w:sz w:val="20"/>
          <w:szCs w:val="20"/>
        </w:rPr>
        <w:t xml:space="preserve">do </w:t>
      </w:r>
      <w:r w:rsidR="00EB4898" w:rsidRPr="002401C3">
        <w:rPr>
          <w:rFonts w:asciiTheme="minorHAnsi" w:hAnsiTheme="minorHAnsi" w:cstheme="minorHAnsi"/>
          <w:sz w:val="20"/>
          <w:szCs w:val="20"/>
        </w:rPr>
        <w:t>SWZ).</w:t>
      </w:r>
    </w:p>
    <w:p w14:paraId="26D12F6C" w14:textId="77777777" w:rsidR="001A0BF6" w:rsidRPr="002401C3" w:rsidRDefault="00D43537" w:rsidP="00DE09B1">
      <w:pPr>
        <w:pStyle w:val="Akapitzlist"/>
        <w:numPr>
          <w:ilvl w:val="7"/>
          <w:numId w:val="3"/>
        </w:numPr>
        <w:spacing w:before="120" w:after="120" w:line="240" w:lineRule="auto"/>
        <w:ind w:left="851" w:hanging="361"/>
        <w:contextualSpacing w:val="0"/>
        <w:jc w:val="both"/>
        <w:textAlignment w:val="baseline"/>
        <w:rPr>
          <w:rFonts w:asciiTheme="minorHAnsi" w:hAnsiTheme="minorHAnsi" w:cstheme="minorHAnsi"/>
          <w:b/>
          <w:sz w:val="20"/>
          <w:szCs w:val="20"/>
        </w:rPr>
      </w:pPr>
      <w:r w:rsidRPr="002401C3">
        <w:rPr>
          <w:rFonts w:asciiTheme="minorHAnsi" w:hAnsiTheme="minorHAnsi" w:cstheme="minorHAnsi"/>
          <w:b/>
          <w:color w:val="000000"/>
          <w:sz w:val="20"/>
          <w:szCs w:val="20"/>
        </w:rPr>
        <w:t xml:space="preserve">Oświadczenie o niepodleganiu wykluczeniu w postępowaniu </w:t>
      </w:r>
      <w:r w:rsidRPr="002401C3">
        <w:rPr>
          <w:rFonts w:asciiTheme="minorHAnsi" w:hAnsiTheme="minorHAnsi" w:cstheme="minorHAnsi"/>
          <w:color w:val="000000"/>
          <w:sz w:val="20"/>
          <w:szCs w:val="20"/>
        </w:rPr>
        <w:t xml:space="preserve">(Załącznik nr 3 do SWZ). </w:t>
      </w:r>
    </w:p>
    <w:p w14:paraId="4215116F" w14:textId="77777777" w:rsidR="00D43537" w:rsidRPr="002401C3" w:rsidRDefault="00D43537" w:rsidP="001A0BF6">
      <w:pPr>
        <w:pStyle w:val="Akapitzlist"/>
        <w:spacing w:before="120" w:after="120" w:line="240" w:lineRule="auto"/>
        <w:ind w:left="851"/>
        <w:contextualSpacing w:val="0"/>
        <w:jc w:val="both"/>
        <w:textAlignment w:val="baseline"/>
        <w:rPr>
          <w:rFonts w:asciiTheme="minorHAnsi" w:hAnsiTheme="minorHAnsi" w:cstheme="minorHAnsi"/>
          <w:b/>
          <w:sz w:val="20"/>
          <w:szCs w:val="20"/>
        </w:rPr>
      </w:pPr>
      <w:r w:rsidRPr="002401C3">
        <w:rPr>
          <w:rFonts w:asciiTheme="minorHAnsi" w:hAnsiTheme="minorHAnsi" w:cstheme="minorHAnsi"/>
          <w:color w:val="000000"/>
          <w:sz w:val="20"/>
          <w:szCs w:val="20"/>
          <w:shd w:val="clear" w:color="auto" w:fill="FFFFFF"/>
        </w:rPr>
        <w:t xml:space="preserve">W przypadku wspólnego ubiegania się o zamówienie przez Wykonawców, oświadczenie o którym </w:t>
      </w:r>
      <w:r w:rsidRPr="002401C3">
        <w:rPr>
          <w:rFonts w:asciiTheme="minorHAnsi" w:hAnsiTheme="minorHAnsi" w:cstheme="minorHAnsi"/>
          <w:sz w:val="20"/>
          <w:szCs w:val="20"/>
          <w:shd w:val="clear" w:color="auto" w:fill="FFFFFF"/>
        </w:rPr>
        <w:t>mowa powyżej składa każdy z Wykonawców</w:t>
      </w:r>
      <w:r w:rsidRPr="002401C3">
        <w:rPr>
          <w:rFonts w:asciiTheme="minorHAnsi" w:hAnsiTheme="minorHAnsi" w:cstheme="minorHAnsi"/>
          <w:color w:val="000000"/>
          <w:sz w:val="20"/>
          <w:szCs w:val="20"/>
          <w:shd w:val="clear" w:color="auto" w:fill="FFFFFF"/>
        </w:rPr>
        <w:t>.</w:t>
      </w:r>
      <w:r w:rsidRPr="002401C3">
        <w:rPr>
          <w:rFonts w:asciiTheme="minorHAnsi" w:hAnsiTheme="minorHAnsi" w:cstheme="minorHAnsi"/>
          <w:b/>
          <w:sz w:val="20"/>
          <w:szCs w:val="20"/>
        </w:rPr>
        <w:t xml:space="preserve"> </w:t>
      </w:r>
    </w:p>
    <w:p w14:paraId="3D4AA8F0" w14:textId="19A047EE" w:rsidR="00D43537" w:rsidRPr="002401C3" w:rsidRDefault="00D43537" w:rsidP="00DE09B1">
      <w:pPr>
        <w:pStyle w:val="Akapitzlist"/>
        <w:numPr>
          <w:ilvl w:val="7"/>
          <w:numId w:val="3"/>
        </w:numPr>
        <w:spacing w:before="120" w:after="120"/>
        <w:contextualSpacing w:val="0"/>
        <w:jc w:val="both"/>
        <w:rPr>
          <w:rFonts w:asciiTheme="minorHAnsi" w:hAnsiTheme="minorHAnsi" w:cstheme="minorHAnsi"/>
          <w:b/>
          <w:sz w:val="20"/>
          <w:szCs w:val="20"/>
        </w:rPr>
      </w:pPr>
      <w:r w:rsidRPr="002401C3">
        <w:rPr>
          <w:rFonts w:asciiTheme="minorHAnsi" w:hAnsiTheme="minorHAnsi" w:cstheme="minorHAnsi"/>
          <w:b/>
          <w:sz w:val="20"/>
          <w:szCs w:val="20"/>
        </w:rPr>
        <w:t>Oświadczenie potwierdzające spełnienie warunków udziału w postępowaniu</w:t>
      </w:r>
      <w:r w:rsidR="009B5D46" w:rsidRPr="002401C3">
        <w:rPr>
          <w:rFonts w:asciiTheme="minorHAnsi" w:hAnsiTheme="minorHAnsi" w:cstheme="minorHAnsi"/>
          <w:b/>
          <w:sz w:val="20"/>
          <w:szCs w:val="20"/>
        </w:rPr>
        <w:t xml:space="preserve"> </w:t>
      </w:r>
      <w:r w:rsidRPr="002401C3">
        <w:rPr>
          <w:rFonts w:asciiTheme="minorHAnsi" w:hAnsiTheme="minorHAnsi" w:cstheme="minorHAnsi"/>
          <w:b/>
          <w:sz w:val="20"/>
          <w:szCs w:val="20"/>
        </w:rPr>
        <w:t xml:space="preserve">- </w:t>
      </w:r>
      <w:r w:rsidRPr="002401C3">
        <w:rPr>
          <w:rFonts w:asciiTheme="minorHAnsi" w:hAnsiTheme="minorHAnsi" w:cstheme="minorHAnsi"/>
          <w:b/>
          <w:sz w:val="20"/>
          <w:szCs w:val="20"/>
          <w:shd w:val="clear" w:color="auto" w:fill="FFFFFF"/>
        </w:rPr>
        <w:t>Wzór oświadczenia stanowi Załącznik nr 4 do SWZ (Wykonawca)</w:t>
      </w:r>
      <w:r w:rsidR="001A0BF6" w:rsidRPr="002401C3">
        <w:rPr>
          <w:rFonts w:asciiTheme="minorHAnsi" w:hAnsiTheme="minorHAnsi" w:cstheme="minorHAnsi"/>
          <w:b/>
          <w:sz w:val="20"/>
          <w:szCs w:val="20"/>
          <w:shd w:val="clear" w:color="auto" w:fill="FFFFFF"/>
        </w:rPr>
        <w:t>.</w:t>
      </w:r>
    </w:p>
    <w:p w14:paraId="743FE251" w14:textId="77777777" w:rsidR="00D43537" w:rsidRPr="002401C3" w:rsidRDefault="00D43537" w:rsidP="00DE09B1">
      <w:pPr>
        <w:pStyle w:val="Akapitzlist"/>
        <w:numPr>
          <w:ilvl w:val="7"/>
          <w:numId w:val="3"/>
        </w:numPr>
        <w:spacing w:before="120" w:after="120"/>
        <w:contextualSpacing w:val="0"/>
        <w:jc w:val="both"/>
        <w:rPr>
          <w:rFonts w:asciiTheme="minorHAnsi" w:hAnsiTheme="minorHAnsi" w:cstheme="minorHAnsi"/>
          <w:b/>
          <w:sz w:val="20"/>
          <w:szCs w:val="20"/>
        </w:rPr>
      </w:pPr>
      <w:r w:rsidRPr="002401C3">
        <w:rPr>
          <w:rFonts w:asciiTheme="minorHAnsi" w:hAnsiTheme="minorHAnsi" w:cstheme="minorHAnsi"/>
          <w:b/>
          <w:sz w:val="20"/>
          <w:szCs w:val="20"/>
        </w:rPr>
        <w:t>Dokument, z którego wynika zakres umocowania do działania w imieniu Wykonawcy w postępowaniu o udzielenie zamówienia:</w:t>
      </w:r>
    </w:p>
    <w:p w14:paraId="51DA232D" w14:textId="77777777" w:rsidR="00D43537" w:rsidRPr="002401C3" w:rsidRDefault="00D43537" w:rsidP="00DE09B1">
      <w:pPr>
        <w:pStyle w:val="Akapitzlist"/>
        <w:numPr>
          <w:ilvl w:val="0"/>
          <w:numId w:val="16"/>
        </w:numPr>
        <w:autoSpaceDE w:val="0"/>
        <w:autoSpaceDN w:val="0"/>
        <w:adjustRightInd w:val="0"/>
        <w:spacing w:before="120" w:after="120"/>
        <w:contextualSpacing w:val="0"/>
        <w:jc w:val="both"/>
        <w:rPr>
          <w:rFonts w:asciiTheme="minorHAnsi" w:hAnsiTheme="minorHAnsi" w:cstheme="minorHAnsi"/>
          <w:bCs/>
          <w:sz w:val="20"/>
          <w:szCs w:val="20"/>
        </w:rPr>
      </w:pPr>
      <w:r w:rsidRPr="002401C3">
        <w:rPr>
          <w:rFonts w:asciiTheme="minorHAnsi" w:hAnsiTheme="minorHAnsi" w:cstheme="minorHAnsi"/>
          <w:b/>
          <w:sz w:val="20"/>
          <w:szCs w:val="20"/>
        </w:rPr>
        <w:t>odpis</w:t>
      </w:r>
      <w:r w:rsidRPr="002401C3">
        <w:rPr>
          <w:rFonts w:asciiTheme="minorHAnsi" w:hAnsiTheme="minorHAnsi" w:cstheme="minorHAnsi"/>
          <w:bCs/>
          <w:sz w:val="20"/>
          <w:szCs w:val="20"/>
        </w:rPr>
        <w:t xml:space="preserve"> lub </w:t>
      </w:r>
      <w:r w:rsidRPr="002401C3">
        <w:rPr>
          <w:rFonts w:asciiTheme="minorHAnsi" w:hAnsiTheme="minorHAnsi" w:cstheme="minorHAnsi"/>
          <w:b/>
          <w:sz w:val="20"/>
          <w:szCs w:val="20"/>
        </w:rPr>
        <w:t>informacja</w:t>
      </w:r>
      <w:r w:rsidRPr="002401C3">
        <w:rPr>
          <w:rFonts w:asciiTheme="minorHAnsi" w:hAnsiTheme="minorHAnsi" w:cstheme="minorHAnsi"/>
          <w:bCs/>
          <w:sz w:val="20"/>
          <w:szCs w:val="20"/>
        </w:rPr>
        <w:t xml:space="preserve"> z Krajowego Rejestru Sądowego, Centralnej Ewidencji i Informacji o Działalności Gospodarczej lub inny właściwy rejestr.</w:t>
      </w:r>
    </w:p>
    <w:p w14:paraId="388468F6" w14:textId="77777777" w:rsidR="00D43537" w:rsidRPr="002401C3" w:rsidRDefault="00D43537" w:rsidP="00F01DF9">
      <w:pPr>
        <w:pStyle w:val="Akapitzlist"/>
        <w:autoSpaceDE w:val="0"/>
        <w:autoSpaceDN w:val="0"/>
        <w:adjustRightInd w:val="0"/>
        <w:spacing w:before="120" w:after="120"/>
        <w:ind w:left="1288"/>
        <w:contextualSpacing w:val="0"/>
        <w:jc w:val="both"/>
        <w:rPr>
          <w:rFonts w:asciiTheme="minorHAnsi" w:hAnsiTheme="minorHAnsi" w:cstheme="minorHAnsi"/>
          <w:bCs/>
          <w:color w:val="FF0000"/>
          <w:sz w:val="20"/>
          <w:szCs w:val="20"/>
        </w:rPr>
      </w:pPr>
      <w:r w:rsidRPr="002401C3">
        <w:rPr>
          <w:rFonts w:asciiTheme="minorHAnsi" w:hAnsiTheme="minorHAnsi" w:cstheme="minorHAnsi"/>
          <w:b/>
          <w:sz w:val="20"/>
          <w:szCs w:val="20"/>
        </w:rPr>
        <w:t>UWAGA:</w:t>
      </w:r>
      <w:r w:rsidRPr="002401C3">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2401C3">
        <w:rPr>
          <w:rFonts w:asciiTheme="minorHAnsi" w:hAnsiTheme="minorHAnsi" w:cstheme="minorHAnsi"/>
          <w:b/>
          <w:sz w:val="20"/>
          <w:szCs w:val="20"/>
        </w:rPr>
        <w:t>o ile Wykonawca wskazał dane umożliwiające dostęp do tych dokumentów</w:t>
      </w:r>
      <w:r w:rsidRPr="002401C3">
        <w:rPr>
          <w:rFonts w:asciiTheme="minorHAnsi" w:hAnsiTheme="minorHAnsi" w:cstheme="minorHAnsi"/>
          <w:bCs/>
          <w:sz w:val="20"/>
          <w:szCs w:val="20"/>
        </w:rPr>
        <w:t>.</w:t>
      </w:r>
    </w:p>
    <w:p w14:paraId="4ABB899F" w14:textId="77777777" w:rsidR="00D43537" w:rsidRPr="002401C3" w:rsidRDefault="00D43537" w:rsidP="00DE09B1">
      <w:pPr>
        <w:pStyle w:val="Akapitzlist"/>
        <w:numPr>
          <w:ilvl w:val="0"/>
          <w:numId w:val="16"/>
        </w:numPr>
        <w:autoSpaceDE w:val="0"/>
        <w:autoSpaceDN w:val="0"/>
        <w:adjustRightInd w:val="0"/>
        <w:spacing w:before="120" w:after="120"/>
        <w:contextualSpacing w:val="0"/>
        <w:jc w:val="both"/>
        <w:rPr>
          <w:rFonts w:asciiTheme="minorHAnsi" w:hAnsiTheme="minorHAnsi" w:cstheme="minorHAnsi"/>
          <w:sz w:val="20"/>
          <w:szCs w:val="20"/>
        </w:rPr>
      </w:pPr>
      <w:r w:rsidRPr="002401C3">
        <w:rPr>
          <w:rFonts w:asciiTheme="minorHAnsi" w:hAnsiTheme="minorHAnsi" w:cstheme="minorHAnsi"/>
          <w:b/>
          <w:sz w:val="20"/>
          <w:szCs w:val="20"/>
        </w:rPr>
        <w:t xml:space="preserve">pełnomocnictwo </w:t>
      </w:r>
      <w:r w:rsidRPr="002401C3">
        <w:rPr>
          <w:rFonts w:asciiTheme="minorHAnsi" w:hAnsiTheme="minorHAnsi" w:cstheme="minorHAnsi"/>
          <w:bCs/>
          <w:sz w:val="20"/>
          <w:szCs w:val="20"/>
        </w:rPr>
        <w:t xml:space="preserve">lub </w:t>
      </w:r>
      <w:r w:rsidRPr="002401C3">
        <w:rPr>
          <w:rFonts w:asciiTheme="minorHAnsi" w:hAnsiTheme="minorHAnsi" w:cstheme="minorHAnsi"/>
          <w:b/>
          <w:sz w:val="20"/>
          <w:szCs w:val="20"/>
        </w:rPr>
        <w:t>innego dokument</w:t>
      </w:r>
      <w:r w:rsidRPr="002401C3">
        <w:rPr>
          <w:rFonts w:asciiTheme="minorHAnsi" w:hAnsiTheme="minorHAnsi"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179B73F4" w14:textId="77777777" w:rsidR="00BB316E" w:rsidRPr="002401C3" w:rsidRDefault="00D43537" w:rsidP="00006E3F">
      <w:pPr>
        <w:pStyle w:val="Akapitzlist"/>
        <w:autoSpaceDE w:val="0"/>
        <w:autoSpaceDN w:val="0"/>
        <w:adjustRightInd w:val="0"/>
        <w:spacing w:before="120" w:after="120"/>
        <w:ind w:left="1288"/>
        <w:contextualSpacing w:val="0"/>
        <w:jc w:val="both"/>
        <w:rPr>
          <w:rFonts w:asciiTheme="minorHAnsi" w:hAnsiTheme="minorHAnsi" w:cstheme="minorHAnsi"/>
          <w:bCs/>
          <w:sz w:val="20"/>
          <w:szCs w:val="20"/>
        </w:rPr>
      </w:pPr>
      <w:r w:rsidRPr="002401C3">
        <w:rPr>
          <w:rFonts w:asciiTheme="minorHAnsi" w:hAnsiTheme="minorHAnsi" w:cstheme="minorHAnsi"/>
          <w:b/>
          <w:sz w:val="20"/>
          <w:szCs w:val="20"/>
        </w:rPr>
        <w:t xml:space="preserve">UWAGA: </w:t>
      </w:r>
      <w:r w:rsidRPr="002401C3">
        <w:rPr>
          <w:rFonts w:asciiTheme="minorHAnsi" w:hAnsiTheme="minorHAnsi" w:cstheme="minorHAnsi"/>
          <w:bCs/>
          <w:sz w:val="20"/>
          <w:szCs w:val="20"/>
        </w:rPr>
        <w:t xml:space="preserve">Wykonawcy wspólnie ubiegający się o udzielenie zamówienia ustanawiają  pełnomocnika do reprezentowania ich w postępowaniu o udzielenie zamówienia albo do reprezentowania </w:t>
      </w:r>
      <w:r w:rsidR="00093555" w:rsidRPr="002401C3">
        <w:rPr>
          <w:rFonts w:asciiTheme="minorHAnsi" w:hAnsiTheme="minorHAnsi" w:cstheme="minorHAnsi"/>
          <w:bCs/>
          <w:sz w:val="20"/>
          <w:szCs w:val="20"/>
        </w:rPr>
        <w:br/>
      </w:r>
      <w:r w:rsidRPr="002401C3">
        <w:rPr>
          <w:rFonts w:asciiTheme="minorHAnsi" w:hAnsiTheme="minorHAnsi" w:cstheme="minorHAnsi"/>
          <w:bCs/>
          <w:sz w:val="20"/>
          <w:szCs w:val="20"/>
        </w:rPr>
        <w:t>w postępowaniu i zawarcia umowy w sprawie zamówienia publicznego.</w:t>
      </w:r>
    </w:p>
    <w:p w14:paraId="41BC0D4A" w14:textId="77777777" w:rsidR="002B78BD" w:rsidRPr="002401C3" w:rsidRDefault="002B78BD" w:rsidP="00DE09B1">
      <w:pPr>
        <w:pStyle w:val="Akapitzlist"/>
        <w:numPr>
          <w:ilvl w:val="7"/>
          <w:numId w:val="3"/>
        </w:numPr>
        <w:spacing w:after="0" w:line="240" w:lineRule="auto"/>
        <w:jc w:val="both"/>
        <w:textAlignment w:val="baseline"/>
        <w:rPr>
          <w:rFonts w:asciiTheme="minorHAnsi" w:hAnsiTheme="minorHAnsi" w:cstheme="minorHAnsi"/>
          <w:bCs/>
          <w:sz w:val="20"/>
          <w:szCs w:val="20"/>
        </w:rPr>
      </w:pPr>
      <w:r w:rsidRPr="002401C3">
        <w:rPr>
          <w:rFonts w:asciiTheme="minorHAnsi" w:hAnsiTheme="minorHAnsi" w:cstheme="minorHAnsi"/>
          <w:b/>
          <w:bCs/>
          <w:sz w:val="20"/>
          <w:szCs w:val="20"/>
        </w:rPr>
        <w:t>Oświadczenie</w:t>
      </w:r>
      <w:r w:rsidRPr="002401C3">
        <w:rPr>
          <w:rFonts w:asciiTheme="minorHAnsi" w:hAnsiTheme="minorHAnsi" w:cstheme="minorHAnsi"/>
          <w:sz w:val="20"/>
          <w:szCs w:val="20"/>
        </w:rPr>
        <w:t xml:space="preserve"> </w:t>
      </w:r>
      <w:r w:rsidRPr="002401C3">
        <w:rPr>
          <w:rFonts w:asciiTheme="minorHAnsi" w:hAnsiTheme="minorHAnsi" w:cstheme="minorHAnsi"/>
          <w:b/>
          <w:sz w:val="20"/>
          <w:szCs w:val="20"/>
        </w:rPr>
        <w:t>Wykonawców wspólnie ubiegających się o udzielenie zamówienia</w:t>
      </w:r>
      <w:r w:rsidRPr="002401C3">
        <w:rPr>
          <w:rFonts w:asciiTheme="minorHAnsi" w:hAnsiTheme="minorHAnsi" w:cstheme="minorHAnsi"/>
          <w:sz w:val="20"/>
          <w:szCs w:val="20"/>
        </w:rPr>
        <w:t xml:space="preserve"> w zakresie warunku udziału w postępowaniu wskazanego w Rozdziale IX SWZ – Załącznik nr 5</w:t>
      </w:r>
      <w:r w:rsidRPr="002401C3">
        <w:rPr>
          <w:rFonts w:asciiTheme="minorHAnsi" w:hAnsiTheme="minorHAnsi" w:cstheme="minorHAnsi"/>
          <w:b/>
          <w:sz w:val="20"/>
          <w:szCs w:val="20"/>
        </w:rPr>
        <w:t xml:space="preserve"> </w:t>
      </w:r>
      <w:r w:rsidRPr="002401C3">
        <w:rPr>
          <w:rFonts w:asciiTheme="minorHAnsi" w:hAnsiTheme="minorHAnsi" w:cstheme="minorHAnsi"/>
          <w:sz w:val="20"/>
          <w:szCs w:val="20"/>
        </w:rPr>
        <w:t>do SWZ – w przypadku, gdy Wykonawcy wspólnie ubiegają się o udzielenie zamówienia</w:t>
      </w:r>
      <w:r w:rsidRPr="002401C3">
        <w:rPr>
          <w:rFonts w:asciiTheme="minorHAnsi" w:hAnsiTheme="minorHAnsi" w:cstheme="minorHAnsi"/>
          <w:bCs/>
          <w:sz w:val="20"/>
          <w:szCs w:val="20"/>
        </w:rPr>
        <w:t>.</w:t>
      </w:r>
    </w:p>
    <w:bookmarkEnd w:id="5"/>
    <w:p w14:paraId="6656ABD1" w14:textId="77777777" w:rsidR="00AD2224" w:rsidRPr="002401C3" w:rsidRDefault="00AD2224" w:rsidP="00A40282">
      <w:pPr>
        <w:pStyle w:val="Akapitzlist"/>
        <w:spacing w:after="0" w:line="240" w:lineRule="auto"/>
        <w:ind w:hanging="1554"/>
        <w:jc w:val="both"/>
        <w:textAlignment w:val="baseline"/>
        <w:rPr>
          <w:rFonts w:asciiTheme="minorHAnsi" w:hAnsiTheme="minorHAnsi" w:cstheme="minorHAnsi"/>
          <w:sz w:val="20"/>
          <w:szCs w:val="20"/>
        </w:rPr>
      </w:pPr>
    </w:p>
    <w:p w14:paraId="260A6C42" w14:textId="77777777" w:rsidR="00097B04" w:rsidRPr="002401C3" w:rsidRDefault="001F001B" w:rsidP="00544CDC">
      <w:pPr>
        <w:tabs>
          <w:tab w:val="left" w:pos="3810"/>
        </w:tabs>
        <w:spacing w:before="10" w:afterLines="10" w:after="24"/>
        <w:jc w:val="both"/>
        <w:rPr>
          <w:rFonts w:asciiTheme="minorHAnsi" w:hAnsiTheme="minorHAnsi" w:cstheme="minorHAnsi"/>
          <w:b/>
        </w:rPr>
      </w:pPr>
      <w:r w:rsidRPr="002401C3">
        <w:rPr>
          <w:rFonts w:asciiTheme="minorHAnsi" w:hAnsiTheme="minorHAnsi" w:cstheme="minorHAnsi"/>
          <w:b/>
        </w:rPr>
        <w:t xml:space="preserve">ROZDZIAŁ XII – </w:t>
      </w:r>
      <w:r w:rsidR="00097B04" w:rsidRPr="002401C3">
        <w:rPr>
          <w:rFonts w:asciiTheme="minorHAnsi" w:hAnsiTheme="minorHAnsi" w:cstheme="minorHAnsi"/>
          <w:b/>
        </w:rPr>
        <w:t>SPOSÓB ORAZ TERMIN S</w:t>
      </w:r>
      <w:r w:rsidR="00AF2743" w:rsidRPr="002401C3">
        <w:rPr>
          <w:rFonts w:asciiTheme="minorHAnsi" w:hAnsiTheme="minorHAnsi" w:cstheme="minorHAnsi"/>
          <w:b/>
        </w:rPr>
        <w:t>KŁADANIA OFERT</w:t>
      </w:r>
    </w:p>
    <w:p w14:paraId="78E7F910" w14:textId="77777777" w:rsidR="00BA277B" w:rsidRPr="002401C3" w:rsidRDefault="00BA277B" w:rsidP="00544CDC">
      <w:pPr>
        <w:tabs>
          <w:tab w:val="left" w:pos="3810"/>
        </w:tabs>
        <w:spacing w:before="10" w:afterLines="10" w:after="24"/>
        <w:jc w:val="both"/>
        <w:rPr>
          <w:rFonts w:asciiTheme="minorHAnsi" w:hAnsiTheme="minorHAnsi" w:cstheme="minorHAnsi"/>
          <w:b/>
        </w:rPr>
      </w:pPr>
    </w:p>
    <w:p w14:paraId="764AD9E3" w14:textId="69D5EFDE" w:rsidR="001F001B" w:rsidRPr="002401C3" w:rsidRDefault="00097B04" w:rsidP="00DE09B1">
      <w:pPr>
        <w:pStyle w:val="Akapitzlist"/>
        <w:numPr>
          <w:ilvl w:val="0"/>
          <w:numId w:val="6"/>
        </w:numPr>
        <w:tabs>
          <w:tab w:val="left" w:pos="3810"/>
        </w:tabs>
        <w:spacing w:before="10" w:afterLines="10" w:after="24"/>
        <w:ind w:left="567" w:hanging="567"/>
        <w:jc w:val="both"/>
        <w:rPr>
          <w:rFonts w:asciiTheme="minorHAnsi" w:hAnsiTheme="minorHAnsi" w:cstheme="minorHAnsi"/>
          <w:sz w:val="20"/>
          <w:szCs w:val="20"/>
        </w:rPr>
      </w:pPr>
      <w:r w:rsidRPr="002401C3">
        <w:rPr>
          <w:rFonts w:asciiTheme="minorHAnsi" w:hAnsiTheme="minorHAnsi" w:cstheme="minorHAnsi"/>
          <w:sz w:val="20"/>
          <w:szCs w:val="20"/>
        </w:rPr>
        <w:t xml:space="preserve">Ofertę należy złożyć w terminie do </w:t>
      </w:r>
      <w:r w:rsidR="006717FD" w:rsidRPr="002401C3">
        <w:rPr>
          <w:rFonts w:asciiTheme="minorHAnsi" w:hAnsiTheme="minorHAnsi" w:cstheme="minorHAnsi"/>
          <w:b/>
          <w:sz w:val="20"/>
          <w:szCs w:val="20"/>
        </w:rPr>
        <w:t xml:space="preserve">dnia </w:t>
      </w:r>
      <w:r w:rsidR="005E6559">
        <w:rPr>
          <w:rFonts w:asciiTheme="minorHAnsi" w:hAnsiTheme="minorHAnsi" w:cstheme="minorHAnsi"/>
          <w:b/>
          <w:sz w:val="20"/>
          <w:szCs w:val="20"/>
        </w:rPr>
        <w:t>29</w:t>
      </w:r>
      <w:r w:rsidR="0099793F">
        <w:rPr>
          <w:rFonts w:asciiTheme="minorHAnsi" w:hAnsiTheme="minorHAnsi" w:cstheme="minorHAnsi"/>
          <w:b/>
          <w:sz w:val="20"/>
          <w:szCs w:val="20"/>
        </w:rPr>
        <w:t>.08.</w:t>
      </w:r>
      <w:r w:rsidR="00AF7BEF" w:rsidRPr="002401C3">
        <w:rPr>
          <w:rFonts w:asciiTheme="minorHAnsi" w:hAnsiTheme="minorHAnsi" w:cstheme="minorHAnsi"/>
          <w:b/>
          <w:sz w:val="20"/>
          <w:szCs w:val="20"/>
        </w:rPr>
        <w:t>2024</w:t>
      </w:r>
      <w:r w:rsidR="0074752D" w:rsidRPr="002401C3">
        <w:rPr>
          <w:rFonts w:asciiTheme="minorHAnsi" w:hAnsiTheme="minorHAnsi" w:cstheme="minorHAnsi"/>
          <w:b/>
          <w:color w:val="FF0000"/>
          <w:sz w:val="20"/>
          <w:szCs w:val="20"/>
        </w:rPr>
        <w:t xml:space="preserve"> </w:t>
      </w:r>
      <w:r w:rsidR="00641EE1" w:rsidRPr="002401C3">
        <w:rPr>
          <w:rFonts w:asciiTheme="minorHAnsi" w:hAnsiTheme="minorHAnsi" w:cstheme="minorHAnsi"/>
          <w:b/>
          <w:sz w:val="20"/>
          <w:szCs w:val="20"/>
        </w:rPr>
        <w:t xml:space="preserve">r. </w:t>
      </w:r>
      <w:r w:rsidR="0074752D" w:rsidRPr="002401C3">
        <w:rPr>
          <w:rFonts w:asciiTheme="minorHAnsi" w:hAnsiTheme="minorHAnsi" w:cstheme="minorHAnsi"/>
          <w:b/>
          <w:sz w:val="20"/>
          <w:szCs w:val="20"/>
        </w:rPr>
        <w:t xml:space="preserve">do godz. </w:t>
      </w:r>
      <w:r w:rsidR="00AF7BEF" w:rsidRPr="002401C3">
        <w:rPr>
          <w:rFonts w:asciiTheme="minorHAnsi" w:hAnsiTheme="minorHAnsi" w:cstheme="minorHAnsi"/>
          <w:b/>
          <w:sz w:val="20"/>
          <w:szCs w:val="20"/>
        </w:rPr>
        <w:t>9</w:t>
      </w:r>
      <w:r w:rsidR="006152BA" w:rsidRPr="002401C3">
        <w:rPr>
          <w:rFonts w:asciiTheme="minorHAnsi" w:hAnsiTheme="minorHAnsi" w:cstheme="minorHAnsi"/>
          <w:b/>
          <w:sz w:val="20"/>
          <w:szCs w:val="20"/>
        </w:rPr>
        <w:t>:00</w:t>
      </w:r>
      <w:r w:rsidR="005D0E48" w:rsidRPr="002401C3">
        <w:rPr>
          <w:rFonts w:asciiTheme="minorHAnsi" w:hAnsiTheme="minorHAnsi" w:cstheme="minorHAnsi"/>
          <w:b/>
          <w:sz w:val="20"/>
          <w:szCs w:val="20"/>
        </w:rPr>
        <w:t>.</w:t>
      </w:r>
    </w:p>
    <w:p w14:paraId="3095DC11" w14:textId="77777777" w:rsidR="00097B04" w:rsidRPr="002401C3" w:rsidRDefault="00097B04" w:rsidP="00DE09B1">
      <w:pPr>
        <w:pStyle w:val="Akapitzlist"/>
        <w:numPr>
          <w:ilvl w:val="0"/>
          <w:numId w:val="6"/>
        </w:numPr>
        <w:tabs>
          <w:tab w:val="left" w:pos="3810"/>
        </w:tabs>
        <w:spacing w:before="10" w:afterLines="10" w:after="24"/>
        <w:ind w:left="567" w:hanging="567"/>
        <w:rPr>
          <w:rFonts w:asciiTheme="minorHAnsi" w:hAnsiTheme="minorHAnsi" w:cstheme="minorHAnsi"/>
          <w:sz w:val="20"/>
          <w:szCs w:val="20"/>
        </w:rPr>
      </w:pPr>
      <w:r w:rsidRPr="002401C3">
        <w:rPr>
          <w:rFonts w:asciiTheme="minorHAnsi" w:hAnsiTheme="minorHAnsi" w:cstheme="minorHAnsi"/>
          <w:sz w:val="20"/>
          <w:szCs w:val="20"/>
        </w:rPr>
        <w:t>Sposób składania ofert: za pośrednictwem platformy zakupowej: https://</w:t>
      </w:r>
      <w:hyperlink r:id="rId39" w:tooltip="blocked::http://platformazakupowa.pl/pn/onkol_kielce" w:history="1">
        <w:r w:rsidRPr="002401C3">
          <w:rPr>
            <w:rStyle w:val="Hipercze"/>
            <w:rFonts w:asciiTheme="minorHAnsi" w:hAnsiTheme="minorHAnsi" w:cstheme="minorHAnsi"/>
            <w:color w:val="auto"/>
            <w:sz w:val="20"/>
            <w:szCs w:val="20"/>
          </w:rPr>
          <w:t>platformazakupowa.pl/pn/onkol_kielce</w:t>
        </w:r>
      </w:hyperlink>
      <w:r w:rsidR="008B4127" w:rsidRPr="002401C3">
        <w:rPr>
          <w:rFonts w:asciiTheme="minorHAnsi" w:hAnsiTheme="minorHAnsi" w:cstheme="minorHAnsi"/>
          <w:sz w:val="20"/>
          <w:szCs w:val="20"/>
        </w:rPr>
        <w:t xml:space="preserve">  </w:t>
      </w:r>
      <w:r w:rsidRPr="002401C3">
        <w:rPr>
          <w:rFonts w:asciiTheme="minorHAnsi" w:hAnsiTheme="minorHAnsi" w:cstheme="minorHAnsi"/>
          <w:sz w:val="20"/>
          <w:szCs w:val="20"/>
        </w:rPr>
        <w:t xml:space="preserve"> </w:t>
      </w:r>
    </w:p>
    <w:p w14:paraId="002842BC" w14:textId="303CCF42" w:rsidR="00AF2743" w:rsidRPr="002401C3" w:rsidRDefault="00097B04"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sz w:val="20"/>
          <w:szCs w:val="20"/>
        </w:rPr>
        <w:t xml:space="preserve">Otwarcie ofert nastąpi na platformie zakupowej, o której mowa w pkt 2, w dniu </w:t>
      </w:r>
      <w:r w:rsidR="006152BA" w:rsidRPr="002401C3">
        <w:rPr>
          <w:rFonts w:asciiTheme="minorHAnsi" w:hAnsiTheme="minorHAnsi" w:cstheme="minorHAnsi"/>
          <w:sz w:val="20"/>
          <w:szCs w:val="20"/>
        </w:rPr>
        <w:t xml:space="preserve"> </w:t>
      </w:r>
      <w:r w:rsidR="005E6559">
        <w:rPr>
          <w:rFonts w:asciiTheme="minorHAnsi" w:hAnsiTheme="minorHAnsi" w:cstheme="minorHAnsi"/>
          <w:b/>
          <w:sz w:val="20"/>
          <w:szCs w:val="20"/>
        </w:rPr>
        <w:t>29</w:t>
      </w:r>
      <w:r w:rsidR="0099793F">
        <w:rPr>
          <w:rFonts w:asciiTheme="minorHAnsi" w:hAnsiTheme="minorHAnsi" w:cstheme="minorHAnsi"/>
          <w:b/>
          <w:sz w:val="20"/>
          <w:szCs w:val="20"/>
        </w:rPr>
        <w:t>.08.</w:t>
      </w:r>
      <w:r w:rsidR="00AF7BEF" w:rsidRPr="002401C3">
        <w:rPr>
          <w:rFonts w:asciiTheme="minorHAnsi" w:hAnsiTheme="minorHAnsi" w:cstheme="minorHAnsi"/>
          <w:b/>
          <w:sz w:val="20"/>
          <w:szCs w:val="20"/>
        </w:rPr>
        <w:t>2024</w:t>
      </w:r>
      <w:r w:rsidR="00641EE1" w:rsidRPr="002401C3">
        <w:rPr>
          <w:rFonts w:asciiTheme="minorHAnsi" w:hAnsiTheme="minorHAnsi" w:cstheme="minorHAnsi"/>
          <w:b/>
          <w:sz w:val="20"/>
          <w:szCs w:val="20"/>
        </w:rPr>
        <w:t xml:space="preserve"> r.</w:t>
      </w:r>
      <w:r w:rsidR="00DC316B" w:rsidRPr="002401C3">
        <w:rPr>
          <w:rFonts w:asciiTheme="minorHAnsi" w:hAnsiTheme="minorHAnsi" w:cstheme="minorHAnsi"/>
          <w:b/>
          <w:sz w:val="20"/>
          <w:szCs w:val="20"/>
        </w:rPr>
        <w:t xml:space="preserve"> </w:t>
      </w:r>
      <w:r w:rsidR="006152BA" w:rsidRPr="002401C3">
        <w:rPr>
          <w:rFonts w:asciiTheme="minorHAnsi" w:hAnsiTheme="minorHAnsi" w:cstheme="minorHAnsi"/>
          <w:b/>
          <w:sz w:val="20"/>
          <w:szCs w:val="20"/>
        </w:rPr>
        <w:t xml:space="preserve">o godz. </w:t>
      </w:r>
      <w:r w:rsidR="00AF7BEF" w:rsidRPr="002401C3">
        <w:rPr>
          <w:rFonts w:asciiTheme="minorHAnsi" w:hAnsiTheme="minorHAnsi" w:cstheme="minorHAnsi"/>
          <w:b/>
          <w:sz w:val="20"/>
          <w:szCs w:val="20"/>
        </w:rPr>
        <w:t>10</w:t>
      </w:r>
      <w:r w:rsidR="006152BA" w:rsidRPr="002401C3">
        <w:rPr>
          <w:rFonts w:asciiTheme="minorHAnsi" w:hAnsiTheme="minorHAnsi" w:cstheme="minorHAnsi"/>
          <w:b/>
          <w:sz w:val="20"/>
          <w:szCs w:val="20"/>
        </w:rPr>
        <w:t>:00</w:t>
      </w:r>
      <w:r w:rsidR="00051815" w:rsidRPr="002401C3">
        <w:rPr>
          <w:rFonts w:asciiTheme="minorHAnsi" w:hAnsiTheme="minorHAnsi" w:cstheme="minorHAnsi"/>
          <w:b/>
          <w:sz w:val="20"/>
          <w:szCs w:val="20"/>
        </w:rPr>
        <w:t>.</w:t>
      </w:r>
    </w:p>
    <w:p w14:paraId="2394CF82" w14:textId="77777777" w:rsidR="00360483" w:rsidRPr="002401C3" w:rsidRDefault="00360483"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sz w:val="20"/>
          <w:szCs w:val="20"/>
        </w:rPr>
        <w:t>Do oferty należy dołączyć wszystkie wymagane w SWZ dokumenty.</w:t>
      </w:r>
    </w:p>
    <w:p w14:paraId="1EE98453" w14:textId="77777777" w:rsidR="00360483" w:rsidRPr="002401C3" w:rsidRDefault="00360483"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7F861AB2" w14:textId="77777777" w:rsidR="00360483" w:rsidRPr="002401C3" w:rsidRDefault="00360483"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2401C3">
          <w:rPr>
            <w:rFonts w:asciiTheme="minorHAnsi" w:hAnsiTheme="minorHAnsi" w:cstheme="minorHAnsi"/>
            <w:sz w:val="20"/>
            <w:szCs w:val="20"/>
            <w:u w:val="single"/>
          </w:rPr>
          <w:t>platformazakupowa.pl</w:t>
        </w:r>
      </w:hyperlink>
      <w:r w:rsidRPr="002401C3">
        <w:rPr>
          <w:rFonts w:asciiTheme="minorHAnsi" w:hAnsiTheme="minorHAnsi" w:cstheme="minorHAnsi"/>
          <w:sz w:val="20"/>
          <w:szCs w:val="20"/>
        </w:rPr>
        <w:t xml:space="preserve">, Wykonawca powinien złożyć podpis bezpośrednio na dokumentach przesłanych za pośrednictwem </w:t>
      </w:r>
      <w:hyperlink r:id="rId41" w:history="1">
        <w:r w:rsidRPr="002401C3">
          <w:rPr>
            <w:rFonts w:asciiTheme="minorHAnsi" w:hAnsiTheme="minorHAnsi" w:cstheme="minorHAnsi"/>
            <w:sz w:val="20"/>
            <w:szCs w:val="20"/>
            <w:u w:val="single"/>
          </w:rPr>
          <w:t>platformazakupowa.pl</w:t>
        </w:r>
      </w:hyperlink>
      <w:r w:rsidRPr="002401C3">
        <w:rPr>
          <w:rFonts w:asciiTheme="minorHAnsi" w:hAnsiTheme="minorHAnsi" w:cstheme="minorHAnsi"/>
          <w:sz w:val="20"/>
          <w:szCs w:val="20"/>
        </w:rPr>
        <w:t xml:space="preserve">. Zalecamy stosowanie podpisu na każdym załączonym pliku osobno, w szczególności wskazanych w art. 63 ust 1 oraz ust.2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BB27DB" w14:textId="77777777" w:rsidR="00360483" w:rsidRPr="002401C3" w:rsidRDefault="00360483"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sz w:val="20"/>
          <w:szCs w:val="20"/>
        </w:rPr>
        <w:t>Za datę złożenia oferty przyjmuje się datę jej przekazania w systemie (platformie) w drugim kroku składania ofert</w:t>
      </w:r>
      <w:r w:rsidR="002766FC" w:rsidRPr="002401C3">
        <w:rPr>
          <w:rFonts w:asciiTheme="minorHAnsi" w:hAnsiTheme="minorHAnsi" w:cstheme="minorHAnsi"/>
          <w:sz w:val="20"/>
          <w:szCs w:val="20"/>
        </w:rPr>
        <w:t>y poprzez kliknięcie przycisku „</w:t>
      </w:r>
      <w:r w:rsidRPr="002401C3">
        <w:rPr>
          <w:rFonts w:asciiTheme="minorHAnsi" w:hAnsiTheme="minorHAnsi" w:cstheme="minorHAnsi"/>
          <w:sz w:val="20"/>
          <w:szCs w:val="20"/>
        </w:rPr>
        <w:t>Złóż ofertę” i wyświetlenie się komunikatu, że oferta została zaszyfrowana i złożona.</w:t>
      </w:r>
    </w:p>
    <w:p w14:paraId="64F4ECE0" w14:textId="77777777" w:rsidR="00360483" w:rsidRPr="002401C3" w:rsidRDefault="00360483"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42" w:history="1">
        <w:r w:rsidRPr="002401C3">
          <w:rPr>
            <w:rFonts w:asciiTheme="minorHAnsi" w:hAnsiTheme="minorHAnsi" w:cstheme="minorHAnsi"/>
            <w:sz w:val="20"/>
            <w:szCs w:val="20"/>
            <w:u w:val="single"/>
          </w:rPr>
          <w:t>https://platformazakupowa.pl/strona/45-instrukcje</w:t>
        </w:r>
      </w:hyperlink>
    </w:p>
    <w:p w14:paraId="233031EE" w14:textId="77777777" w:rsidR="001F001B" w:rsidRPr="002401C3" w:rsidRDefault="00AF2743"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eastAsiaTheme="minorHAnsi" w:hAnsiTheme="minorHAnsi" w:cstheme="minorHAnsi"/>
          <w:sz w:val="20"/>
          <w:szCs w:val="20"/>
        </w:rPr>
        <w:t>Zamawiający, najpóźniej przed otwarciem ofert, udostępni na stronie internetowej prowadzonego postępowania informację o kwocie, jaką zamierza przeznaczyć na sfinansowanie zamówienia.</w:t>
      </w:r>
    </w:p>
    <w:p w14:paraId="0AF8482A" w14:textId="77777777" w:rsidR="00BA277B" w:rsidRPr="002401C3" w:rsidRDefault="00BA277B" w:rsidP="00DE09B1">
      <w:pPr>
        <w:pStyle w:val="Akapitzlist"/>
        <w:numPr>
          <w:ilvl w:val="0"/>
          <w:numId w:val="6"/>
        </w:numPr>
        <w:tabs>
          <w:tab w:val="left" w:pos="3810"/>
        </w:tabs>
        <w:spacing w:before="10" w:afterLines="10" w:after="24"/>
        <w:ind w:left="567" w:hanging="567"/>
        <w:jc w:val="both"/>
        <w:rPr>
          <w:rFonts w:asciiTheme="minorHAnsi" w:hAnsiTheme="minorHAnsi" w:cstheme="minorHAnsi"/>
          <w:b/>
          <w:sz w:val="20"/>
          <w:szCs w:val="20"/>
        </w:rPr>
      </w:pPr>
      <w:r w:rsidRPr="002401C3">
        <w:rPr>
          <w:rFonts w:asciiTheme="minorHAnsi" w:hAnsiTheme="minorHAnsi" w:cstheme="minorHAnsi"/>
          <w:sz w:val="20"/>
          <w:szCs w:val="20"/>
        </w:rPr>
        <w:t xml:space="preserve">Zamawiający,  niezwłocznie   po   otwarciu   ofert,   </w:t>
      </w:r>
      <w:r w:rsidR="009B4E8A" w:rsidRPr="002401C3">
        <w:rPr>
          <w:rFonts w:asciiTheme="minorHAnsi" w:hAnsiTheme="minorHAnsi" w:cstheme="minorHAnsi"/>
          <w:sz w:val="20"/>
          <w:szCs w:val="20"/>
        </w:rPr>
        <w:t>udostępnia</w:t>
      </w:r>
      <w:r w:rsidRPr="002401C3">
        <w:rPr>
          <w:rFonts w:asciiTheme="minorHAnsi" w:hAnsiTheme="minorHAnsi" w:cstheme="minorHAnsi"/>
          <w:sz w:val="20"/>
          <w:szCs w:val="20"/>
        </w:rPr>
        <w:t xml:space="preserve">   na   stronie internetowej prowadzonego </w:t>
      </w:r>
      <w:r w:rsidR="009B4E8A" w:rsidRPr="002401C3">
        <w:rPr>
          <w:rFonts w:asciiTheme="minorHAnsi" w:hAnsiTheme="minorHAnsi" w:cstheme="minorHAnsi"/>
          <w:sz w:val="20"/>
          <w:szCs w:val="20"/>
        </w:rPr>
        <w:t>postępowania</w:t>
      </w:r>
      <w:r w:rsidRPr="002401C3">
        <w:rPr>
          <w:rFonts w:asciiTheme="minorHAnsi" w:hAnsiTheme="minorHAnsi" w:cstheme="minorHAnsi"/>
          <w:sz w:val="20"/>
          <w:szCs w:val="20"/>
        </w:rPr>
        <w:t xml:space="preserve"> informacje o:</w:t>
      </w:r>
    </w:p>
    <w:p w14:paraId="71F5186B" w14:textId="77777777" w:rsidR="00BA277B" w:rsidRPr="002401C3" w:rsidRDefault="00BA277B" w:rsidP="00DE09B1">
      <w:pPr>
        <w:numPr>
          <w:ilvl w:val="0"/>
          <w:numId w:val="8"/>
        </w:numPr>
        <w:spacing w:after="0" w:line="276" w:lineRule="auto"/>
        <w:ind w:left="1276" w:hanging="333"/>
        <w:jc w:val="both"/>
        <w:rPr>
          <w:rFonts w:asciiTheme="minorHAnsi" w:hAnsiTheme="minorHAnsi" w:cstheme="minorHAnsi"/>
        </w:rPr>
      </w:pPr>
      <w:r w:rsidRPr="002401C3">
        <w:rPr>
          <w:rFonts w:asciiTheme="minorHAnsi" w:hAnsiTheme="minorHAnsi" w:cstheme="minorHAnsi"/>
        </w:rPr>
        <w:lastRenderedPageBreak/>
        <w:t xml:space="preserve">nazwach albo imionach i nazwiskach oraz siedzibach lub miejscach prowadzonej </w:t>
      </w:r>
      <w:r w:rsidR="00065F24" w:rsidRPr="002401C3">
        <w:rPr>
          <w:rFonts w:asciiTheme="minorHAnsi" w:hAnsiTheme="minorHAnsi" w:cstheme="minorHAnsi"/>
        </w:rPr>
        <w:t>działalności</w:t>
      </w:r>
      <w:r w:rsidRPr="002401C3">
        <w:rPr>
          <w:rFonts w:asciiTheme="minorHAnsi" w:hAnsiTheme="minorHAnsi" w:cstheme="minorHAnsi"/>
        </w:rPr>
        <w:t xml:space="preserve"> gospodarczej albo miejscach zamieszkania wykonawców, których oferty zostały otwarte;</w:t>
      </w:r>
    </w:p>
    <w:p w14:paraId="62B6C4AB" w14:textId="77777777" w:rsidR="00BA277B" w:rsidRPr="002401C3" w:rsidRDefault="00BA277B" w:rsidP="00DE09B1">
      <w:pPr>
        <w:numPr>
          <w:ilvl w:val="0"/>
          <w:numId w:val="8"/>
        </w:numPr>
        <w:spacing w:after="0" w:line="276" w:lineRule="auto"/>
        <w:ind w:left="1276" w:hanging="333"/>
        <w:jc w:val="both"/>
        <w:rPr>
          <w:rFonts w:asciiTheme="minorHAnsi" w:hAnsiTheme="minorHAnsi" w:cstheme="minorHAnsi"/>
        </w:rPr>
      </w:pPr>
      <w:r w:rsidRPr="002401C3">
        <w:rPr>
          <w:rFonts w:asciiTheme="minorHAnsi" w:hAnsiTheme="minorHAnsi" w:cstheme="minorHAnsi"/>
        </w:rPr>
        <w:t>cenach lub kosztach zawartych w ofertach.</w:t>
      </w:r>
    </w:p>
    <w:p w14:paraId="18A3C172" w14:textId="77777777" w:rsidR="007D655F" w:rsidRPr="002401C3" w:rsidRDefault="007D655F" w:rsidP="007D655F">
      <w:pPr>
        <w:shd w:val="clear" w:color="auto" w:fill="FFFFFF"/>
        <w:spacing w:after="0" w:line="240" w:lineRule="auto"/>
        <w:jc w:val="both"/>
        <w:rPr>
          <w:rFonts w:asciiTheme="minorHAnsi" w:hAnsiTheme="minorHAnsi" w:cstheme="minorHAnsi"/>
          <w:b/>
          <w:bCs/>
        </w:rPr>
      </w:pPr>
    </w:p>
    <w:p w14:paraId="5D40E66A" w14:textId="77777777" w:rsidR="007D655F" w:rsidRPr="002401C3" w:rsidRDefault="007D655F" w:rsidP="007D655F">
      <w:pPr>
        <w:shd w:val="clear" w:color="auto" w:fill="FFFFFF"/>
        <w:spacing w:after="0" w:line="240" w:lineRule="auto"/>
        <w:jc w:val="both"/>
        <w:rPr>
          <w:rFonts w:asciiTheme="minorHAnsi" w:hAnsiTheme="minorHAnsi" w:cstheme="minorHAnsi"/>
        </w:rPr>
      </w:pPr>
      <w:r w:rsidRPr="002401C3">
        <w:rPr>
          <w:rFonts w:asciiTheme="minorHAnsi" w:hAnsiTheme="minorHAnsi" w:cstheme="minorHAnsi"/>
          <w:b/>
          <w:bCs/>
        </w:rPr>
        <w:t xml:space="preserve">Uwaga! </w:t>
      </w:r>
      <w:r w:rsidRPr="002401C3">
        <w:rPr>
          <w:rFonts w:asciiTheme="minorHAnsi" w:hAnsiTheme="minorHAnsi" w:cstheme="minorHAnsi"/>
        </w:rPr>
        <w:t>Zgodnie z Ustawą PZP</w:t>
      </w:r>
      <w:r w:rsidRPr="002401C3">
        <w:rPr>
          <w:rFonts w:asciiTheme="minorHAnsi" w:hAnsiTheme="minorHAnsi" w:cstheme="minorHAnsi"/>
          <w:b/>
          <w:bCs/>
        </w:rPr>
        <w:t xml:space="preserve"> Zamawiający nie ma obowiązku przeprowadzania jawnej sesji otwarcia ofert</w:t>
      </w:r>
      <w:r w:rsidRPr="002401C3">
        <w:rPr>
          <w:rFonts w:asciiTheme="minorHAnsi" w:hAnsiTheme="minorHAnsi" w:cstheme="minorHAnsi"/>
        </w:rPr>
        <w:t xml:space="preserve"> </w:t>
      </w:r>
      <w:r w:rsidR="000E4099" w:rsidRPr="002401C3">
        <w:rPr>
          <w:rFonts w:asciiTheme="minorHAnsi" w:hAnsiTheme="minorHAnsi" w:cstheme="minorHAnsi"/>
        </w:rPr>
        <w:br/>
      </w:r>
      <w:r w:rsidRPr="002401C3">
        <w:rPr>
          <w:rFonts w:asciiTheme="minorHAnsi" w:hAnsiTheme="minorHAnsi" w:cstheme="minorHAnsi"/>
        </w:rPr>
        <w:t xml:space="preserve">z udziałem Wykonawców lub transmitowania sesji otwarcia za pośrednictwem elektronicznych narzędzi do przekazu wideo on-line a ma jedynie takie uprawnienie.   </w:t>
      </w:r>
    </w:p>
    <w:p w14:paraId="1DD44C99" w14:textId="77777777" w:rsidR="00BA277B" w:rsidRPr="002401C3" w:rsidRDefault="00BA277B" w:rsidP="007D655F">
      <w:pPr>
        <w:spacing w:after="0" w:line="276" w:lineRule="auto"/>
        <w:jc w:val="both"/>
        <w:rPr>
          <w:rFonts w:asciiTheme="minorHAnsi" w:hAnsiTheme="minorHAnsi" w:cstheme="minorHAnsi"/>
        </w:rPr>
      </w:pPr>
    </w:p>
    <w:p w14:paraId="748B461F" w14:textId="77777777" w:rsidR="007D655F" w:rsidRPr="002401C3" w:rsidRDefault="007D655F" w:rsidP="00BA277B">
      <w:pPr>
        <w:spacing w:after="0" w:line="276" w:lineRule="auto"/>
        <w:jc w:val="both"/>
        <w:rPr>
          <w:rFonts w:asciiTheme="minorHAnsi" w:hAnsiTheme="minorHAnsi" w:cstheme="minorHAnsi"/>
        </w:rPr>
      </w:pPr>
      <w:r w:rsidRPr="002401C3">
        <w:rPr>
          <w:rFonts w:asciiTheme="minorHAnsi" w:hAnsiTheme="minorHAnsi" w:cstheme="minorHAnsi"/>
        </w:rPr>
        <w:t>11</w:t>
      </w:r>
      <w:r w:rsidR="00BA277B" w:rsidRPr="002401C3">
        <w:rPr>
          <w:rFonts w:asciiTheme="minorHAnsi" w:hAnsiTheme="minorHAnsi" w:cstheme="minorHAnsi"/>
        </w:rPr>
        <w:t>.</w:t>
      </w:r>
      <w:r w:rsidR="00E71CA7" w:rsidRPr="002401C3">
        <w:rPr>
          <w:rFonts w:asciiTheme="minorHAnsi" w:hAnsiTheme="minorHAnsi" w:cstheme="minorHAnsi"/>
        </w:rPr>
        <w:t xml:space="preserve"> </w:t>
      </w:r>
      <w:r w:rsidR="00BA277B" w:rsidRPr="002401C3">
        <w:rPr>
          <w:rFonts w:asciiTheme="minorHAnsi" w:hAnsiTheme="minorHAnsi" w:cstheme="minorHAnsi"/>
        </w:rPr>
        <w:t xml:space="preserve">W przypadku wystąpienia awarii systemu teleinformatycznego, która spowoduje brak możliwości otwarcia ofert w terminie określonym przez </w:t>
      </w:r>
      <w:r w:rsidR="004468E3" w:rsidRPr="002401C3">
        <w:rPr>
          <w:rFonts w:asciiTheme="minorHAnsi" w:hAnsiTheme="minorHAnsi" w:cstheme="minorHAnsi"/>
        </w:rPr>
        <w:t>Zamawiającego</w:t>
      </w:r>
      <w:r w:rsidR="00BA277B" w:rsidRPr="002401C3">
        <w:rPr>
          <w:rFonts w:asciiTheme="minorHAnsi" w:hAnsiTheme="minorHAnsi" w:cstheme="minorHAnsi"/>
        </w:rPr>
        <w:t xml:space="preserve"> otwarcie ofert nastąpi niezwłocznie po usunięciu awarii.</w:t>
      </w:r>
    </w:p>
    <w:p w14:paraId="1BB49D80" w14:textId="17EE1251" w:rsidR="00B307ED" w:rsidRPr="002401C3" w:rsidRDefault="007D655F" w:rsidP="00E32EC5">
      <w:pPr>
        <w:spacing w:after="0" w:line="276" w:lineRule="auto"/>
        <w:jc w:val="both"/>
        <w:rPr>
          <w:rFonts w:asciiTheme="minorHAnsi" w:hAnsiTheme="minorHAnsi" w:cstheme="minorHAnsi"/>
        </w:rPr>
      </w:pPr>
      <w:r w:rsidRPr="002401C3">
        <w:rPr>
          <w:rFonts w:asciiTheme="minorHAnsi" w:hAnsiTheme="minorHAnsi" w:cstheme="minorHAnsi"/>
        </w:rPr>
        <w:t>12</w:t>
      </w:r>
      <w:r w:rsidR="00BA277B" w:rsidRPr="002401C3">
        <w:rPr>
          <w:rFonts w:asciiTheme="minorHAnsi" w:hAnsiTheme="minorHAnsi" w:cstheme="minorHAnsi"/>
        </w:rPr>
        <w:t>.</w:t>
      </w:r>
      <w:r w:rsidR="00E71CA7" w:rsidRPr="002401C3">
        <w:rPr>
          <w:rFonts w:asciiTheme="minorHAnsi" w:hAnsiTheme="minorHAnsi" w:cstheme="minorHAnsi"/>
        </w:rPr>
        <w:t xml:space="preserve"> Zamawiający</w:t>
      </w:r>
      <w:r w:rsidR="00BA277B" w:rsidRPr="002401C3">
        <w:rPr>
          <w:rFonts w:asciiTheme="minorHAnsi" w:hAnsiTheme="minorHAnsi" w:cstheme="minorHAnsi"/>
        </w:rPr>
        <w:t xml:space="preserve">  poinformuje  o  zmianie  terminu  otwarcia  ofert  na  stronie internet</w:t>
      </w:r>
      <w:r w:rsidR="007F3AC7" w:rsidRPr="002401C3">
        <w:rPr>
          <w:rFonts w:asciiTheme="minorHAnsi" w:hAnsiTheme="minorHAnsi" w:cstheme="minorHAnsi"/>
        </w:rPr>
        <w:t>owej prowadzonego postępowania.</w:t>
      </w:r>
    </w:p>
    <w:p w14:paraId="7B0AED4C" w14:textId="77777777" w:rsidR="008F03C4" w:rsidRPr="002401C3" w:rsidRDefault="008F03C4" w:rsidP="00544CDC">
      <w:pPr>
        <w:pStyle w:val="Akapitzlist"/>
        <w:spacing w:before="10" w:afterLines="10" w:after="24"/>
        <w:ind w:left="0"/>
        <w:contextualSpacing w:val="0"/>
        <w:jc w:val="both"/>
        <w:rPr>
          <w:rFonts w:asciiTheme="minorHAnsi" w:hAnsiTheme="minorHAnsi" w:cstheme="minorHAnsi"/>
          <w:b/>
          <w:sz w:val="20"/>
          <w:szCs w:val="20"/>
        </w:rPr>
      </w:pPr>
    </w:p>
    <w:p w14:paraId="0DEE6FDA" w14:textId="03F5B02B" w:rsidR="007F3AC7" w:rsidRPr="002401C3" w:rsidRDefault="007767A6" w:rsidP="00544CDC">
      <w:pPr>
        <w:pStyle w:val="Akapitzlist"/>
        <w:spacing w:before="10" w:afterLines="10" w:after="24"/>
        <w:ind w:left="0"/>
        <w:contextualSpacing w:val="0"/>
        <w:jc w:val="both"/>
        <w:rPr>
          <w:rFonts w:asciiTheme="minorHAnsi" w:hAnsiTheme="minorHAnsi" w:cstheme="minorHAnsi"/>
          <w:b/>
          <w:sz w:val="20"/>
          <w:szCs w:val="20"/>
        </w:rPr>
      </w:pPr>
      <w:r w:rsidRPr="002401C3">
        <w:rPr>
          <w:rFonts w:asciiTheme="minorHAnsi" w:hAnsiTheme="minorHAnsi" w:cstheme="minorHAnsi"/>
          <w:b/>
          <w:sz w:val="20"/>
          <w:szCs w:val="20"/>
        </w:rPr>
        <w:t>ROZDZIAŁ X</w:t>
      </w:r>
      <w:r w:rsidR="00AF2743" w:rsidRPr="002401C3">
        <w:rPr>
          <w:rFonts w:asciiTheme="minorHAnsi" w:hAnsiTheme="minorHAnsi" w:cstheme="minorHAnsi"/>
          <w:b/>
          <w:sz w:val="20"/>
          <w:szCs w:val="20"/>
        </w:rPr>
        <w:t xml:space="preserve">III – </w:t>
      </w:r>
      <w:r w:rsidRPr="002401C3">
        <w:rPr>
          <w:rFonts w:asciiTheme="minorHAnsi" w:hAnsiTheme="minorHAnsi" w:cstheme="minorHAnsi"/>
          <w:b/>
          <w:sz w:val="20"/>
          <w:szCs w:val="20"/>
        </w:rPr>
        <w:t>OPIS SPOSOBU OBLICZENIA CENY</w:t>
      </w:r>
    </w:p>
    <w:p w14:paraId="4B97759C" w14:textId="77B6F649" w:rsidR="00681121" w:rsidRPr="002401C3" w:rsidRDefault="00681121" w:rsidP="00DE09B1">
      <w:pPr>
        <w:numPr>
          <w:ilvl w:val="1"/>
          <w:numId w:val="26"/>
        </w:numPr>
        <w:spacing w:after="0" w:line="276" w:lineRule="auto"/>
        <w:ind w:left="426" w:right="34" w:hanging="426"/>
        <w:jc w:val="both"/>
        <w:rPr>
          <w:rFonts w:asciiTheme="minorHAnsi" w:hAnsiTheme="minorHAnsi" w:cstheme="minorHAnsi"/>
          <w:sz w:val="18"/>
          <w:szCs w:val="18"/>
          <w:u w:val="single"/>
        </w:rPr>
      </w:pPr>
      <w:r w:rsidRPr="002401C3">
        <w:rPr>
          <w:rFonts w:asciiTheme="minorHAnsi" w:hAnsiTheme="minorHAnsi" w:cstheme="minorHAnsi"/>
          <w:b/>
          <w:sz w:val="18"/>
          <w:szCs w:val="18"/>
        </w:rPr>
        <w:t xml:space="preserve">Wykonawca określi cenę realizacji zamówienia w zakresie objętym w SWZ, poprzez wskazanie </w:t>
      </w:r>
      <w:r w:rsidR="00FF3DA9" w:rsidRPr="002401C3">
        <w:rPr>
          <w:rFonts w:asciiTheme="minorHAnsi" w:hAnsiTheme="minorHAnsi" w:cstheme="minorHAnsi"/>
          <w:b/>
          <w:sz w:val="18"/>
          <w:szCs w:val="18"/>
        </w:rPr>
        <w:t>w druku oferta</w:t>
      </w:r>
      <w:r w:rsidRPr="002401C3">
        <w:rPr>
          <w:rFonts w:asciiTheme="minorHAnsi" w:hAnsiTheme="minorHAnsi" w:cstheme="minorHAnsi"/>
          <w:b/>
          <w:sz w:val="18"/>
          <w:szCs w:val="18"/>
        </w:rPr>
        <w:br/>
        <w:t xml:space="preserve">(stanowiącego Załącznik nr </w:t>
      </w:r>
      <w:r w:rsidR="00FF3DA9" w:rsidRPr="002401C3">
        <w:rPr>
          <w:rFonts w:asciiTheme="minorHAnsi" w:hAnsiTheme="minorHAnsi" w:cstheme="minorHAnsi"/>
          <w:b/>
          <w:sz w:val="18"/>
          <w:szCs w:val="18"/>
        </w:rPr>
        <w:t>1</w:t>
      </w:r>
      <w:r w:rsidRPr="002401C3">
        <w:rPr>
          <w:rFonts w:asciiTheme="minorHAnsi" w:hAnsiTheme="minorHAnsi" w:cstheme="minorHAnsi"/>
          <w:b/>
          <w:sz w:val="18"/>
          <w:szCs w:val="18"/>
        </w:rPr>
        <w:t xml:space="preserve"> do SWZ) ceny łącznej za wykonanie przedmiotu zamówienia,</w:t>
      </w:r>
      <w:r w:rsidRPr="002401C3">
        <w:rPr>
          <w:rFonts w:asciiTheme="minorHAnsi" w:hAnsiTheme="minorHAnsi" w:cstheme="minorHAnsi"/>
          <w:b/>
          <w:bCs/>
          <w:sz w:val="18"/>
          <w:szCs w:val="18"/>
        </w:rPr>
        <w:t xml:space="preserve"> wynikającej z sumy cen dla poszczególnych punktów poboru gazu, wg treści formularza cenowego ( stanowiącego Załącznik nr </w:t>
      </w:r>
      <w:r w:rsidR="00FF3DA9" w:rsidRPr="002401C3">
        <w:rPr>
          <w:rFonts w:asciiTheme="minorHAnsi" w:hAnsiTheme="minorHAnsi" w:cstheme="minorHAnsi"/>
          <w:b/>
          <w:bCs/>
          <w:sz w:val="18"/>
          <w:szCs w:val="18"/>
        </w:rPr>
        <w:t>2</w:t>
      </w:r>
      <w:r w:rsidRPr="002401C3">
        <w:rPr>
          <w:rFonts w:asciiTheme="minorHAnsi" w:hAnsiTheme="minorHAnsi" w:cstheme="minorHAnsi"/>
          <w:b/>
          <w:bCs/>
          <w:sz w:val="18"/>
          <w:szCs w:val="18"/>
        </w:rPr>
        <w:t>) do SWZ ).</w:t>
      </w:r>
    </w:p>
    <w:p w14:paraId="0C87AF9A" w14:textId="77777777" w:rsidR="00681121" w:rsidRPr="002401C3" w:rsidRDefault="00681121" w:rsidP="00DE09B1">
      <w:pPr>
        <w:numPr>
          <w:ilvl w:val="1"/>
          <w:numId w:val="26"/>
        </w:numPr>
        <w:spacing w:after="0" w:line="276" w:lineRule="auto"/>
        <w:ind w:left="426" w:right="34" w:hanging="426"/>
        <w:jc w:val="both"/>
        <w:rPr>
          <w:rFonts w:asciiTheme="minorHAnsi" w:hAnsiTheme="minorHAnsi" w:cstheme="minorHAnsi"/>
          <w:sz w:val="18"/>
          <w:szCs w:val="18"/>
          <w:u w:val="single"/>
        </w:rPr>
      </w:pPr>
      <w:r w:rsidRPr="002401C3">
        <w:rPr>
          <w:rFonts w:asciiTheme="minorHAnsi" w:hAnsiTheme="minorHAnsi" w:cstheme="minorHAnsi"/>
          <w:bCs/>
          <w:sz w:val="18"/>
          <w:szCs w:val="18"/>
        </w:rPr>
        <w:t>Cena oferty brutto na formularzu ofertowym ( netto + Vat) musi być podana cyfrowo  i słownie.</w:t>
      </w:r>
    </w:p>
    <w:p w14:paraId="4C6856D3" w14:textId="77777777" w:rsidR="00681121" w:rsidRPr="002401C3" w:rsidRDefault="00681121" w:rsidP="00DE09B1">
      <w:pPr>
        <w:numPr>
          <w:ilvl w:val="1"/>
          <w:numId w:val="26"/>
        </w:numPr>
        <w:spacing w:after="0" w:line="276" w:lineRule="auto"/>
        <w:ind w:left="426" w:right="34" w:hanging="426"/>
        <w:jc w:val="both"/>
        <w:rPr>
          <w:rFonts w:asciiTheme="minorHAnsi" w:hAnsiTheme="minorHAnsi" w:cstheme="minorHAnsi"/>
          <w:sz w:val="18"/>
          <w:szCs w:val="18"/>
          <w:u w:val="single"/>
        </w:rPr>
      </w:pPr>
      <w:r w:rsidRPr="002401C3">
        <w:rPr>
          <w:rFonts w:asciiTheme="minorHAnsi" w:hAnsiTheme="minorHAnsi" w:cstheme="minorHAnsi"/>
          <w:snapToGrid w:val="0"/>
          <w:sz w:val="18"/>
          <w:szCs w:val="18"/>
        </w:rPr>
        <w:t xml:space="preserve">Cena całkowita podana w ofercie, powinna zawierać </w:t>
      </w:r>
      <w:r w:rsidRPr="002401C3">
        <w:rPr>
          <w:rFonts w:asciiTheme="minorHAnsi" w:hAnsiTheme="minorHAnsi" w:cstheme="minorHAnsi"/>
          <w:b/>
          <w:snapToGrid w:val="0"/>
          <w:sz w:val="18"/>
          <w:szCs w:val="18"/>
        </w:rPr>
        <w:t>wszystkie koszty</w:t>
      </w:r>
      <w:r w:rsidRPr="002401C3">
        <w:rPr>
          <w:rFonts w:asciiTheme="minorHAnsi" w:hAnsiTheme="minorHAnsi" w:cstheme="minorHAnsi"/>
          <w:snapToGrid w:val="0"/>
          <w:sz w:val="18"/>
          <w:szCs w:val="18"/>
        </w:rPr>
        <w:t xml:space="preserve"> niezbędne do zrealizowania  zamówienia, wynikające z opisu przedmiotu zamówienia  (w tym kosztów </w:t>
      </w:r>
      <w:r w:rsidRPr="002401C3">
        <w:rPr>
          <w:rFonts w:asciiTheme="minorHAnsi" w:hAnsiTheme="minorHAnsi" w:cstheme="minorHAnsi"/>
          <w:bCs/>
          <w:snapToGrid w:val="0"/>
          <w:sz w:val="18"/>
          <w:szCs w:val="18"/>
        </w:rPr>
        <w:t>świadectwa efektywności energetycznej</w:t>
      </w:r>
      <w:r w:rsidRPr="002401C3">
        <w:rPr>
          <w:rFonts w:asciiTheme="minorHAnsi" w:hAnsiTheme="minorHAnsi" w:cstheme="minorHAnsi"/>
          <w:snapToGrid w:val="0"/>
          <w:sz w:val="18"/>
          <w:szCs w:val="18"/>
        </w:rPr>
        <w:t>, czyli tzw. </w:t>
      </w:r>
      <w:r w:rsidRPr="002401C3">
        <w:rPr>
          <w:rFonts w:asciiTheme="minorHAnsi" w:hAnsiTheme="minorHAnsi" w:cstheme="minorHAnsi"/>
          <w:bCs/>
          <w:snapToGrid w:val="0"/>
          <w:sz w:val="18"/>
          <w:szCs w:val="18"/>
        </w:rPr>
        <w:t>białego certyfikatu</w:t>
      </w:r>
      <w:r w:rsidRPr="002401C3">
        <w:rPr>
          <w:rFonts w:asciiTheme="minorHAnsi" w:hAnsiTheme="minorHAnsi" w:cstheme="minorHAnsi"/>
          <w:snapToGrid w:val="0"/>
          <w:sz w:val="18"/>
          <w:szCs w:val="18"/>
        </w:rPr>
        <w:t xml:space="preserve">). Wykonawca ma obowiązek skalkulować cenę zamówienia, wg przewidywanego przez Zamawiającego zużycia gazu i okresu realizacji zamówienia. </w:t>
      </w:r>
      <w:r w:rsidRPr="002401C3">
        <w:rPr>
          <w:rFonts w:asciiTheme="minorHAnsi" w:hAnsiTheme="minorHAnsi" w:cstheme="minorHAnsi"/>
          <w:snapToGrid w:val="0"/>
          <w:sz w:val="18"/>
          <w:szCs w:val="18"/>
        </w:rPr>
        <w:br/>
        <w:t>W toku postępowania przetargowego, cena ta nie podlega negocjacji czy zmianie.</w:t>
      </w:r>
      <w:r w:rsidRPr="002401C3">
        <w:rPr>
          <w:rFonts w:asciiTheme="minorHAnsi" w:hAnsiTheme="minorHAnsi" w:cstheme="minorHAnsi"/>
          <w:sz w:val="18"/>
          <w:szCs w:val="18"/>
        </w:rPr>
        <w:t xml:space="preserve"> </w:t>
      </w:r>
    </w:p>
    <w:p w14:paraId="59D7B91D" w14:textId="77777777" w:rsidR="00681121" w:rsidRPr="002401C3" w:rsidRDefault="00681121" w:rsidP="00DE09B1">
      <w:pPr>
        <w:numPr>
          <w:ilvl w:val="1"/>
          <w:numId w:val="26"/>
        </w:numPr>
        <w:spacing w:after="0" w:line="276" w:lineRule="auto"/>
        <w:ind w:left="426" w:right="34" w:hanging="426"/>
        <w:jc w:val="both"/>
        <w:rPr>
          <w:rFonts w:asciiTheme="minorHAnsi" w:hAnsiTheme="minorHAnsi" w:cstheme="minorHAnsi"/>
          <w:sz w:val="18"/>
          <w:szCs w:val="18"/>
          <w:u w:val="single"/>
        </w:rPr>
      </w:pPr>
      <w:r w:rsidRPr="002401C3">
        <w:rPr>
          <w:rFonts w:asciiTheme="minorHAnsi" w:hAnsiTheme="minorHAnsi" w:cstheme="minorHAnsi"/>
          <w:bCs/>
          <w:sz w:val="18"/>
          <w:szCs w:val="18"/>
        </w:rPr>
        <w:t>Oferta powinna uwzględniać ceny paliwa gazowego zwolnionego z akcyzy.</w:t>
      </w:r>
    </w:p>
    <w:p w14:paraId="43E56CEB" w14:textId="77777777" w:rsidR="00681121" w:rsidRPr="002401C3" w:rsidRDefault="00681121" w:rsidP="00DE09B1">
      <w:pPr>
        <w:numPr>
          <w:ilvl w:val="1"/>
          <w:numId w:val="26"/>
        </w:numPr>
        <w:spacing w:after="0" w:line="276" w:lineRule="auto"/>
        <w:ind w:left="426" w:right="34" w:hanging="426"/>
        <w:jc w:val="both"/>
        <w:rPr>
          <w:rFonts w:asciiTheme="minorHAnsi" w:hAnsiTheme="minorHAnsi" w:cstheme="minorHAnsi"/>
          <w:sz w:val="18"/>
          <w:szCs w:val="18"/>
          <w:u w:val="single"/>
        </w:rPr>
      </w:pPr>
      <w:r w:rsidRPr="002401C3">
        <w:rPr>
          <w:rFonts w:asciiTheme="minorHAnsi" w:hAnsiTheme="minorHAnsi" w:cstheme="minorHAnsi"/>
          <w:snapToGrid w:val="0"/>
          <w:sz w:val="18"/>
          <w:szCs w:val="18"/>
        </w:rPr>
        <w:t>Stawki opłat dystrybucyjnych wskazane w formularzu cenowym muszą być zgodne z aktualną taryfą lokalnego OSD i w trakcie realizacji zamówienia mogą ulegać zmianie, jeżeli zmianie ulegnie taryfa lokalnego OSD.</w:t>
      </w:r>
    </w:p>
    <w:p w14:paraId="539055FA" w14:textId="77777777" w:rsidR="00681121" w:rsidRPr="002401C3" w:rsidRDefault="00681121" w:rsidP="00DE09B1">
      <w:pPr>
        <w:numPr>
          <w:ilvl w:val="1"/>
          <w:numId w:val="26"/>
        </w:numPr>
        <w:spacing w:after="0" w:line="276" w:lineRule="auto"/>
        <w:ind w:left="426" w:right="34" w:hanging="426"/>
        <w:jc w:val="both"/>
        <w:rPr>
          <w:rFonts w:asciiTheme="minorHAnsi" w:hAnsiTheme="minorHAnsi" w:cstheme="minorHAnsi"/>
          <w:sz w:val="18"/>
          <w:szCs w:val="18"/>
          <w:u w:val="single"/>
        </w:rPr>
      </w:pPr>
      <w:r w:rsidRPr="002401C3">
        <w:rPr>
          <w:rFonts w:asciiTheme="minorHAnsi" w:hAnsiTheme="minorHAnsi" w:cstheme="minorHAnsi"/>
          <w:snapToGrid w:val="0"/>
          <w:sz w:val="18"/>
          <w:szCs w:val="18"/>
        </w:rPr>
        <w:t>Obliczenie ceny ofertowej brutto służy do celów porównania złożonych ofert. Ostateczna wysokość wynagrodzenia za całość dostaw może być inna, niż wynikająca z oferty, ponieważ będzie to wynikało z rzeczywistego zużycia gazu i obowiązujących w danym momencie stawek OSD.</w:t>
      </w:r>
    </w:p>
    <w:p w14:paraId="633F3328" w14:textId="14CD940E" w:rsidR="00681121" w:rsidRPr="002401C3" w:rsidRDefault="00681121" w:rsidP="00DE09B1">
      <w:pPr>
        <w:numPr>
          <w:ilvl w:val="1"/>
          <w:numId w:val="26"/>
        </w:numPr>
        <w:spacing w:after="0" w:line="276" w:lineRule="auto"/>
        <w:ind w:left="426" w:right="34" w:hanging="426"/>
        <w:jc w:val="both"/>
        <w:rPr>
          <w:rFonts w:asciiTheme="minorHAnsi" w:hAnsiTheme="minorHAnsi" w:cstheme="minorHAnsi"/>
          <w:sz w:val="18"/>
          <w:szCs w:val="18"/>
          <w:u w:val="single"/>
        </w:rPr>
      </w:pPr>
      <w:r w:rsidRPr="002401C3">
        <w:rPr>
          <w:rFonts w:asciiTheme="minorHAnsi" w:hAnsiTheme="minorHAnsi" w:cstheme="minorHAnsi"/>
          <w:b/>
          <w:sz w:val="18"/>
          <w:szCs w:val="18"/>
          <w:u w:val="single"/>
        </w:rPr>
        <w:t>Ceny brutto</w:t>
      </w:r>
      <w:r w:rsidRPr="002401C3">
        <w:rPr>
          <w:rFonts w:asciiTheme="minorHAnsi" w:hAnsiTheme="minorHAnsi" w:cstheme="minorHAnsi"/>
          <w:b/>
          <w:sz w:val="18"/>
          <w:szCs w:val="18"/>
        </w:rPr>
        <w:t xml:space="preserve"> wskazane na </w:t>
      </w:r>
      <w:r w:rsidR="00FF3DA9" w:rsidRPr="002401C3">
        <w:rPr>
          <w:rFonts w:asciiTheme="minorHAnsi" w:hAnsiTheme="minorHAnsi" w:cstheme="minorHAnsi"/>
          <w:b/>
          <w:sz w:val="18"/>
          <w:szCs w:val="18"/>
        </w:rPr>
        <w:t>druku oferta</w:t>
      </w:r>
      <w:r w:rsidRPr="002401C3">
        <w:rPr>
          <w:rFonts w:asciiTheme="minorHAnsi" w:hAnsiTheme="minorHAnsi" w:cstheme="minorHAnsi"/>
          <w:b/>
          <w:sz w:val="18"/>
          <w:szCs w:val="18"/>
        </w:rPr>
        <w:t xml:space="preserve"> ( zał. nr </w:t>
      </w:r>
      <w:r w:rsidR="00FF3DA9" w:rsidRPr="002401C3">
        <w:rPr>
          <w:rFonts w:asciiTheme="minorHAnsi" w:hAnsiTheme="minorHAnsi" w:cstheme="minorHAnsi"/>
          <w:b/>
          <w:sz w:val="18"/>
          <w:szCs w:val="18"/>
        </w:rPr>
        <w:t>1</w:t>
      </w:r>
      <w:r w:rsidRPr="002401C3">
        <w:rPr>
          <w:rFonts w:asciiTheme="minorHAnsi" w:hAnsiTheme="minorHAnsi" w:cstheme="minorHAnsi"/>
          <w:b/>
          <w:sz w:val="18"/>
          <w:szCs w:val="18"/>
        </w:rPr>
        <w:t xml:space="preserve"> ) i cenowym ( zał. nr </w:t>
      </w:r>
      <w:r w:rsidR="00FF3DA9" w:rsidRPr="002401C3">
        <w:rPr>
          <w:rFonts w:asciiTheme="minorHAnsi" w:hAnsiTheme="minorHAnsi" w:cstheme="minorHAnsi"/>
          <w:b/>
          <w:sz w:val="18"/>
          <w:szCs w:val="18"/>
        </w:rPr>
        <w:t>2</w:t>
      </w:r>
      <w:r w:rsidRPr="002401C3">
        <w:rPr>
          <w:rFonts w:asciiTheme="minorHAnsi" w:hAnsiTheme="minorHAnsi" w:cstheme="minorHAnsi"/>
          <w:b/>
          <w:sz w:val="18"/>
          <w:szCs w:val="18"/>
        </w:rPr>
        <w:t xml:space="preserve"> ) muszą być wyliczone i podane </w:t>
      </w:r>
      <w:r w:rsidRPr="002401C3">
        <w:rPr>
          <w:rFonts w:asciiTheme="minorHAnsi" w:hAnsiTheme="minorHAnsi" w:cstheme="minorHAnsi"/>
          <w:b/>
          <w:sz w:val="18"/>
          <w:szCs w:val="18"/>
        </w:rPr>
        <w:br/>
        <w:t>w zaokrągleniu do dwóch miejsc po przecinku.</w:t>
      </w:r>
    </w:p>
    <w:p w14:paraId="0A9A6F7C" w14:textId="77777777" w:rsidR="00681121" w:rsidRPr="002401C3" w:rsidRDefault="00681121" w:rsidP="00681121">
      <w:pPr>
        <w:spacing w:after="120"/>
        <w:ind w:left="284" w:right="-1"/>
        <w:jc w:val="both"/>
        <w:rPr>
          <w:rFonts w:asciiTheme="minorHAnsi" w:hAnsiTheme="minorHAnsi" w:cstheme="minorHAnsi"/>
          <w:b/>
          <w:sz w:val="18"/>
          <w:szCs w:val="18"/>
          <w:u w:val="single"/>
        </w:rPr>
      </w:pPr>
      <w:r w:rsidRPr="002401C3">
        <w:rPr>
          <w:rFonts w:asciiTheme="minorHAnsi" w:hAnsiTheme="minorHAnsi" w:cstheme="minorHAnsi"/>
          <w:b/>
          <w:sz w:val="18"/>
          <w:szCs w:val="18"/>
          <w:u w:val="single"/>
        </w:rPr>
        <w:t>Ceny jednostkowe za:</w:t>
      </w:r>
    </w:p>
    <w:p w14:paraId="61B39560" w14:textId="77777777" w:rsidR="00681121" w:rsidRPr="002401C3" w:rsidRDefault="00681121" w:rsidP="00681121">
      <w:pPr>
        <w:ind w:left="284" w:right="-1"/>
        <w:jc w:val="both"/>
        <w:rPr>
          <w:rFonts w:asciiTheme="minorHAnsi" w:hAnsiTheme="minorHAnsi" w:cstheme="minorHAnsi"/>
          <w:b/>
          <w:sz w:val="18"/>
          <w:szCs w:val="18"/>
          <w:highlight w:val="lightGray"/>
        </w:rPr>
      </w:pPr>
      <w:r w:rsidRPr="002401C3">
        <w:rPr>
          <w:rFonts w:asciiTheme="minorHAnsi" w:hAnsiTheme="minorHAnsi" w:cstheme="minorHAnsi"/>
          <w:b/>
          <w:sz w:val="18"/>
          <w:szCs w:val="18"/>
          <w:highlight w:val="lightGray"/>
        </w:rPr>
        <w:t xml:space="preserve">-  paliwo gazowe należy podać w zł do pięciu miejsc po przecinku, </w:t>
      </w:r>
    </w:p>
    <w:p w14:paraId="41767FF5" w14:textId="77777777" w:rsidR="00681121" w:rsidRPr="002401C3" w:rsidRDefault="00681121" w:rsidP="00681121">
      <w:pPr>
        <w:ind w:left="284" w:right="-1"/>
        <w:jc w:val="both"/>
        <w:rPr>
          <w:rFonts w:asciiTheme="minorHAnsi" w:hAnsiTheme="minorHAnsi" w:cstheme="minorHAnsi"/>
          <w:b/>
          <w:sz w:val="18"/>
          <w:szCs w:val="18"/>
        </w:rPr>
      </w:pPr>
      <w:r w:rsidRPr="002401C3">
        <w:rPr>
          <w:rFonts w:asciiTheme="minorHAnsi" w:hAnsiTheme="minorHAnsi" w:cstheme="minorHAnsi"/>
          <w:b/>
          <w:sz w:val="18"/>
          <w:szCs w:val="18"/>
          <w:highlight w:val="lightGray"/>
        </w:rPr>
        <w:t>- opłaty dystrybucyjne należy podać w zł do pięciu miejsc po przecinku….”.</w:t>
      </w:r>
    </w:p>
    <w:p w14:paraId="7A17AC0C"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eastAsia="Times New Roman" w:hAnsiTheme="minorHAnsi" w:cstheme="minorHAnsi"/>
          <w:b/>
          <w:sz w:val="18"/>
          <w:szCs w:val="18"/>
        </w:rPr>
      </w:pPr>
      <w:r w:rsidRPr="002401C3">
        <w:rPr>
          <w:rFonts w:asciiTheme="minorHAnsi" w:hAnsiTheme="minorHAnsi" w:cstheme="minorHAnsi"/>
          <w:sz w:val="18"/>
          <w:szCs w:val="18"/>
        </w:rPr>
        <w:t xml:space="preserv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9304496"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eastAsia="Times New Roman" w:hAnsiTheme="minorHAnsi" w:cstheme="minorHAnsi"/>
          <w:b/>
          <w:sz w:val="18"/>
          <w:szCs w:val="18"/>
        </w:rPr>
      </w:pPr>
      <w:r w:rsidRPr="002401C3">
        <w:rPr>
          <w:rFonts w:asciiTheme="minorHAnsi" w:eastAsia="Times New Roman" w:hAnsiTheme="minorHAnsi" w:cs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4BC434FD"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hAnsiTheme="minorHAnsi" w:cstheme="minorHAnsi"/>
          <w:sz w:val="18"/>
          <w:szCs w:val="18"/>
        </w:rPr>
      </w:pPr>
      <w:r w:rsidRPr="002401C3">
        <w:rPr>
          <w:rFonts w:asciiTheme="minorHAnsi" w:hAnsiTheme="minorHAnsi" w:cstheme="minorHAnsi"/>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4131A98C"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hAnsiTheme="minorHAnsi" w:cstheme="minorHAnsi"/>
          <w:sz w:val="18"/>
          <w:szCs w:val="18"/>
        </w:rPr>
      </w:pPr>
      <w:r w:rsidRPr="002401C3">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9423F52"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hAnsiTheme="minorHAnsi" w:cstheme="minorHAnsi"/>
          <w:sz w:val="18"/>
          <w:szCs w:val="18"/>
        </w:rPr>
      </w:pPr>
      <w:r w:rsidRPr="002401C3">
        <w:rPr>
          <w:rFonts w:asciiTheme="minorHAnsi" w:hAnsiTheme="minorHAnsi" w:cstheme="minorHAnsi"/>
          <w:sz w:val="18"/>
          <w:szCs w:val="18"/>
        </w:rPr>
        <w:t xml:space="preserve">Obowiązek wykazania, że oferta nie zawiera rażąco niskiej ceny spoczywać będzie na Wykonawcy. </w:t>
      </w:r>
    </w:p>
    <w:p w14:paraId="6D83EFFF"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hAnsiTheme="minorHAnsi" w:cstheme="minorHAnsi"/>
          <w:sz w:val="18"/>
          <w:szCs w:val="18"/>
        </w:rPr>
      </w:pPr>
      <w:r w:rsidRPr="002401C3">
        <w:rPr>
          <w:rFonts w:asciiTheme="minorHAnsi" w:hAnsiTheme="minorHAnsi" w:cstheme="minorHAnsi"/>
          <w:sz w:val="18"/>
          <w:szCs w:val="18"/>
        </w:rPr>
        <w:t xml:space="preserve">W toku badania i oceny ofert zamawiający może żądać wyjaśnień dotyczących treści złożonych ofert. Nie dopuszcza się prowadzenia między Zamawiającym a Wykonawcą negocjacji dotyczących złożonej oferty oraz dokonywanie jakiejkolwiek zmiany w jej treści, </w:t>
      </w:r>
      <w:r w:rsidRPr="002401C3">
        <w:rPr>
          <w:rFonts w:asciiTheme="minorHAnsi" w:hAnsiTheme="minorHAnsi" w:cstheme="minorHAnsi"/>
          <w:sz w:val="18"/>
          <w:szCs w:val="18"/>
        </w:rPr>
        <w:br/>
        <w:t xml:space="preserve">z zastrzeżeniem ust. 10 niniejszego rozdziału. </w:t>
      </w:r>
    </w:p>
    <w:p w14:paraId="799B0737"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hAnsiTheme="minorHAnsi" w:cstheme="minorHAnsi"/>
          <w:sz w:val="18"/>
          <w:szCs w:val="18"/>
        </w:rPr>
      </w:pPr>
      <w:r w:rsidRPr="002401C3">
        <w:rPr>
          <w:rFonts w:asciiTheme="minorHAnsi" w:hAnsiTheme="minorHAnsi" w:cstheme="minorHAnsi"/>
          <w:bCs/>
          <w:sz w:val="18"/>
          <w:szCs w:val="18"/>
        </w:rPr>
        <w:t>Zamawiający</w:t>
      </w:r>
      <w:r w:rsidRPr="002401C3">
        <w:rPr>
          <w:rFonts w:asciiTheme="minorHAnsi" w:hAnsiTheme="minorHAnsi" w:cstheme="minorHAnsi"/>
          <w:sz w:val="18"/>
          <w:szCs w:val="18"/>
        </w:rPr>
        <w:t xml:space="preserve"> poprawi w tekście oferty następujące omyłki:</w:t>
      </w:r>
    </w:p>
    <w:p w14:paraId="4B70B34E" w14:textId="77777777" w:rsidR="00681121" w:rsidRPr="002401C3" w:rsidRDefault="00681121" w:rsidP="00DE09B1">
      <w:pPr>
        <w:numPr>
          <w:ilvl w:val="0"/>
          <w:numId w:val="25"/>
        </w:numPr>
        <w:tabs>
          <w:tab w:val="clear" w:pos="1440"/>
          <w:tab w:val="left" w:pos="709"/>
        </w:tabs>
        <w:spacing w:after="0" w:line="276" w:lineRule="auto"/>
        <w:ind w:left="709" w:hanging="284"/>
        <w:jc w:val="both"/>
        <w:rPr>
          <w:rFonts w:asciiTheme="minorHAnsi" w:hAnsiTheme="minorHAnsi" w:cstheme="minorHAnsi"/>
          <w:sz w:val="18"/>
          <w:szCs w:val="18"/>
        </w:rPr>
      </w:pPr>
      <w:r w:rsidRPr="002401C3">
        <w:rPr>
          <w:rFonts w:asciiTheme="minorHAnsi" w:hAnsiTheme="minorHAnsi" w:cstheme="minorHAnsi"/>
          <w:sz w:val="18"/>
          <w:szCs w:val="18"/>
        </w:rPr>
        <w:t xml:space="preserve">oczywiste omyłki pisarskie, </w:t>
      </w:r>
    </w:p>
    <w:p w14:paraId="3D9B8796" w14:textId="77777777" w:rsidR="00681121" w:rsidRPr="002401C3" w:rsidRDefault="00681121" w:rsidP="00DE09B1">
      <w:pPr>
        <w:numPr>
          <w:ilvl w:val="0"/>
          <w:numId w:val="25"/>
        </w:numPr>
        <w:tabs>
          <w:tab w:val="clear" w:pos="1440"/>
          <w:tab w:val="left" w:pos="709"/>
        </w:tabs>
        <w:spacing w:after="0" w:line="276" w:lineRule="auto"/>
        <w:ind w:left="709" w:hanging="284"/>
        <w:jc w:val="both"/>
        <w:rPr>
          <w:rFonts w:asciiTheme="minorHAnsi" w:hAnsiTheme="minorHAnsi" w:cstheme="minorHAnsi"/>
          <w:sz w:val="18"/>
          <w:szCs w:val="18"/>
        </w:rPr>
      </w:pPr>
      <w:r w:rsidRPr="002401C3">
        <w:rPr>
          <w:rFonts w:asciiTheme="minorHAnsi" w:hAnsiTheme="minorHAnsi" w:cstheme="minorHAnsi"/>
          <w:sz w:val="18"/>
          <w:szCs w:val="18"/>
        </w:rPr>
        <w:t>oczywiste</w:t>
      </w:r>
      <w:r w:rsidRPr="002401C3">
        <w:rPr>
          <w:rFonts w:asciiTheme="minorHAnsi" w:hAnsiTheme="minorHAnsi" w:cstheme="minorHAnsi"/>
          <w:b/>
          <w:sz w:val="18"/>
          <w:szCs w:val="18"/>
        </w:rPr>
        <w:t xml:space="preserve"> </w:t>
      </w:r>
      <w:r w:rsidRPr="002401C3">
        <w:rPr>
          <w:rFonts w:asciiTheme="minorHAnsi" w:hAnsiTheme="minorHAnsi" w:cstheme="minorHAnsi"/>
          <w:sz w:val="18"/>
          <w:szCs w:val="18"/>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2401C3">
        <w:rPr>
          <w:rFonts w:asciiTheme="minorHAnsi" w:hAnsiTheme="minorHAnsi" w:cstheme="minorHAnsi"/>
          <w:sz w:val="18"/>
          <w:szCs w:val="18"/>
          <w:u w:val="single"/>
        </w:rPr>
        <w:t xml:space="preserve">W przypadku mnożenia cen jednostkowych i jednostek miar przyjmuje się, że prawidłowo podano cenę jednostkową i liczbę jednostek miar. </w:t>
      </w:r>
    </w:p>
    <w:p w14:paraId="12AD4D94" w14:textId="77777777" w:rsidR="00681121" w:rsidRPr="002401C3" w:rsidRDefault="00681121" w:rsidP="00DE09B1">
      <w:pPr>
        <w:numPr>
          <w:ilvl w:val="0"/>
          <w:numId w:val="25"/>
        </w:numPr>
        <w:tabs>
          <w:tab w:val="clear" w:pos="1440"/>
          <w:tab w:val="left" w:pos="709"/>
        </w:tabs>
        <w:spacing w:after="0" w:line="276" w:lineRule="auto"/>
        <w:ind w:left="709" w:hanging="284"/>
        <w:jc w:val="both"/>
        <w:rPr>
          <w:rFonts w:asciiTheme="minorHAnsi" w:hAnsiTheme="minorHAnsi" w:cstheme="minorHAnsi"/>
          <w:sz w:val="18"/>
          <w:szCs w:val="18"/>
        </w:rPr>
      </w:pPr>
      <w:r w:rsidRPr="002401C3">
        <w:rPr>
          <w:rFonts w:asciiTheme="minorHAnsi" w:hAnsiTheme="minorHAnsi" w:cstheme="minorHAnsi"/>
          <w:sz w:val="18"/>
          <w:szCs w:val="18"/>
        </w:rPr>
        <w:lastRenderedPageBreak/>
        <w:t xml:space="preserve">inne omyłki polegające na niezgodności oferty z dokumentami zamówienia, niepowodujące istotnych zmian w treści oferty. </w:t>
      </w:r>
    </w:p>
    <w:p w14:paraId="1D85D034" w14:textId="77777777" w:rsidR="00681121" w:rsidRPr="002401C3" w:rsidRDefault="00681121" w:rsidP="00DE09B1">
      <w:pPr>
        <w:pStyle w:val="Akapitzlist"/>
        <w:numPr>
          <w:ilvl w:val="0"/>
          <w:numId w:val="27"/>
        </w:numPr>
        <w:tabs>
          <w:tab w:val="num" w:pos="709"/>
        </w:tabs>
        <w:spacing w:after="0"/>
        <w:jc w:val="both"/>
        <w:rPr>
          <w:rFonts w:asciiTheme="minorHAnsi" w:hAnsiTheme="minorHAnsi" w:cstheme="minorHAnsi"/>
          <w:sz w:val="18"/>
          <w:szCs w:val="18"/>
        </w:rPr>
      </w:pPr>
      <w:r w:rsidRPr="002401C3">
        <w:rPr>
          <w:rFonts w:asciiTheme="minorHAnsi" w:hAnsiTheme="minorHAnsi" w:cstheme="minorHAnsi"/>
          <w:sz w:val="18"/>
          <w:szCs w:val="18"/>
        </w:rPr>
        <w:t>niezwłocznie zawiadamiając o tym Wykonawcę, którego oferta została poprawiona.</w:t>
      </w:r>
    </w:p>
    <w:p w14:paraId="31911F87"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hAnsiTheme="minorHAnsi" w:cstheme="minorHAnsi"/>
          <w:sz w:val="18"/>
          <w:szCs w:val="18"/>
        </w:rPr>
      </w:pPr>
      <w:r w:rsidRPr="002401C3">
        <w:rPr>
          <w:rFonts w:asciiTheme="minorHAnsi" w:hAnsiTheme="minorHAnsi" w:cstheme="minorHAnsi"/>
          <w:sz w:val="18"/>
          <w:szCs w:val="18"/>
        </w:rPr>
        <w:t xml:space="preserve">Jeżeli wykonawca w wyznaczonym terminie zakwestionował poprawienie omyłki, o której mowa w art. 223 ust. 2 pkt 3 , jego oferta zostanie przez zamawiającego odrzucona. </w:t>
      </w:r>
    </w:p>
    <w:p w14:paraId="27734035" w14:textId="77777777" w:rsidR="00681121" w:rsidRPr="002401C3" w:rsidRDefault="00681121" w:rsidP="00DE09B1">
      <w:pPr>
        <w:pStyle w:val="Akapitzlist"/>
        <w:numPr>
          <w:ilvl w:val="1"/>
          <w:numId w:val="26"/>
        </w:numPr>
        <w:spacing w:after="0"/>
        <w:ind w:left="426" w:right="34" w:hanging="426"/>
        <w:contextualSpacing w:val="0"/>
        <w:jc w:val="both"/>
        <w:rPr>
          <w:rFonts w:asciiTheme="minorHAnsi" w:hAnsiTheme="minorHAnsi" w:cstheme="minorHAnsi"/>
          <w:sz w:val="18"/>
          <w:szCs w:val="18"/>
        </w:rPr>
      </w:pPr>
      <w:r w:rsidRPr="002401C3">
        <w:rPr>
          <w:rFonts w:asciiTheme="minorHAnsi" w:hAnsiTheme="minorHAnsi" w:cstheme="minorHAnsi"/>
          <w:sz w:val="18"/>
          <w:szCs w:val="18"/>
        </w:rPr>
        <w:t xml:space="preserve">Zamawiający odrzuci ofertę, jeżeli wystąpi co najmniej jedna przesłanka unormowana w art. 225 ust. 1 ustawy </w:t>
      </w:r>
      <w:proofErr w:type="spellStart"/>
      <w:r w:rsidRPr="002401C3">
        <w:rPr>
          <w:rFonts w:asciiTheme="minorHAnsi" w:hAnsiTheme="minorHAnsi" w:cstheme="minorHAnsi"/>
          <w:sz w:val="18"/>
          <w:szCs w:val="18"/>
        </w:rPr>
        <w:t>Pzp</w:t>
      </w:r>
      <w:proofErr w:type="spellEnd"/>
      <w:r w:rsidRPr="002401C3">
        <w:rPr>
          <w:rFonts w:asciiTheme="minorHAnsi" w:hAnsiTheme="minorHAnsi" w:cstheme="minorHAnsi"/>
          <w:sz w:val="18"/>
          <w:szCs w:val="18"/>
        </w:rPr>
        <w:t>.</w:t>
      </w:r>
      <w:bookmarkStart w:id="6" w:name="mip51081278"/>
      <w:bookmarkEnd w:id="6"/>
    </w:p>
    <w:p w14:paraId="1CC84DFD" w14:textId="77777777" w:rsidR="00AF2743" w:rsidRPr="002401C3" w:rsidRDefault="00AF2743" w:rsidP="00544CDC">
      <w:pPr>
        <w:spacing w:before="10" w:afterLines="10" w:after="24"/>
        <w:jc w:val="both"/>
        <w:rPr>
          <w:rFonts w:asciiTheme="minorHAnsi" w:hAnsiTheme="minorHAnsi" w:cstheme="minorHAnsi"/>
          <w:b/>
          <w:color w:val="000000" w:themeColor="text1"/>
        </w:rPr>
      </w:pPr>
    </w:p>
    <w:p w14:paraId="6C8E29C6" w14:textId="03740A29" w:rsidR="008E59A2" w:rsidRPr="002401C3" w:rsidRDefault="00AF2743" w:rsidP="00544CDC">
      <w:pPr>
        <w:spacing w:before="10" w:afterLines="10" w:after="24" w:line="276" w:lineRule="auto"/>
        <w:jc w:val="both"/>
        <w:rPr>
          <w:rFonts w:asciiTheme="minorHAnsi" w:hAnsiTheme="minorHAnsi" w:cstheme="minorHAnsi"/>
          <w:b/>
          <w:color w:val="000000" w:themeColor="text1"/>
        </w:rPr>
      </w:pPr>
      <w:r w:rsidRPr="002401C3">
        <w:rPr>
          <w:rFonts w:asciiTheme="minorHAnsi" w:hAnsiTheme="minorHAnsi" w:cstheme="minorHAnsi"/>
          <w:b/>
          <w:color w:val="000000" w:themeColor="text1"/>
        </w:rPr>
        <w:t>ROZDZIAŁ XIV – OPIS KRYTERIÓW OCENY OFERT, WRAZ Z PODANIEM WAG TYCH KRYTERIÓW, I SPOSOBU OCENY OFERT</w:t>
      </w:r>
    </w:p>
    <w:p w14:paraId="74EEB7CE" w14:textId="77777777" w:rsidR="00286C32" w:rsidRPr="002401C3" w:rsidRDefault="00286C32" w:rsidP="00286C32">
      <w:pPr>
        <w:suppressAutoHyphens/>
        <w:spacing w:after="0" w:line="240" w:lineRule="auto"/>
        <w:rPr>
          <w:rFonts w:asciiTheme="minorHAnsi" w:hAnsiTheme="minorHAnsi" w:cstheme="minorHAnsi"/>
          <w:color w:val="000000"/>
        </w:rPr>
      </w:pPr>
      <w:r w:rsidRPr="002401C3">
        <w:rPr>
          <w:rFonts w:asciiTheme="minorHAnsi" w:hAnsiTheme="minorHAnsi" w:cstheme="minorHAnsi"/>
          <w:color w:val="000000"/>
        </w:rPr>
        <w:t xml:space="preserve">         </w:t>
      </w:r>
    </w:p>
    <w:p w14:paraId="02BD3760" w14:textId="77777777" w:rsidR="00681121" w:rsidRPr="002401C3" w:rsidRDefault="00681121" w:rsidP="00DE09B1">
      <w:pPr>
        <w:pStyle w:val="Akapitzlist"/>
        <w:numPr>
          <w:ilvl w:val="0"/>
          <w:numId w:val="17"/>
        </w:numPr>
        <w:suppressAutoHyphens/>
        <w:spacing w:after="0"/>
        <w:ind w:left="426" w:hanging="426"/>
        <w:contextualSpacing w:val="0"/>
        <w:jc w:val="both"/>
        <w:rPr>
          <w:rFonts w:asciiTheme="minorHAnsi" w:hAnsiTheme="minorHAnsi" w:cstheme="minorHAnsi"/>
          <w:sz w:val="18"/>
          <w:szCs w:val="18"/>
        </w:rPr>
      </w:pPr>
      <w:r w:rsidRPr="002401C3">
        <w:rPr>
          <w:rFonts w:asciiTheme="minorHAnsi" w:eastAsia="Times New Roman" w:hAnsiTheme="minorHAnsi" w:cstheme="minorHAnsi"/>
          <w:sz w:val="18"/>
          <w:szCs w:val="18"/>
        </w:rPr>
        <w:t>Ocena ofert dokonana zostanie według następujących kryteriów:</w:t>
      </w:r>
    </w:p>
    <w:p w14:paraId="30021ED7" w14:textId="77777777" w:rsidR="00681121" w:rsidRPr="002401C3" w:rsidRDefault="00681121" w:rsidP="00681121">
      <w:pPr>
        <w:pStyle w:val="Akapitzlist"/>
        <w:suppressAutoHyphens/>
        <w:spacing w:after="0"/>
        <w:ind w:left="426"/>
        <w:contextualSpacing w:val="0"/>
        <w:jc w:val="both"/>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662"/>
        <w:gridCol w:w="1769"/>
      </w:tblGrid>
      <w:tr w:rsidR="00681121" w:rsidRPr="002401C3" w14:paraId="56C81A07" w14:textId="77777777" w:rsidTr="005632EA">
        <w:tc>
          <w:tcPr>
            <w:tcW w:w="779" w:type="dxa"/>
            <w:shd w:val="pct15" w:color="000000" w:fill="FFFFFF"/>
          </w:tcPr>
          <w:p w14:paraId="5C65E417" w14:textId="77777777" w:rsidR="00681121" w:rsidRPr="002401C3" w:rsidRDefault="00681121" w:rsidP="005632EA">
            <w:pPr>
              <w:spacing w:after="0" w:line="276" w:lineRule="auto"/>
              <w:jc w:val="both"/>
              <w:rPr>
                <w:rFonts w:asciiTheme="minorHAnsi" w:hAnsiTheme="minorHAnsi" w:cstheme="minorHAnsi"/>
                <w:b/>
                <w:sz w:val="18"/>
                <w:szCs w:val="18"/>
              </w:rPr>
            </w:pPr>
            <w:r w:rsidRPr="002401C3">
              <w:rPr>
                <w:rFonts w:asciiTheme="minorHAnsi" w:hAnsiTheme="minorHAnsi" w:cstheme="minorHAnsi"/>
                <w:b/>
                <w:sz w:val="18"/>
                <w:szCs w:val="18"/>
              </w:rPr>
              <w:t xml:space="preserve">  Lp.</w:t>
            </w:r>
          </w:p>
        </w:tc>
        <w:tc>
          <w:tcPr>
            <w:tcW w:w="6662" w:type="dxa"/>
            <w:shd w:val="pct15" w:color="000000" w:fill="FFFFFF"/>
          </w:tcPr>
          <w:p w14:paraId="4BEC29DC" w14:textId="77777777" w:rsidR="00681121" w:rsidRPr="002401C3" w:rsidRDefault="00681121" w:rsidP="005632EA">
            <w:pPr>
              <w:keepNext/>
              <w:spacing w:after="0" w:line="276" w:lineRule="auto"/>
              <w:jc w:val="both"/>
              <w:outlineLvl w:val="2"/>
              <w:rPr>
                <w:rFonts w:asciiTheme="minorHAnsi" w:hAnsiTheme="minorHAnsi" w:cstheme="minorHAnsi"/>
                <w:b/>
                <w:sz w:val="18"/>
                <w:szCs w:val="18"/>
              </w:rPr>
            </w:pPr>
            <w:r w:rsidRPr="002401C3">
              <w:rPr>
                <w:rFonts w:asciiTheme="minorHAnsi" w:hAnsiTheme="minorHAnsi" w:cstheme="minorHAnsi"/>
                <w:b/>
                <w:sz w:val="18"/>
                <w:szCs w:val="18"/>
              </w:rPr>
              <w:t xml:space="preserve">                                   KRYTERIUM</w:t>
            </w:r>
          </w:p>
        </w:tc>
        <w:tc>
          <w:tcPr>
            <w:tcW w:w="1769" w:type="dxa"/>
            <w:shd w:val="pct15" w:color="000000" w:fill="FFFFFF"/>
          </w:tcPr>
          <w:p w14:paraId="3E0EBF27" w14:textId="77777777" w:rsidR="00681121" w:rsidRPr="002401C3" w:rsidRDefault="00681121" w:rsidP="005632EA">
            <w:pPr>
              <w:spacing w:after="0" w:line="276" w:lineRule="auto"/>
              <w:jc w:val="both"/>
              <w:rPr>
                <w:rFonts w:asciiTheme="minorHAnsi" w:hAnsiTheme="minorHAnsi" w:cstheme="minorHAnsi"/>
                <w:b/>
                <w:sz w:val="18"/>
                <w:szCs w:val="18"/>
              </w:rPr>
            </w:pPr>
            <w:r w:rsidRPr="002401C3">
              <w:rPr>
                <w:rFonts w:asciiTheme="minorHAnsi" w:hAnsiTheme="minorHAnsi" w:cstheme="minorHAnsi"/>
                <w:sz w:val="18"/>
                <w:szCs w:val="18"/>
              </w:rPr>
              <w:t xml:space="preserve">      </w:t>
            </w:r>
            <w:r w:rsidRPr="002401C3">
              <w:rPr>
                <w:rFonts w:asciiTheme="minorHAnsi" w:hAnsiTheme="minorHAnsi" w:cstheme="minorHAnsi"/>
                <w:b/>
                <w:sz w:val="18"/>
                <w:szCs w:val="18"/>
              </w:rPr>
              <w:t>WAGA</w:t>
            </w:r>
          </w:p>
        </w:tc>
      </w:tr>
      <w:tr w:rsidR="00681121" w:rsidRPr="002401C3" w14:paraId="0779A10F" w14:textId="77777777" w:rsidTr="005632EA">
        <w:tc>
          <w:tcPr>
            <w:tcW w:w="779" w:type="dxa"/>
          </w:tcPr>
          <w:p w14:paraId="559B56BC" w14:textId="77777777" w:rsidR="00681121" w:rsidRPr="002401C3" w:rsidRDefault="00681121" w:rsidP="005632EA">
            <w:pPr>
              <w:spacing w:after="0" w:line="276" w:lineRule="auto"/>
              <w:jc w:val="both"/>
              <w:rPr>
                <w:rFonts w:asciiTheme="minorHAnsi" w:hAnsiTheme="minorHAnsi" w:cstheme="minorHAnsi"/>
                <w:sz w:val="18"/>
                <w:szCs w:val="18"/>
              </w:rPr>
            </w:pPr>
            <w:r w:rsidRPr="002401C3">
              <w:rPr>
                <w:rFonts w:asciiTheme="minorHAnsi" w:hAnsiTheme="minorHAnsi" w:cstheme="minorHAnsi"/>
                <w:sz w:val="18"/>
                <w:szCs w:val="18"/>
              </w:rPr>
              <w:t>1.</w:t>
            </w:r>
          </w:p>
        </w:tc>
        <w:tc>
          <w:tcPr>
            <w:tcW w:w="6662" w:type="dxa"/>
          </w:tcPr>
          <w:p w14:paraId="435B3C1E" w14:textId="77777777" w:rsidR="00681121" w:rsidRPr="002401C3" w:rsidRDefault="00681121" w:rsidP="005632EA">
            <w:pPr>
              <w:spacing w:after="0" w:line="276" w:lineRule="auto"/>
              <w:jc w:val="both"/>
              <w:rPr>
                <w:rFonts w:asciiTheme="minorHAnsi" w:hAnsiTheme="minorHAnsi" w:cstheme="minorHAnsi"/>
                <w:sz w:val="18"/>
                <w:szCs w:val="18"/>
              </w:rPr>
            </w:pPr>
            <w:r w:rsidRPr="002401C3">
              <w:rPr>
                <w:rFonts w:asciiTheme="minorHAnsi" w:hAnsiTheme="minorHAnsi" w:cstheme="minorHAnsi"/>
                <w:sz w:val="18"/>
                <w:szCs w:val="18"/>
              </w:rPr>
              <w:t>Cena</w:t>
            </w:r>
          </w:p>
        </w:tc>
        <w:tc>
          <w:tcPr>
            <w:tcW w:w="1769" w:type="dxa"/>
          </w:tcPr>
          <w:p w14:paraId="1E1E323A" w14:textId="77777777" w:rsidR="00681121" w:rsidRPr="002401C3" w:rsidRDefault="00681121" w:rsidP="005632EA">
            <w:pPr>
              <w:spacing w:after="0" w:line="276" w:lineRule="auto"/>
              <w:jc w:val="both"/>
              <w:rPr>
                <w:rFonts w:asciiTheme="minorHAnsi" w:hAnsiTheme="minorHAnsi" w:cstheme="minorHAnsi"/>
                <w:sz w:val="18"/>
                <w:szCs w:val="18"/>
              </w:rPr>
            </w:pPr>
            <w:r w:rsidRPr="002401C3">
              <w:rPr>
                <w:rFonts w:asciiTheme="minorHAnsi" w:hAnsiTheme="minorHAnsi" w:cstheme="minorHAnsi"/>
                <w:sz w:val="18"/>
                <w:szCs w:val="18"/>
              </w:rPr>
              <w:t>100 pkt.</w:t>
            </w:r>
          </w:p>
        </w:tc>
      </w:tr>
    </w:tbl>
    <w:p w14:paraId="60246296" w14:textId="77777777" w:rsidR="00681121" w:rsidRPr="002401C3" w:rsidRDefault="00681121" w:rsidP="00681121">
      <w:pPr>
        <w:spacing w:after="0" w:line="276" w:lineRule="auto"/>
        <w:rPr>
          <w:rFonts w:asciiTheme="minorHAnsi" w:hAnsiTheme="minorHAnsi" w:cstheme="minorHAnsi"/>
          <w:b/>
          <w:sz w:val="18"/>
          <w:szCs w:val="18"/>
        </w:rPr>
      </w:pPr>
    </w:p>
    <w:p w14:paraId="6EE6FFC9" w14:textId="77777777" w:rsidR="00681121" w:rsidRPr="002401C3" w:rsidRDefault="00681121" w:rsidP="00681121">
      <w:pPr>
        <w:spacing w:after="0" w:line="276" w:lineRule="auto"/>
        <w:rPr>
          <w:rFonts w:asciiTheme="minorHAnsi" w:hAnsiTheme="minorHAnsi" w:cstheme="minorHAnsi"/>
          <w:b/>
          <w:sz w:val="18"/>
          <w:szCs w:val="18"/>
        </w:rPr>
      </w:pPr>
      <w:r w:rsidRPr="002401C3">
        <w:rPr>
          <w:rFonts w:asciiTheme="minorHAnsi" w:hAnsiTheme="minorHAnsi" w:cstheme="minorHAnsi"/>
          <w:b/>
          <w:sz w:val="18"/>
          <w:szCs w:val="18"/>
        </w:rPr>
        <w:t xml:space="preserve">Oceny ofert w zakresie przedstawionych powyżej kryteriów zostaną dokonane według następujących zasad: </w:t>
      </w:r>
    </w:p>
    <w:p w14:paraId="2EEFC66B" w14:textId="77777777" w:rsidR="00681121" w:rsidRPr="002401C3" w:rsidRDefault="00681121" w:rsidP="00681121">
      <w:pPr>
        <w:spacing w:after="0" w:line="276" w:lineRule="auto"/>
        <w:jc w:val="both"/>
        <w:rPr>
          <w:rFonts w:asciiTheme="minorHAnsi" w:hAnsiTheme="minorHAnsi" w:cstheme="minorHAnsi"/>
          <w:sz w:val="18"/>
          <w:szCs w:val="18"/>
        </w:rPr>
      </w:pPr>
      <w:r w:rsidRPr="002401C3">
        <w:rPr>
          <w:rFonts w:asciiTheme="minorHAnsi" w:hAnsiTheme="minorHAnsi" w:cstheme="minorHAnsi"/>
          <w:b/>
          <w:sz w:val="18"/>
          <w:szCs w:val="18"/>
        </w:rPr>
        <w:t>cena</w:t>
      </w:r>
      <w:r w:rsidRPr="002401C3">
        <w:rPr>
          <w:rFonts w:asciiTheme="minorHAnsi" w:hAnsiTheme="minorHAnsi" w:cstheme="minorHAnsi"/>
          <w:sz w:val="18"/>
          <w:szCs w:val="18"/>
        </w:rPr>
        <w:t xml:space="preserve">  zostanie obliczona wg. formuły: </w:t>
      </w:r>
    </w:p>
    <w:p w14:paraId="3F9BCF36" w14:textId="77777777" w:rsidR="00681121" w:rsidRPr="002401C3" w:rsidRDefault="00681121" w:rsidP="00681121">
      <w:pPr>
        <w:spacing w:after="0" w:line="276" w:lineRule="auto"/>
        <w:jc w:val="both"/>
        <w:rPr>
          <w:rFonts w:asciiTheme="minorHAnsi" w:hAnsiTheme="minorHAnsi" w:cstheme="minorHAnsi"/>
          <w:b/>
          <w:bCs/>
          <w:sz w:val="18"/>
          <w:szCs w:val="18"/>
        </w:rPr>
      </w:pPr>
    </w:p>
    <w:p w14:paraId="57692A60" w14:textId="77777777" w:rsidR="00681121" w:rsidRPr="002401C3" w:rsidRDefault="00681121" w:rsidP="00681121">
      <w:pPr>
        <w:spacing w:after="0" w:line="276" w:lineRule="auto"/>
        <w:rPr>
          <w:rFonts w:asciiTheme="minorHAnsi" w:hAnsiTheme="minorHAnsi" w:cstheme="minorHAnsi"/>
          <w:sz w:val="18"/>
          <w:szCs w:val="18"/>
        </w:rPr>
      </w:pPr>
      <w:r w:rsidRPr="002401C3">
        <w:rPr>
          <w:rFonts w:asciiTheme="minorHAnsi" w:hAnsiTheme="minorHAnsi" w:cstheme="minorHAnsi"/>
          <w:sz w:val="18"/>
          <w:szCs w:val="18"/>
        </w:rPr>
        <w:t xml:space="preserve">                                                   najniższa wartość podana w ofertach</w:t>
      </w:r>
    </w:p>
    <w:p w14:paraId="788B83F5" w14:textId="77777777" w:rsidR="00681121" w:rsidRPr="002401C3" w:rsidRDefault="00681121" w:rsidP="00681121">
      <w:pPr>
        <w:pStyle w:val="Stopka"/>
        <w:tabs>
          <w:tab w:val="clear" w:pos="4536"/>
          <w:tab w:val="clear" w:pos="9072"/>
        </w:tabs>
        <w:spacing w:after="0" w:line="276" w:lineRule="auto"/>
        <w:rPr>
          <w:rFonts w:asciiTheme="minorHAnsi" w:hAnsiTheme="minorHAnsi" w:cstheme="minorHAnsi"/>
          <w:sz w:val="18"/>
          <w:szCs w:val="18"/>
        </w:rPr>
      </w:pPr>
      <w:r w:rsidRPr="002401C3">
        <w:rPr>
          <w:rFonts w:asciiTheme="minorHAnsi" w:hAnsiTheme="minorHAnsi" w:cstheme="minorHAnsi"/>
          <w:noProof/>
          <w:sz w:val="18"/>
          <w:szCs w:val="18"/>
        </w:rPr>
        <mc:AlternateContent>
          <mc:Choice Requires="wps">
            <w:drawing>
              <wp:anchor distT="0" distB="0" distL="114300" distR="114300" simplePos="0" relativeHeight="251659264" behindDoc="0" locked="0" layoutInCell="0" allowOverlap="1" wp14:anchorId="65AEC562" wp14:editId="7CD72F31">
                <wp:simplePos x="0" y="0"/>
                <wp:positionH relativeFrom="column">
                  <wp:posOffset>838200</wp:posOffset>
                </wp:positionH>
                <wp:positionV relativeFrom="paragraph">
                  <wp:posOffset>46355</wp:posOffset>
                </wp:positionV>
                <wp:extent cx="2652395" cy="635"/>
                <wp:effectExtent l="0" t="0" r="33655" b="37465"/>
                <wp:wrapNone/>
                <wp:docPr id="83137663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DE77" id="Łącznik prostoliniowy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" o:allowincell="f">
                <v:stroke startarrowwidth="narrow" startarrowlength="short" endarrowwidth="narrow" endarrowlength="short"/>
              </v:line>
            </w:pict>
          </mc:Fallback>
        </mc:AlternateContent>
      </w:r>
      <w:r w:rsidRPr="002401C3">
        <w:rPr>
          <w:rFonts w:asciiTheme="minorHAnsi" w:hAnsiTheme="minorHAnsi" w:cstheme="minorHAnsi"/>
          <w:sz w:val="18"/>
          <w:szCs w:val="18"/>
        </w:rPr>
        <w:t xml:space="preserve">                          </w:t>
      </w:r>
    </w:p>
    <w:p w14:paraId="3CB219E8" w14:textId="7A8A43BB" w:rsidR="00681121" w:rsidRPr="002401C3" w:rsidRDefault="00681121" w:rsidP="00681121">
      <w:pPr>
        <w:pStyle w:val="Stopka"/>
        <w:tabs>
          <w:tab w:val="clear" w:pos="4536"/>
          <w:tab w:val="clear" w:pos="9072"/>
        </w:tabs>
        <w:spacing w:after="0" w:line="276" w:lineRule="auto"/>
        <w:ind w:left="708" w:firstLine="708"/>
        <w:rPr>
          <w:rFonts w:asciiTheme="minorHAnsi" w:hAnsiTheme="minorHAnsi" w:cstheme="minorHAnsi"/>
          <w:sz w:val="18"/>
          <w:szCs w:val="18"/>
        </w:rPr>
      </w:pPr>
      <w:r w:rsidRPr="002401C3">
        <w:rPr>
          <w:rFonts w:asciiTheme="minorHAnsi" w:hAnsiTheme="minorHAnsi" w:cstheme="minorHAnsi"/>
          <w:sz w:val="18"/>
          <w:szCs w:val="18"/>
        </w:rPr>
        <w:t xml:space="preserve">                   wartości podane w ofertach                                                          X WAGA 100  </w:t>
      </w:r>
    </w:p>
    <w:p w14:paraId="17989B5F" w14:textId="71D7B010" w:rsidR="00681121" w:rsidRPr="002401C3" w:rsidRDefault="00681121" w:rsidP="00681121">
      <w:pPr>
        <w:pStyle w:val="Nagwek2"/>
        <w:shd w:val="clear" w:color="auto" w:fill="FFFFFF"/>
        <w:spacing w:after="120"/>
        <w:rPr>
          <w:rFonts w:asciiTheme="minorHAnsi" w:hAnsiTheme="minorHAnsi" w:cstheme="minorHAnsi"/>
          <w:color w:val="FF0000"/>
          <w:sz w:val="18"/>
          <w:szCs w:val="18"/>
          <w:u w:val="none"/>
        </w:rPr>
      </w:pPr>
      <w:r w:rsidRPr="002401C3">
        <w:rPr>
          <w:rFonts w:asciiTheme="minorHAnsi" w:hAnsiTheme="minorHAnsi" w:cstheme="minorHAnsi"/>
          <w:color w:val="FF0000"/>
          <w:sz w:val="18"/>
          <w:szCs w:val="18"/>
        </w:rPr>
        <w:t xml:space="preserve">       </w:t>
      </w:r>
    </w:p>
    <w:p w14:paraId="548D46EE" w14:textId="77777777" w:rsidR="00681121" w:rsidRPr="002401C3" w:rsidRDefault="00681121" w:rsidP="00DE09B1">
      <w:pPr>
        <w:pStyle w:val="Akapitzlist"/>
        <w:numPr>
          <w:ilvl w:val="0"/>
          <w:numId w:val="17"/>
        </w:numPr>
        <w:suppressAutoHyphens/>
        <w:spacing w:after="0"/>
        <w:ind w:left="426" w:hanging="426"/>
        <w:contextualSpacing w:val="0"/>
        <w:jc w:val="both"/>
        <w:rPr>
          <w:rFonts w:asciiTheme="minorHAnsi" w:eastAsia="Times New Roman" w:hAnsiTheme="minorHAnsi" w:cstheme="minorHAnsi"/>
          <w:b/>
          <w:sz w:val="18"/>
          <w:szCs w:val="18"/>
        </w:rPr>
      </w:pPr>
      <w:r w:rsidRPr="002401C3">
        <w:rPr>
          <w:rFonts w:asciiTheme="minorHAnsi" w:eastAsia="Times New Roman" w:hAnsiTheme="minorHAnsi" w:cstheme="minorHAnsi"/>
          <w:b/>
          <w:sz w:val="18"/>
          <w:szCs w:val="18"/>
        </w:rPr>
        <w:t>Sposób obliczania wartości punktowej ofert i ustalenia oferty najkorzystniejszej.</w:t>
      </w:r>
    </w:p>
    <w:p w14:paraId="4AE6F3E0" w14:textId="77777777" w:rsidR="00681121" w:rsidRPr="002401C3" w:rsidRDefault="00681121" w:rsidP="00DE09B1">
      <w:pPr>
        <w:pStyle w:val="Akapitzlist"/>
        <w:numPr>
          <w:ilvl w:val="0"/>
          <w:numId w:val="18"/>
        </w:numPr>
        <w:suppressAutoHyphens/>
        <w:spacing w:after="0"/>
        <w:contextualSpacing w:val="0"/>
        <w:jc w:val="both"/>
        <w:rPr>
          <w:rFonts w:asciiTheme="minorHAnsi" w:eastAsia="Times New Roman" w:hAnsiTheme="minorHAnsi" w:cstheme="minorHAnsi"/>
          <w:sz w:val="18"/>
          <w:szCs w:val="18"/>
        </w:rPr>
      </w:pPr>
      <w:r w:rsidRPr="002401C3">
        <w:rPr>
          <w:rFonts w:asciiTheme="minorHAnsi" w:eastAsia="Times New Roman" w:hAnsiTheme="minorHAnsi" w:cstheme="minorHAnsi"/>
          <w:sz w:val="18"/>
          <w:szCs w:val="18"/>
        </w:rPr>
        <w:t>Maksymalna liczna możliwych do uzyskania punktów jednocześnie we wszystkich kryteriach wynosi 100.</w:t>
      </w:r>
    </w:p>
    <w:p w14:paraId="1926A2EE" w14:textId="77777777" w:rsidR="00681121" w:rsidRPr="002401C3" w:rsidRDefault="00681121" w:rsidP="00DE09B1">
      <w:pPr>
        <w:pStyle w:val="Akapitzlist"/>
        <w:numPr>
          <w:ilvl w:val="0"/>
          <w:numId w:val="18"/>
        </w:numPr>
        <w:suppressAutoHyphens/>
        <w:spacing w:after="0"/>
        <w:contextualSpacing w:val="0"/>
        <w:jc w:val="both"/>
        <w:rPr>
          <w:rFonts w:asciiTheme="minorHAnsi" w:eastAsia="Times New Roman" w:hAnsiTheme="minorHAnsi" w:cstheme="minorHAnsi"/>
          <w:sz w:val="18"/>
          <w:szCs w:val="18"/>
        </w:rPr>
      </w:pPr>
      <w:r w:rsidRPr="002401C3">
        <w:rPr>
          <w:rFonts w:asciiTheme="minorHAnsi" w:hAnsiTheme="minorHAnsi" w:cstheme="minorHAnsi"/>
          <w:sz w:val="18"/>
          <w:szCs w:val="18"/>
        </w:rPr>
        <w:t xml:space="preserve">Jeżeli nie można wybrać oferty najkorzystniejszej z uwagi na to, że dwie lub więcej ofert przedstawia taki sam bilans ceny </w:t>
      </w:r>
      <w:r w:rsidRPr="002401C3">
        <w:rPr>
          <w:rFonts w:asciiTheme="minorHAnsi" w:hAnsiTheme="minorHAnsi" w:cstheme="minorHAnsi"/>
          <w:sz w:val="18"/>
          <w:szCs w:val="18"/>
        </w:rPr>
        <w:br/>
        <w:t>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7A455408" w14:textId="77777777" w:rsidR="00681121" w:rsidRPr="002401C3" w:rsidRDefault="00681121" w:rsidP="00DE09B1">
      <w:pPr>
        <w:pStyle w:val="Akapitzlist"/>
        <w:numPr>
          <w:ilvl w:val="0"/>
          <w:numId w:val="18"/>
        </w:numPr>
        <w:suppressAutoHyphens/>
        <w:spacing w:after="0"/>
        <w:contextualSpacing w:val="0"/>
        <w:jc w:val="both"/>
        <w:rPr>
          <w:rFonts w:asciiTheme="minorHAnsi" w:hAnsiTheme="minorHAnsi" w:cstheme="minorHAnsi"/>
          <w:sz w:val="18"/>
          <w:szCs w:val="18"/>
        </w:rPr>
      </w:pPr>
      <w:r w:rsidRPr="002401C3">
        <w:rPr>
          <w:rFonts w:asciiTheme="minorHAnsi" w:hAnsiTheme="minorHAnsi" w:cstheme="minorHAnsi"/>
          <w:sz w:val="18"/>
          <w:szCs w:val="18"/>
        </w:rPr>
        <w:t>Wykonawcy, składając oferty dodatkowe, nie mogą zaoferować cen wyższych niż zaoferowane w złożonych ofertach.</w:t>
      </w:r>
    </w:p>
    <w:p w14:paraId="50B5B35D" w14:textId="77777777" w:rsidR="00681121" w:rsidRPr="002401C3" w:rsidRDefault="00681121" w:rsidP="00DE09B1">
      <w:pPr>
        <w:pStyle w:val="Akapitzlist"/>
        <w:numPr>
          <w:ilvl w:val="0"/>
          <w:numId w:val="18"/>
        </w:numPr>
        <w:suppressAutoHyphens/>
        <w:spacing w:after="0"/>
        <w:contextualSpacing w:val="0"/>
        <w:jc w:val="both"/>
        <w:rPr>
          <w:rFonts w:asciiTheme="minorHAnsi" w:eastAsia="Times New Roman" w:hAnsiTheme="minorHAnsi" w:cstheme="minorHAnsi"/>
          <w:sz w:val="18"/>
          <w:szCs w:val="18"/>
        </w:rPr>
      </w:pPr>
      <w:r w:rsidRPr="002401C3">
        <w:rPr>
          <w:rFonts w:asciiTheme="minorHAnsi" w:eastAsia="Times New Roman" w:hAnsiTheme="minorHAnsi" w:cstheme="minorHAnsi"/>
          <w:sz w:val="18"/>
          <w:szCs w:val="18"/>
        </w:rPr>
        <w:t>W celu obliczenia punktów wyniki poszczególnych działań matematycznych będą zaokrąglone do dwóch miejsc po przecinku lub z większą dokładnością, jeśli będzie to konieczne.</w:t>
      </w:r>
    </w:p>
    <w:p w14:paraId="15099023" w14:textId="77777777" w:rsidR="00286C32" w:rsidRPr="002401C3" w:rsidRDefault="00286C32" w:rsidP="00544CDC">
      <w:pPr>
        <w:spacing w:before="10" w:afterLines="10" w:after="24" w:line="276" w:lineRule="auto"/>
        <w:jc w:val="both"/>
        <w:rPr>
          <w:rFonts w:asciiTheme="minorHAnsi" w:hAnsiTheme="minorHAnsi" w:cstheme="minorHAnsi"/>
          <w:b/>
          <w:color w:val="000000" w:themeColor="text1"/>
        </w:rPr>
      </w:pPr>
    </w:p>
    <w:p w14:paraId="2AEB3B4C" w14:textId="77777777" w:rsidR="0044045E" w:rsidRPr="002401C3" w:rsidRDefault="0044045E" w:rsidP="00544CDC">
      <w:pPr>
        <w:spacing w:before="10" w:afterLines="10" w:after="24" w:line="276" w:lineRule="auto"/>
        <w:jc w:val="both"/>
        <w:rPr>
          <w:rFonts w:asciiTheme="minorHAnsi" w:hAnsiTheme="minorHAnsi" w:cstheme="minorHAnsi"/>
          <w:b/>
          <w:color w:val="000000" w:themeColor="text1"/>
        </w:rPr>
      </w:pPr>
      <w:r w:rsidRPr="002401C3">
        <w:rPr>
          <w:rFonts w:asciiTheme="minorHAnsi" w:hAnsiTheme="minorHAnsi" w:cstheme="minorHAnsi"/>
          <w:b/>
          <w:color w:val="000000" w:themeColor="text1"/>
        </w:rPr>
        <w:t>ROZDZIAŁ XV – INFORMACJE O FORMALNOŚCIACH, JAKIE MUSZĄ ZOSTAĆ DOPEŁNIONE PRZY WYBORZE OFERTY W CELU ZAWARCIA UMOWY W SPRAWIE ZAMÓWIENIA PUBLICZNEGO</w:t>
      </w:r>
    </w:p>
    <w:p w14:paraId="1D4EAF5F" w14:textId="77777777" w:rsidR="006F32A6" w:rsidRPr="002401C3" w:rsidRDefault="006F32A6" w:rsidP="00DE09B1">
      <w:pPr>
        <w:numPr>
          <w:ilvl w:val="0"/>
          <w:numId w:val="7"/>
        </w:numPr>
        <w:spacing w:before="10" w:afterLines="10" w:after="24"/>
        <w:jc w:val="both"/>
        <w:rPr>
          <w:rFonts w:asciiTheme="minorHAnsi" w:eastAsiaTheme="minorHAnsi" w:hAnsiTheme="minorHAnsi" w:cstheme="minorHAnsi"/>
          <w:lang w:eastAsia="en-US"/>
        </w:rPr>
      </w:pPr>
      <w:r w:rsidRPr="002401C3">
        <w:rPr>
          <w:rFonts w:asciiTheme="minorHAnsi" w:eastAsiaTheme="minorHAnsi" w:hAnsiTheme="minorHAnsi" w:cstheme="minorHAnsi"/>
          <w:lang w:eastAsia="en-US"/>
        </w:rPr>
        <w:t>Zamawiający poinformuje Wykonawcę, któremu zostanie udzielone zamówienie o miejscu i terminie zawarcia umowy.</w:t>
      </w:r>
    </w:p>
    <w:p w14:paraId="6EAAA467" w14:textId="77777777" w:rsidR="006F32A6" w:rsidRPr="002401C3" w:rsidRDefault="006F32A6" w:rsidP="00DE09B1">
      <w:pPr>
        <w:numPr>
          <w:ilvl w:val="0"/>
          <w:numId w:val="7"/>
        </w:numPr>
        <w:spacing w:before="10" w:afterLines="10" w:after="24"/>
        <w:jc w:val="both"/>
        <w:rPr>
          <w:rFonts w:asciiTheme="minorHAnsi" w:eastAsiaTheme="minorHAnsi" w:hAnsiTheme="minorHAnsi" w:cstheme="minorHAnsi"/>
          <w:lang w:eastAsia="en-US"/>
        </w:rPr>
      </w:pPr>
      <w:r w:rsidRPr="002401C3">
        <w:rPr>
          <w:rFonts w:asciiTheme="minorHAnsi" w:eastAsiaTheme="minorHAnsi" w:hAnsiTheme="minorHAnsi" w:cstheme="minorHAnsi"/>
          <w:lang w:eastAsia="en-US"/>
        </w:rPr>
        <w:t>Wykonawca przed zawarciem umowy poda wszelkie informacje niezbędne do wypełnienia treści umowy na wezwanie Zamawiającego.</w:t>
      </w:r>
    </w:p>
    <w:p w14:paraId="4BF393EE" w14:textId="77777777" w:rsidR="00461A7B" w:rsidRPr="002401C3" w:rsidRDefault="00461A7B" w:rsidP="00461A7B">
      <w:pPr>
        <w:pStyle w:val="Tekstpodstawowy"/>
        <w:numPr>
          <w:ilvl w:val="0"/>
          <w:numId w:val="7"/>
        </w:numPr>
        <w:spacing w:after="0" w:line="276" w:lineRule="auto"/>
        <w:jc w:val="both"/>
        <w:rPr>
          <w:rFonts w:asciiTheme="minorHAnsi" w:hAnsiTheme="minorHAnsi" w:cstheme="minorHAnsi"/>
          <w:b w:val="0"/>
          <w:sz w:val="20"/>
        </w:rPr>
      </w:pPr>
      <w:r w:rsidRPr="002401C3">
        <w:rPr>
          <w:rFonts w:asciiTheme="minorHAnsi" w:hAnsiTheme="minorHAnsi" w:cstheme="minorHAnsi"/>
          <w:b w:val="0"/>
          <w:sz w:val="20"/>
        </w:rPr>
        <w:t>Wykonawcy wspólnie ubiegający się o udzielenie niniejszego zamówienia publicznego, których oferta zostanie uznana za najkorzystniejszą, przedłożą kopię umowy regulującej współpracę tych Wykonawców.</w:t>
      </w:r>
    </w:p>
    <w:p w14:paraId="5A7EF111" w14:textId="77777777" w:rsidR="00461A7B" w:rsidRPr="002401C3" w:rsidRDefault="00461A7B" w:rsidP="00461A7B">
      <w:pPr>
        <w:pStyle w:val="Tekstpodstawowy"/>
        <w:numPr>
          <w:ilvl w:val="0"/>
          <w:numId w:val="7"/>
        </w:numPr>
        <w:spacing w:after="0" w:line="276" w:lineRule="auto"/>
        <w:jc w:val="both"/>
        <w:rPr>
          <w:rFonts w:asciiTheme="minorHAnsi" w:hAnsiTheme="minorHAnsi" w:cstheme="minorHAnsi"/>
          <w:b w:val="0"/>
          <w:sz w:val="20"/>
        </w:rPr>
      </w:pPr>
      <w:r w:rsidRPr="002401C3">
        <w:rPr>
          <w:rFonts w:asciiTheme="minorHAnsi" w:hAnsiTheme="minorHAnsi" w:cstheme="minorHAnsi"/>
          <w:b w:val="0"/>
          <w:bCs/>
          <w:sz w:val="20"/>
        </w:rPr>
        <w:t xml:space="preserve">Wykonawca winien dostarczyć umowę generalną </w:t>
      </w:r>
      <w:r w:rsidRPr="002401C3">
        <w:rPr>
          <w:rFonts w:asciiTheme="minorHAnsi" w:hAnsiTheme="minorHAnsi" w:cstheme="minorHAnsi"/>
          <w:b w:val="0"/>
          <w:iCs/>
          <w:sz w:val="20"/>
        </w:rPr>
        <w:t>z Operatorem Systemu Dystrybucyjnego (OSD) na świadczenie usług dystrybucyjnych na obszarze na którym znajduje się miejsce dostarczenia gazu ziemnego.</w:t>
      </w:r>
    </w:p>
    <w:p w14:paraId="52F310B0" w14:textId="77777777" w:rsidR="00461A7B" w:rsidRPr="002401C3" w:rsidRDefault="00461A7B" w:rsidP="00461A7B">
      <w:pPr>
        <w:pStyle w:val="Tekstpodstawowy"/>
        <w:numPr>
          <w:ilvl w:val="0"/>
          <w:numId w:val="7"/>
        </w:numPr>
        <w:spacing w:after="0" w:line="276" w:lineRule="auto"/>
        <w:jc w:val="both"/>
        <w:rPr>
          <w:rFonts w:asciiTheme="minorHAnsi" w:hAnsiTheme="minorHAnsi" w:cstheme="minorHAnsi"/>
          <w:b w:val="0"/>
          <w:sz w:val="20"/>
        </w:rPr>
      </w:pPr>
      <w:r w:rsidRPr="002401C3">
        <w:rPr>
          <w:rFonts w:asciiTheme="minorHAnsi" w:eastAsiaTheme="minorHAnsi" w:hAnsiTheme="minorHAnsi" w:cstheme="minorHAnsi"/>
          <w:color w:val="000000"/>
          <w:sz w:val="20"/>
        </w:rPr>
        <w:t xml:space="preserve">Wraz z umową zamawiający przekaże wykonawcy dokumenty rejestrowe oraz dokumenty potwierdzające umocowanie do działania w imieniu zamawiającego i kserokopie wypowiedzeń umów (o ile dotyczy), </w:t>
      </w:r>
      <w:r w:rsidRPr="002401C3">
        <w:rPr>
          <w:rFonts w:asciiTheme="minorHAnsi" w:eastAsiaTheme="minorHAnsi" w:hAnsiTheme="minorHAnsi" w:cstheme="minorHAnsi"/>
          <w:i/>
          <w:iCs/>
          <w:color w:val="000000"/>
          <w:sz w:val="20"/>
        </w:rPr>
        <w:t xml:space="preserve">Oświadczenia odbiorcy o przeznaczeniu paliw gazowych </w:t>
      </w:r>
      <w:r w:rsidRPr="002401C3">
        <w:rPr>
          <w:rFonts w:asciiTheme="minorHAnsi" w:eastAsiaTheme="minorHAnsi" w:hAnsiTheme="minorHAnsi" w:cstheme="minorHAnsi"/>
          <w:color w:val="000000"/>
          <w:sz w:val="20"/>
        </w:rPr>
        <w:t xml:space="preserve">o których mowa w art. 62bb ust. 1 ustawy Pe oraz </w:t>
      </w:r>
      <w:r w:rsidRPr="002401C3">
        <w:rPr>
          <w:rFonts w:asciiTheme="minorHAnsi" w:eastAsiaTheme="minorHAnsi" w:hAnsiTheme="minorHAnsi" w:cstheme="minorHAnsi"/>
          <w:i/>
          <w:iCs/>
          <w:color w:val="000000"/>
          <w:sz w:val="20"/>
        </w:rPr>
        <w:t>Oświadczenia akcyzowe</w:t>
      </w:r>
      <w:r w:rsidRPr="002401C3">
        <w:rPr>
          <w:rFonts w:asciiTheme="minorHAnsi" w:eastAsiaTheme="minorHAnsi" w:hAnsiTheme="minorHAnsi" w:cstheme="minorHAnsi"/>
          <w:color w:val="000000"/>
          <w:sz w:val="20"/>
        </w:rPr>
        <w:t xml:space="preserve">. </w:t>
      </w:r>
    </w:p>
    <w:p w14:paraId="716A5BE3" w14:textId="77777777" w:rsidR="00681121" w:rsidRPr="002401C3" w:rsidRDefault="00681121" w:rsidP="00544CDC">
      <w:pPr>
        <w:spacing w:before="10" w:afterLines="10" w:after="24"/>
        <w:jc w:val="both"/>
        <w:rPr>
          <w:rFonts w:asciiTheme="minorHAnsi" w:hAnsiTheme="minorHAnsi" w:cstheme="minorHAnsi"/>
          <w:b/>
          <w:color w:val="000000" w:themeColor="text1"/>
        </w:rPr>
      </w:pPr>
    </w:p>
    <w:p w14:paraId="47522CFA" w14:textId="77777777" w:rsidR="0044045E" w:rsidRPr="002401C3" w:rsidRDefault="0044045E" w:rsidP="00544CDC">
      <w:pPr>
        <w:spacing w:before="10" w:afterLines="10" w:after="24"/>
        <w:jc w:val="both"/>
        <w:rPr>
          <w:rFonts w:asciiTheme="minorHAnsi" w:hAnsiTheme="minorHAnsi" w:cstheme="minorHAnsi"/>
          <w:b/>
          <w:color w:val="000000" w:themeColor="text1"/>
        </w:rPr>
      </w:pPr>
      <w:r w:rsidRPr="002401C3">
        <w:rPr>
          <w:rFonts w:asciiTheme="minorHAnsi" w:hAnsiTheme="minorHAnsi" w:cstheme="minorHAnsi"/>
          <w:b/>
          <w:color w:val="000000" w:themeColor="text1"/>
        </w:rPr>
        <w:t>ROZDZIAŁ XVI – POUCZENIE O ŚRODKACH OCHRONY PRAWNEJ</w:t>
      </w:r>
    </w:p>
    <w:p w14:paraId="369440D2" w14:textId="77777777" w:rsidR="0044045E" w:rsidRPr="002401C3" w:rsidRDefault="00AE2DEF"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401C3">
        <w:rPr>
          <w:rFonts w:asciiTheme="minorHAnsi" w:hAnsiTheme="minorHAnsi" w:cstheme="minorHAnsi"/>
          <w:color w:val="000000" w:themeColor="text1"/>
          <w:sz w:val="20"/>
          <w:szCs w:val="20"/>
        </w:rPr>
        <w:t xml:space="preserve"> </w:t>
      </w:r>
    </w:p>
    <w:p w14:paraId="7087957F" w14:textId="77777777" w:rsidR="0044045E" w:rsidRPr="002401C3" w:rsidRDefault="003A7EA8"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 xml:space="preserve">Środki ochrony prawnej wobec ogłoszenia o zamówieniu oraz </w:t>
      </w:r>
      <w:r w:rsidR="0044045E" w:rsidRPr="002401C3">
        <w:rPr>
          <w:rFonts w:asciiTheme="minorHAnsi" w:hAnsiTheme="minorHAnsi" w:cstheme="minorHAnsi"/>
          <w:color w:val="000000" w:themeColor="text1"/>
          <w:sz w:val="20"/>
          <w:szCs w:val="20"/>
        </w:rPr>
        <w:t xml:space="preserve">dokumentów zamówienia </w:t>
      </w:r>
      <w:r w:rsidRPr="002401C3">
        <w:rPr>
          <w:rFonts w:asciiTheme="minorHAnsi" w:hAnsiTheme="minorHAnsi" w:cstheme="minorHAnsi"/>
          <w:color w:val="000000" w:themeColor="text1"/>
          <w:sz w:val="20"/>
          <w:szCs w:val="20"/>
        </w:rPr>
        <w:t>przysługują również organizacjom wpisanym na listę, o</w:t>
      </w:r>
      <w:r w:rsidR="00544815" w:rsidRPr="002401C3">
        <w:rPr>
          <w:rFonts w:asciiTheme="minorHAnsi" w:hAnsiTheme="minorHAnsi" w:cstheme="minorHAnsi"/>
          <w:color w:val="000000" w:themeColor="text1"/>
          <w:sz w:val="20"/>
          <w:szCs w:val="20"/>
        </w:rPr>
        <w:t> </w:t>
      </w:r>
      <w:r w:rsidRPr="002401C3">
        <w:rPr>
          <w:rFonts w:asciiTheme="minorHAnsi" w:hAnsiTheme="minorHAnsi" w:cstheme="minorHAnsi"/>
          <w:color w:val="000000" w:themeColor="text1"/>
          <w:sz w:val="20"/>
          <w:szCs w:val="20"/>
        </w:rPr>
        <w:t xml:space="preserve">której mowa w art. </w:t>
      </w:r>
      <w:r w:rsidR="0044045E" w:rsidRPr="002401C3">
        <w:rPr>
          <w:rFonts w:asciiTheme="minorHAnsi" w:hAnsiTheme="minorHAnsi" w:cstheme="minorHAnsi"/>
          <w:color w:val="000000" w:themeColor="text1"/>
          <w:sz w:val="20"/>
          <w:szCs w:val="20"/>
        </w:rPr>
        <w:t xml:space="preserve">469 pkt 15 ustawy </w:t>
      </w:r>
      <w:proofErr w:type="spellStart"/>
      <w:r w:rsidR="0044045E" w:rsidRPr="002401C3">
        <w:rPr>
          <w:rFonts w:asciiTheme="minorHAnsi" w:hAnsiTheme="minorHAnsi" w:cstheme="minorHAnsi"/>
          <w:color w:val="000000" w:themeColor="text1"/>
          <w:sz w:val="20"/>
          <w:szCs w:val="20"/>
        </w:rPr>
        <w:t>Pzp</w:t>
      </w:r>
      <w:proofErr w:type="spellEnd"/>
      <w:r w:rsidR="0044045E" w:rsidRPr="002401C3">
        <w:rPr>
          <w:rFonts w:asciiTheme="minorHAnsi" w:hAnsiTheme="minorHAnsi" w:cstheme="minorHAnsi"/>
          <w:color w:val="000000" w:themeColor="text1"/>
          <w:sz w:val="20"/>
          <w:szCs w:val="20"/>
        </w:rPr>
        <w:t xml:space="preserve"> oraz Rzecznikowi Małych i Średnich Przedsiębiorców. </w:t>
      </w:r>
    </w:p>
    <w:p w14:paraId="1C7F27D8" w14:textId="77777777" w:rsidR="00AE2DEF" w:rsidRPr="002401C3" w:rsidRDefault="00AE2DEF"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552842F0" w14:textId="77777777" w:rsidR="0044045E" w:rsidRPr="002401C3" w:rsidRDefault="0044045E"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Odwołanie przysługuje na</w:t>
      </w:r>
      <w:bookmarkStart w:id="7" w:name="mip51083248"/>
      <w:bookmarkEnd w:id="7"/>
    </w:p>
    <w:p w14:paraId="049CD73E" w14:textId="77777777" w:rsidR="0044045E" w:rsidRPr="002401C3" w:rsidRDefault="0044045E" w:rsidP="00544CDC">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lastRenderedPageBreak/>
        <w:t>niezgodną z przepisami ustawy czynność zamawiającego, podjętą w postępowaniu o udzielenie zamówienia</w:t>
      </w:r>
      <w:bookmarkStart w:id="8" w:name="highlightHit_793"/>
      <w:bookmarkEnd w:id="8"/>
      <w:r w:rsidRPr="002401C3">
        <w:rPr>
          <w:rFonts w:asciiTheme="minorHAnsi" w:hAnsiTheme="minorHAnsi" w:cstheme="minorHAnsi"/>
          <w:color w:val="000000" w:themeColor="text1"/>
          <w:sz w:val="20"/>
          <w:szCs w:val="20"/>
        </w:rPr>
        <w:t>, w tym na projektowane postanowienie umowy;</w:t>
      </w:r>
      <w:bookmarkStart w:id="9" w:name="mip51083249"/>
      <w:bookmarkEnd w:id="9"/>
    </w:p>
    <w:p w14:paraId="0FFA2823" w14:textId="77777777" w:rsidR="0044045E" w:rsidRPr="002401C3" w:rsidRDefault="0044045E" w:rsidP="00544CDC">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zaniechanie czynności w postępowaniu o udzielenie zamówienia, do której zamawiający był obowiązany na podstawie ustawy;</w:t>
      </w:r>
      <w:bookmarkStart w:id="10" w:name="mip51083250"/>
      <w:bookmarkEnd w:id="10"/>
    </w:p>
    <w:p w14:paraId="0AE28C8D" w14:textId="77777777" w:rsidR="0044045E" w:rsidRPr="002401C3" w:rsidRDefault="0044045E" w:rsidP="00544CDC">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zaniechanie przeprowadzenia postępowania o udzielenie zamówienia na podstawie ustawy, mimo że zamawiający był do tego obowiązany.</w:t>
      </w:r>
    </w:p>
    <w:p w14:paraId="3036BBCA" w14:textId="77777777" w:rsidR="0044045E" w:rsidRPr="002401C3" w:rsidRDefault="00AE2DEF"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Odwołanie</w:t>
      </w:r>
      <w:r w:rsidR="0044045E" w:rsidRPr="002401C3">
        <w:rPr>
          <w:rFonts w:asciiTheme="minorHAnsi" w:hAnsiTheme="minorHAnsi" w:cstheme="minorHAnsi"/>
          <w:color w:val="000000" w:themeColor="text1"/>
          <w:sz w:val="20"/>
          <w:szCs w:val="20"/>
        </w:rPr>
        <w:t>, w przypadku zamówień, których wartość jest mniejsza niż progi unijne, wnosi się w terminie:</w:t>
      </w:r>
    </w:p>
    <w:p w14:paraId="3ECF018F" w14:textId="77777777" w:rsidR="0044045E" w:rsidRPr="002401C3" w:rsidRDefault="0044045E" w:rsidP="00544CDC">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267BA83D" w14:textId="77777777" w:rsidR="0044045E" w:rsidRPr="002401C3" w:rsidRDefault="0044045E" w:rsidP="00544CDC">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14:paraId="70F1E51A" w14:textId="77777777" w:rsidR="00F4794E" w:rsidRPr="002401C3" w:rsidRDefault="00F4794E"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2401C3">
        <w:rPr>
          <w:rFonts w:asciiTheme="minorHAnsi" w:hAnsiTheme="minorHAnsi" w:cstheme="minorHAnsi"/>
          <w:color w:val="000000" w:themeColor="text1"/>
          <w:sz w:val="20"/>
          <w:szCs w:val="20"/>
        </w:rPr>
        <w:t xml:space="preserve">ogłoszenia w Biuletynie Zamówień Publicznych lub </w:t>
      </w:r>
      <w:r w:rsidRPr="002401C3">
        <w:rPr>
          <w:rFonts w:asciiTheme="minorHAnsi" w:hAnsiTheme="minorHAnsi" w:cstheme="minorHAnsi"/>
          <w:color w:val="000000" w:themeColor="text1"/>
          <w:sz w:val="20"/>
          <w:szCs w:val="20"/>
        </w:rPr>
        <w:t>dokumentów zamówienia na stronie internetowej.</w:t>
      </w:r>
    </w:p>
    <w:p w14:paraId="0AEF1873" w14:textId="77777777" w:rsidR="00F4794E" w:rsidRPr="002401C3" w:rsidRDefault="00F4794E"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 xml:space="preserve">Odwołanie, w przypadkach innych niż określone w pkt 5 i 6 wnosi się w terminie </w:t>
      </w:r>
      <w:r w:rsidRPr="002401C3">
        <w:rPr>
          <w:rFonts w:asciiTheme="minorHAnsi" w:hAnsiTheme="minorHAnsi"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2401C3">
        <w:rPr>
          <w:rFonts w:asciiTheme="minorHAnsi" w:hAnsiTheme="minorHAnsi" w:cstheme="minorHAnsi"/>
          <w:color w:val="000000" w:themeColor="text1"/>
          <w:sz w:val="20"/>
          <w:szCs w:val="20"/>
          <w:shd w:val="clear" w:color="auto" w:fill="FFFFFF"/>
        </w:rPr>
        <w:t>, których wartość jest mniejsza niż progi unijne.</w:t>
      </w:r>
    </w:p>
    <w:p w14:paraId="1189ACF3" w14:textId="77777777" w:rsidR="00F4794E" w:rsidRPr="002401C3" w:rsidRDefault="00664E64"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 xml:space="preserve">Szczegółowe </w:t>
      </w:r>
      <w:r w:rsidR="003A7EA8" w:rsidRPr="002401C3">
        <w:rPr>
          <w:rFonts w:asciiTheme="minorHAnsi" w:hAnsiTheme="minorHAnsi" w:cstheme="minorHAnsi"/>
          <w:color w:val="000000" w:themeColor="text1"/>
          <w:sz w:val="20"/>
          <w:szCs w:val="20"/>
        </w:rPr>
        <w:t xml:space="preserve">zasady wnoszenia </w:t>
      </w:r>
      <w:r w:rsidR="00F4794E" w:rsidRPr="002401C3">
        <w:rPr>
          <w:rFonts w:asciiTheme="minorHAnsi" w:hAnsiTheme="minorHAnsi" w:cstheme="minorHAnsi"/>
          <w:color w:val="000000" w:themeColor="text1"/>
          <w:sz w:val="20"/>
          <w:szCs w:val="20"/>
        </w:rPr>
        <w:t xml:space="preserve">i rozpatrywania </w:t>
      </w:r>
      <w:proofErr w:type="spellStart"/>
      <w:r w:rsidR="003A7EA8" w:rsidRPr="002401C3">
        <w:rPr>
          <w:rFonts w:asciiTheme="minorHAnsi" w:hAnsiTheme="minorHAnsi" w:cstheme="minorHAnsi"/>
          <w:color w:val="000000" w:themeColor="text1"/>
          <w:sz w:val="20"/>
          <w:szCs w:val="20"/>
        </w:rPr>
        <w:t>odwołań</w:t>
      </w:r>
      <w:proofErr w:type="spellEnd"/>
      <w:r w:rsidR="003A7EA8" w:rsidRPr="002401C3">
        <w:rPr>
          <w:rFonts w:asciiTheme="minorHAnsi" w:hAnsiTheme="minorHAnsi" w:cstheme="minorHAnsi"/>
          <w:color w:val="000000" w:themeColor="text1"/>
          <w:sz w:val="20"/>
          <w:szCs w:val="20"/>
        </w:rPr>
        <w:t xml:space="preserve"> uregulowane zostały w art. </w:t>
      </w:r>
      <w:r w:rsidR="00F4794E" w:rsidRPr="002401C3">
        <w:rPr>
          <w:rFonts w:asciiTheme="minorHAnsi" w:hAnsiTheme="minorHAnsi" w:cstheme="minorHAnsi"/>
          <w:color w:val="000000" w:themeColor="text1"/>
          <w:sz w:val="20"/>
          <w:szCs w:val="20"/>
        </w:rPr>
        <w:t xml:space="preserve">506-578 ustawy </w:t>
      </w:r>
      <w:proofErr w:type="spellStart"/>
      <w:r w:rsidR="00F4794E" w:rsidRPr="002401C3">
        <w:rPr>
          <w:rFonts w:asciiTheme="minorHAnsi" w:hAnsiTheme="minorHAnsi" w:cstheme="minorHAnsi"/>
          <w:color w:val="000000" w:themeColor="text1"/>
          <w:sz w:val="20"/>
          <w:szCs w:val="20"/>
        </w:rPr>
        <w:t>Pzp</w:t>
      </w:r>
      <w:proofErr w:type="spellEnd"/>
    </w:p>
    <w:p w14:paraId="69BCB074" w14:textId="77777777" w:rsidR="0025524F" w:rsidRPr="002401C3" w:rsidRDefault="00AE2DEF" w:rsidP="00544CDC">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2401C3">
        <w:rPr>
          <w:rFonts w:asciiTheme="minorHAnsi" w:hAnsiTheme="minorHAnsi" w:cstheme="minorHAnsi"/>
          <w:color w:val="000000" w:themeColor="text1"/>
          <w:sz w:val="20"/>
          <w:szCs w:val="20"/>
        </w:rPr>
        <w:t>Skarga do sądu - przysługuje stronom, oraz uczestnikom postępowania odwoławczego na orzeczenie Izby</w:t>
      </w:r>
      <w:r w:rsidR="00F4794E" w:rsidRPr="002401C3">
        <w:rPr>
          <w:rFonts w:asciiTheme="minorHAnsi" w:hAnsiTheme="minorHAnsi" w:cstheme="minorHAnsi"/>
          <w:color w:val="000000" w:themeColor="text1"/>
          <w:sz w:val="20"/>
          <w:szCs w:val="20"/>
        </w:rPr>
        <w:t xml:space="preserve"> oraz na postanowienie Prezesa Izby o zwrocie odwołania</w:t>
      </w:r>
      <w:r w:rsidRPr="002401C3">
        <w:rPr>
          <w:rFonts w:asciiTheme="minorHAnsi" w:hAnsiTheme="minorHAnsi" w:cstheme="minorHAnsi"/>
          <w:color w:val="000000" w:themeColor="text1"/>
          <w:sz w:val="20"/>
          <w:szCs w:val="20"/>
        </w:rPr>
        <w:t xml:space="preserve">. </w:t>
      </w:r>
      <w:r w:rsidR="00664E64" w:rsidRPr="002401C3">
        <w:rPr>
          <w:rFonts w:asciiTheme="minorHAnsi" w:hAnsiTheme="minorHAnsi" w:cstheme="minorHAnsi"/>
          <w:color w:val="000000" w:themeColor="text1"/>
          <w:sz w:val="20"/>
          <w:szCs w:val="20"/>
        </w:rPr>
        <w:t xml:space="preserve">Szczegółowe </w:t>
      </w:r>
      <w:r w:rsidRPr="002401C3">
        <w:rPr>
          <w:rFonts w:asciiTheme="minorHAnsi" w:hAnsiTheme="minorHAnsi" w:cstheme="minorHAnsi"/>
          <w:color w:val="000000" w:themeColor="text1"/>
          <w:sz w:val="20"/>
          <w:szCs w:val="20"/>
        </w:rPr>
        <w:t xml:space="preserve">zasady i terminy wnoszenia skargi do sądu uregulowane zostały w art. </w:t>
      </w:r>
      <w:r w:rsidR="00F4794E" w:rsidRPr="002401C3">
        <w:rPr>
          <w:rFonts w:asciiTheme="minorHAnsi" w:hAnsiTheme="minorHAnsi" w:cstheme="minorHAnsi"/>
          <w:color w:val="000000" w:themeColor="text1"/>
          <w:sz w:val="20"/>
          <w:szCs w:val="20"/>
        </w:rPr>
        <w:t xml:space="preserve">579-590 ustawy </w:t>
      </w:r>
      <w:proofErr w:type="spellStart"/>
      <w:r w:rsidR="00F4794E" w:rsidRPr="002401C3">
        <w:rPr>
          <w:rFonts w:asciiTheme="minorHAnsi" w:hAnsiTheme="minorHAnsi" w:cstheme="minorHAnsi"/>
          <w:color w:val="000000" w:themeColor="text1"/>
          <w:sz w:val="20"/>
          <w:szCs w:val="20"/>
        </w:rPr>
        <w:t>Pzp</w:t>
      </w:r>
      <w:proofErr w:type="spellEnd"/>
      <w:r w:rsidR="00F4794E" w:rsidRPr="002401C3">
        <w:rPr>
          <w:rFonts w:asciiTheme="minorHAnsi" w:hAnsiTheme="minorHAnsi" w:cstheme="minorHAnsi"/>
          <w:color w:val="000000" w:themeColor="text1"/>
          <w:sz w:val="20"/>
          <w:szCs w:val="20"/>
        </w:rPr>
        <w:t xml:space="preserve">. </w:t>
      </w:r>
    </w:p>
    <w:p w14:paraId="06CA4B9A" w14:textId="77777777" w:rsidR="0025524F" w:rsidRPr="002401C3" w:rsidRDefault="0025524F" w:rsidP="00544CDC">
      <w:pPr>
        <w:spacing w:before="10" w:afterLines="10" w:after="24"/>
        <w:jc w:val="both"/>
        <w:rPr>
          <w:rFonts w:asciiTheme="minorHAnsi" w:hAnsiTheme="minorHAnsi" w:cstheme="minorHAnsi"/>
          <w:b/>
          <w:color w:val="000000" w:themeColor="text1"/>
        </w:rPr>
      </w:pPr>
    </w:p>
    <w:p w14:paraId="19C31748" w14:textId="77777777" w:rsidR="00F4794E" w:rsidRPr="002401C3" w:rsidRDefault="00F4794E" w:rsidP="00544CDC">
      <w:pPr>
        <w:spacing w:before="10" w:afterLines="10" w:after="24"/>
        <w:jc w:val="both"/>
        <w:rPr>
          <w:rFonts w:asciiTheme="minorHAnsi" w:hAnsiTheme="minorHAnsi" w:cstheme="minorHAnsi"/>
          <w:b/>
          <w:color w:val="000000" w:themeColor="text1"/>
        </w:rPr>
      </w:pPr>
      <w:r w:rsidRPr="002401C3">
        <w:rPr>
          <w:rFonts w:asciiTheme="minorHAnsi" w:hAnsiTheme="minorHAnsi" w:cstheme="minorHAnsi"/>
          <w:b/>
          <w:color w:val="000000" w:themeColor="text1"/>
        </w:rPr>
        <w:t xml:space="preserve">ROZDZIAŁ XVII – DANE OSOBOWE </w:t>
      </w:r>
    </w:p>
    <w:p w14:paraId="6C60F1CE"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E296512"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1.</w:t>
      </w:r>
      <w:r w:rsidRPr="002401C3">
        <w:rPr>
          <w:rFonts w:asciiTheme="minorHAnsi" w:hAnsiTheme="minorHAnsi" w:cstheme="minorHAnsi"/>
          <w:sz w:val="20"/>
          <w:szCs w:val="20"/>
        </w:rPr>
        <w:tab/>
        <w:t>administratorem Pani/Pana danych osobowych jest Dyrektor Świętokrzyskiego Centrum Onkologii, ul. S. Artwińskiego 3, 25-734 Kielce, Regon: 001263233, Inspektorem Ochrony Danych jest Pan Mariusz Wiatr ul. Artwińskiego 3C, 25-734 Kielce;</w:t>
      </w:r>
    </w:p>
    <w:p w14:paraId="7517397B"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2.</w:t>
      </w:r>
      <w:r w:rsidRPr="002401C3">
        <w:rPr>
          <w:rFonts w:asciiTheme="minorHAnsi" w:hAnsiTheme="minorHAnsi" w:cstheme="minorHAnsi"/>
          <w:sz w:val="20"/>
          <w:szCs w:val="20"/>
        </w:rPr>
        <w:tab/>
        <w:t xml:space="preserve">kontakt z Inspektorem Ochrony Danych, tel. 41 3674 094, e-mail: </w:t>
      </w:r>
      <w:hyperlink r:id="rId43" w:history="1">
        <w:r w:rsidRPr="002401C3">
          <w:rPr>
            <w:rStyle w:val="Hipercze"/>
            <w:rFonts w:asciiTheme="minorHAnsi" w:hAnsiTheme="minorHAnsi" w:cstheme="minorHAnsi"/>
            <w:sz w:val="20"/>
            <w:szCs w:val="20"/>
          </w:rPr>
          <w:t>iod@onkol.kielce.pl</w:t>
        </w:r>
      </w:hyperlink>
      <w:r w:rsidRPr="002401C3">
        <w:rPr>
          <w:rFonts w:asciiTheme="minorHAnsi" w:hAnsiTheme="minorHAnsi" w:cstheme="minorHAnsi"/>
          <w:sz w:val="20"/>
          <w:szCs w:val="20"/>
        </w:rPr>
        <w:t>;</w:t>
      </w:r>
    </w:p>
    <w:p w14:paraId="17050AA3"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3.</w:t>
      </w:r>
      <w:r w:rsidRPr="002401C3">
        <w:rPr>
          <w:rFonts w:asciiTheme="minorHAnsi" w:hAnsiTheme="minorHAnsi" w:cstheme="minorHAnsi"/>
          <w:sz w:val="20"/>
          <w:szCs w:val="20"/>
        </w:rPr>
        <w:tab/>
        <w:t>Pani/Pana dane osobowe przetwarzane będą na podstawie art. 6 ust. 1 lit. c RODO w celu związanym z przedmiotowym postępowaniem o udzielenie zamówienia publicznego;</w:t>
      </w:r>
    </w:p>
    <w:p w14:paraId="3775D8DF"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4.</w:t>
      </w:r>
      <w:r w:rsidRPr="002401C3">
        <w:rPr>
          <w:rFonts w:asciiTheme="minorHAnsi" w:hAnsiTheme="minorHAnsi" w:cstheme="minorHAnsi"/>
          <w:sz w:val="20"/>
          <w:szCs w:val="20"/>
        </w:rPr>
        <w:tab/>
        <w:t xml:space="preserve">odbiorcami Pani/Pana danych osobowych będą osoby lub podmioty, którym udostępniona zostanie dokumentacja postępowania w oparciu o art. 8, art. 8a oraz art. 96 ust. 3, 3a i 3b ustawy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w:t>
      </w:r>
    </w:p>
    <w:p w14:paraId="3F0DABB1"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5.</w:t>
      </w:r>
      <w:r w:rsidRPr="002401C3">
        <w:rPr>
          <w:rFonts w:asciiTheme="minorHAnsi" w:hAnsiTheme="minorHAnsi" w:cstheme="minorHAnsi"/>
          <w:sz w:val="20"/>
          <w:szCs w:val="20"/>
        </w:rPr>
        <w:tab/>
        <w:t xml:space="preserve">Pani/Pana dane osobowe będą przechowywane, zgodnie z art. 97 ust. 1, 1a i 1b ustawy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0A80867D"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6.</w:t>
      </w:r>
      <w:r w:rsidRPr="002401C3">
        <w:rPr>
          <w:rFonts w:asciiTheme="minorHAnsi" w:hAnsiTheme="minorHAnsi" w:cstheme="minorHAnsi"/>
          <w:sz w:val="20"/>
          <w:szCs w:val="20"/>
        </w:rPr>
        <w:tab/>
        <w:t xml:space="preserve">obowiązek podania przez Panią/Pana danych osobowych bezpośrednio Pani/Pana dotyczących jest wymogiem ustawowym określonym w przepisach ustawy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2401C3">
        <w:rPr>
          <w:rFonts w:asciiTheme="minorHAnsi" w:hAnsiTheme="minorHAnsi" w:cstheme="minorHAnsi"/>
          <w:sz w:val="20"/>
          <w:szCs w:val="20"/>
        </w:rPr>
        <w:t>Pzp</w:t>
      </w:r>
      <w:proofErr w:type="spellEnd"/>
      <w:r w:rsidRPr="002401C3">
        <w:rPr>
          <w:rFonts w:asciiTheme="minorHAnsi" w:hAnsiTheme="minorHAnsi" w:cstheme="minorHAnsi"/>
          <w:sz w:val="20"/>
          <w:szCs w:val="20"/>
        </w:rPr>
        <w:t xml:space="preserve">;  </w:t>
      </w:r>
    </w:p>
    <w:p w14:paraId="7FB40D13"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7.</w:t>
      </w:r>
      <w:r w:rsidRPr="002401C3">
        <w:rPr>
          <w:rFonts w:asciiTheme="minorHAnsi" w:hAnsiTheme="minorHAnsi" w:cstheme="minorHAnsi"/>
          <w:sz w:val="20"/>
          <w:szCs w:val="20"/>
        </w:rPr>
        <w:tab/>
        <w:t>w odniesieniu do Pani/Pana danych osobowych decyzje nie będą podejmowane w sposób zautomatyzowany, stosowanie do art. 22 RODO;</w:t>
      </w:r>
    </w:p>
    <w:p w14:paraId="39667D6D"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8.</w:t>
      </w:r>
      <w:r w:rsidRPr="002401C3">
        <w:rPr>
          <w:rFonts w:asciiTheme="minorHAnsi" w:hAnsiTheme="minorHAnsi" w:cstheme="minorHAnsi"/>
          <w:sz w:val="20"/>
          <w:szCs w:val="20"/>
        </w:rPr>
        <w:tab/>
        <w:t>posiada Pani/Pan:</w:t>
      </w:r>
    </w:p>
    <w:p w14:paraId="2BE68B40"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1)</w:t>
      </w:r>
      <w:r w:rsidRPr="002401C3">
        <w:rPr>
          <w:rFonts w:asciiTheme="minorHAnsi" w:hAnsiTheme="minorHAnsi" w:cstheme="minorHAnsi"/>
          <w:sz w:val="20"/>
          <w:szCs w:val="20"/>
        </w:rPr>
        <w:tab/>
        <w:t>na podstawie art. 15 RODO prawo dostępu do danych osobowych Pani/Pana dotyczących;</w:t>
      </w:r>
    </w:p>
    <w:p w14:paraId="4678E91F"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2)</w:t>
      </w:r>
      <w:r w:rsidRPr="002401C3">
        <w:rPr>
          <w:rFonts w:asciiTheme="minorHAnsi" w:hAnsiTheme="minorHAnsi" w:cstheme="minorHAnsi"/>
          <w:sz w:val="20"/>
          <w:szCs w:val="20"/>
        </w:rPr>
        <w:tab/>
        <w:t>na podstawie art. 16 RODO prawo do sprostowania Pani/Pana danych osobowych;</w:t>
      </w:r>
    </w:p>
    <w:p w14:paraId="2794200E"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3)</w:t>
      </w:r>
      <w:r w:rsidRPr="002401C3">
        <w:rPr>
          <w:rFonts w:asciiTheme="minorHAnsi" w:hAnsiTheme="minorHAnsi" w:cstheme="minorHAnsi"/>
          <w:sz w:val="20"/>
          <w:szCs w:val="20"/>
        </w:rPr>
        <w:tab/>
        <w:t xml:space="preserve">na podstawie art. 18 RODO prawo żądania od administratora ograniczenia przetwarzania danych osobowych z zastrzeżeniem przypadków, o których mowa w art. 18 ust. 2 RODO;  </w:t>
      </w:r>
    </w:p>
    <w:p w14:paraId="789E9219"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4)</w:t>
      </w:r>
      <w:r w:rsidRPr="002401C3">
        <w:rPr>
          <w:rFonts w:asciiTheme="minorHAnsi" w:hAnsiTheme="minorHAnsi" w:cstheme="minorHAnsi"/>
          <w:sz w:val="20"/>
          <w:szCs w:val="20"/>
        </w:rPr>
        <w:tab/>
        <w:t xml:space="preserve">prawo do wniesienia skargi do Prezesa Urzędu Ochrony Danych Osobowych, gdy uzna Pani/Pan, </w:t>
      </w:r>
      <w:r w:rsidR="00093555" w:rsidRPr="002401C3">
        <w:rPr>
          <w:rFonts w:asciiTheme="minorHAnsi" w:hAnsiTheme="minorHAnsi" w:cstheme="minorHAnsi"/>
          <w:sz w:val="20"/>
          <w:szCs w:val="20"/>
        </w:rPr>
        <w:br/>
      </w:r>
      <w:r w:rsidRPr="002401C3">
        <w:rPr>
          <w:rFonts w:asciiTheme="minorHAnsi" w:hAnsiTheme="minorHAnsi" w:cstheme="minorHAnsi"/>
          <w:sz w:val="20"/>
          <w:szCs w:val="20"/>
        </w:rPr>
        <w:t>że przetwarzanie danych osobowych Pani/Pana dotyczących narusza przepisy RODO;</w:t>
      </w:r>
    </w:p>
    <w:p w14:paraId="7657C130"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9.</w:t>
      </w:r>
      <w:r w:rsidRPr="002401C3">
        <w:rPr>
          <w:rFonts w:asciiTheme="minorHAnsi" w:hAnsiTheme="minorHAnsi" w:cstheme="minorHAnsi"/>
          <w:sz w:val="20"/>
          <w:szCs w:val="20"/>
        </w:rPr>
        <w:tab/>
        <w:t>nie przysługuje Pani/Panu:</w:t>
      </w:r>
    </w:p>
    <w:p w14:paraId="1F9B553C"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1)</w:t>
      </w:r>
      <w:r w:rsidRPr="002401C3">
        <w:rPr>
          <w:rFonts w:asciiTheme="minorHAnsi" w:hAnsiTheme="minorHAnsi" w:cstheme="minorHAnsi"/>
          <w:sz w:val="20"/>
          <w:szCs w:val="20"/>
        </w:rPr>
        <w:tab/>
        <w:t>w związku z art. 17 ust. 3 lit. b, d lub e RODO prawo do usunięcia danych osobowych;</w:t>
      </w:r>
    </w:p>
    <w:p w14:paraId="2521AFF2"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2)</w:t>
      </w:r>
      <w:r w:rsidRPr="002401C3">
        <w:rPr>
          <w:rFonts w:asciiTheme="minorHAnsi" w:hAnsiTheme="minorHAnsi" w:cstheme="minorHAnsi"/>
          <w:sz w:val="20"/>
          <w:szCs w:val="20"/>
        </w:rPr>
        <w:tab/>
        <w:t>prawo do przenoszenia danych osobowych, o którym mowa w art. 20 RODO;</w:t>
      </w:r>
    </w:p>
    <w:p w14:paraId="1867A5E4" w14:textId="77777777" w:rsidR="001241F6" w:rsidRPr="002401C3" w:rsidRDefault="001241F6" w:rsidP="007879D8">
      <w:pPr>
        <w:pStyle w:val="Zwykytekst"/>
        <w:jc w:val="both"/>
        <w:rPr>
          <w:rFonts w:asciiTheme="minorHAnsi" w:hAnsiTheme="minorHAnsi" w:cstheme="minorHAnsi"/>
          <w:sz w:val="20"/>
          <w:szCs w:val="20"/>
        </w:rPr>
      </w:pPr>
      <w:r w:rsidRPr="002401C3">
        <w:rPr>
          <w:rFonts w:asciiTheme="minorHAnsi" w:hAnsiTheme="minorHAnsi" w:cstheme="minorHAnsi"/>
          <w:sz w:val="20"/>
          <w:szCs w:val="20"/>
        </w:rPr>
        <w:t>3)</w:t>
      </w:r>
      <w:r w:rsidRPr="002401C3">
        <w:rPr>
          <w:rFonts w:asciiTheme="minorHAnsi" w:hAnsiTheme="minorHAnsi" w:cstheme="minorHAnsi"/>
          <w:sz w:val="20"/>
          <w:szCs w:val="20"/>
        </w:rPr>
        <w:tab/>
        <w:t>na podstawie art. 21 RODO prawo sprzeciwu, wobec przetwarzania danych osobowych, gdyż podstawą prawną przetwarzania Pani/Pana danych osobowych jest art. 6 ust. 1 lit. c RODO.</w:t>
      </w:r>
    </w:p>
    <w:p w14:paraId="5B53E089" w14:textId="77777777" w:rsidR="002766FC" w:rsidRPr="002401C3" w:rsidRDefault="002766FC" w:rsidP="002766FC">
      <w:pPr>
        <w:tabs>
          <w:tab w:val="left" w:pos="1276"/>
        </w:tabs>
        <w:suppressAutoHyphens/>
        <w:spacing w:after="0" w:line="276" w:lineRule="auto"/>
        <w:jc w:val="both"/>
        <w:rPr>
          <w:rFonts w:asciiTheme="minorHAnsi" w:hAnsiTheme="minorHAnsi" w:cstheme="minorHAnsi"/>
          <w:bCs/>
        </w:rPr>
      </w:pPr>
    </w:p>
    <w:p w14:paraId="3BD9D743" w14:textId="77777777" w:rsidR="006F32A6" w:rsidRPr="002401C3" w:rsidRDefault="006F32A6" w:rsidP="00544CDC">
      <w:pPr>
        <w:spacing w:before="10" w:afterLines="10" w:after="24" w:line="240" w:lineRule="auto"/>
        <w:jc w:val="both"/>
        <w:rPr>
          <w:rFonts w:asciiTheme="minorHAnsi" w:hAnsiTheme="minorHAnsi" w:cstheme="minorHAnsi"/>
          <w:b/>
          <w:color w:val="000000" w:themeColor="text1"/>
        </w:rPr>
      </w:pPr>
      <w:r w:rsidRPr="002401C3">
        <w:rPr>
          <w:rFonts w:asciiTheme="minorHAnsi" w:hAnsiTheme="minorHAnsi" w:cstheme="minorHAnsi"/>
          <w:b/>
          <w:color w:val="000000" w:themeColor="text1"/>
        </w:rPr>
        <w:t xml:space="preserve">ROZDZIAŁ XVIII – ZAŁĄCZNIKI DO SWZ </w:t>
      </w:r>
    </w:p>
    <w:p w14:paraId="2F2409F8" w14:textId="77777777" w:rsidR="006F32A6" w:rsidRPr="002401C3" w:rsidRDefault="006F32A6" w:rsidP="006717FD">
      <w:pPr>
        <w:spacing w:after="0" w:line="276" w:lineRule="auto"/>
        <w:rPr>
          <w:rFonts w:asciiTheme="minorHAnsi" w:hAnsiTheme="minorHAnsi" w:cstheme="minorHAnsi"/>
          <w:bCs/>
        </w:rPr>
      </w:pPr>
      <w:r w:rsidRPr="002401C3">
        <w:rPr>
          <w:rFonts w:asciiTheme="minorHAnsi" w:hAnsiTheme="minorHAnsi" w:cstheme="minorHAnsi"/>
          <w:bCs/>
        </w:rPr>
        <w:t>Załącznik nr 1 – Druk oferty</w:t>
      </w:r>
    </w:p>
    <w:p w14:paraId="149F46C3" w14:textId="77777777" w:rsidR="006F32A6" w:rsidRPr="002401C3" w:rsidRDefault="006F32A6" w:rsidP="006717FD">
      <w:pPr>
        <w:spacing w:after="0" w:line="276" w:lineRule="auto"/>
        <w:rPr>
          <w:rFonts w:asciiTheme="minorHAnsi" w:hAnsiTheme="minorHAnsi" w:cstheme="minorHAnsi"/>
          <w:bCs/>
        </w:rPr>
      </w:pPr>
      <w:r w:rsidRPr="002401C3">
        <w:rPr>
          <w:rFonts w:asciiTheme="minorHAnsi" w:hAnsiTheme="minorHAnsi" w:cstheme="minorHAnsi"/>
          <w:bCs/>
        </w:rPr>
        <w:lastRenderedPageBreak/>
        <w:t>Załącznik nr 2 – Formularz asortymentowo-cenowy</w:t>
      </w:r>
    </w:p>
    <w:p w14:paraId="3D6A6E3F" w14:textId="77777777" w:rsidR="00884A4C" w:rsidRPr="002401C3" w:rsidRDefault="00884A4C" w:rsidP="006717FD">
      <w:pPr>
        <w:spacing w:after="0" w:line="276" w:lineRule="auto"/>
        <w:rPr>
          <w:rFonts w:asciiTheme="minorHAnsi" w:hAnsiTheme="minorHAnsi" w:cstheme="minorHAnsi"/>
          <w:bCs/>
        </w:rPr>
      </w:pPr>
      <w:r w:rsidRPr="002401C3">
        <w:rPr>
          <w:rFonts w:asciiTheme="minorHAnsi" w:hAnsiTheme="minorHAnsi" w:cstheme="minorHAnsi"/>
          <w:bCs/>
        </w:rPr>
        <w:t>Załącznik nr 3 – Oświadczenie wstępnie potwierdzające brak podstaw wykluczenia z postępowania</w:t>
      </w:r>
      <w:r w:rsidR="00EE2513" w:rsidRPr="002401C3">
        <w:rPr>
          <w:rFonts w:asciiTheme="minorHAnsi" w:hAnsiTheme="minorHAnsi" w:cstheme="minorHAnsi"/>
          <w:bCs/>
        </w:rPr>
        <w:br/>
      </w:r>
      <w:r w:rsidRPr="002401C3">
        <w:rPr>
          <w:rFonts w:asciiTheme="minorHAnsi" w:hAnsiTheme="minorHAnsi" w:cstheme="minorHAnsi"/>
          <w:bCs/>
        </w:rPr>
        <w:t xml:space="preserve">Załącznik nr 4 – </w:t>
      </w:r>
      <w:r w:rsidRPr="002401C3">
        <w:rPr>
          <w:rFonts w:asciiTheme="minorHAnsi" w:hAnsiTheme="minorHAnsi" w:cstheme="minorHAnsi"/>
        </w:rPr>
        <w:t>Oświadczenie stanowiące wstępne potwierdzenie spełniania warunków udziału w postępowaniu</w:t>
      </w:r>
    </w:p>
    <w:p w14:paraId="371444B3" w14:textId="77777777" w:rsidR="007318A1" w:rsidRPr="002401C3" w:rsidRDefault="00884A4C" w:rsidP="006717FD">
      <w:pPr>
        <w:spacing w:after="0" w:line="276" w:lineRule="auto"/>
        <w:rPr>
          <w:rFonts w:asciiTheme="minorHAnsi" w:hAnsiTheme="minorHAnsi" w:cstheme="minorHAnsi"/>
          <w:bCs/>
        </w:rPr>
      </w:pPr>
      <w:r w:rsidRPr="002401C3">
        <w:rPr>
          <w:rFonts w:asciiTheme="minorHAnsi" w:hAnsiTheme="minorHAnsi" w:cstheme="minorHAnsi"/>
          <w:bCs/>
        </w:rPr>
        <w:t xml:space="preserve">Załącznik nr 5– </w:t>
      </w:r>
      <w:r w:rsidR="00BA75A5" w:rsidRPr="002401C3">
        <w:rPr>
          <w:rFonts w:asciiTheme="minorHAnsi" w:hAnsiTheme="minorHAnsi" w:cstheme="minorHAnsi"/>
          <w:bCs/>
        </w:rPr>
        <w:t>Oświadczenie Wykonawców wspólnie ubiegających się o udzielenie zamówienia</w:t>
      </w:r>
    </w:p>
    <w:p w14:paraId="5F84CA67" w14:textId="77777777" w:rsidR="00C33B0B" w:rsidRPr="002401C3" w:rsidRDefault="006F32A6" w:rsidP="00C33B0B">
      <w:pPr>
        <w:tabs>
          <w:tab w:val="left" w:pos="1985"/>
          <w:tab w:val="left" w:pos="2552"/>
          <w:tab w:val="left" w:pos="2835"/>
        </w:tabs>
        <w:spacing w:after="0" w:line="276" w:lineRule="auto"/>
        <w:jc w:val="both"/>
        <w:rPr>
          <w:rFonts w:asciiTheme="minorHAnsi" w:hAnsiTheme="minorHAnsi" w:cstheme="minorHAnsi"/>
        </w:rPr>
      </w:pPr>
      <w:r w:rsidRPr="002401C3">
        <w:rPr>
          <w:rFonts w:asciiTheme="minorHAnsi" w:hAnsiTheme="minorHAnsi" w:cstheme="minorHAnsi"/>
          <w:bCs/>
        </w:rPr>
        <w:t xml:space="preserve">Załącznik nr </w:t>
      </w:r>
      <w:r w:rsidR="00884A4C" w:rsidRPr="002401C3">
        <w:rPr>
          <w:rFonts w:asciiTheme="minorHAnsi" w:hAnsiTheme="minorHAnsi" w:cstheme="minorHAnsi"/>
          <w:bCs/>
        </w:rPr>
        <w:t>6</w:t>
      </w:r>
      <w:r w:rsidR="00B307ED" w:rsidRPr="002401C3">
        <w:rPr>
          <w:rFonts w:asciiTheme="minorHAnsi" w:hAnsiTheme="minorHAnsi" w:cstheme="minorHAnsi"/>
          <w:bCs/>
        </w:rPr>
        <w:t xml:space="preserve"> – </w:t>
      </w:r>
      <w:r w:rsidR="00C33B0B" w:rsidRPr="002401C3">
        <w:rPr>
          <w:rFonts w:asciiTheme="minorHAnsi" w:hAnsiTheme="minorHAnsi" w:cstheme="minorHAnsi"/>
        </w:rPr>
        <w:t>Opis punktów poboru gazu</w:t>
      </w:r>
    </w:p>
    <w:p w14:paraId="1F9C4A64" w14:textId="2E7EE85E" w:rsidR="002766FC" w:rsidRPr="002401C3" w:rsidRDefault="00C33B0B" w:rsidP="006717FD">
      <w:pPr>
        <w:spacing w:after="0" w:line="276" w:lineRule="auto"/>
        <w:rPr>
          <w:rFonts w:asciiTheme="minorHAnsi" w:hAnsiTheme="minorHAnsi" w:cstheme="minorHAnsi"/>
          <w:bCs/>
        </w:rPr>
      </w:pPr>
      <w:r w:rsidRPr="002401C3">
        <w:rPr>
          <w:rFonts w:asciiTheme="minorHAnsi" w:hAnsiTheme="minorHAnsi" w:cstheme="minorHAnsi"/>
          <w:bCs/>
        </w:rPr>
        <w:t xml:space="preserve">Załącznik nr 7- </w:t>
      </w:r>
      <w:r w:rsidR="00B307ED" w:rsidRPr="002401C3">
        <w:rPr>
          <w:rFonts w:asciiTheme="minorHAnsi" w:hAnsiTheme="minorHAnsi" w:cstheme="minorHAnsi"/>
          <w:bCs/>
        </w:rPr>
        <w:t>Wzór umowy</w:t>
      </w:r>
      <w:r w:rsidR="006717FD" w:rsidRPr="002401C3">
        <w:rPr>
          <w:rFonts w:asciiTheme="minorHAnsi" w:hAnsiTheme="minorHAnsi" w:cstheme="minorHAnsi"/>
          <w:bCs/>
        </w:rPr>
        <w:t>.</w:t>
      </w:r>
    </w:p>
    <w:p w14:paraId="49DE9D1E" w14:textId="77777777" w:rsidR="007F3AC7" w:rsidRPr="002401C3" w:rsidRDefault="007F3AC7" w:rsidP="00B307ED">
      <w:pPr>
        <w:spacing w:after="0"/>
        <w:rPr>
          <w:rFonts w:asciiTheme="minorHAnsi" w:hAnsiTheme="minorHAnsi" w:cstheme="minorHAnsi"/>
          <w:bCs/>
        </w:rPr>
      </w:pPr>
    </w:p>
    <w:p w14:paraId="7C3E69FA" w14:textId="77777777" w:rsidR="007C0CF0" w:rsidRPr="002401C3" w:rsidRDefault="007C0CF0" w:rsidP="00B307ED">
      <w:pPr>
        <w:spacing w:after="0"/>
        <w:rPr>
          <w:rFonts w:asciiTheme="minorHAnsi" w:hAnsiTheme="minorHAnsi" w:cstheme="minorHAnsi"/>
          <w:bCs/>
        </w:rPr>
      </w:pPr>
    </w:p>
    <w:p w14:paraId="0174931C" w14:textId="77777777" w:rsidR="007C0CF0" w:rsidRPr="002401C3" w:rsidRDefault="007C0CF0" w:rsidP="00B307ED">
      <w:pPr>
        <w:spacing w:after="0"/>
        <w:rPr>
          <w:rFonts w:asciiTheme="minorHAnsi" w:hAnsiTheme="minorHAnsi" w:cstheme="minorHAnsi"/>
          <w:bCs/>
        </w:rPr>
      </w:pPr>
    </w:p>
    <w:p w14:paraId="703C533D" w14:textId="77777777" w:rsidR="007C0CF0" w:rsidRPr="002401C3" w:rsidRDefault="007C0CF0" w:rsidP="00B307ED">
      <w:pPr>
        <w:spacing w:after="0"/>
        <w:rPr>
          <w:rFonts w:asciiTheme="minorHAnsi" w:hAnsiTheme="minorHAnsi" w:cstheme="minorHAnsi"/>
          <w:bCs/>
        </w:rPr>
      </w:pPr>
    </w:p>
    <w:p w14:paraId="55524299" w14:textId="77777777" w:rsidR="0025524F" w:rsidRPr="002401C3" w:rsidRDefault="0025524F" w:rsidP="0025524F">
      <w:pPr>
        <w:spacing w:before="240" w:line="276" w:lineRule="auto"/>
        <w:rPr>
          <w:rFonts w:asciiTheme="minorHAnsi" w:hAnsiTheme="minorHAnsi" w:cstheme="minorHAnsi"/>
          <w:bCs/>
        </w:rPr>
      </w:pPr>
    </w:p>
    <w:p w14:paraId="3AF8E02E" w14:textId="77777777" w:rsidR="00EB2245" w:rsidRPr="002401C3" w:rsidRDefault="00EB2245" w:rsidP="0025524F">
      <w:pPr>
        <w:spacing w:before="240" w:line="276" w:lineRule="auto"/>
        <w:rPr>
          <w:rFonts w:asciiTheme="minorHAnsi" w:hAnsiTheme="minorHAnsi" w:cstheme="minorHAnsi"/>
          <w:bCs/>
        </w:rPr>
      </w:pPr>
    </w:p>
    <w:p w14:paraId="0BFEC53E" w14:textId="77777777" w:rsidR="00EB2245" w:rsidRPr="002401C3" w:rsidRDefault="00EB2245" w:rsidP="0025524F">
      <w:pPr>
        <w:spacing w:before="240" w:line="276" w:lineRule="auto"/>
        <w:rPr>
          <w:rFonts w:asciiTheme="minorHAnsi" w:hAnsiTheme="minorHAnsi" w:cstheme="minorHAnsi"/>
          <w:bCs/>
        </w:rPr>
      </w:pPr>
    </w:p>
    <w:p w14:paraId="31495AEB" w14:textId="77777777" w:rsidR="00EB2245" w:rsidRPr="002401C3" w:rsidRDefault="00EB2245" w:rsidP="0025524F">
      <w:pPr>
        <w:spacing w:before="240" w:line="276" w:lineRule="auto"/>
        <w:rPr>
          <w:rFonts w:asciiTheme="minorHAnsi" w:hAnsiTheme="minorHAnsi" w:cstheme="minorHAnsi"/>
          <w:bCs/>
        </w:rPr>
      </w:pPr>
    </w:p>
    <w:p w14:paraId="1B0723BA" w14:textId="77777777" w:rsidR="00EB2245" w:rsidRPr="002401C3" w:rsidRDefault="00EB2245" w:rsidP="0025524F">
      <w:pPr>
        <w:spacing w:before="240" w:line="276" w:lineRule="auto"/>
        <w:rPr>
          <w:rFonts w:asciiTheme="minorHAnsi" w:hAnsiTheme="minorHAnsi" w:cstheme="minorHAnsi"/>
          <w:bCs/>
        </w:rPr>
      </w:pPr>
    </w:p>
    <w:p w14:paraId="1B7C6419" w14:textId="77777777" w:rsidR="00EB2245" w:rsidRPr="002401C3" w:rsidRDefault="00EB2245" w:rsidP="0025524F">
      <w:pPr>
        <w:spacing w:before="240" w:line="276" w:lineRule="auto"/>
        <w:rPr>
          <w:rFonts w:asciiTheme="minorHAnsi" w:hAnsiTheme="minorHAnsi" w:cstheme="minorHAnsi"/>
          <w:bCs/>
        </w:rPr>
      </w:pPr>
    </w:p>
    <w:p w14:paraId="6C0F795F" w14:textId="77777777" w:rsidR="00EB2245" w:rsidRPr="002401C3" w:rsidRDefault="00EB2245" w:rsidP="0025524F">
      <w:pPr>
        <w:spacing w:before="240" w:line="276" w:lineRule="auto"/>
        <w:rPr>
          <w:rFonts w:asciiTheme="minorHAnsi" w:hAnsiTheme="minorHAnsi" w:cstheme="minorHAnsi"/>
          <w:bCs/>
        </w:rPr>
      </w:pPr>
    </w:p>
    <w:p w14:paraId="08146664" w14:textId="77777777" w:rsidR="00EB2245" w:rsidRPr="002401C3" w:rsidRDefault="00EB2245" w:rsidP="0025524F">
      <w:pPr>
        <w:spacing w:before="240" w:line="276" w:lineRule="auto"/>
        <w:rPr>
          <w:rFonts w:asciiTheme="minorHAnsi" w:hAnsiTheme="minorHAnsi" w:cstheme="minorHAnsi"/>
          <w:bCs/>
        </w:rPr>
      </w:pPr>
    </w:p>
    <w:p w14:paraId="0FF6CB7D" w14:textId="77777777" w:rsidR="00EB2245" w:rsidRPr="002401C3" w:rsidRDefault="00EB2245" w:rsidP="0025524F">
      <w:pPr>
        <w:spacing w:before="240" w:line="276" w:lineRule="auto"/>
        <w:rPr>
          <w:rFonts w:asciiTheme="minorHAnsi" w:hAnsiTheme="minorHAnsi" w:cstheme="minorHAnsi"/>
          <w:bCs/>
        </w:rPr>
      </w:pPr>
    </w:p>
    <w:p w14:paraId="160B2E78" w14:textId="77777777" w:rsidR="00351ABD" w:rsidRPr="002401C3" w:rsidRDefault="00351ABD" w:rsidP="0025524F">
      <w:pPr>
        <w:spacing w:before="240" w:line="276" w:lineRule="auto"/>
        <w:rPr>
          <w:rFonts w:asciiTheme="minorHAnsi" w:hAnsiTheme="minorHAnsi" w:cstheme="minorHAnsi"/>
          <w:bCs/>
        </w:rPr>
      </w:pPr>
    </w:p>
    <w:p w14:paraId="667BC33C" w14:textId="77777777" w:rsidR="00351ABD" w:rsidRPr="002401C3" w:rsidRDefault="00351ABD" w:rsidP="0025524F">
      <w:pPr>
        <w:spacing w:before="240" w:line="276" w:lineRule="auto"/>
        <w:rPr>
          <w:rFonts w:asciiTheme="minorHAnsi" w:hAnsiTheme="minorHAnsi" w:cstheme="minorHAnsi"/>
          <w:bCs/>
        </w:rPr>
      </w:pPr>
    </w:p>
    <w:p w14:paraId="511C5470" w14:textId="77777777" w:rsidR="00EB2245" w:rsidRPr="002401C3" w:rsidRDefault="00EB2245" w:rsidP="0025524F">
      <w:pPr>
        <w:spacing w:before="240" w:line="276" w:lineRule="auto"/>
        <w:rPr>
          <w:rFonts w:asciiTheme="minorHAnsi" w:hAnsiTheme="minorHAnsi" w:cstheme="minorHAnsi"/>
          <w:bCs/>
        </w:rPr>
      </w:pPr>
    </w:p>
    <w:p w14:paraId="2274A0B9" w14:textId="77777777" w:rsidR="00EB2245" w:rsidRPr="002401C3" w:rsidRDefault="00EB2245" w:rsidP="0025524F">
      <w:pPr>
        <w:spacing w:before="240" w:line="276" w:lineRule="auto"/>
        <w:rPr>
          <w:rFonts w:asciiTheme="minorHAnsi" w:hAnsiTheme="minorHAnsi" w:cstheme="minorHAnsi"/>
          <w:bCs/>
        </w:rPr>
      </w:pPr>
    </w:p>
    <w:p w14:paraId="2EA8EF0D" w14:textId="77777777" w:rsidR="0066384B" w:rsidRPr="002401C3" w:rsidRDefault="0066384B" w:rsidP="0025524F">
      <w:pPr>
        <w:spacing w:before="240" w:line="276" w:lineRule="auto"/>
        <w:rPr>
          <w:rFonts w:asciiTheme="minorHAnsi" w:hAnsiTheme="minorHAnsi" w:cstheme="minorHAnsi"/>
          <w:bCs/>
        </w:rPr>
      </w:pPr>
    </w:p>
    <w:p w14:paraId="4912E056" w14:textId="77777777" w:rsidR="0066384B" w:rsidRPr="002401C3" w:rsidRDefault="0066384B" w:rsidP="0025524F">
      <w:pPr>
        <w:spacing w:before="240" w:line="276" w:lineRule="auto"/>
        <w:rPr>
          <w:rFonts w:asciiTheme="minorHAnsi" w:hAnsiTheme="minorHAnsi" w:cstheme="minorHAnsi"/>
          <w:bCs/>
        </w:rPr>
      </w:pPr>
    </w:p>
    <w:p w14:paraId="3475C2A1" w14:textId="77777777" w:rsidR="0066384B" w:rsidRPr="002401C3" w:rsidRDefault="0066384B" w:rsidP="0025524F">
      <w:pPr>
        <w:spacing w:before="240" w:line="276" w:lineRule="auto"/>
        <w:rPr>
          <w:rFonts w:asciiTheme="minorHAnsi" w:hAnsiTheme="minorHAnsi" w:cstheme="minorHAnsi"/>
          <w:bCs/>
        </w:rPr>
      </w:pPr>
    </w:p>
    <w:p w14:paraId="52E0915C" w14:textId="77777777" w:rsidR="0066384B" w:rsidRPr="002401C3" w:rsidRDefault="0066384B" w:rsidP="0025524F">
      <w:pPr>
        <w:spacing w:before="240" w:line="276" w:lineRule="auto"/>
        <w:rPr>
          <w:rFonts w:asciiTheme="minorHAnsi" w:hAnsiTheme="minorHAnsi" w:cstheme="minorHAnsi"/>
          <w:bCs/>
        </w:rPr>
      </w:pPr>
    </w:p>
    <w:p w14:paraId="75F89921" w14:textId="77777777" w:rsidR="0066384B" w:rsidRPr="002401C3" w:rsidRDefault="0066384B" w:rsidP="0025524F">
      <w:pPr>
        <w:spacing w:before="240" w:line="276" w:lineRule="auto"/>
        <w:rPr>
          <w:rFonts w:asciiTheme="minorHAnsi" w:hAnsiTheme="minorHAnsi" w:cstheme="minorHAnsi"/>
          <w:bCs/>
        </w:rPr>
      </w:pPr>
    </w:p>
    <w:p w14:paraId="66AAE296" w14:textId="77777777" w:rsidR="0066384B" w:rsidRPr="002401C3" w:rsidRDefault="0066384B" w:rsidP="0025524F">
      <w:pPr>
        <w:spacing w:before="240" w:line="276" w:lineRule="auto"/>
        <w:rPr>
          <w:rFonts w:asciiTheme="minorHAnsi" w:hAnsiTheme="minorHAnsi" w:cstheme="minorHAnsi"/>
          <w:bCs/>
        </w:rPr>
      </w:pPr>
    </w:p>
    <w:p w14:paraId="1ACB0944" w14:textId="77777777" w:rsidR="0066384B" w:rsidRPr="002401C3" w:rsidRDefault="0066384B" w:rsidP="0025524F">
      <w:pPr>
        <w:spacing w:before="240" w:line="276" w:lineRule="auto"/>
        <w:rPr>
          <w:rFonts w:asciiTheme="minorHAnsi" w:hAnsiTheme="minorHAnsi" w:cstheme="minorHAnsi"/>
          <w:bCs/>
        </w:rPr>
      </w:pPr>
    </w:p>
    <w:p w14:paraId="15BB0259" w14:textId="77777777" w:rsidR="007C40A0" w:rsidRPr="002401C3" w:rsidRDefault="007C40A0" w:rsidP="007C40A0">
      <w:pPr>
        <w:spacing w:before="240" w:line="276" w:lineRule="auto"/>
        <w:rPr>
          <w:rFonts w:asciiTheme="minorHAnsi" w:hAnsiTheme="minorHAnsi" w:cstheme="minorHAnsi"/>
          <w:bCs/>
        </w:rPr>
      </w:pPr>
    </w:p>
    <w:p w14:paraId="7FA07210" w14:textId="77777777" w:rsidR="00E53819" w:rsidRPr="002401C3" w:rsidRDefault="00E53819" w:rsidP="007C40A0">
      <w:pPr>
        <w:spacing w:before="240" w:line="276" w:lineRule="auto"/>
        <w:rPr>
          <w:rFonts w:asciiTheme="minorHAnsi" w:hAnsiTheme="minorHAnsi" w:cstheme="minorHAnsi"/>
          <w:bCs/>
        </w:rPr>
      </w:pPr>
    </w:p>
    <w:p w14:paraId="6E380EDB" w14:textId="77777777" w:rsidR="00E53819" w:rsidRPr="002401C3" w:rsidRDefault="00E53819" w:rsidP="007C40A0">
      <w:pPr>
        <w:spacing w:before="240" w:line="276" w:lineRule="auto"/>
        <w:rPr>
          <w:rFonts w:asciiTheme="minorHAnsi" w:hAnsiTheme="minorHAnsi" w:cstheme="minorHAnsi"/>
          <w:bCs/>
        </w:rPr>
      </w:pPr>
    </w:p>
    <w:p w14:paraId="4FD1BB20" w14:textId="72E6A7A9" w:rsidR="000B2B98" w:rsidRPr="002401C3" w:rsidRDefault="002766FC" w:rsidP="007C40A0">
      <w:pPr>
        <w:spacing w:before="240" w:line="276" w:lineRule="auto"/>
        <w:jc w:val="right"/>
        <w:rPr>
          <w:rFonts w:asciiTheme="minorHAnsi" w:hAnsiTheme="minorHAnsi" w:cstheme="minorHAnsi"/>
          <w:b/>
        </w:rPr>
      </w:pPr>
      <w:r w:rsidRPr="002401C3">
        <w:rPr>
          <w:rFonts w:asciiTheme="minorHAnsi" w:hAnsiTheme="minorHAnsi" w:cstheme="minorHAnsi"/>
          <w:b/>
        </w:rPr>
        <w:lastRenderedPageBreak/>
        <w:t>Załącznik nr 1 do S</w:t>
      </w:r>
      <w:r w:rsidR="000B2B98" w:rsidRPr="002401C3">
        <w:rPr>
          <w:rFonts w:asciiTheme="minorHAnsi" w:hAnsiTheme="minorHAnsi" w:cstheme="minorHAnsi"/>
          <w:b/>
        </w:rPr>
        <w:t>WZ</w:t>
      </w:r>
    </w:p>
    <w:p w14:paraId="45943986" w14:textId="5A6B2E63" w:rsidR="0066384B" w:rsidRPr="002401C3" w:rsidRDefault="0066384B" w:rsidP="0066384B">
      <w:pPr>
        <w:jc w:val="center"/>
        <w:rPr>
          <w:rFonts w:asciiTheme="minorHAnsi" w:hAnsiTheme="minorHAnsi" w:cstheme="minorHAnsi"/>
          <w:b/>
        </w:rPr>
      </w:pPr>
      <w:r w:rsidRPr="002401C3">
        <w:rPr>
          <w:rFonts w:asciiTheme="minorHAnsi" w:hAnsiTheme="minorHAnsi" w:cstheme="minorHAnsi"/>
          <w:b/>
        </w:rPr>
        <w:t>Formularz oferty</w:t>
      </w:r>
    </w:p>
    <w:p w14:paraId="3A23D963" w14:textId="5BAB7D67" w:rsidR="0066384B" w:rsidRPr="002401C3" w:rsidRDefault="0066384B" w:rsidP="00663D40">
      <w:pPr>
        <w:spacing w:line="276" w:lineRule="auto"/>
        <w:jc w:val="both"/>
        <w:rPr>
          <w:rFonts w:asciiTheme="minorHAnsi" w:hAnsiTheme="minorHAnsi" w:cstheme="minorHAnsi"/>
          <w:b/>
          <w:sz w:val="18"/>
          <w:szCs w:val="18"/>
        </w:rPr>
      </w:pPr>
      <w:r w:rsidRPr="002401C3">
        <w:rPr>
          <w:rFonts w:asciiTheme="minorHAnsi" w:hAnsiTheme="minorHAnsi" w:cstheme="minorHAnsi"/>
          <w:b/>
          <w:sz w:val="18"/>
          <w:szCs w:val="18"/>
        </w:rPr>
        <w:t>Dot. postępowania pn. „</w:t>
      </w:r>
      <w:r w:rsidRPr="002401C3">
        <w:rPr>
          <w:rFonts w:asciiTheme="minorHAnsi" w:eastAsia="Calibri" w:hAnsiTheme="minorHAnsi" w:cstheme="minorHAnsi"/>
          <w:b/>
          <w:sz w:val="18"/>
          <w:szCs w:val="18"/>
          <w:lang w:eastAsia="en-US"/>
        </w:rPr>
        <w:t xml:space="preserve">Kompleksowa </w:t>
      </w:r>
      <w:r w:rsidRPr="002401C3">
        <w:rPr>
          <w:rFonts w:asciiTheme="minorHAnsi" w:hAnsiTheme="minorHAnsi" w:cstheme="minorHAnsi"/>
          <w:b/>
          <w:sz w:val="18"/>
          <w:szCs w:val="18"/>
        </w:rPr>
        <w:t>dostawa gazu ziemnego wysokometanowego do Świętokrzyskiego Centrum Onkologii</w:t>
      </w:r>
      <w:r w:rsidR="00663D40" w:rsidRPr="002401C3">
        <w:rPr>
          <w:rFonts w:asciiTheme="minorHAnsi" w:hAnsiTheme="minorHAnsi" w:cstheme="minorHAnsi"/>
          <w:b/>
          <w:sz w:val="18"/>
          <w:szCs w:val="18"/>
        </w:rPr>
        <w:t xml:space="preserve"> </w:t>
      </w:r>
      <w:r w:rsidRPr="002401C3">
        <w:rPr>
          <w:rFonts w:asciiTheme="minorHAnsi" w:hAnsiTheme="minorHAnsi" w:cstheme="minorHAnsi"/>
          <w:b/>
          <w:sz w:val="18"/>
          <w:szCs w:val="18"/>
        </w:rPr>
        <w:t>w Kielcach”</w:t>
      </w:r>
    </w:p>
    <w:p w14:paraId="0C576E41" w14:textId="77777777" w:rsidR="0066384B" w:rsidRPr="002401C3" w:rsidRDefault="0066384B" w:rsidP="0066384B">
      <w:pPr>
        <w:spacing w:line="360" w:lineRule="auto"/>
        <w:jc w:val="both"/>
        <w:rPr>
          <w:rFonts w:asciiTheme="minorHAnsi" w:hAnsiTheme="minorHAnsi" w:cstheme="minorHAnsi"/>
          <w:b/>
          <w:sz w:val="18"/>
          <w:szCs w:val="18"/>
        </w:rPr>
      </w:pPr>
      <w:r w:rsidRPr="002401C3">
        <w:rPr>
          <w:rFonts w:asciiTheme="minorHAnsi" w:hAnsiTheme="minorHAnsi" w:cstheme="minorHAnsi"/>
          <w:b/>
          <w:sz w:val="18"/>
          <w:szCs w:val="18"/>
        </w:rPr>
        <w:t>Dane Wykonawcy:</w:t>
      </w:r>
    </w:p>
    <w:p w14:paraId="112D6B70" w14:textId="5C2B9523" w:rsidR="0066384B" w:rsidRPr="002401C3" w:rsidRDefault="0066384B" w:rsidP="0066384B">
      <w:pPr>
        <w:spacing w:line="360" w:lineRule="auto"/>
        <w:rPr>
          <w:rFonts w:asciiTheme="minorHAnsi" w:hAnsiTheme="minorHAnsi" w:cstheme="minorHAnsi"/>
          <w:sz w:val="18"/>
          <w:szCs w:val="18"/>
        </w:rPr>
      </w:pPr>
      <w:r w:rsidRPr="002401C3">
        <w:rPr>
          <w:rFonts w:asciiTheme="minorHAnsi" w:hAnsiTheme="minorHAnsi" w:cstheme="minorHAnsi"/>
          <w:sz w:val="18"/>
          <w:szCs w:val="18"/>
        </w:rPr>
        <w:t>................................................................................................................................................................................................................................</w:t>
      </w:r>
    </w:p>
    <w:p w14:paraId="167F6787"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ul. ...........……………....................... kod pocztowy i miasto ........…..….……............................. województwo ........………………................................... kraj…………………………...……………..…..……..…………. REGON ………………..…………..………..………….………. NIP …………………………………....…….…….………..….</w:t>
      </w:r>
    </w:p>
    <w:p w14:paraId="30B37698"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tel. ………………………………………..…….……………………….. e-mail ……………………………………………………………………………………………….……….……………………..</w:t>
      </w:r>
    </w:p>
    <w:p w14:paraId="6FD962CF"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Wpisany do Rejestru Przedsiębiorców Krajowego Rejestru Sądowego prowadzonego przez Sąd Rejonowy …………………… Wydział  ………………………….</w:t>
      </w:r>
      <w:r w:rsidRPr="002401C3">
        <w:rPr>
          <w:rFonts w:asciiTheme="minorHAnsi" w:hAnsiTheme="minorHAnsi" w:cstheme="minorHAnsi"/>
          <w:sz w:val="18"/>
          <w:szCs w:val="18"/>
        </w:rPr>
        <w:br/>
        <w:t xml:space="preserve"> pod numerem KRS: ……………………….*, kapitał zakładowy:…………………………………..</w:t>
      </w:r>
    </w:p>
    <w:p w14:paraId="01B084E2"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Wpisany do Centralnej Ewidencji i Informacji o Działalności Gospodarczej*</w:t>
      </w:r>
    </w:p>
    <w:p w14:paraId="6BE671F2"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 niepotrzebne skreślić</w:t>
      </w:r>
    </w:p>
    <w:p w14:paraId="02AE3254"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W przypadku wyboru naszej oferty jako najkorzystniejszej umowę w imieniu firmy podpisze:</w:t>
      </w:r>
    </w:p>
    <w:p w14:paraId="6FCD69CC" w14:textId="77777777" w:rsidR="0066384B" w:rsidRPr="002401C3" w:rsidRDefault="0066384B" w:rsidP="0066384B">
      <w:pPr>
        <w:keepNext/>
        <w:ind w:right="-921"/>
        <w:outlineLvl w:val="5"/>
        <w:rPr>
          <w:rFonts w:asciiTheme="minorHAnsi" w:hAnsiTheme="minorHAnsi" w:cstheme="minorHAnsi"/>
          <w:sz w:val="18"/>
          <w:szCs w:val="18"/>
        </w:rPr>
      </w:pPr>
      <w:r w:rsidRPr="002401C3">
        <w:rPr>
          <w:rFonts w:asciiTheme="minorHAnsi" w:hAnsiTheme="minorHAnsi" w:cstheme="minorHAnsi"/>
          <w:sz w:val="18"/>
          <w:szCs w:val="18"/>
        </w:rPr>
        <w:t>………………………………………………………………………….……………………………</w:t>
      </w:r>
    </w:p>
    <w:p w14:paraId="37E0FB41" w14:textId="0F053403" w:rsidR="0066384B" w:rsidRPr="002401C3" w:rsidRDefault="0066384B" w:rsidP="0066384B">
      <w:pPr>
        <w:keepNext/>
        <w:ind w:left="708" w:right="-921" w:firstLine="708"/>
        <w:outlineLvl w:val="5"/>
        <w:rPr>
          <w:rFonts w:asciiTheme="minorHAnsi" w:hAnsiTheme="minorHAnsi" w:cstheme="minorHAnsi"/>
          <w:i/>
          <w:sz w:val="16"/>
          <w:szCs w:val="16"/>
        </w:rPr>
      </w:pPr>
      <w:r w:rsidRPr="002401C3">
        <w:rPr>
          <w:rFonts w:asciiTheme="minorHAnsi" w:hAnsiTheme="minorHAnsi" w:cstheme="minorHAnsi"/>
          <w:i/>
          <w:sz w:val="16"/>
          <w:szCs w:val="16"/>
        </w:rPr>
        <w:t>(imię, nazwisko, stanowisko)</w:t>
      </w:r>
    </w:p>
    <w:p w14:paraId="06C02F36" w14:textId="55A917D4" w:rsidR="0066384B" w:rsidRPr="002401C3" w:rsidRDefault="0066384B" w:rsidP="0066384B">
      <w:pPr>
        <w:spacing w:line="360" w:lineRule="auto"/>
        <w:rPr>
          <w:rFonts w:asciiTheme="minorHAnsi" w:hAnsiTheme="minorHAnsi" w:cstheme="minorHAnsi"/>
          <w:sz w:val="18"/>
          <w:szCs w:val="18"/>
        </w:rPr>
      </w:pPr>
      <w:r w:rsidRPr="002401C3">
        <w:rPr>
          <w:rFonts w:asciiTheme="minorHAnsi" w:hAnsiTheme="minorHAnsi" w:cstheme="minorHAnsi"/>
          <w:sz w:val="18"/>
          <w:szCs w:val="18"/>
        </w:rPr>
        <w:t>Imię i nazwisko oraz nr tel. kontaktowego do osoby odpowiedzialnej za przygotowanie oferty: …………………………………….……………………….……...</w:t>
      </w:r>
    </w:p>
    <w:p w14:paraId="15DFD255" w14:textId="77777777" w:rsidR="0066384B" w:rsidRPr="002401C3" w:rsidRDefault="0066384B" w:rsidP="0066384B">
      <w:pPr>
        <w:spacing w:line="360" w:lineRule="auto"/>
        <w:jc w:val="both"/>
        <w:rPr>
          <w:rFonts w:asciiTheme="minorHAnsi" w:hAnsiTheme="minorHAnsi" w:cstheme="minorHAnsi"/>
          <w:b/>
          <w:sz w:val="18"/>
          <w:szCs w:val="18"/>
        </w:rPr>
      </w:pPr>
      <w:r w:rsidRPr="002401C3">
        <w:rPr>
          <w:rFonts w:asciiTheme="minorHAnsi" w:hAnsiTheme="minorHAnsi" w:cstheme="minorHAnsi"/>
          <w:b/>
          <w:sz w:val="18"/>
          <w:szCs w:val="18"/>
        </w:rPr>
        <w:t xml:space="preserve">W przypadku wspólnego ubiegania się o udzielenie zamówienia należy podać dane pozostałych Wykonawców z zaznaczeniem ich roli:* </w:t>
      </w:r>
    </w:p>
    <w:p w14:paraId="4694C4B2" w14:textId="77777777" w:rsidR="0066384B" w:rsidRPr="002401C3" w:rsidRDefault="0066384B" w:rsidP="00DE09B1">
      <w:pPr>
        <w:pStyle w:val="Akapitzlist"/>
        <w:numPr>
          <w:ilvl w:val="0"/>
          <w:numId w:val="9"/>
        </w:numPr>
        <w:spacing w:after="160" w:line="360" w:lineRule="auto"/>
        <w:ind w:left="284" w:hanging="284"/>
        <w:contextualSpacing w:val="0"/>
        <w:rPr>
          <w:rFonts w:asciiTheme="minorHAnsi" w:hAnsiTheme="minorHAnsi" w:cstheme="minorHAnsi"/>
          <w:b/>
          <w:sz w:val="18"/>
          <w:szCs w:val="18"/>
        </w:rPr>
      </w:pPr>
      <w:r w:rsidRPr="002401C3">
        <w:rPr>
          <w:rFonts w:asciiTheme="minorHAnsi" w:hAnsiTheme="minorHAnsi" w:cstheme="minorHAnsi"/>
          <w:b/>
          <w:sz w:val="18"/>
          <w:szCs w:val="18"/>
        </w:rPr>
        <w:t>Dane Wykonawcy:</w:t>
      </w:r>
    </w:p>
    <w:p w14:paraId="544AB4E2" w14:textId="5A391C5E" w:rsidR="0066384B" w:rsidRPr="002401C3" w:rsidRDefault="0066384B" w:rsidP="0066384B">
      <w:pPr>
        <w:spacing w:line="360" w:lineRule="auto"/>
        <w:rPr>
          <w:rFonts w:asciiTheme="minorHAnsi" w:hAnsiTheme="minorHAnsi" w:cstheme="minorHAnsi"/>
          <w:sz w:val="18"/>
          <w:szCs w:val="18"/>
        </w:rPr>
      </w:pPr>
      <w:r w:rsidRPr="002401C3">
        <w:rPr>
          <w:rFonts w:asciiTheme="minorHAnsi" w:hAnsiTheme="minorHAnsi" w:cstheme="minorHAnsi"/>
          <w:sz w:val="18"/>
          <w:szCs w:val="18"/>
        </w:rPr>
        <w:t>................................................................................................................................................................................................................................</w:t>
      </w:r>
    </w:p>
    <w:p w14:paraId="510A223C"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ul. ...........……………....................... kod pocztowy i miasto ........…..….……............................. kraj ........………………....................................................</w:t>
      </w:r>
    </w:p>
    <w:p w14:paraId="0CD0335D"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REGON ………………..…………..………..………….………. NIP …………………………………....…….……………..….</w:t>
      </w:r>
    </w:p>
    <w:p w14:paraId="2A4F28EA" w14:textId="77777777" w:rsidR="0066384B" w:rsidRPr="002401C3" w:rsidRDefault="0066384B" w:rsidP="00DE09B1">
      <w:pPr>
        <w:pStyle w:val="Akapitzlist"/>
        <w:numPr>
          <w:ilvl w:val="0"/>
          <w:numId w:val="9"/>
        </w:numPr>
        <w:spacing w:after="160" w:line="360" w:lineRule="auto"/>
        <w:ind w:left="284" w:hanging="284"/>
        <w:contextualSpacing w:val="0"/>
        <w:rPr>
          <w:rFonts w:asciiTheme="minorHAnsi" w:hAnsiTheme="minorHAnsi" w:cstheme="minorHAnsi"/>
          <w:b/>
          <w:sz w:val="18"/>
          <w:szCs w:val="18"/>
        </w:rPr>
      </w:pPr>
      <w:r w:rsidRPr="002401C3">
        <w:rPr>
          <w:rFonts w:asciiTheme="minorHAnsi" w:hAnsiTheme="minorHAnsi" w:cstheme="minorHAnsi"/>
          <w:b/>
          <w:sz w:val="18"/>
          <w:szCs w:val="18"/>
        </w:rPr>
        <w:t>Dane Wykonawcy:</w:t>
      </w:r>
    </w:p>
    <w:p w14:paraId="39E16057" w14:textId="5303F775" w:rsidR="0066384B" w:rsidRPr="002401C3" w:rsidRDefault="0066384B" w:rsidP="0066384B">
      <w:pPr>
        <w:spacing w:line="360" w:lineRule="auto"/>
        <w:rPr>
          <w:rFonts w:asciiTheme="minorHAnsi" w:hAnsiTheme="minorHAnsi" w:cstheme="minorHAnsi"/>
          <w:sz w:val="18"/>
          <w:szCs w:val="18"/>
        </w:rPr>
      </w:pPr>
      <w:r w:rsidRPr="002401C3">
        <w:rPr>
          <w:rFonts w:asciiTheme="minorHAnsi" w:hAnsiTheme="minorHAnsi" w:cstheme="minorHAnsi"/>
          <w:sz w:val="18"/>
          <w:szCs w:val="18"/>
        </w:rPr>
        <w:t>................................................................................................................................................................................................................................</w:t>
      </w:r>
    </w:p>
    <w:p w14:paraId="1639C073"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ul. ...........……………....................... kod pocztowy i miasto ........…..….……............................. kraj ........………………....................................................</w:t>
      </w:r>
    </w:p>
    <w:p w14:paraId="4098C342" w14:textId="77777777" w:rsidR="0066384B" w:rsidRPr="002401C3" w:rsidRDefault="0066384B" w:rsidP="0066384B">
      <w:pPr>
        <w:keepNext/>
        <w:spacing w:line="360" w:lineRule="auto"/>
        <w:ind w:right="-921"/>
        <w:outlineLvl w:val="5"/>
        <w:rPr>
          <w:rFonts w:asciiTheme="minorHAnsi" w:hAnsiTheme="minorHAnsi" w:cstheme="minorHAnsi"/>
          <w:sz w:val="18"/>
          <w:szCs w:val="18"/>
        </w:rPr>
      </w:pPr>
      <w:r w:rsidRPr="002401C3">
        <w:rPr>
          <w:rFonts w:asciiTheme="minorHAnsi" w:hAnsiTheme="minorHAnsi" w:cstheme="minorHAnsi"/>
          <w:sz w:val="18"/>
          <w:szCs w:val="18"/>
        </w:rPr>
        <w:t>REGON ………………..…………..………..………….………. NIP …………………………………....…….……………..….</w:t>
      </w:r>
    </w:p>
    <w:p w14:paraId="513E1602" w14:textId="5C022C52" w:rsidR="0066384B" w:rsidRPr="002401C3" w:rsidRDefault="0066384B" w:rsidP="0066384B">
      <w:pPr>
        <w:keepNext/>
        <w:spacing w:line="360" w:lineRule="auto"/>
        <w:ind w:right="-921"/>
        <w:outlineLvl w:val="5"/>
        <w:rPr>
          <w:rFonts w:asciiTheme="minorHAnsi" w:hAnsiTheme="minorHAnsi" w:cstheme="minorHAnsi"/>
          <w:i/>
          <w:iCs/>
          <w:sz w:val="16"/>
          <w:szCs w:val="16"/>
        </w:rPr>
      </w:pPr>
      <w:r w:rsidRPr="002401C3">
        <w:rPr>
          <w:rFonts w:asciiTheme="minorHAnsi" w:hAnsiTheme="minorHAnsi" w:cstheme="minorHAnsi"/>
          <w:sz w:val="16"/>
          <w:szCs w:val="16"/>
        </w:rPr>
        <w:t xml:space="preserve">* </w:t>
      </w:r>
      <w:r w:rsidRPr="002401C3">
        <w:rPr>
          <w:rFonts w:asciiTheme="minorHAnsi" w:hAnsiTheme="minorHAnsi" w:cstheme="minorHAnsi"/>
          <w:i/>
          <w:iCs/>
          <w:sz w:val="16"/>
          <w:szCs w:val="16"/>
        </w:rPr>
        <w:t>w przypadku potrzeby powielić liczbę wierszy dotyczących Wykonawców wspólnie ubiegających się o udzielenie zamówienia</w:t>
      </w:r>
    </w:p>
    <w:p w14:paraId="55DF2949" w14:textId="77777777" w:rsidR="0066384B" w:rsidRPr="002401C3" w:rsidRDefault="0066384B" w:rsidP="00DE09B1">
      <w:pPr>
        <w:numPr>
          <w:ilvl w:val="0"/>
          <w:numId w:val="29"/>
        </w:numPr>
        <w:tabs>
          <w:tab w:val="num" w:pos="426"/>
        </w:tabs>
        <w:spacing w:before="120" w:after="0" w:line="276" w:lineRule="auto"/>
        <w:ind w:left="426" w:hanging="426"/>
        <w:jc w:val="both"/>
        <w:rPr>
          <w:rFonts w:asciiTheme="minorHAnsi" w:hAnsiTheme="minorHAnsi" w:cstheme="minorHAnsi"/>
          <w:iCs/>
          <w:sz w:val="18"/>
          <w:szCs w:val="18"/>
        </w:rPr>
      </w:pPr>
      <w:r w:rsidRPr="002401C3">
        <w:rPr>
          <w:rFonts w:asciiTheme="minorHAnsi" w:hAnsiTheme="minorHAnsi" w:cstheme="minorHAnsi"/>
          <w:iCs/>
          <w:sz w:val="18"/>
          <w:szCs w:val="18"/>
        </w:rPr>
        <w:t>Składamy ofertę i stosowanie do Specyfikacji Warunków Zamówienia (SWZ) oferujemy wykonanie przedmiotu zamówienia za cenę określoną w tabeli:</w:t>
      </w:r>
    </w:p>
    <w:p w14:paraId="6D3FB833" w14:textId="77777777" w:rsidR="0066384B" w:rsidRPr="002401C3" w:rsidRDefault="0066384B" w:rsidP="0066384B">
      <w:pPr>
        <w:spacing w:line="276" w:lineRule="auto"/>
        <w:ind w:left="426"/>
        <w:jc w:val="both"/>
        <w:rPr>
          <w:rFonts w:asciiTheme="minorHAnsi" w:hAnsiTheme="minorHAnsi" w:cstheme="minorHAnsi"/>
          <w:iCs/>
          <w:sz w:val="10"/>
          <w:szCs w:val="10"/>
        </w:rPr>
      </w:pPr>
    </w:p>
    <w:tbl>
      <w:tblPr>
        <w:tblW w:w="992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2"/>
      </w:tblGrid>
      <w:tr w:rsidR="0066384B" w:rsidRPr="002401C3" w14:paraId="7A80A8E0" w14:textId="77777777" w:rsidTr="005632EA">
        <w:trPr>
          <w:trHeight w:val="433"/>
        </w:trPr>
        <w:tc>
          <w:tcPr>
            <w:tcW w:w="9922" w:type="dxa"/>
          </w:tcPr>
          <w:p w14:paraId="408A5ED5" w14:textId="77777777" w:rsidR="0066384B" w:rsidRPr="002401C3" w:rsidRDefault="0066384B" w:rsidP="005632EA">
            <w:pPr>
              <w:pStyle w:val="Akapitzlist"/>
              <w:spacing w:after="0" w:line="240" w:lineRule="auto"/>
              <w:ind w:left="0"/>
              <w:jc w:val="both"/>
              <w:rPr>
                <w:rFonts w:asciiTheme="minorHAnsi" w:hAnsiTheme="minorHAnsi" w:cstheme="minorHAnsi"/>
                <w:b/>
                <w:sz w:val="18"/>
                <w:szCs w:val="18"/>
                <w:u w:val="single"/>
              </w:rPr>
            </w:pPr>
          </w:p>
          <w:p w14:paraId="1764F736" w14:textId="77777777" w:rsidR="0066384B" w:rsidRPr="002401C3" w:rsidRDefault="0066384B" w:rsidP="005632EA">
            <w:pPr>
              <w:spacing w:line="276" w:lineRule="auto"/>
              <w:rPr>
                <w:rFonts w:asciiTheme="minorHAnsi" w:eastAsia="Tahoma" w:hAnsiTheme="minorHAnsi" w:cstheme="minorHAnsi"/>
                <w:sz w:val="18"/>
                <w:szCs w:val="18"/>
              </w:rPr>
            </w:pPr>
            <w:r w:rsidRPr="002401C3">
              <w:rPr>
                <w:rFonts w:asciiTheme="minorHAnsi" w:eastAsia="Tahoma" w:hAnsiTheme="minorHAnsi" w:cstheme="minorHAnsi"/>
                <w:sz w:val="18"/>
                <w:szCs w:val="18"/>
              </w:rPr>
              <w:t>netto ............................................. zł. słownie...................................................................................................................................</w:t>
            </w:r>
          </w:p>
          <w:p w14:paraId="176C8054" w14:textId="77777777" w:rsidR="0066384B" w:rsidRPr="002401C3" w:rsidRDefault="0066384B" w:rsidP="005632EA">
            <w:pPr>
              <w:spacing w:line="276" w:lineRule="auto"/>
              <w:rPr>
                <w:rFonts w:asciiTheme="minorHAnsi" w:eastAsia="Tahoma" w:hAnsiTheme="minorHAnsi" w:cstheme="minorHAnsi"/>
                <w:sz w:val="18"/>
                <w:szCs w:val="18"/>
              </w:rPr>
            </w:pPr>
            <w:r w:rsidRPr="002401C3">
              <w:rPr>
                <w:rFonts w:asciiTheme="minorHAnsi" w:eastAsia="Tahoma" w:hAnsiTheme="minorHAnsi" w:cstheme="minorHAnsi"/>
                <w:sz w:val="18"/>
                <w:szCs w:val="18"/>
              </w:rPr>
              <w:t>+ VAT ..........................</w:t>
            </w:r>
          </w:p>
          <w:p w14:paraId="3BE27A75" w14:textId="5CDF7BAE" w:rsidR="0066384B" w:rsidRPr="002401C3" w:rsidRDefault="0066384B" w:rsidP="0066384B">
            <w:pPr>
              <w:spacing w:line="276" w:lineRule="auto"/>
              <w:rPr>
                <w:rFonts w:asciiTheme="minorHAnsi" w:eastAsia="Tahoma" w:hAnsiTheme="minorHAnsi" w:cstheme="minorHAnsi"/>
                <w:sz w:val="18"/>
                <w:szCs w:val="18"/>
              </w:rPr>
            </w:pPr>
            <w:r w:rsidRPr="002401C3">
              <w:rPr>
                <w:rFonts w:asciiTheme="minorHAnsi" w:eastAsia="Tahoma" w:hAnsiTheme="minorHAnsi" w:cstheme="minorHAnsi"/>
                <w:sz w:val="18"/>
                <w:szCs w:val="18"/>
              </w:rPr>
              <w:t>brutto ........................................... zł. słownie....................................................................................................................................</w:t>
            </w:r>
          </w:p>
        </w:tc>
      </w:tr>
    </w:tbl>
    <w:p w14:paraId="34DB996E" w14:textId="77777777" w:rsidR="0066384B" w:rsidRPr="002401C3" w:rsidRDefault="0066384B" w:rsidP="0066384B">
      <w:pPr>
        <w:keepNext/>
        <w:ind w:right="-921"/>
        <w:outlineLvl w:val="5"/>
        <w:rPr>
          <w:rFonts w:asciiTheme="minorHAnsi" w:hAnsiTheme="minorHAnsi" w:cstheme="minorHAnsi"/>
          <w:sz w:val="18"/>
          <w:szCs w:val="18"/>
        </w:rPr>
      </w:pPr>
    </w:p>
    <w:p w14:paraId="6799D4C5" w14:textId="77777777" w:rsidR="0066384B" w:rsidRPr="002401C3" w:rsidRDefault="0066384B" w:rsidP="00DE09B1">
      <w:pPr>
        <w:numPr>
          <w:ilvl w:val="0"/>
          <w:numId w:val="29"/>
        </w:numPr>
        <w:tabs>
          <w:tab w:val="num" w:pos="426"/>
        </w:tabs>
        <w:spacing w:after="0" w:line="276" w:lineRule="auto"/>
        <w:ind w:left="426" w:hanging="426"/>
        <w:jc w:val="both"/>
        <w:rPr>
          <w:rFonts w:asciiTheme="minorHAnsi" w:hAnsiTheme="minorHAnsi" w:cstheme="minorHAnsi"/>
          <w:b/>
          <w:sz w:val="18"/>
          <w:szCs w:val="18"/>
        </w:rPr>
      </w:pPr>
      <w:r w:rsidRPr="002401C3">
        <w:rPr>
          <w:rFonts w:asciiTheme="minorHAnsi" w:hAnsiTheme="minorHAnsi" w:cstheme="minorHAnsi"/>
          <w:sz w:val="18"/>
          <w:szCs w:val="18"/>
        </w:rPr>
        <w:t xml:space="preserve">Wg klasyfikacji przedsiębiorstw pod wzglądem wielkości nasza firma jest: </w:t>
      </w:r>
    </w:p>
    <w:p w14:paraId="1384722B" w14:textId="77777777" w:rsidR="0066384B" w:rsidRPr="002401C3" w:rsidRDefault="0066384B" w:rsidP="0066384B">
      <w:pPr>
        <w:tabs>
          <w:tab w:val="left" w:pos="5400"/>
        </w:tabs>
        <w:spacing w:line="276" w:lineRule="auto"/>
        <w:rPr>
          <w:rFonts w:asciiTheme="minorHAnsi" w:hAnsiTheme="minorHAnsi" w:cstheme="minorHAnsi"/>
          <w:b/>
          <w:sz w:val="18"/>
          <w:szCs w:val="18"/>
        </w:rPr>
      </w:pPr>
      <w:r w:rsidRPr="002401C3">
        <w:rPr>
          <w:rFonts w:asciiTheme="minorHAnsi" w:hAnsiTheme="minorHAnsi" w:cstheme="minorHAnsi"/>
          <w:b/>
          <w:sz w:val="18"/>
          <w:szCs w:val="18"/>
        </w:rPr>
        <w:t xml:space="preserve">           </w:t>
      </w:r>
      <w:r w:rsidRPr="002401C3">
        <w:rPr>
          <w:rFonts w:asciiTheme="minorHAnsi" w:hAnsiTheme="minorHAnsi" w:cstheme="minorHAnsi"/>
          <w:i/>
          <w:sz w:val="18"/>
          <w:szCs w:val="18"/>
        </w:rPr>
        <w:t>mikro, małym, średnim, dużym przedsiębiorstwem</w:t>
      </w:r>
      <w:r w:rsidRPr="002401C3">
        <w:rPr>
          <w:rStyle w:val="Odwoanieprzypisudolnego"/>
          <w:rFonts w:asciiTheme="minorHAnsi" w:hAnsiTheme="minorHAnsi" w:cstheme="minorHAnsi"/>
          <w:sz w:val="18"/>
          <w:szCs w:val="18"/>
        </w:rPr>
        <w:footnoteReference w:id="1"/>
      </w:r>
      <w:r w:rsidRPr="002401C3">
        <w:rPr>
          <w:rFonts w:asciiTheme="minorHAnsi" w:hAnsiTheme="minorHAnsi" w:cstheme="minorHAnsi"/>
          <w:sz w:val="18"/>
          <w:szCs w:val="18"/>
        </w:rPr>
        <w:t>.</w:t>
      </w:r>
    </w:p>
    <w:p w14:paraId="5B1CA4F9" w14:textId="77777777" w:rsidR="0066384B" w:rsidRPr="002401C3" w:rsidRDefault="0066384B" w:rsidP="00DE09B1">
      <w:pPr>
        <w:numPr>
          <w:ilvl w:val="0"/>
          <w:numId w:val="29"/>
        </w:numPr>
        <w:tabs>
          <w:tab w:val="num" w:pos="426"/>
        </w:tabs>
        <w:spacing w:before="120" w:after="0" w:line="276" w:lineRule="auto"/>
        <w:ind w:left="426" w:hanging="426"/>
        <w:jc w:val="both"/>
        <w:rPr>
          <w:rFonts w:asciiTheme="minorHAnsi" w:hAnsiTheme="minorHAnsi" w:cstheme="minorHAnsi"/>
          <w:b/>
          <w:sz w:val="18"/>
          <w:szCs w:val="18"/>
        </w:rPr>
      </w:pPr>
      <w:r w:rsidRPr="002401C3">
        <w:rPr>
          <w:rFonts w:asciiTheme="minorHAnsi" w:hAnsiTheme="minorHAnsi" w:cstheme="minorHAnsi"/>
          <w:sz w:val="18"/>
          <w:szCs w:val="18"/>
        </w:rPr>
        <w:t>Oświadczamy, że cena ofertowa zawiera wszystkie koszty wykonania zamówienia, które poniesie Zamawiający i w toku realizacji zamówienia nie ulegnie zmianie.</w:t>
      </w:r>
    </w:p>
    <w:p w14:paraId="74F1DDFD" w14:textId="77777777" w:rsidR="0066384B" w:rsidRPr="002401C3" w:rsidRDefault="0066384B" w:rsidP="00DE09B1">
      <w:pPr>
        <w:numPr>
          <w:ilvl w:val="0"/>
          <w:numId w:val="29"/>
        </w:numPr>
        <w:tabs>
          <w:tab w:val="num" w:pos="426"/>
        </w:tabs>
        <w:spacing w:before="120" w:after="0" w:line="276" w:lineRule="auto"/>
        <w:ind w:left="426" w:hanging="426"/>
        <w:jc w:val="both"/>
        <w:rPr>
          <w:rFonts w:asciiTheme="minorHAnsi" w:hAnsiTheme="minorHAnsi" w:cstheme="minorHAnsi"/>
          <w:b/>
          <w:sz w:val="18"/>
          <w:szCs w:val="18"/>
        </w:rPr>
      </w:pPr>
      <w:r w:rsidRPr="002401C3">
        <w:rPr>
          <w:rFonts w:asciiTheme="minorHAnsi" w:hAnsiTheme="minorHAnsi" w:cstheme="minorHAnsi"/>
          <w:sz w:val="18"/>
          <w:szCs w:val="18"/>
        </w:rPr>
        <w:t>Oświadczamy, że uzyskaliśmy od Zamawiającego wszystkie niezbędne informacje dotyczące niniejszego zamówienia.</w:t>
      </w:r>
    </w:p>
    <w:p w14:paraId="7DDE2493" w14:textId="77777777" w:rsidR="0066384B" w:rsidRPr="002401C3" w:rsidRDefault="0066384B" w:rsidP="00DE09B1">
      <w:pPr>
        <w:numPr>
          <w:ilvl w:val="0"/>
          <w:numId w:val="29"/>
        </w:numPr>
        <w:tabs>
          <w:tab w:val="num" w:pos="426"/>
        </w:tabs>
        <w:spacing w:before="120" w:after="0" w:line="276" w:lineRule="auto"/>
        <w:ind w:left="426" w:hanging="426"/>
        <w:jc w:val="both"/>
        <w:rPr>
          <w:rFonts w:asciiTheme="minorHAnsi" w:hAnsiTheme="minorHAnsi" w:cstheme="minorHAnsi"/>
          <w:b/>
          <w:sz w:val="18"/>
          <w:szCs w:val="18"/>
        </w:rPr>
      </w:pPr>
      <w:r w:rsidRPr="002401C3">
        <w:rPr>
          <w:rFonts w:asciiTheme="minorHAnsi" w:hAnsiTheme="minorHAnsi" w:cstheme="minorHAnsi"/>
          <w:sz w:val="18"/>
          <w:szCs w:val="18"/>
        </w:rPr>
        <w:t>Oświadczamy, że zapoznaliśmy się z SWZ i akceptujemy określone w niej warunki oraz zasady postępowania.</w:t>
      </w:r>
    </w:p>
    <w:p w14:paraId="4E2E0A5F" w14:textId="77777777" w:rsidR="0066384B" w:rsidRPr="002401C3" w:rsidRDefault="0066384B" w:rsidP="00DE09B1">
      <w:pPr>
        <w:pStyle w:val="Akapitzlist"/>
        <w:numPr>
          <w:ilvl w:val="0"/>
          <w:numId w:val="29"/>
        </w:numPr>
        <w:tabs>
          <w:tab w:val="clear" w:pos="1070"/>
          <w:tab w:val="num" w:pos="426"/>
        </w:tabs>
        <w:spacing w:after="120"/>
        <w:ind w:left="426" w:right="-28" w:hanging="426"/>
        <w:jc w:val="both"/>
        <w:rPr>
          <w:rFonts w:asciiTheme="minorHAnsi" w:hAnsiTheme="minorHAnsi" w:cstheme="minorHAnsi"/>
          <w:b/>
          <w:iCs/>
          <w:sz w:val="20"/>
          <w:szCs w:val="20"/>
        </w:rPr>
      </w:pPr>
      <w:r w:rsidRPr="002401C3">
        <w:rPr>
          <w:rFonts w:asciiTheme="minorHAnsi" w:hAnsiTheme="minorHAnsi" w:cstheme="minorHAnsi"/>
          <w:b/>
          <w:iCs/>
          <w:sz w:val="20"/>
          <w:szCs w:val="20"/>
        </w:rPr>
        <w:t xml:space="preserve">Oświadczam/y, że posiadam/y aktualną  umowę generalną z Operatorem Systemu Dystrybucyjnego (OSD) na świadczenie usług dystrybucyjnych na obszarze na którym znajduje się miejsce dostarczenia gazu ziemnego. </w:t>
      </w:r>
    </w:p>
    <w:p w14:paraId="5750B8CD" w14:textId="77777777" w:rsidR="0066384B" w:rsidRPr="002401C3" w:rsidRDefault="0066384B" w:rsidP="0066384B">
      <w:pPr>
        <w:pStyle w:val="Akapitzlist"/>
        <w:spacing w:after="120"/>
        <w:ind w:left="426" w:right="-28"/>
        <w:jc w:val="both"/>
        <w:rPr>
          <w:rFonts w:asciiTheme="minorHAnsi" w:hAnsiTheme="minorHAnsi" w:cstheme="minorHAnsi"/>
          <w:b/>
          <w:iCs/>
          <w:sz w:val="20"/>
          <w:szCs w:val="20"/>
        </w:rPr>
      </w:pPr>
    </w:p>
    <w:p w14:paraId="4ECE6597" w14:textId="77777777" w:rsidR="0066384B" w:rsidRPr="002401C3" w:rsidRDefault="0066384B" w:rsidP="0066384B">
      <w:pPr>
        <w:pStyle w:val="Akapitzlist"/>
        <w:spacing w:after="120"/>
        <w:ind w:left="426" w:right="-28"/>
        <w:jc w:val="both"/>
        <w:rPr>
          <w:rFonts w:asciiTheme="minorHAnsi" w:hAnsiTheme="minorHAnsi" w:cstheme="minorHAnsi"/>
          <w:b/>
          <w:iCs/>
          <w:sz w:val="20"/>
          <w:szCs w:val="20"/>
        </w:rPr>
      </w:pPr>
      <w:r w:rsidRPr="002401C3">
        <w:rPr>
          <w:rFonts w:asciiTheme="minorHAnsi" w:hAnsiTheme="minorHAnsi" w:cstheme="minorHAnsi"/>
          <w:b/>
          <w:iCs/>
          <w:sz w:val="20"/>
          <w:szCs w:val="20"/>
        </w:rPr>
        <w:t xml:space="preserve">- Oświadczam/y, że </w:t>
      </w:r>
      <w:r w:rsidRPr="002401C3">
        <w:rPr>
          <w:rFonts w:asciiTheme="minorHAnsi" w:hAnsiTheme="minorHAnsi" w:cstheme="minorHAnsi"/>
          <w:b/>
          <w:bCs/>
          <w:sz w:val="20"/>
          <w:szCs w:val="20"/>
        </w:rPr>
        <w:t xml:space="preserve">do dnia zawarcia umowy z Zamawiającym zostanie podpisania umowa generalna </w:t>
      </w:r>
      <w:r w:rsidRPr="002401C3">
        <w:rPr>
          <w:rFonts w:asciiTheme="minorHAnsi" w:hAnsiTheme="minorHAnsi" w:cstheme="minorHAnsi"/>
          <w:b/>
          <w:iCs/>
          <w:sz w:val="20"/>
          <w:szCs w:val="20"/>
        </w:rPr>
        <w:t>z Operatorem Systemu Dystrybucyjnego (OSD) na świadczenie usług dystrybucyjnych na obszarze na którym znajduje się miejsce dostarczenia gazu ziemnego*</w:t>
      </w:r>
    </w:p>
    <w:p w14:paraId="5F1C38E1" w14:textId="77777777" w:rsidR="0066384B" w:rsidRPr="002401C3" w:rsidRDefault="0066384B" w:rsidP="0066384B">
      <w:pPr>
        <w:spacing w:before="120"/>
        <w:jc w:val="both"/>
        <w:rPr>
          <w:rFonts w:asciiTheme="minorHAnsi" w:hAnsiTheme="minorHAnsi" w:cstheme="minorHAnsi"/>
          <w:b/>
        </w:rPr>
      </w:pPr>
      <w:r w:rsidRPr="002401C3">
        <w:rPr>
          <w:rFonts w:asciiTheme="minorHAnsi" w:hAnsiTheme="minorHAnsi" w:cstheme="minorHAnsi"/>
          <w:b/>
          <w:iCs/>
        </w:rPr>
        <w:t xml:space="preserve">         * </w:t>
      </w:r>
      <w:r w:rsidRPr="002401C3">
        <w:rPr>
          <w:rFonts w:asciiTheme="minorHAnsi" w:hAnsiTheme="minorHAnsi" w:cstheme="minorHAnsi"/>
          <w:b/>
          <w:i/>
          <w:iCs/>
        </w:rPr>
        <w:t>- niepotrzebne skreślić</w:t>
      </w:r>
    </w:p>
    <w:p w14:paraId="58BF0693" w14:textId="77777777" w:rsidR="0066384B" w:rsidRPr="002401C3" w:rsidRDefault="0066384B" w:rsidP="00DE09B1">
      <w:pPr>
        <w:pStyle w:val="Akapitzlist"/>
        <w:numPr>
          <w:ilvl w:val="0"/>
          <w:numId w:val="29"/>
        </w:numPr>
        <w:tabs>
          <w:tab w:val="clear" w:pos="1070"/>
          <w:tab w:val="num" w:pos="426"/>
        </w:tabs>
        <w:spacing w:before="120" w:after="0"/>
        <w:ind w:left="425" w:hanging="425"/>
        <w:rPr>
          <w:rFonts w:asciiTheme="minorHAnsi" w:hAnsiTheme="minorHAnsi" w:cstheme="minorHAnsi"/>
          <w:sz w:val="18"/>
          <w:szCs w:val="18"/>
        </w:rPr>
      </w:pPr>
      <w:r w:rsidRPr="002401C3">
        <w:rPr>
          <w:rFonts w:asciiTheme="minorHAnsi" w:hAnsiTheme="minorHAnsi" w:cstheme="minorHAnsi"/>
          <w:sz w:val="18"/>
          <w:szCs w:val="18"/>
        </w:rPr>
        <w:t xml:space="preserve">Oświadczamy, ze zapoznaliśmy się ze szczegółowym opisem przedmiotu zamówienia  i nie wnosimy do niego zastrzeżeń. </w:t>
      </w:r>
    </w:p>
    <w:p w14:paraId="336C1264" w14:textId="77777777" w:rsidR="0066384B" w:rsidRPr="002401C3" w:rsidRDefault="0066384B" w:rsidP="00DE09B1">
      <w:pPr>
        <w:numPr>
          <w:ilvl w:val="0"/>
          <w:numId w:val="29"/>
        </w:numPr>
        <w:tabs>
          <w:tab w:val="clear" w:pos="1070"/>
          <w:tab w:val="num" w:pos="426"/>
        </w:tabs>
        <w:spacing w:before="120" w:after="0" w:line="276" w:lineRule="auto"/>
        <w:ind w:left="426" w:hanging="426"/>
        <w:jc w:val="both"/>
        <w:rPr>
          <w:rFonts w:asciiTheme="minorHAnsi" w:hAnsiTheme="minorHAnsi" w:cstheme="minorHAnsi"/>
          <w:b/>
          <w:sz w:val="18"/>
          <w:szCs w:val="18"/>
        </w:rPr>
      </w:pPr>
      <w:r w:rsidRPr="002401C3">
        <w:rPr>
          <w:rFonts w:asciiTheme="minorHAnsi" w:hAnsiTheme="minorHAnsi" w:cstheme="minorHAnsi"/>
          <w:sz w:val="18"/>
          <w:szCs w:val="18"/>
        </w:rPr>
        <w:t>Oświadczamy, że w przypadku wyboru naszej oferty wyrażamy zgodę na realizację zamówienia w terminie określonym w SWZ.</w:t>
      </w:r>
    </w:p>
    <w:p w14:paraId="540A49C3" w14:textId="77777777" w:rsidR="0066384B" w:rsidRPr="002401C3" w:rsidRDefault="0066384B" w:rsidP="00DE09B1">
      <w:pPr>
        <w:numPr>
          <w:ilvl w:val="0"/>
          <w:numId w:val="29"/>
        </w:numPr>
        <w:tabs>
          <w:tab w:val="clear" w:pos="1070"/>
          <w:tab w:val="num" w:pos="426"/>
        </w:tabs>
        <w:spacing w:before="120" w:after="0" w:line="276" w:lineRule="auto"/>
        <w:ind w:left="426" w:hanging="426"/>
        <w:jc w:val="both"/>
        <w:rPr>
          <w:rFonts w:asciiTheme="minorHAnsi" w:hAnsiTheme="minorHAnsi" w:cstheme="minorHAnsi"/>
          <w:b/>
          <w:sz w:val="18"/>
          <w:szCs w:val="18"/>
        </w:rPr>
      </w:pPr>
      <w:r w:rsidRPr="002401C3">
        <w:rPr>
          <w:rFonts w:asciiTheme="minorHAnsi" w:hAnsiTheme="minorHAnsi" w:cstheme="minorHAnsi"/>
          <w:sz w:val="18"/>
          <w:szCs w:val="18"/>
        </w:rPr>
        <w:t>Oświadczamy, że przedmiot zamówienia wykonamy sami / z udziałem podwykonawców</w:t>
      </w:r>
      <w:r w:rsidRPr="002401C3">
        <w:rPr>
          <w:rStyle w:val="Odwoanieprzypisudolnego"/>
          <w:rFonts w:asciiTheme="minorHAnsi" w:hAnsiTheme="minorHAnsi" w:cstheme="minorHAnsi"/>
          <w:i/>
          <w:sz w:val="18"/>
          <w:szCs w:val="18"/>
        </w:rPr>
        <w:footnoteReference w:id="2"/>
      </w:r>
      <w:r w:rsidRPr="002401C3">
        <w:rPr>
          <w:rFonts w:asciiTheme="minorHAnsi" w:hAnsiTheme="minorHAnsi" w:cstheme="minorHAnsi"/>
          <w:sz w:val="18"/>
          <w:szCs w:val="18"/>
        </w:rPr>
        <w:t xml:space="preserve"> (podać pełną nazwę firmy) ……………………………………………………………………………………………….. w następującym zakresie ………………………………………….…………………………</w:t>
      </w:r>
    </w:p>
    <w:p w14:paraId="29BCA9F7" w14:textId="77777777" w:rsidR="0066384B" w:rsidRPr="002401C3" w:rsidRDefault="0066384B" w:rsidP="00DE09B1">
      <w:pPr>
        <w:numPr>
          <w:ilvl w:val="0"/>
          <w:numId w:val="29"/>
        </w:numPr>
        <w:tabs>
          <w:tab w:val="clear" w:pos="1070"/>
          <w:tab w:val="num" w:pos="426"/>
        </w:tabs>
        <w:spacing w:before="120" w:after="0" w:line="240" w:lineRule="auto"/>
        <w:ind w:left="426" w:hanging="426"/>
        <w:jc w:val="both"/>
        <w:rPr>
          <w:rFonts w:asciiTheme="minorHAnsi" w:hAnsiTheme="minorHAnsi" w:cstheme="minorHAnsi"/>
          <w:b/>
          <w:sz w:val="18"/>
          <w:szCs w:val="18"/>
        </w:rPr>
      </w:pPr>
      <w:r w:rsidRPr="002401C3">
        <w:rPr>
          <w:rFonts w:asciiTheme="minorHAnsi" w:hAnsiTheme="minorHAnsi" w:cstheme="minorHAnsi"/>
          <w:sz w:val="18"/>
          <w:szCs w:val="18"/>
        </w:rPr>
        <w:t>Oświadczamy, iż wybór naszej oferty prowadzi do powstania u Zamawiającego obowiązku podatkowego na podstawie ustawy z dnia 11 marca 2004 r. o podatku od towarów i usług w zakresie ….….……………………………………………….….…, o wartości netto ………….. złotych.</w:t>
      </w:r>
      <w:r w:rsidRPr="002401C3">
        <w:rPr>
          <w:rStyle w:val="Odwoanieprzypisudolnego"/>
          <w:rFonts w:asciiTheme="minorHAnsi" w:hAnsiTheme="minorHAnsi" w:cstheme="minorHAnsi"/>
          <w:b/>
          <w:sz w:val="18"/>
          <w:szCs w:val="18"/>
        </w:rPr>
        <w:footnoteReference w:id="3"/>
      </w:r>
    </w:p>
    <w:p w14:paraId="45D12054" w14:textId="77777777" w:rsidR="0066384B" w:rsidRPr="002401C3" w:rsidRDefault="0066384B" w:rsidP="00DE09B1">
      <w:pPr>
        <w:pStyle w:val="Tekstpodstawowy"/>
        <w:numPr>
          <w:ilvl w:val="0"/>
          <w:numId w:val="29"/>
        </w:numPr>
        <w:tabs>
          <w:tab w:val="clear" w:pos="1070"/>
          <w:tab w:val="num" w:pos="426"/>
          <w:tab w:val="num" w:pos="502"/>
        </w:tabs>
        <w:spacing w:before="120" w:after="120" w:line="240" w:lineRule="auto"/>
        <w:ind w:left="426" w:hanging="426"/>
        <w:jc w:val="both"/>
        <w:rPr>
          <w:rFonts w:asciiTheme="minorHAnsi" w:hAnsiTheme="minorHAnsi" w:cstheme="minorHAnsi"/>
          <w:sz w:val="18"/>
          <w:szCs w:val="18"/>
        </w:rPr>
      </w:pPr>
      <w:r w:rsidRPr="002401C3">
        <w:rPr>
          <w:rFonts w:asciiTheme="minorHAnsi" w:hAnsiTheme="minorHAnsi" w:cstheme="minorHAnsi"/>
          <w:sz w:val="18"/>
          <w:szCs w:val="18"/>
        </w:rPr>
        <w:t xml:space="preserve">Oświadczamy, że uważamy się za związanych niniejszą ofertą na czas wskazany w SWZ. </w:t>
      </w:r>
    </w:p>
    <w:p w14:paraId="02D207D1" w14:textId="77777777" w:rsidR="0066384B" w:rsidRPr="002401C3" w:rsidRDefault="0066384B" w:rsidP="00DE09B1">
      <w:pPr>
        <w:pStyle w:val="Tekstpodstawowy"/>
        <w:numPr>
          <w:ilvl w:val="0"/>
          <w:numId w:val="29"/>
        </w:numPr>
        <w:tabs>
          <w:tab w:val="clear" w:pos="1070"/>
          <w:tab w:val="num" w:pos="426"/>
          <w:tab w:val="num" w:pos="502"/>
        </w:tabs>
        <w:spacing w:before="120" w:after="120" w:line="240" w:lineRule="auto"/>
        <w:ind w:left="426" w:hanging="426"/>
        <w:jc w:val="both"/>
        <w:rPr>
          <w:rFonts w:asciiTheme="minorHAnsi" w:hAnsiTheme="minorHAnsi" w:cstheme="minorHAnsi"/>
          <w:sz w:val="18"/>
          <w:szCs w:val="18"/>
        </w:rPr>
      </w:pPr>
      <w:r w:rsidRPr="002401C3">
        <w:rPr>
          <w:rFonts w:asciiTheme="minorHAnsi" w:hAnsiTheme="minorHAnsi" w:cstheme="minorHAnsi"/>
          <w:sz w:val="18"/>
          <w:szCs w:val="18"/>
        </w:rPr>
        <w:t>Oświadczamy, że wzór umowy stanowiący załączniki do SWZ, został przez nas zaakceptowany i zobowiązujemy się w przypadku wyboru naszej oferty do zawarcia umowy na wymienionych w niej warunkach, w miejscu i terminie wyznaczonym przez zamawiającego.</w:t>
      </w:r>
    </w:p>
    <w:p w14:paraId="4E829379" w14:textId="77777777" w:rsidR="0066384B" w:rsidRPr="002401C3" w:rsidRDefault="0066384B" w:rsidP="00DE09B1">
      <w:pPr>
        <w:numPr>
          <w:ilvl w:val="0"/>
          <w:numId w:val="29"/>
        </w:numPr>
        <w:tabs>
          <w:tab w:val="clear" w:pos="1070"/>
          <w:tab w:val="num" w:pos="426"/>
        </w:tabs>
        <w:spacing w:before="120" w:after="0" w:line="240" w:lineRule="auto"/>
        <w:ind w:left="426" w:hanging="426"/>
        <w:jc w:val="both"/>
        <w:rPr>
          <w:rFonts w:asciiTheme="minorHAnsi" w:hAnsiTheme="minorHAnsi" w:cstheme="minorHAnsi"/>
          <w:sz w:val="18"/>
          <w:szCs w:val="18"/>
        </w:rPr>
      </w:pPr>
      <w:r w:rsidRPr="002401C3">
        <w:rPr>
          <w:rFonts w:asciiTheme="minorHAnsi" w:hAnsiTheme="minorHAnsi" w:cstheme="minorHAnsi"/>
          <w:sz w:val="18"/>
          <w:szCs w:val="18"/>
        </w:rPr>
        <w:t>Oświadczamy, że wypełniliśmy obowiązki informacyjne przewidziane w art. 13 lub art. 14 RODO</w:t>
      </w:r>
      <w:r w:rsidRPr="002401C3">
        <w:rPr>
          <w:rStyle w:val="Odwoanieprzypisudolnego"/>
          <w:rFonts w:asciiTheme="minorHAnsi" w:hAnsiTheme="minorHAnsi" w:cstheme="minorHAnsi"/>
          <w:sz w:val="18"/>
          <w:szCs w:val="18"/>
        </w:rPr>
        <w:footnoteReference w:id="4"/>
      </w:r>
      <w:r w:rsidRPr="002401C3">
        <w:rPr>
          <w:rFonts w:asciiTheme="minorHAnsi" w:hAnsiTheme="minorHAnsi" w:cstheme="minorHAnsi"/>
          <w:sz w:val="18"/>
          <w:szCs w:val="18"/>
        </w:rPr>
        <w:t xml:space="preserve"> wobec osób fizycznych, od których dane osobowe bezpośrednio lub pośrednio pozyskaliśmy w celu ubiegania się o udzielenie zamówienia publicznego w niniejszym postępowaniu</w:t>
      </w:r>
      <w:r w:rsidRPr="002401C3">
        <w:rPr>
          <w:rStyle w:val="Odwoanieprzypisudolnego"/>
          <w:rFonts w:asciiTheme="minorHAnsi" w:hAnsiTheme="minorHAnsi" w:cstheme="minorHAnsi"/>
          <w:sz w:val="18"/>
          <w:szCs w:val="18"/>
        </w:rPr>
        <w:footnoteReference w:id="5"/>
      </w:r>
      <w:r w:rsidRPr="002401C3">
        <w:rPr>
          <w:rFonts w:asciiTheme="minorHAnsi" w:hAnsiTheme="minorHAnsi" w:cstheme="minorHAnsi"/>
          <w:sz w:val="18"/>
          <w:szCs w:val="18"/>
        </w:rPr>
        <w:t>.</w:t>
      </w:r>
    </w:p>
    <w:p w14:paraId="02606BCB" w14:textId="77777777" w:rsidR="0066384B" w:rsidRPr="002401C3" w:rsidRDefault="0066384B" w:rsidP="00DE09B1">
      <w:pPr>
        <w:numPr>
          <w:ilvl w:val="0"/>
          <w:numId w:val="29"/>
        </w:numPr>
        <w:tabs>
          <w:tab w:val="clear" w:pos="1070"/>
          <w:tab w:val="num" w:pos="426"/>
        </w:tabs>
        <w:spacing w:before="120" w:after="0" w:line="240" w:lineRule="auto"/>
        <w:ind w:left="426" w:hanging="426"/>
        <w:jc w:val="both"/>
        <w:rPr>
          <w:rFonts w:asciiTheme="minorHAnsi" w:hAnsiTheme="minorHAnsi" w:cstheme="minorHAnsi"/>
          <w:sz w:val="18"/>
          <w:szCs w:val="18"/>
        </w:rPr>
      </w:pPr>
      <w:r w:rsidRPr="002401C3">
        <w:rPr>
          <w:rFonts w:asciiTheme="minorHAnsi" w:hAnsiTheme="minorHAnsi" w:cstheme="minorHAnsi"/>
          <w:sz w:val="18"/>
          <w:szCs w:val="18"/>
        </w:rPr>
        <w:t xml:space="preserve">Oświadczamy, że niniejsza oferta jest jawna, za wyjątkiem informacji zawartych na stronach …………………….., które stanowią tajemnicę przedsiębiorstwa w rozumieniu ustawy o zwalczaniu nieuczciwej konkurencji, i jako takie nie mogą być ogólnodostępne </w:t>
      </w:r>
      <w:r w:rsidRPr="002401C3">
        <w:rPr>
          <w:rFonts w:asciiTheme="minorHAnsi" w:hAnsiTheme="minorHAnsi" w:cstheme="minorHAnsi"/>
          <w:i/>
          <w:sz w:val="18"/>
          <w:szCs w:val="18"/>
        </w:rPr>
        <w:t>(Wykonawca jest zobowiązany wykazać, że zastrzegane informacje stanowią tajemnicę przedsiębiorstwa).</w:t>
      </w:r>
    </w:p>
    <w:p w14:paraId="48140544" w14:textId="77777777" w:rsidR="0066384B" w:rsidRPr="002401C3" w:rsidRDefault="0066384B" w:rsidP="00DE09B1">
      <w:pPr>
        <w:pStyle w:val="Tekstpodstawowy"/>
        <w:numPr>
          <w:ilvl w:val="0"/>
          <w:numId w:val="29"/>
        </w:numPr>
        <w:tabs>
          <w:tab w:val="clear" w:pos="1070"/>
          <w:tab w:val="num" w:pos="426"/>
          <w:tab w:val="num" w:pos="502"/>
        </w:tabs>
        <w:spacing w:before="120" w:after="120" w:line="240" w:lineRule="auto"/>
        <w:ind w:left="426" w:hanging="426"/>
        <w:jc w:val="both"/>
        <w:rPr>
          <w:rFonts w:asciiTheme="minorHAnsi" w:hAnsiTheme="minorHAnsi" w:cstheme="minorHAnsi"/>
          <w:b w:val="0"/>
          <w:sz w:val="18"/>
          <w:szCs w:val="18"/>
        </w:rPr>
      </w:pPr>
      <w:r w:rsidRPr="002401C3">
        <w:rPr>
          <w:rFonts w:asciiTheme="minorHAnsi" w:hAnsiTheme="minorHAnsi" w:cstheme="minorHAnsi"/>
          <w:sz w:val="18"/>
          <w:szCs w:val="18"/>
          <w:u w:val="single"/>
        </w:rPr>
        <w:t>Pod groźbą odpowiedzialności karnej oświadczamy, że załączone do oferty dokumenty opisują stan faktyczny i prawny na dzień sporządzania oferty (art. 297 Kodeksu Karnego).</w:t>
      </w:r>
    </w:p>
    <w:p w14:paraId="431AD63A" w14:textId="77777777" w:rsidR="0066384B" w:rsidRPr="002401C3" w:rsidRDefault="0066384B" w:rsidP="00DE09B1">
      <w:pPr>
        <w:pStyle w:val="Tekstpodstawowy"/>
        <w:numPr>
          <w:ilvl w:val="0"/>
          <w:numId w:val="29"/>
        </w:numPr>
        <w:tabs>
          <w:tab w:val="clear" w:pos="1070"/>
          <w:tab w:val="num" w:pos="426"/>
          <w:tab w:val="num" w:pos="502"/>
        </w:tabs>
        <w:spacing w:before="120" w:after="120" w:line="240" w:lineRule="auto"/>
        <w:ind w:left="426" w:hanging="426"/>
        <w:jc w:val="both"/>
        <w:rPr>
          <w:rFonts w:asciiTheme="minorHAnsi" w:hAnsiTheme="minorHAnsi" w:cstheme="minorHAnsi"/>
          <w:b w:val="0"/>
          <w:sz w:val="18"/>
          <w:szCs w:val="18"/>
        </w:rPr>
      </w:pPr>
      <w:r w:rsidRPr="002401C3">
        <w:rPr>
          <w:rFonts w:asciiTheme="minorHAnsi" w:hAnsiTheme="minorHAnsi" w:cstheme="minorHAnsi"/>
          <w:sz w:val="18"/>
          <w:szCs w:val="18"/>
        </w:rPr>
        <w:t>Załącznikami do niniejszej oferty są:</w:t>
      </w:r>
    </w:p>
    <w:p w14:paraId="4BA0A612" w14:textId="77777777" w:rsidR="0066384B" w:rsidRPr="002401C3" w:rsidRDefault="0066384B" w:rsidP="00DE09B1">
      <w:pPr>
        <w:numPr>
          <w:ilvl w:val="0"/>
          <w:numId w:val="30"/>
        </w:numPr>
        <w:tabs>
          <w:tab w:val="clear" w:pos="720"/>
          <w:tab w:val="num" w:pos="851"/>
        </w:tabs>
        <w:spacing w:before="120" w:after="0" w:line="276" w:lineRule="auto"/>
        <w:ind w:left="851" w:hanging="284"/>
        <w:jc w:val="both"/>
        <w:rPr>
          <w:rFonts w:asciiTheme="minorHAnsi" w:hAnsiTheme="minorHAnsi" w:cstheme="minorHAnsi"/>
          <w:sz w:val="18"/>
          <w:szCs w:val="18"/>
        </w:rPr>
      </w:pPr>
      <w:r w:rsidRPr="002401C3">
        <w:rPr>
          <w:rFonts w:asciiTheme="minorHAnsi" w:hAnsiTheme="minorHAnsi" w:cstheme="minorHAnsi"/>
          <w:sz w:val="18"/>
          <w:szCs w:val="18"/>
        </w:rPr>
        <w:t>.......................................................................................</w:t>
      </w:r>
    </w:p>
    <w:p w14:paraId="6D0FDB6D" w14:textId="77777777" w:rsidR="0066384B" w:rsidRPr="002401C3" w:rsidRDefault="0066384B" w:rsidP="00DE09B1">
      <w:pPr>
        <w:numPr>
          <w:ilvl w:val="0"/>
          <w:numId w:val="30"/>
        </w:numPr>
        <w:tabs>
          <w:tab w:val="clear" w:pos="720"/>
          <w:tab w:val="num" w:pos="851"/>
        </w:tabs>
        <w:spacing w:before="120" w:after="0" w:line="276" w:lineRule="auto"/>
        <w:ind w:left="851" w:hanging="284"/>
        <w:jc w:val="both"/>
        <w:rPr>
          <w:rFonts w:asciiTheme="minorHAnsi" w:hAnsiTheme="minorHAnsi" w:cstheme="minorHAnsi"/>
          <w:sz w:val="18"/>
          <w:szCs w:val="18"/>
        </w:rPr>
      </w:pPr>
      <w:r w:rsidRPr="002401C3">
        <w:rPr>
          <w:rFonts w:asciiTheme="minorHAnsi" w:hAnsiTheme="minorHAnsi" w:cstheme="minorHAnsi"/>
          <w:sz w:val="18"/>
          <w:szCs w:val="18"/>
        </w:rPr>
        <w:t>.......................................................................................</w:t>
      </w:r>
    </w:p>
    <w:p w14:paraId="1461CB1A" w14:textId="77777777" w:rsidR="0066384B" w:rsidRPr="002401C3" w:rsidRDefault="0066384B" w:rsidP="00DE09B1">
      <w:pPr>
        <w:numPr>
          <w:ilvl w:val="0"/>
          <w:numId w:val="29"/>
        </w:numPr>
        <w:tabs>
          <w:tab w:val="clear" w:pos="1070"/>
          <w:tab w:val="num" w:pos="540"/>
          <w:tab w:val="num" w:pos="567"/>
        </w:tabs>
        <w:spacing w:before="120" w:after="0" w:line="276" w:lineRule="auto"/>
        <w:ind w:left="567" w:hanging="567"/>
        <w:jc w:val="both"/>
        <w:rPr>
          <w:rFonts w:asciiTheme="minorHAnsi" w:hAnsiTheme="minorHAnsi" w:cstheme="minorHAnsi"/>
          <w:sz w:val="18"/>
          <w:szCs w:val="18"/>
        </w:rPr>
      </w:pPr>
      <w:r w:rsidRPr="002401C3">
        <w:rPr>
          <w:rFonts w:asciiTheme="minorHAnsi" w:hAnsiTheme="minorHAnsi" w:cstheme="minorHAnsi"/>
          <w:sz w:val="18"/>
          <w:szCs w:val="18"/>
        </w:rPr>
        <w:t xml:space="preserve">Nasze dane kontaktowe osoby odpowiedzialnej za realizację zamówienia: </w:t>
      </w:r>
    </w:p>
    <w:p w14:paraId="06B96A82" w14:textId="77777777" w:rsidR="0066384B" w:rsidRPr="002401C3" w:rsidRDefault="0066384B" w:rsidP="00DE09B1">
      <w:pPr>
        <w:numPr>
          <w:ilvl w:val="0"/>
          <w:numId w:val="28"/>
        </w:numPr>
        <w:tabs>
          <w:tab w:val="clear" w:pos="643"/>
          <w:tab w:val="num" w:pos="851"/>
        </w:tabs>
        <w:spacing w:before="120" w:after="0" w:line="276" w:lineRule="auto"/>
        <w:ind w:left="851" w:right="23" w:hanging="284"/>
        <w:jc w:val="both"/>
        <w:rPr>
          <w:rFonts w:asciiTheme="minorHAnsi" w:hAnsiTheme="minorHAnsi" w:cstheme="minorHAnsi"/>
          <w:sz w:val="18"/>
          <w:szCs w:val="18"/>
        </w:rPr>
      </w:pPr>
      <w:r w:rsidRPr="002401C3">
        <w:rPr>
          <w:rFonts w:asciiTheme="minorHAnsi" w:hAnsiTheme="minorHAnsi" w:cstheme="minorHAnsi"/>
          <w:sz w:val="18"/>
          <w:szCs w:val="18"/>
        </w:rPr>
        <w:t>imię i nazwisko osoby odpowiedzialnej za realizację zamówienia: ………………………………………………..</w:t>
      </w:r>
    </w:p>
    <w:p w14:paraId="1237AA56" w14:textId="77777777" w:rsidR="0066384B" w:rsidRPr="002401C3" w:rsidRDefault="0066384B" w:rsidP="00DE09B1">
      <w:pPr>
        <w:numPr>
          <w:ilvl w:val="0"/>
          <w:numId w:val="28"/>
        </w:numPr>
        <w:tabs>
          <w:tab w:val="clear" w:pos="643"/>
          <w:tab w:val="num" w:pos="851"/>
        </w:tabs>
        <w:spacing w:before="120" w:after="0" w:line="276" w:lineRule="auto"/>
        <w:ind w:left="851" w:right="23" w:hanging="284"/>
        <w:jc w:val="both"/>
        <w:rPr>
          <w:rFonts w:asciiTheme="minorHAnsi" w:hAnsiTheme="minorHAnsi" w:cstheme="minorHAnsi"/>
          <w:sz w:val="18"/>
          <w:szCs w:val="18"/>
        </w:rPr>
      </w:pPr>
      <w:r w:rsidRPr="002401C3">
        <w:rPr>
          <w:rFonts w:asciiTheme="minorHAnsi" w:hAnsiTheme="minorHAnsi" w:cstheme="minorHAnsi"/>
          <w:sz w:val="18"/>
          <w:szCs w:val="18"/>
        </w:rPr>
        <w:t>nr telefonu: ………………………….............................................................</w:t>
      </w:r>
    </w:p>
    <w:p w14:paraId="7C8E660D" w14:textId="77777777" w:rsidR="0066384B" w:rsidRPr="002401C3" w:rsidRDefault="0066384B" w:rsidP="00DE09B1">
      <w:pPr>
        <w:numPr>
          <w:ilvl w:val="0"/>
          <w:numId w:val="28"/>
        </w:numPr>
        <w:tabs>
          <w:tab w:val="clear" w:pos="643"/>
          <w:tab w:val="num" w:pos="851"/>
          <w:tab w:val="left" w:pos="5940"/>
        </w:tabs>
        <w:spacing w:before="120" w:after="0" w:line="276" w:lineRule="auto"/>
        <w:ind w:left="851" w:right="23" w:hanging="284"/>
        <w:jc w:val="both"/>
        <w:rPr>
          <w:rFonts w:asciiTheme="minorHAnsi" w:hAnsiTheme="minorHAnsi" w:cstheme="minorHAnsi"/>
          <w:sz w:val="18"/>
          <w:szCs w:val="18"/>
          <w:lang w:val="de-DE"/>
        </w:rPr>
      </w:pPr>
      <w:proofErr w:type="spellStart"/>
      <w:r w:rsidRPr="002401C3">
        <w:rPr>
          <w:rFonts w:asciiTheme="minorHAnsi" w:hAnsiTheme="minorHAnsi" w:cstheme="minorHAnsi"/>
          <w:sz w:val="18"/>
          <w:szCs w:val="18"/>
          <w:lang w:val="de-DE"/>
        </w:rPr>
        <w:t>adres</w:t>
      </w:r>
      <w:proofErr w:type="spellEnd"/>
      <w:r w:rsidRPr="002401C3">
        <w:rPr>
          <w:rFonts w:asciiTheme="minorHAnsi" w:hAnsiTheme="minorHAnsi" w:cstheme="minorHAnsi"/>
          <w:sz w:val="18"/>
          <w:szCs w:val="18"/>
          <w:lang w:val="de-DE"/>
        </w:rPr>
        <w:t xml:space="preserve"> </w:t>
      </w:r>
      <w:proofErr w:type="spellStart"/>
      <w:r w:rsidRPr="002401C3">
        <w:rPr>
          <w:rFonts w:asciiTheme="minorHAnsi" w:hAnsiTheme="minorHAnsi" w:cstheme="minorHAnsi"/>
          <w:sz w:val="18"/>
          <w:szCs w:val="18"/>
          <w:lang w:val="de-DE"/>
        </w:rPr>
        <w:t>e-mail</w:t>
      </w:r>
      <w:proofErr w:type="spellEnd"/>
      <w:r w:rsidRPr="002401C3">
        <w:rPr>
          <w:rFonts w:asciiTheme="minorHAnsi" w:hAnsiTheme="minorHAnsi" w:cstheme="minorHAnsi"/>
          <w:sz w:val="18"/>
          <w:szCs w:val="18"/>
          <w:lang w:val="de-DE"/>
        </w:rPr>
        <w:t>: …………………………………………..........................................</w:t>
      </w:r>
    </w:p>
    <w:p w14:paraId="0BE80F2D" w14:textId="77777777" w:rsidR="00DD5F96" w:rsidRPr="002401C3" w:rsidRDefault="00DD5F96" w:rsidP="00A544C5">
      <w:pPr>
        <w:spacing w:after="0" w:line="240" w:lineRule="auto"/>
        <w:rPr>
          <w:rFonts w:asciiTheme="minorHAnsi" w:hAnsiTheme="minorHAnsi" w:cstheme="minorHAnsi"/>
          <w:b/>
        </w:rPr>
      </w:pPr>
    </w:p>
    <w:p w14:paraId="3ED0337E" w14:textId="77777777" w:rsidR="00440EAC" w:rsidRPr="002401C3" w:rsidRDefault="00C97C2C" w:rsidP="00440EAC">
      <w:pPr>
        <w:spacing w:after="0" w:line="240" w:lineRule="auto"/>
        <w:jc w:val="right"/>
        <w:rPr>
          <w:rFonts w:asciiTheme="minorHAnsi" w:hAnsiTheme="minorHAnsi" w:cstheme="minorHAnsi"/>
          <w:b/>
        </w:rPr>
      </w:pPr>
      <w:r w:rsidRPr="002401C3">
        <w:rPr>
          <w:rFonts w:asciiTheme="minorHAnsi" w:hAnsiTheme="minorHAnsi" w:cstheme="minorHAnsi"/>
          <w:b/>
        </w:rPr>
        <w:lastRenderedPageBreak/>
        <w:t>Z</w:t>
      </w:r>
      <w:r w:rsidR="0088608F" w:rsidRPr="002401C3">
        <w:rPr>
          <w:rFonts w:asciiTheme="minorHAnsi" w:hAnsiTheme="minorHAnsi" w:cstheme="minorHAnsi"/>
          <w:b/>
        </w:rPr>
        <w:t>ałącznik nr 3 do S</w:t>
      </w:r>
      <w:r w:rsidR="00440EAC" w:rsidRPr="002401C3">
        <w:rPr>
          <w:rFonts w:asciiTheme="minorHAnsi" w:hAnsiTheme="minorHAnsi" w:cstheme="minorHAnsi"/>
          <w:b/>
        </w:rPr>
        <w:t>WZ</w:t>
      </w:r>
    </w:p>
    <w:p w14:paraId="54543A12" w14:textId="77777777" w:rsidR="00884A4C" w:rsidRPr="002401C3" w:rsidRDefault="00884A4C" w:rsidP="00884A4C">
      <w:pPr>
        <w:rPr>
          <w:rFonts w:asciiTheme="minorHAnsi" w:hAnsiTheme="minorHAnsi" w:cstheme="minorHAnsi"/>
          <w:b/>
        </w:rPr>
      </w:pPr>
      <w:r w:rsidRPr="002401C3">
        <w:rPr>
          <w:rFonts w:asciiTheme="minorHAnsi" w:hAnsiTheme="minorHAnsi" w:cstheme="minorHAnsi"/>
          <w:b/>
        </w:rPr>
        <w:t>Wykonawca:</w:t>
      </w:r>
    </w:p>
    <w:p w14:paraId="3E44A173" w14:textId="77777777" w:rsidR="00884A4C" w:rsidRPr="002401C3" w:rsidRDefault="00884A4C" w:rsidP="00884A4C">
      <w:pPr>
        <w:spacing w:after="0" w:line="240" w:lineRule="auto"/>
        <w:ind w:right="5954"/>
        <w:rPr>
          <w:rFonts w:asciiTheme="minorHAnsi" w:hAnsiTheme="minorHAnsi" w:cstheme="minorHAnsi"/>
        </w:rPr>
      </w:pPr>
      <w:r w:rsidRPr="002401C3">
        <w:rPr>
          <w:rFonts w:asciiTheme="minorHAnsi" w:hAnsiTheme="minorHAnsi" w:cstheme="minorHAnsi"/>
        </w:rPr>
        <w:t>………………………………………………………………………</w:t>
      </w:r>
    </w:p>
    <w:p w14:paraId="69F29B9B" w14:textId="77777777" w:rsidR="00884A4C" w:rsidRPr="002401C3" w:rsidRDefault="00884A4C" w:rsidP="00884A4C">
      <w:pPr>
        <w:spacing w:after="0" w:line="240" w:lineRule="auto"/>
        <w:ind w:right="5954"/>
        <w:rPr>
          <w:rFonts w:asciiTheme="minorHAnsi" w:hAnsiTheme="minorHAnsi" w:cstheme="minorHAnsi"/>
        </w:rPr>
      </w:pPr>
    </w:p>
    <w:p w14:paraId="1B48798E" w14:textId="77777777" w:rsidR="00884A4C" w:rsidRPr="002401C3" w:rsidRDefault="00884A4C" w:rsidP="00884A4C">
      <w:pPr>
        <w:spacing w:after="0" w:line="240" w:lineRule="auto"/>
        <w:ind w:right="5954"/>
        <w:rPr>
          <w:rFonts w:asciiTheme="minorHAnsi" w:hAnsiTheme="minorHAnsi" w:cstheme="minorHAnsi"/>
        </w:rPr>
      </w:pPr>
      <w:r w:rsidRPr="002401C3">
        <w:rPr>
          <w:rFonts w:asciiTheme="minorHAnsi" w:hAnsiTheme="minorHAnsi" w:cstheme="minorHAnsi"/>
        </w:rPr>
        <w:t>…………………………………………………………………………</w:t>
      </w:r>
    </w:p>
    <w:p w14:paraId="466BF3CF" w14:textId="77777777" w:rsidR="00884A4C" w:rsidRPr="002401C3" w:rsidRDefault="00884A4C" w:rsidP="00884A4C">
      <w:pPr>
        <w:spacing w:line="240" w:lineRule="auto"/>
        <w:ind w:right="5953"/>
        <w:rPr>
          <w:rFonts w:asciiTheme="minorHAnsi" w:hAnsiTheme="minorHAnsi" w:cstheme="minorHAnsi"/>
        </w:rPr>
      </w:pPr>
      <w:r w:rsidRPr="002401C3">
        <w:rPr>
          <w:rFonts w:asciiTheme="minorHAnsi" w:hAnsiTheme="minorHAnsi" w:cstheme="minorHAnsi"/>
        </w:rPr>
        <w:t>(pełna nazwa/firma, adres, NIP/PESEL,)</w:t>
      </w:r>
    </w:p>
    <w:p w14:paraId="36752105" w14:textId="77777777" w:rsidR="00884A4C" w:rsidRPr="002401C3" w:rsidRDefault="00884A4C" w:rsidP="00884A4C">
      <w:pPr>
        <w:spacing w:line="240" w:lineRule="auto"/>
        <w:rPr>
          <w:rFonts w:asciiTheme="minorHAnsi" w:hAnsiTheme="minorHAnsi" w:cstheme="minorHAnsi"/>
          <w:u w:val="single"/>
        </w:rPr>
      </w:pPr>
      <w:r w:rsidRPr="002401C3">
        <w:rPr>
          <w:rFonts w:asciiTheme="minorHAnsi" w:hAnsiTheme="minorHAnsi" w:cstheme="minorHAnsi"/>
          <w:u w:val="single"/>
        </w:rPr>
        <w:t>reprezentowany przez:</w:t>
      </w:r>
    </w:p>
    <w:p w14:paraId="468087F8" w14:textId="77777777" w:rsidR="00884A4C" w:rsidRPr="002401C3" w:rsidRDefault="00884A4C" w:rsidP="00884A4C">
      <w:pPr>
        <w:spacing w:after="0" w:line="240" w:lineRule="auto"/>
        <w:ind w:right="5954"/>
        <w:rPr>
          <w:rFonts w:asciiTheme="minorHAnsi" w:hAnsiTheme="minorHAnsi" w:cstheme="minorHAnsi"/>
        </w:rPr>
      </w:pPr>
      <w:r w:rsidRPr="002401C3">
        <w:rPr>
          <w:rFonts w:asciiTheme="minorHAnsi" w:hAnsiTheme="minorHAnsi" w:cstheme="minorHAnsi"/>
        </w:rPr>
        <w:t>………………………………………………………………………</w:t>
      </w:r>
    </w:p>
    <w:p w14:paraId="4BED160D" w14:textId="77777777" w:rsidR="00884A4C" w:rsidRPr="002401C3" w:rsidRDefault="00884A4C" w:rsidP="00884A4C">
      <w:pPr>
        <w:spacing w:after="0" w:line="240" w:lineRule="auto"/>
        <w:ind w:right="5954"/>
        <w:rPr>
          <w:rFonts w:asciiTheme="minorHAnsi" w:hAnsiTheme="minorHAnsi" w:cstheme="minorHAnsi"/>
        </w:rPr>
      </w:pPr>
    </w:p>
    <w:p w14:paraId="6173CC35" w14:textId="77777777" w:rsidR="00884A4C" w:rsidRPr="002401C3" w:rsidRDefault="00884A4C" w:rsidP="00884A4C">
      <w:pPr>
        <w:spacing w:after="0" w:line="240" w:lineRule="auto"/>
        <w:ind w:right="5954"/>
        <w:rPr>
          <w:rFonts w:asciiTheme="minorHAnsi" w:hAnsiTheme="minorHAnsi" w:cstheme="minorHAnsi"/>
        </w:rPr>
      </w:pPr>
      <w:r w:rsidRPr="002401C3">
        <w:rPr>
          <w:rFonts w:asciiTheme="minorHAnsi" w:hAnsiTheme="minorHAnsi" w:cstheme="minorHAnsi"/>
        </w:rPr>
        <w:t>………………………………………………………………………</w:t>
      </w:r>
    </w:p>
    <w:p w14:paraId="326E0524" w14:textId="77777777" w:rsidR="00884A4C" w:rsidRPr="002401C3" w:rsidRDefault="00884A4C" w:rsidP="00884A4C">
      <w:pPr>
        <w:spacing w:line="240" w:lineRule="auto"/>
        <w:ind w:right="5953"/>
        <w:rPr>
          <w:rFonts w:asciiTheme="minorHAnsi" w:hAnsiTheme="minorHAnsi" w:cstheme="minorHAnsi"/>
        </w:rPr>
      </w:pPr>
      <w:r w:rsidRPr="002401C3">
        <w:rPr>
          <w:rFonts w:asciiTheme="minorHAnsi" w:hAnsiTheme="minorHAnsi" w:cstheme="minorHAnsi"/>
        </w:rPr>
        <w:t>(imię, nazwisko, stanowisko/podstawa do reprezentacji)</w:t>
      </w:r>
    </w:p>
    <w:p w14:paraId="41C80188" w14:textId="77777777" w:rsidR="00884A4C" w:rsidRPr="002401C3" w:rsidRDefault="00884A4C" w:rsidP="00884A4C">
      <w:pPr>
        <w:spacing w:after="0" w:line="240" w:lineRule="auto"/>
        <w:jc w:val="center"/>
        <w:rPr>
          <w:rFonts w:asciiTheme="minorHAnsi" w:hAnsiTheme="minorHAnsi" w:cstheme="minorHAnsi"/>
          <w:b/>
          <w:u w:val="single"/>
        </w:rPr>
      </w:pPr>
    </w:p>
    <w:p w14:paraId="30EF94E0" w14:textId="77777777" w:rsidR="00B665E9" w:rsidRPr="002401C3" w:rsidRDefault="00B665E9" w:rsidP="00B665E9">
      <w:pPr>
        <w:spacing w:after="0" w:line="240" w:lineRule="auto"/>
        <w:jc w:val="center"/>
        <w:rPr>
          <w:rFonts w:asciiTheme="minorHAnsi" w:hAnsiTheme="minorHAnsi" w:cstheme="minorHAnsi"/>
          <w:b/>
          <w:u w:val="single"/>
        </w:rPr>
      </w:pPr>
      <w:r w:rsidRPr="002401C3">
        <w:rPr>
          <w:rFonts w:asciiTheme="minorHAnsi" w:hAnsiTheme="minorHAnsi" w:cstheme="minorHAnsi"/>
          <w:b/>
          <w:u w:val="single"/>
        </w:rPr>
        <w:t>Oświadczenie Wykonawcy</w:t>
      </w:r>
    </w:p>
    <w:p w14:paraId="722F2060" w14:textId="77777777" w:rsidR="00B665E9" w:rsidRPr="002401C3" w:rsidRDefault="00B665E9" w:rsidP="00B665E9">
      <w:pPr>
        <w:spacing w:after="0" w:line="240" w:lineRule="auto"/>
        <w:jc w:val="center"/>
        <w:rPr>
          <w:rFonts w:asciiTheme="minorHAnsi" w:hAnsiTheme="minorHAnsi" w:cstheme="minorHAnsi"/>
          <w:b/>
          <w:u w:val="single"/>
        </w:rPr>
      </w:pPr>
    </w:p>
    <w:p w14:paraId="14F9FC43" w14:textId="77777777" w:rsidR="00B665E9" w:rsidRPr="002401C3" w:rsidRDefault="00B665E9" w:rsidP="00B665E9">
      <w:pPr>
        <w:spacing w:after="120" w:line="240" w:lineRule="auto"/>
        <w:jc w:val="center"/>
        <w:rPr>
          <w:rFonts w:asciiTheme="minorHAnsi" w:hAnsiTheme="minorHAnsi" w:cstheme="minorHAnsi"/>
          <w:b/>
          <w:caps/>
        </w:rPr>
      </w:pPr>
      <w:r w:rsidRPr="002401C3">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554F53B5" w14:textId="77777777" w:rsidR="00B665E9" w:rsidRPr="002401C3" w:rsidRDefault="00B665E9" w:rsidP="00B665E9">
      <w:pPr>
        <w:spacing w:after="0" w:line="240" w:lineRule="auto"/>
        <w:jc w:val="center"/>
        <w:rPr>
          <w:rFonts w:asciiTheme="minorHAnsi" w:hAnsiTheme="minorHAnsi" w:cstheme="minorHAnsi"/>
          <w:b/>
          <w:u w:val="single"/>
        </w:rPr>
      </w:pPr>
    </w:p>
    <w:p w14:paraId="5F4B1786" w14:textId="77777777" w:rsidR="00B665E9" w:rsidRPr="002401C3" w:rsidRDefault="00B665E9" w:rsidP="00B665E9">
      <w:pPr>
        <w:spacing w:after="0" w:line="240" w:lineRule="auto"/>
        <w:jc w:val="center"/>
        <w:rPr>
          <w:rFonts w:asciiTheme="minorHAnsi" w:hAnsiTheme="minorHAnsi" w:cstheme="minorHAnsi"/>
          <w:b/>
        </w:rPr>
      </w:pPr>
      <w:r w:rsidRPr="002401C3">
        <w:rPr>
          <w:rFonts w:asciiTheme="minorHAnsi" w:hAnsiTheme="minorHAnsi" w:cstheme="minorHAnsi"/>
          <w:b/>
        </w:rPr>
        <w:t>składane na podstawie art. 125 ust. 1 ustawy z dnia 11 września 2019 r.</w:t>
      </w:r>
    </w:p>
    <w:p w14:paraId="5ED2688A" w14:textId="77777777" w:rsidR="00B665E9" w:rsidRPr="002401C3" w:rsidRDefault="00B665E9" w:rsidP="00B665E9">
      <w:pPr>
        <w:spacing w:after="0" w:line="240" w:lineRule="auto"/>
        <w:jc w:val="center"/>
        <w:rPr>
          <w:rFonts w:asciiTheme="minorHAnsi" w:hAnsiTheme="minorHAnsi" w:cstheme="minorHAnsi"/>
          <w:b/>
        </w:rPr>
      </w:pPr>
      <w:r w:rsidRPr="002401C3">
        <w:rPr>
          <w:rFonts w:asciiTheme="minorHAnsi" w:hAnsiTheme="minorHAnsi" w:cstheme="minorHAnsi"/>
          <w:b/>
        </w:rPr>
        <w:t xml:space="preserve">Prawo zamówień publicznych (dalej jako: ustawa </w:t>
      </w:r>
      <w:proofErr w:type="spellStart"/>
      <w:r w:rsidRPr="002401C3">
        <w:rPr>
          <w:rFonts w:asciiTheme="minorHAnsi" w:hAnsiTheme="minorHAnsi" w:cstheme="minorHAnsi"/>
          <w:b/>
        </w:rPr>
        <w:t>Pzp</w:t>
      </w:r>
      <w:proofErr w:type="spellEnd"/>
      <w:r w:rsidRPr="002401C3">
        <w:rPr>
          <w:rFonts w:asciiTheme="minorHAnsi" w:hAnsiTheme="minorHAnsi" w:cstheme="minorHAnsi"/>
          <w:b/>
        </w:rPr>
        <w:t>),</w:t>
      </w:r>
    </w:p>
    <w:p w14:paraId="49014F72" w14:textId="77777777" w:rsidR="00B665E9" w:rsidRPr="002401C3" w:rsidRDefault="00B665E9" w:rsidP="00B665E9">
      <w:pPr>
        <w:spacing w:before="120" w:after="0" w:line="240" w:lineRule="auto"/>
        <w:jc w:val="center"/>
        <w:rPr>
          <w:rFonts w:asciiTheme="minorHAnsi" w:hAnsiTheme="minorHAnsi" w:cstheme="minorHAnsi"/>
          <w:b/>
          <w:u w:val="single"/>
        </w:rPr>
      </w:pPr>
      <w:r w:rsidRPr="002401C3">
        <w:rPr>
          <w:rFonts w:asciiTheme="minorHAnsi" w:hAnsiTheme="minorHAnsi" w:cstheme="minorHAnsi"/>
          <w:b/>
          <w:u w:val="single"/>
        </w:rPr>
        <w:t>DOTYCZĄCE PODSTAW DO WYKLUCZENIA Z POSTĘPOWANIA</w:t>
      </w:r>
    </w:p>
    <w:p w14:paraId="5251B609" w14:textId="77777777" w:rsidR="00B665E9" w:rsidRPr="002401C3" w:rsidRDefault="00B665E9" w:rsidP="00B665E9">
      <w:pPr>
        <w:spacing w:before="120" w:line="240" w:lineRule="auto"/>
        <w:jc w:val="center"/>
        <w:rPr>
          <w:rFonts w:asciiTheme="minorHAnsi" w:hAnsiTheme="minorHAnsi" w:cstheme="minorHAnsi"/>
          <w:b/>
          <w:u w:val="single"/>
        </w:rPr>
      </w:pPr>
    </w:p>
    <w:p w14:paraId="23C14725" w14:textId="2FAA37E9" w:rsidR="00B665E9" w:rsidRPr="002401C3" w:rsidRDefault="00B665E9" w:rsidP="00B665E9">
      <w:pPr>
        <w:pStyle w:val="Nagwek"/>
        <w:spacing w:after="0" w:line="240" w:lineRule="auto"/>
        <w:jc w:val="both"/>
        <w:rPr>
          <w:rFonts w:asciiTheme="minorHAnsi" w:hAnsiTheme="minorHAnsi" w:cstheme="minorHAnsi"/>
        </w:rPr>
      </w:pPr>
      <w:r w:rsidRPr="002401C3">
        <w:rPr>
          <w:rFonts w:asciiTheme="minorHAnsi" w:hAnsiTheme="minorHAnsi" w:cstheme="minorHAnsi"/>
        </w:rPr>
        <w:tab/>
        <w:t>Na potrzeby postępowania o udzielenie zamówienia publicznego pn.</w:t>
      </w:r>
      <w:r w:rsidRPr="002401C3">
        <w:rPr>
          <w:rFonts w:asciiTheme="minorHAnsi" w:hAnsiTheme="minorHAnsi" w:cstheme="minorHAnsi"/>
          <w:b/>
        </w:rPr>
        <w:t xml:space="preserve"> </w:t>
      </w:r>
      <w:r w:rsidR="00663D40" w:rsidRPr="002401C3">
        <w:rPr>
          <w:rFonts w:asciiTheme="minorHAnsi" w:hAnsiTheme="minorHAnsi" w:cstheme="minorHAnsi"/>
          <w:b/>
          <w:sz w:val="18"/>
          <w:szCs w:val="18"/>
        </w:rPr>
        <w:t>„</w:t>
      </w:r>
      <w:r w:rsidR="00663D40" w:rsidRPr="002401C3">
        <w:rPr>
          <w:rFonts w:asciiTheme="minorHAnsi" w:eastAsia="Calibri" w:hAnsiTheme="minorHAnsi" w:cstheme="minorHAnsi"/>
          <w:b/>
          <w:sz w:val="18"/>
          <w:szCs w:val="18"/>
          <w:lang w:eastAsia="en-US"/>
        </w:rPr>
        <w:t xml:space="preserve">Kompleksowa </w:t>
      </w:r>
      <w:r w:rsidR="00663D40" w:rsidRPr="002401C3">
        <w:rPr>
          <w:rFonts w:asciiTheme="minorHAnsi" w:hAnsiTheme="minorHAnsi" w:cstheme="minorHAnsi"/>
          <w:b/>
          <w:sz w:val="18"/>
          <w:szCs w:val="18"/>
        </w:rPr>
        <w:t>dostawa gazu ziemnego wysokometanowego do Świętokrzyskiego Centrum Onkologii w Kielcach ”</w:t>
      </w:r>
      <w:r w:rsidRPr="002401C3">
        <w:rPr>
          <w:rFonts w:asciiTheme="minorHAnsi" w:hAnsiTheme="minorHAnsi" w:cstheme="minorHAnsi"/>
          <w:b/>
        </w:rPr>
        <w:t>nr sprawy: IZP.2411.</w:t>
      </w:r>
      <w:r w:rsidR="00663D40" w:rsidRPr="002401C3">
        <w:rPr>
          <w:rFonts w:asciiTheme="minorHAnsi" w:hAnsiTheme="minorHAnsi" w:cstheme="minorHAnsi"/>
          <w:b/>
        </w:rPr>
        <w:t>202</w:t>
      </w:r>
      <w:r w:rsidRPr="002401C3">
        <w:rPr>
          <w:rFonts w:asciiTheme="minorHAnsi" w:hAnsiTheme="minorHAnsi" w:cstheme="minorHAnsi"/>
          <w:b/>
        </w:rPr>
        <w:t>.202</w:t>
      </w:r>
      <w:r w:rsidR="004C364F" w:rsidRPr="002401C3">
        <w:rPr>
          <w:rFonts w:asciiTheme="minorHAnsi" w:hAnsiTheme="minorHAnsi" w:cstheme="minorHAnsi"/>
          <w:b/>
        </w:rPr>
        <w:t>4</w:t>
      </w:r>
      <w:r w:rsidRPr="002401C3">
        <w:rPr>
          <w:rFonts w:asciiTheme="minorHAnsi" w:hAnsiTheme="minorHAnsi" w:cstheme="minorHAnsi"/>
          <w:b/>
        </w:rPr>
        <w:t>.JM</w:t>
      </w:r>
      <w:r w:rsidRPr="002401C3">
        <w:rPr>
          <w:rFonts w:asciiTheme="minorHAnsi" w:hAnsiTheme="minorHAnsi" w:cstheme="minorHAnsi"/>
        </w:rPr>
        <w:t>, oświadczam, co następuje:</w:t>
      </w:r>
    </w:p>
    <w:p w14:paraId="48D3220B" w14:textId="77777777" w:rsidR="00B665E9" w:rsidRPr="002401C3" w:rsidRDefault="00B665E9" w:rsidP="00B665E9">
      <w:pPr>
        <w:spacing w:after="0" w:line="276" w:lineRule="auto"/>
        <w:rPr>
          <w:rFonts w:asciiTheme="minorHAnsi" w:hAnsiTheme="minorHAnsi" w:cstheme="minorHAnsi"/>
          <w:b/>
        </w:rPr>
      </w:pPr>
    </w:p>
    <w:p w14:paraId="66CDE466" w14:textId="77777777" w:rsidR="00B665E9" w:rsidRPr="002401C3" w:rsidRDefault="00B665E9" w:rsidP="00B665E9">
      <w:pPr>
        <w:spacing w:after="120" w:line="240" w:lineRule="auto"/>
        <w:jc w:val="center"/>
        <w:rPr>
          <w:rFonts w:asciiTheme="minorHAnsi" w:hAnsiTheme="minorHAnsi" w:cstheme="minorHAnsi"/>
          <w:b/>
          <w:caps/>
        </w:rPr>
      </w:pPr>
      <w:r w:rsidRPr="002401C3">
        <w:rPr>
          <w:rFonts w:asciiTheme="minorHAnsi" w:hAnsiTheme="minorHAnsi" w:cstheme="minorHAnsi"/>
        </w:rPr>
        <w:t xml:space="preserve">Oświadczam, że </w:t>
      </w:r>
      <w:r w:rsidRPr="002401C3">
        <w:rPr>
          <w:rFonts w:asciiTheme="minorHAnsi" w:hAnsiTheme="minorHAnsi" w:cstheme="minorHAnsi"/>
          <w:b/>
        </w:rPr>
        <w:t>nie podlegam wykluczeniu</w:t>
      </w:r>
      <w:r w:rsidRPr="002401C3">
        <w:rPr>
          <w:rFonts w:asciiTheme="minorHAnsi" w:hAnsiTheme="minorHAnsi" w:cstheme="minorHAnsi"/>
        </w:rPr>
        <w:t xml:space="preserve"> z postępowania na podstawie art. 108 ust. 1 ustawy </w:t>
      </w:r>
      <w:proofErr w:type="spellStart"/>
      <w:r w:rsidRPr="002401C3">
        <w:rPr>
          <w:rFonts w:asciiTheme="minorHAnsi" w:hAnsiTheme="minorHAnsi" w:cstheme="minorHAnsi"/>
        </w:rPr>
        <w:t>Pzp</w:t>
      </w:r>
      <w:proofErr w:type="spellEnd"/>
      <w:r w:rsidRPr="002401C3">
        <w:rPr>
          <w:rFonts w:asciiTheme="minorHAnsi" w:hAnsiTheme="minorHAnsi" w:cstheme="minorHAnsi"/>
        </w:rPr>
        <w:t xml:space="preserve"> oraz </w:t>
      </w:r>
      <w:r w:rsidRPr="002401C3">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78B9E67A" w14:textId="77777777" w:rsidR="00B665E9" w:rsidRPr="002401C3" w:rsidRDefault="00B665E9" w:rsidP="00663D40">
      <w:pPr>
        <w:spacing w:after="0"/>
        <w:jc w:val="both"/>
        <w:rPr>
          <w:rFonts w:asciiTheme="minorHAnsi" w:hAnsiTheme="minorHAnsi" w:cstheme="minorHAnsi"/>
        </w:rPr>
      </w:pPr>
    </w:p>
    <w:p w14:paraId="0ECBD960" w14:textId="77777777" w:rsidR="00B665E9" w:rsidRPr="002401C3" w:rsidRDefault="00B665E9" w:rsidP="00B665E9">
      <w:pPr>
        <w:spacing w:after="0" w:line="276" w:lineRule="auto"/>
        <w:jc w:val="both"/>
        <w:rPr>
          <w:rFonts w:asciiTheme="minorHAnsi" w:hAnsiTheme="minorHAnsi" w:cstheme="minorHAnsi"/>
        </w:rPr>
      </w:pPr>
      <w:r w:rsidRPr="002401C3">
        <w:rPr>
          <w:rFonts w:asciiTheme="minorHAnsi" w:hAnsiTheme="minorHAnsi" w:cstheme="minorHAnsi"/>
        </w:rPr>
        <w:t xml:space="preserve">Oświadczam, że </w:t>
      </w:r>
      <w:r w:rsidRPr="002401C3">
        <w:rPr>
          <w:rFonts w:asciiTheme="minorHAnsi" w:hAnsiTheme="minorHAnsi" w:cstheme="minorHAnsi"/>
          <w:b/>
        </w:rPr>
        <w:t>zachodzą</w:t>
      </w:r>
      <w:r w:rsidRPr="002401C3">
        <w:rPr>
          <w:rFonts w:asciiTheme="minorHAnsi" w:hAnsiTheme="minorHAnsi" w:cstheme="minorHAnsi"/>
        </w:rPr>
        <w:t xml:space="preserve"> w stosunku do mnie podstawy wykluczenia z postępowania na podstawie art. ……………. ustawy </w:t>
      </w:r>
      <w:proofErr w:type="spellStart"/>
      <w:r w:rsidRPr="002401C3">
        <w:rPr>
          <w:rFonts w:asciiTheme="minorHAnsi" w:hAnsiTheme="minorHAnsi" w:cstheme="minorHAnsi"/>
        </w:rPr>
        <w:t>Pzp</w:t>
      </w:r>
      <w:proofErr w:type="spellEnd"/>
      <w:r w:rsidRPr="002401C3">
        <w:rPr>
          <w:rFonts w:asciiTheme="minorHAnsi" w:hAnsiTheme="minorHAnsi" w:cstheme="minorHAnsi"/>
        </w:rPr>
        <w:t xml:space="preserve"> (podać mającą zastosowanie podstawę wykluczenia spośród wymienionych w art. 108 ust. 1). Jednocześnie oświadczam, </w:t>
      </w:r>
      <w:r w:rsidRPr="002401C3">
        <w:rPr>
          <w:rFonts w:asciiTheme="minorHAnsi" w:hAnsiTheme="minorHAnsi" w:cstheme="minorHAnsi"/>
        </w:rPr>
        <w:br/>
        <w:t xml:space="preserve">że w związku z ww. okolicznością, na podstawie art. 110 ust. 2 ustawy </w:t>
      </w:r>
      <w:proofErr w:type="spellStart"/>
      <w:r w:rsidRPr="002401C3">
        <w:rPr>
          <w:rFonts w:asciiTheme="minorHAnsi" w:hAnsiTheme="minorHAnsi" w:cstheme="minorHAnsi"/>
        </w:rPr>
        <w:t>Pzp</w:t>
      </w:r>
      <w:proofErr w:type="spellEnd"/>
      <w:r w:rsidRPr="002401C3">
        <w:rPr>
          <w:rFonts w:asciiTheme="minorHAnsi" w:hAnsiTheme="minorHAnsi" w:cstheme="minorHAnsi"/>
        </w:rPr>
        <w:t xml:space="preserve"> podjąłem następujące środki naprawcze:</w:t>
      </w:r>
    </w:p>
    <w:p w14:paraId="3D5EDF83" w14:textId="77777777" w:rsidR="00B665E9" w:rsidRPr="002401C3" w:rsidRDefault="00B665E9" w:rsidP="00B665E9">
      <w:pPr>
        <w:spacing w:line="276" w:lineRule="auto"/>
        <w:jc w:val="both"/>
        <w:rPr>
          <w:rFonts w:asciiTheme="minorHAnsi" w:hAnsiTheme="minorHAnsi" w:cstheme="minorHAnsi"/>
        </w:rPr>
      </w:pPr>
      <w:r w:rsidRPr="002401C3">
        <w:rPr>
          <w:rFonts w:asciiTheme="minorHAnsi" w:hAnsiTheme="minorHAnsi" w:cstheme="minorHAnsi"/>
        </w:rPr>
        <w:t>………………………………………………………………………………………………………………………………….…………………………………………………………………………………..…</w:t>
      </w:r>
    </w:p>
    <w:p w14:paraId="7BB181CC" w14:textId="77777777" w:rsidR="00B665E9" w:rsidRPr="002401C3" w:rsidRDefault="00B665E9" w:rsidP="00B665E9">
      <w:pPr>
        <w:spacing w:line="276" w:lineRule="auto"/>
        <w:jc w:val="both"/>
        <w:rPr>
          <w:rFonts w:asciiTheme="minorHAnsi" w:hAnsiTheme="minorHAnsi" w:cstheme="minorHAnsi"/>
          <w:b/>
          <w:u w:val="single"/>
        </w:rPr>
      </w:pPr>
    </w:p>
    <w:p w14:paraId="63CD6DD0" w14:textId="77777777" w:rsidR="00B665E9" w:rsidRPr="002401C3" w:rsidRDefault="00B665E9" w:rsidP="00B665E9">
      <w:pPr>
        <w:spacing w:line="276" w:lineRule="auto"/>
        <w:jc w:val="both"/>
        <w:rPr>
          <w:rFonts w:asciiTheme="minorHAnsi" w:hAnsiTheme="minorHAnsi" w:cstheme="minorHAnsi"/>
          <w:b/>
          <w:u w:val="single"/>
        </w:rPr>
      </w:pPr>
      <w:r w:rsidRPr="002401C3">
        <w:rPr>
          <w:rFonts w:asciiTheme="minorHAnsi" w:hAnsiTheme="minorHAnsi" w:cstheme="minorHAnsi"/>
          <w:b/>
          <w:u w:val="single"/>
        </w:rPr>
        <w:t>OŚWIADCZENIE DOTYCZĄCE PODANYCH INFORMACJI:</w:t>
      </w:r>
    </w:p>
    <w:p w14:paraId="5AFAA465" w14:textId="77777777" w:rsidR="00B665E9" w:rsidRPr="002401C3" w:rsidRDefault="00B665E9" w:rsidP="00B665E9">
      <w:pPr>
        <w:spacing w:after="0" w:line="276" w:lineRule="auto"/>
        <w:jc w:val="both"/>
        <w:rPr>
          <w:rFonts w:asciiTheme="minorHAnsi" w:hAnsiTheme="minorHAnsi" w:cstheme="minorHAnsi"/>
        </w:rPr>
      </w:pPr>
      <w:r w:rsidRPr="002401C3">
        <w:rPr>
          <w:rFonts w:asciiTheme="minorHAnsi" w:hAnsiTheme="minorHAnsi" w:cstheme="minorHAnsi"/>
        </w:rPr>
        <w:t xml:space="preserve">Oświadczam, że wszystkie informacje podane w powyższych oświadczeniach są </w:t>
      </w:r>
      <w:r w:rsidRPr="002401C3">
        <w:rPr>
          <w:rFonts w:asciiTheme="minorHAnsi" w:hAnsiTheme="minorHAnsi" w:cstheme="minorHAnsi"/>
          <w:b/>
        </w:rPr>
        <w:t>aktualne i zgodne z prawdą</w:t>
      </w:r>
      <w:r w:rsidRPr="002401C3">
        <w:rPr>
          <w:rFonts w:asciiTheme="minorHAnsi" w:hAnsiTheme="minorHAnsi" w:cstheme="minorHAnsi"/>
        </w:rPr>
        <w:t xml:space="preserve"> oraz zostały przedstawione z pełną świadomością konsekwencji wprowadzenia Zamawiającego w błąd przy przedstawianiu informacji.</w:t>
      </w:r>
    </w:p>
    <w:p w14:paraId="5C819CBE" w14:textId="77777777" w:rsidR="00B665E9" w:rsidRPr="002401C3" w:rsidRDefault="00B665E9" w:rsidP="00B665E9">
      <w:pPr>
        <w:rPr>
          <w:rFonts w:asciiTheme="minorHAnsi" w:hAnsiTheme="minorHAnsi" w:cstheme="minorHAnsi"/>
        </w:rPr>
      </w:pPr>
    </w:p>
    <w:p w14:paraId="73670DFF" w14:textId="77777777" w:rsidR="00B665E9" w:rsidRPr="002401C3" w:rsidRDefault="00B665E9" w:rsidP="00884A4C">
      <w:pPr>
        <w:spacing w:after="0" w:line="240" w:lineRule="auto"/>
        <w:jc w:val="center"/>
        <w:rPr>
          <w:rFonts w:asciiTheme="minorHAnsi" w:hAnsiTheme="minorHAnsi" w:cstheme="minorHAnsi"/>
          <w:b/>
          <w:u w:val="single"/>
        </w:rPr>
      </w:pPr>
    </w:p>
    <w:p w14:paraId="5390DBD5" w14:textId="77777777" w:rsidR="00B665E9" w:rsidRPr="002401C3" w:rsidRDefault="00B665E9" w:rsidP="00884A4C">
      <w:pPr>
        <w:spacing w:after="0" w:line="240" w:lineRule="auto"/>
        <w:jc w:val="center"/>
        <w:rPr>
          <w:rFonts w:asciiTheme="minorHAnsi" w:hAnsiTheme="minorHAnsi" w:cstheme="minorHAnsi"/>
          <w:b/>
          <w:u w:val="single"/>
        </w:rPr>
      </w:pPr>
    </w:p>
    <w:p w14:paraId="774E5F4E" w14:textId="77777777" w:rsidR="00B665E9" w:rsidRPr="002401C3" w:rsidRDefault="00B665E9" w:rsidP="00884A4C">
      <w:pPr>
        <w:jc w:val="right"/>
        <w:rPr>
          <w:rFonts w:asciiTheme="minorHAnsi" w:hAnsiTheme="minorHAnsi" w:cstheme="minorHAnsi"/>
          <w:b/>
          <w:u w:val="single"/>
        </w:rPr>
      </w:pPr>
    </w:p>
    <w:p w14:paraId="01E66D2F" w14:textId="77777777" w:rsidR="009E0EED" w:rsidRPr="002401C3" w:rsidRDefault="009E0EED" w:rsidP="00884A4C">
      <w:pPr>
        <w:jc w:val="right"/>
        <w:rPr>
          <w:rFonts w:asciiTheme="minorHAnsi" w:hAnsiTheme="minorHAnsi" w:cstheme="minorHAnsi"/>
          <w:b/>
          <w:u w:val="single"/>
        </w:rPr>
      </w:pPr>
    </w:p>
    <w:p w14:paraId="2A463B47" w14:textId="77777777" w:rsidR="00663D40" w:rsidRPr="002401C3" w:rsidRDefault="00663D40" w:rsidP="00884A4C">
      <w:pPr>
        <w:jc w:val="right"/>
        <w:rPr>
          <w:rFonts w:asciiTheme="minorHAnsi" w:hAnsiTheme="minorHAnsi" w:cstheme="minorHAnsi"/>
          <w:b/>
          <w:u w:val="single"/>
        </w:rPr>
      </w:pPr>
    </w:p>
    <w:p w14:paraId="7BEC772E" w14:textId="77777777" w:rsidR="00663D40" w:rsidRPr="002401C3" w:rsidRDefault="00663D40" w:rsidP="00884A4C">
      <w:pPr>
        <w:jc w:val="right"/>
        <w:rPr>
          <w:rFonts w:asciiTheme="minorHAnsi" w:hAnsiTheme="minorHAnsi" w:cstheme="minorHAnsi"/>
          <w:b/>
          <w:u w:val="single"/>
        </w:rPr>
      </w:pPr>
    </w:p>
    <w:p w14:paraId="0D7E7480" w14:textId="77777777" w:rsidR="00663D40" w:rsidRPr="002401C3" w:rsidRDefault="00663D40" w:rsidP="00884A4C">
      <w:pPr>
        <w:jc w:val="right"/>
        <w:rPr>
          <w:rFonts w:asciiTheme="minorHAnsi" w:hAnsiTheme="minorHAnsi" w:cstheme="minorHAnsi"/>
          <w:b/>
          <w:u w:val="single"/>
        </w:rPr>
      </w:pPr>
    </w:p>
    <w:p w14:paraId="14AB26E1" w14:textId="77777777" w:rsidR="00163970" w:rsidRPr="002401C3" w:rsidRDefault="00163970" w:rsidP="00D617D3">
      <w:pPr>
        <w:spacing w:line="240" w:lineRule="auto"/>
        <w:rPr>
          <w:rFonts w:asciiTheme="minorHAnsi" w:hAnsiTheme="minorHAnsi" w:cstheme="minorHAnsi"/>
          <w:b/>
          <w:u w:val="single"/>
        </w:rPr>
      </w:pPr>
    </w:p>
    <w:p w14:paraId="04FF3CD1" w14:textId="77777777" w:rsidR="002C19B3" w:rsidRPr="002401C3" w:rsidRDefault="002C19B3" w:rsidP="00D617D3">
      <w:pPr>
        <w:spacing w:line="240" w:lineRule="auto"/>
        <w:rPr>
          <w:rFonts w:asciiTheme="minorHAnsi" w:hAnsiTheme="minorHAnsi" w:cstheme="minorHAnsi"/>
        </w:rPr>
      </w:pPr>
    </w:p>
    <w:p w14:paraId="4ECCBE72" w14:textId="77777777" w:rsidR="00884A4C" w:rsidRPr="002401C3" w:rsidRDefault="00884A4C" w:rsidP="00D617D3">
      <w:pPr>
        <w:spacing w:line="240" w:lineRule="auto"/>
        <w:ind w:left="7788"/>
        <w:rPr>
          <w:rFonts w:asciiTheme="minorHAnsi" w:hAnsiTheme="minorHAnsi" w:cstheme="minorHAnsi"/>
        </w:rPr>
      </w:pPr>
      <w:r w:rsidRPr="002401C3">
        <w:rPr>
          <w:rFonts w:asciiTheme="minorHAnsi" w:hAnsiTheme="minorHAnsi" w:cstheme="minorHAnsi"/>
          <w:b/>
        </w:rPr>
        <w:lastRenderedPageBreak/>
        <w:t>ZAŁĄCZNIK NR 4 DO SWZ</w:t>
      </w:r>
    </w:p>
    <w:p w14:paraId="1FB2EED0" w14:textId="77777777" w:rsidR="00884A4C" w:rsidRPr="002401C3" w:rsidRDefault="00884A4C" w:rsidP="00884A4C">
      <w:pPr>
        <w:spacing w:line="240" w:lineRule="auto"/>
        <w:rPr>
          <w:rFonts w:asciiTheme="minorHAnsi" w:hAnsiTheme="minorHAnsi" w:cstheme="minorHAnsi"/>
          <w:b/>
        </w:rPr>
      </w:pPr>
      <w:r w:rsidRPr="002401C3">
        <w:rPr>
          <w:rFonts w:asciiTheme="minorHAnsi" w:hAnsiTheme="minorHAnsi" w:cstheme="minorHAnsi"/>
          <w:b/>
        </w:rPr>
        <w:t>Wykonawca:</w:t>
      </w:r>
    </w:p>
    <w:p w14:paraId="2E805B69" w14:textId="77777777" w:rsidR="00884A4C" w:rsidRPr="002401C3" w:rsidRDefault="00884A4C" w:rsidP="00884A4C">
      <w:pPr>
        <w:spacing w:line="240" w:lineRule="auto"/>
        <w:ind w:right="5954"/>
        <w:rPr>
          <w:rFonts w:asciiTheme="minorHAnsi" w:hAnsiTheme="minorHAnsi" w:cstheme="minorHAnsi"/>
        </w:rPr>
      </w:pPr>
      <w:r w:rsidRPr="002401C3">
        <w:rPr>
          <w:rFonts w:asciiTheme="minorHAnsi" w:hAnsiTheme="minorHAnsi" w:cstheme="minorHAnsi"/>
        </w:rPr>
        <w:t>…………………………………………………………………………</w:t>
      </w:r>
    </w:p>
    <w:p w14:paraId="0D3F8751" w14:textId="77777777" w:rsidR="00884A4C" w:rsidRPr="002401C3" w:rsidRDefault="00884A4C" w:rsidP="00884A4C">
      <w:pPr>
        <w:spacing w:line="240" w:lineRule="auto"/>
        <w:ind w:right="5953"/>
        <w:rPr>
          <w:rFonts w:asciiTheme="minorHAnsi" w:hAnsiTheme="minorHAnsi" w:cstheme="minorHAnsi"/>
        </w:rPr>
      </w:pPr>
      <w:r w:rsidRPr="002401C3">
        <w:rPr>
          <w:rFonts w:asciiTheme="minorHAnsi" w:hAnsiTheme="minorHAnsi" w:cstheme="minorHAnsi"/>
        </w:rPr>
        <w:t>(pełna nazwa/firma, adres, NIP/PESEL,)</w:t>
      </w:r>
    </w:p>
    <w:p w14:paraId="5936DC6E" w14:textId="77777777" w:rsidR="00884A4C" w:rsidRPr="002401C3" w:rsidRDefault="00884A4C" w:rsidP="00884A4C">
      <w:pPr>
        <w:spacing w:line="240" w:lineRule="auto"/>
        <w:rPr>
          <w:rFonts w:asciiTheme="minorHAnsi" w:hAnsiTheme="minorHAnsi" w:cstheme="minorHAnsi"/>
          <w:u w:val="single"/>
        </w:rPr>
      </w:pPr>
      <w:r w:rsidRPr="002401C3">
        <w:rPr>
          <w:rFonts w:asciiTheme="minorHAnsi" w:hAnsiTheme="minorHAnsi" w:cstheme="minorHAnsi"/>
          <w:u w:val="single"/>
        </w:rPr>
        <w:t>reprezentowany przez:</w:t>
      </w:r>
    </w:p>
    <w:p w14:paraId="28B35608" w14:textId="77777777" w:rsidR="00884A4C" w:rsidRPr="002401C3" w:rsidRDefault="00884A4C" w:rsidP="00884A4C">
      <w:pPr>
        <w:spacing w:line="240" w:lineRule="auto"/>
        <w:ind w:right="5954"/>
        <w:rPr>
          <w:rFonts w:asciiTheme="minorHAnsi" w:hAnsiTheme="minorHAnsi" w:cstheme="minorHAnsi"/>
        </w:rPr>
      </w:pPr>
      <w:r w:rsidRPr="002401C3">
        <w:rPr>
          <w:rFonts w:asciiTheme="minorHAnsi" w:hAnsiTheme="minorHAnsi" w:cstheme="minorHAnsi"/>
        </w:rPr>
        <w:t>……………………………………………………………</w:t>
      </w:r>
    </w:p>
    <w:p w14:paraId="02F8443B" w14:textId="77777777" w:rsidR="00884A4C" w:rsidRPr="002401C3" w:rsidRDefault="00884A4C" w:rsidP="00884A4C">
      <w:pPr>
        <w:spacing w:line="240" w:lineRule="auto"/>
        <w:ind w:right="5953"/>
        <w:rPr>
          <w:rFonts w:asciiTheme="minorHAnsi" w:hAnsiTheme="minorHAnsi" w:cstheme="minorHAnsi"/>
        </w:rPr>
      </w:pPr>
      <w:r w:rsidRPr="002401C3">
        <w:rPr>
          <w:rFonts w:asciiTheme="minorHAnsi" w:hAnsiTheme="minorHAnsi" w:cstheme="minorHAnsi"/>
        </w:rPr>
        <w:t>(imię, nazwisko, stanowisko/podstawa do  reprezentacji)</w:t>
      </w:r>
    </w:p>
    <w:p w14:paraId="095E3E50" w14:textId="77777777" w:rsidR="00884A4C" w:rsidRPr="002401C3" w:rsidRDefault="00884A4C" w:rsidP="00884A4C">
      <w:pPr>
        <w:spacing w:after="120" w:line="240" w:lineRule="auto"/>
        <w:jc w:val="center"/>
        <w:rPr>
          <w:rFonts w:asciiTheme="minorHAnsi" w:hAnsiTheme="minorHAnsi" w:cstheme="minorHAnsi"/>
          <w:b/>
          <w:u w:val="single"/>
        </w:rPr>
      </w:pPr>
      <w:r w:rsidRPr="002401C3">
        <w:rPr>
          <w:rFonts w:asciiTheme="minorHAnsi" w:hAnsiTheme="minorHAnsi" w:cstheme="minorHAnsi"/>
          <w:b/>
          <w:u w:val="single"/>
        </w:rPr>
        <w:t xml:space="preserve">Oświadczenie Wykonawcy </w:t>
      </w:r>
    </w:p>
    <w:p w14:paraId="7F89435A" w14:textId="77777777" w:rsidR="00884A4C" w:rsidRPr="002401C3" w:rsidRDefault="00884A4C" w:rsidP="00884A4C">
      <w:pPr>
        <w:spacing w:line="240" w:lineRule="auto"/>
        <w:jc w:val="center"/>
        <w:rPr>
          <w:rFonts w:asciiTheme="minorHAnsi" w:hAnsiTheme="minorHAnsi" w:cstheme="minorHAnsi"/>
          <w:b/>
        </w:rPr>
      </w:pPr>
      <w:r w:rsidRPr="002401C3">
        <w:rPr>
          <w:rFonts w:asciiTheme="minorHAnsi" w:hAnsiTheme="minorHAnsi" w:cstheme="minorHAnsi"/>
          <w:b/>
        </w:rPr>
        <w:t xml:space="preserve">składane na podstawie art. 125 ust. 1 ustawy z dnia 11 września 2019 r. </w:t>
      </w:r>
    </w:p>
    <w:p w14:paraId="4FE9BEAF" w14:textId="77777777" w:rsidR="00884A4C" w:rsidRPr="002401C3" w:rsidRDefault="00884A4C" w:rsidP="00884A4C">
      <w:pPr>
        <w:spacing w:line="240" w:lineRule="auto"/>
        <w:jc w:val="center"/>
        <w:rPr>
          <w:rFonts w:asciiTheme="minorHAnsi" w:hAnsiTheme="minorHAnsi" w:cstheme="minorHAnsi"/>
          <w:b/>
        </w:rPr>
      </w:pPr>
      <w:r w:rsidRPr="002401C3">
        <w:rPr>
          <w:rFonts w:asciiTheme="minorHAnsi" w:hAnsiTheme="minorHAnsi" w:cstheme="minorHAnsi"/>
          <w:b/>
        </w:rPr>
        <w:t xml:space="preserve"> Prawo zamówień publicznych (dalej jako: ustawa </w:t>
      </w:r>
      <w:proofErr w:type="spellStart"/>
      <w:r w:rsidRPr="002401C3">
        <w:rPr>
          <w:rFonts w:asciiTheme="minorHAnsi" w:hAnsiTheme="minorHAnsi" w:cstheme="minorHAnsi"/>
          <w:b/>
        </w:rPr>
        <w:t>Pzp</w:t>
      </w:r>
      <w:proofErr w:type="spellEnd"/>
      <w:r w:rsidRPr="002401C3">
        <w:rPr>
          <w:rFonts w:asciiTheme="minorHAnsi" w:hAnsiTheme="minorHAnsi" w:cstheme="minorHAnsi"/>
          <w:b/>
        </w:rPr>
        <w:t>),</w:t>
      </w:r>
    </w:p>
    <w:p w14:paraId="554518F6" w14:textId="77777777" w:rsidR="00884A4C" w:rsidRPr="002401C3" w:rsidRDefault="00884A4C" w:rsidP="00884A4C">
      <w:pPr>
        <w:spacing w:before="120" w:line="240" w:lineRule="auto"/>
        <w:jc w:val="center"/>
        <w:rPr>
          <w:rFonts w:asciiTheme="minorHAnsi" w:hAnsiTheme="minorHAnsi" w:cstheme="minorHAnsi"/>
          <w:b/>
          <w:u w:val="single"/>
        </w:rPr>
      </w:pPr>
      <w:r w:rsidRPr="002401C3">
        <w:rPr>
          <w:rFonts w:asciiTheme="minorHAnsi" w:hAnsiTheme="minorHAnsi" w:cstheme="minorHAnsi"/>
          <w:b/>
          <w:u w:val="single"/>
        </w:rPr>
        <w:t xml:space="preserve">DOTYCZĄCE SPEŁNIANIA WARUNKÓW UDZIAŁU W POSTĘPOWANIU </w:t>
      </w:r>
      <w:r w:rsidRPr="002401C3">
        <w:rPr>
          <w:rFonts w:asciiTheme="minorHAnsi" w:hAnsiTheme="minorHAnsi" w:cstheme="minorHAnsi"/>
          <w:b/>
          <w:u w:val="single"/>
        </w:rPr>
        <w:br/>
      </w:r>
    </w:p>
    <w:p w14:paraId="56DB89F4" w14:textId="77777777" w:rsidR="00884A4C" w:rsidRPr="002401C3" w:rsidRDefault="00884A4C" w:rsidP="00884A4C">
      <w:pPr>
        <w:spacing w:line="240" w:lineRule="auto"/>
        <w:jc w:val="both"/>
        <w:rPr>
          <w:rFonts w:asciiTheme="minorHAnsi" w:hAnsiTheme="minorHAnsi" w:cstheme="minorHAnsi"/>
        </w:rPr>
      </w:pPr>
    </w:p>
    <w:p w14:paraId="3F4847C2" w14:textId="62CD64AC" w:rsidR="00884A4C" w:rsidRPr="002401C3" w:rsidRDefault="00884A4C" w:rsidP="00884A4C">
      <w:pPr>
        <w:rPr>
          <w:rFonts w:asciiTheme="minorHAnsi" w:hAnsiTheme="minorHAnsi" w:cstheme="minorHAnsi"/>
        </w:rPr>
      </w:pPr>
      <w:r w:rsidRPr="002401C3">
        <w:rPr>
          <w:rFonts w:asciiTheme="minorHAnsi" w:hAnsiTheme="minorHAnsi" w:cstheme="minorHAnsi"/>
        </w:rPr>
        <w:t>Na potrzeby postępowania o udzielenie zamówienia publicznego pn</w:t>
      </w:r>
      <w:r w:rsidR="00663D40" w:rsidRPr="002401C3">
        <w:rPr>
          <w:rFonts w:asciiTheme="minorHAnsi" w:hAnsiTheme="minorHAnsi" w:cstheme="minorHAnsi"/>
        </w:rPr>
        <w:t xml:space="preserve">. </w:t>
      </w:r>
      <w:r w:rsidR="00663D40" w:rsidRPr="002401C3">
        <w:rPr>
          <w:rFonts w:asciiTheme="minorHAnsi" w:hAnsiTheme="minorHAnsi" w:cstheme="minorHAnsi"/>
          <w:b/>
          <w:sz w:val="18"/>
          <w:szCs w:val="18"/>
        </w:rPr>
        <w:t>„</w:t>
      </w:r>
      <w:r w:rsidR="00663D40" w:rsidRPr="002401C3">
        <w:rPr>
          <w:rFonts w:asciiTheme="minorHAnsi" w:eastAsia="Calibri" w:hAnsiTheme="minorHAnsi" w:cstheme="minorHAnsi"/>
          <w:b/>
          <w:sz w:val="18"/>
          <w:szCs w:val="18"/>
          <w:lang w:eastAsia="en-US"/>
        </w:rPr>
        <w:t xml:space="preserve">Kompleksowa </w:t>
      </w:r>
      <w:r w:rsidR="00663D40" w:rsidRPr="002401C3">
        <w:rPr>
          <w:rFonts w:asciiTheme="minorHAnsi" w:hAnsiTheme="minorHAnsi" w:cstheme="minorHAnsi"/>
          <w:b/>
          <w:sz w:val="18"/>
          <w:szCs w:val="18"/>
        </w:rPr>
        <w:t>dostawa gazu ziemnego wysokometanowego do Świętokrzyskiego Centrum Onkologii w Kielcach ”</w:t>
      </w:r>
      <w:r w:rsidR="00663D40" w:rsidRPr="002401C3">
        <w:rPr>
          <w:rFonts w:asciiTheme="minorHAnsi" w:hAnsiTheme="minorHAnsi" w:cstheme="minorHAnsi"/>
          <w:b/>
        </w:rPr>
        <w:t>nr sprawy: IZP.2411.202.2024.JM</w:t>
      </w:r>
      <w:r w:rsidR="002C19B3" w:rsidRPr="002401C3">
        <w:rPr>
          <w:rFonts w:asciiTheme="minorHAnsi" w:hAnsiTheme="minorHAnsi" w:cstheme="minorHAnsi"/>
        </w:rPr>
        <w:t xml:space="preserve"> </w:t>
      </w:r>
      <w:r w:rsidRPr="002401C3">
        <w:rPr>
          <w:rFonts w:asciiTheme="minorHAnsi" w:hAnsiTheme="minorHAnsi" w:cstheme="minorHAnsi"/>
        </w:rPr>
        <w:t>oświadczam, co następuje:</w:t>
      </w:r>
    </w:p>
    <w:p w14:paraId="52F5A974" w14:textId="77777777" w:rsidR="00884A4C" w:rsidRPr="002401C3" w:rsidRDefault="00884A4C" w:rsidP="00884A4C">
      <w:pPr>
        <w:spacing w:after="0" w:line="360" w:lineRule="auto"/>
        <w:jc w:val="both"/>
        <w:rPr>
          <w:rFonts w:asciiTheme="minorHAnsi" w:hAnsiTheme="minorHAnsi" w:cstheme="minorHAnsi"/>
          <w:b/>
        </w:rPr>
      </w:pPr>
      <w:r w:rsidRPr="002401C3">
        <w:rPr>
          <w:rFonts w:asciiTheme="minorHAnsi" w:hAnsiTheme="minorHAnsi" w:cstheme="minorHAnsi"/>
          <w:b/>
        </w:rPr>
        <w:t>INFORMACJA DOTYCZĄCA WYKONAWCY:</w:t>
      </w:r>
    </w:p>
    <w:p w14:paraId="3572A806" w14:textId="77777777" w:rsidR="00884A4C" w:rsidRPr="002401C3" w:rsidRDefault="00884A4C" w:rsidP="00884A4C">
      <w:pPr>
        <w:spacing w:after="0" w:line="360" w:lineRule="auto"/>
        <w:jc w:val="both"/>
        <w:rPr>
          <w:rFonts w:asciiTheme="minorHAnsi" w:hAnsiTheme="minorHAnsi" w:cstheme="minorHAnsi"/>
        </w:rPr>
      </w:pPr>
      <w:r w:rsidRPr="002401C3">
        <w:rPr>
          <w:rFonts w:asciiTheme="minorHAnsi" w:hAnsiTheme="minorHAnsi" w:cstheme="minorHAnsi"/>
        </w:rPr>
        <w:t>Oświadczam, że spełniam warunki udziału w postępowaniu określone przez Zamawiającego w   pkt. IX Specyfikacji Warunków Zamówienia.</w:t>
      </w:r>
    </w:p>
    <w:p w14:paraId="0AA4C2B4" w14:textId="77777777" w:rsidR="00884A4C" w:rsidRPr="002401C3" w:rsidRDefault="00884A4C" w:rsidP="00884A4C">
      <w:pPr>
        <w:spacing w:after="0" w:line="360" w:lineRule="auto"/>
        <w:jc w:val="both"/>
        <w:rPr>
          <w:rFonts w:asciiTheme="minorHAnsi" w:hAnsiTheme="minorHAnsi" w:cstheme="minorHAnsi"/>
        </w:rPr>
      </w:pPr>
    </w:p>
    <w:p w14:paraId="6DCE22AB" w14:textId="77777777" w:rsidR="00884A4C" w:rsidRPr="002401C3" w:rsidRDefault="00884A4C" w:rsidP="00884A4C">
      <w:pPr>
        <w:spacing w:after="0" w:line="360" w:lineRule="auto"/>
        <w:jc w:val="both"/>
        <w:rPr>
          <w:rFonts w:asciiTheme="minorHAnsi" w:hAnsiTheme="minorHAnsi" w:cstheme="minorHAnsi"/>
          <w:b/>
        </w:rPr>
      </w:pPr>
      <w:r w:rsidRPr="002401C3">
        <w:rPr>
          <w:rFonts w:asciiTheme="minorHAnsi" w:hAnsiTheme="minorHAnsi" w:cstheme="minorHAnsi"/>
          <w:b/>
        </w:rPr>
        <w:t>OŚWIADCZENIE DOTYCZĄCE PODANYCH INFORMACJI:</w:t>
      </w:r>
    </w:p>
    <w:p w14:paraId="1814EB91" w14:textId="77777777" w:rsidR="00884A4C" w:rsidRPr="002401C3" w:rsidRDefault="00884A4C" w:rsidP="00884A4C">
      <w:pPr>
        <w:spacing w:after="0" w:line="360" w:lineRule="auto"/>
        <w:jc w:val="both"/>
        <w:rPr>
          <w:rFonts w:asciiTheme="minorHAnsi" w:hAnsiTheme="minorHAnsi" w:cstheme="minorHAnsi"/>
        </w:rPr>
      </w:pPr>
      <w:r w:rsidRPr="002401C3">
        <w:rPr>
          <w:rFonts w:asciiTheme="minorHAnsi" w:hAnsiTheme="minorHAnsi" w:cstheme="minorHAnsi"/>
        </w:rPr>
        <w:t>Oświadczam, że wszystkie informacje podane w powyższych oświadczeniach są aktualne i zgodne z pra</w:t>
      </w:r>
      <w:r w:rsidR="002C19B3" w:rsidRPr="002401C3">
        <w:rPr>
          <w:rFonts w:asciiTheme="minorHAnsi" w:hAnsiTheme="minorHAnsi" w:cstheme="minorHAnsi"/>
        </w:rPr>
        <w:t xml:space="preserve">wdą oraz zostały przedstawione </w:t>
      </w:r>
      <w:r w:rsidRPr="002401C3">
        <w:rPr>
          <w:rFonts w:asciiTheme="minorHAnsi" w:hAnsiTheme="minorHAnsi" w:cstheme="minorHAnsi"/>
        </w:rPr>
        <w:t>z pełną świadomością konsekwencji wprowadzenia Zamawiającego w błąd przy przedstawianiu informacji.</w:t>
      </w:r>
    </w:p>
    <w:p w14:paraId="759DCD73" w14:textId="77777777" w:rsidR="00884A4C" w:rsidRPr="002401C3" w:rsidRDefault="00884A4C" w:rsidP="00884A4C">
      <w:pPr>
        <w:spacing w:after="0" w:line="360" w:lineRule="auto"/>
        <w:jc w:val="both"/>
        <w:rPr>
          <w:rFonts w:asciiTheme="minorHAnsi" w:hAnsiTheme="minorHAnsi" w:cstheme="minorHAnsi"/>
        </w:rPr>
      </w:pPr>
    </w:p>
    <w:p w14:paraId="41DFA253" w14:textId="77777777" w:rsidR="00884A4C" w:rsidRPr="002401C3" w:rsidRDefault="00884A4C" w:rsidP="00884A4C">
      <w:pPr>
        <w:autoSpaceDE w:val="0"/>
        <w:autoSpaceDN w:val="0"/>
        <w:adjustRightInd w:val="0"/>
        <w:spacing w:after="0" w:line="360" w:lineRule="auto"/>
        <w:rPr>
          <w:rFonts w:asciiTheme="minorHAnsi" w:hAnsiTheme="minorHAnsi" w:cstheme="minorHAnsi"/>
          <w:b/>
        </w:rPr>
      </w:pPr>
      <w:r w:rsidRPr="002401C3">
        <w:rPr>
          <w:rFonts w:asciiTheme="minorHAnsi" w:hAnsiTheme="minorHAnsi" w:cstheme="minorHAnsi"/>
          <w:b/>
          <w:highlight w:val="lightGray"/>
        </w:rPr>
        <w:t>INFORMACJA W ZWIĄZKU Z POLEGANIEM NA ZASOBACH INNYCH PODMIOTÓW:</w:t>
      </w:r>
    </w:p>
    <w:p w14:paraId="3B631335" w14:textId="77777777" w:rsidR="00884A4C" w:rsidRPr="002401C3" w:rsidRDefault="00884A4C" w:rsidP="00884A4C">
      <w:pPr>
        <w:autoSpaceDE w:val="0"/>
        <w:autoSpaceDN w:val="0"/>
        <w:adjustRightInd w:val="0"/>
        <w:spacing w:after="0" w:line="360" w:lineRule="auto"/>
        <w:rPr>
          <w:rFonts w:asciiTheme="minorHAnsi" w:hAnsiTheme="minorHAnsi" w:cstheme="minorHAnsi"/>
        </w:rPr>
      </w:pPr>
      <w:r w:rsidRPr="002401C3">
        <w:rPr>
          <w:rFonts w:asciiTheme="minorHAnsi" w:hAnsiTheme="minorHAnsi" w:cstheme="minorHAnsi"/>
        </w:rPr>
        <w:t>1. Oświadczam, że w celu wykazania spełniania warunków udziału w postępowaniu, określonych przez Zamawiającego w sekcji X Specyfikacji Warunków Zamówienia polegam na zasobach następującego/</w:t>
      </w:r>
      <w:proofErr w:type="spellStart"/>
      <w:r w:rsidRPr="002401C3">
        <w:rPr>
          <w:rFonts w:asciiTheme="minorHAnsi" w:hAnsiTheme="minorHAnsi" w:cstheme="minorHAnsi"/>
        </w:rPr>
        <w:t>ych</w:t>
      </w:r>
      <w:proofErr w:type="spellEnd"/>
      <w:r w:rsidRPr="002401C3">
        <w:rPr>
          <w:rFonts w:asciiTheme="minorHAnsi" w:hAnsiTheme="minorHAnsi" w:cstheme="minorHAnsi"/>
        </w:rPr>
        <w:t xml:space="preserve"> podmiotu/ów: </w:t>
      </w:r>
    </w:p>
    <w:p w14:paraId="62E4B5EA" w14:textId="77777777" w:rsidR="00884A4C" w:rsidRPr="002401C3" w:rsidRDefault="00884A4C" w:rsidP="00884A4C">
      <w:pPr>
        <w:autoSpaceDE w:val="0"/>
        <w:autoSpaceDN w:val="0"/>
        <w:adjustRightInd w:val="0"/>
        <w:spacing w:after="0" w:line="360" w:lineRule="auto"/>
        <w:jc w:val="both"/>
        <w:rPr>
          <w:rFonts w:asciiTheme="minorHAnsi" w:hAnsiTheme="minorHAnsi" w:cstheme="minorHAnsi"/>
        </w:rPr>
      </w:pPr>
      <w:r w:rsidRPr="002401C3">
        <w:rPr>
          <w:rFonts w:asciiTheme="minorHAnsi" w:hAnsiTheme="minorHAnsi" w:cstheme="minorHAnsi"/>
        </w:rPr>
        <w:t xml:space="preserve">..………………………………………………………………………...………..……………......................................……..,  w następującym zakresie: </w:t>
      </w:r>
    </w:p>
    <w:p w14:paraId="7B23ADCB" w14:textId="77777777" w:rsidR="00884A4C" w:rsidRPr="002401C3" w:rsidRDefault="00884A4C" w:rsidP="00884A4C">
      <w:pPr>
        <w:autoSpaceDE w:val="0"/>
        <w:autoSpaceDN w:val="0"/>
        <w:adjustRightInd w:val="0"/>
        <w:spacing w:after="0" w:line="360" w:lineRule="auto"/>
        <w:jc w:val="both"/>
        <w:rPr>
          <w:rFonts w:asciiTheme="minorHAnsi" w:hAnsiTheme="minorHAnsi" w:cstheme="minorHAnsi"/>
        </w:rPr>
      </w:pPr>
      <w:r w:rsidRPr="002401C3">
        <w:rPr>
          <w:rFonts w:asciiTheme="minorHAnsi" w:hAnsiTheme="minorHAnsi" w:cstheme="minorHAnsi"/>
        </w:rPr>
        <w:t xml:space="preserve">……………………………....................................................................................................................................………(wskazać podmiot </w:t>
      </w:r>
      <w:r w:rsidR="00093555" w:rsidRPr="002401C3">
        <w:rPr>
          <w:rFonts w:asciiTheme="minorHAnsi" w:hAnsiTheme="minorHAnsi" w:cstheme="minorHAnsi"/>
        </w:rPr>
        <w:br/>
      </w:r>
      <w:r w:rsidRPr="002401C3">
        <w:rPr>
          <w:rFonts w:asciiTheme="minorHAnsi" w:hAnsiTheme="minorHAnsi" w:cstheme="minorHAnsi"/>
        </w:rPr>
        <w:t>i określić odpowiedni zakres dla wskazanego podmiotu)</w:t>
      </w:r>
    </w:p>
    <w:p w14:paraId="22CF3225" w14:textId="45823774" w:rsidR="00884A4C" w:rsidRPr="002401C3" w:rsidRDefault="00884A4C" w:rsidP="00884A4C">
      <w:pPr>
        <w:spacing w:after="0" w:line="360" w:lineRule="auto"/>
        <w:jc w:val="both"/>
        <w:rPr>
          <w:rFonts w:asciiTheme="minorHAnsi" w:hAnsiTheme="minorHAnsi" w:cstheme="minorHAnsi"/>
        </w:rPr>
      </w:pPr>
      <w:r w:rsidRPr="002401C3">
        <w:rPr>
          <w:rFonts w:asciiTheme="minorHAnsi" w:hAnsiTheme="minorHAnsi" w:cstheme="minorHAnsi"/>
        </w:rPr>
        <w:t>2. Oświadczam, że następujący/e podmiot/y, na którego/</w:t>
      </w:r>
      <w:proofErr w:type="spellStart"/>
      <w:r w:rsidRPr="002401C3">
        <w:rPr>
          <w:rFonts w:asciiTheme="minorHAnsi" w:hAnsiTheme="minorHAnsi" w:cstheme="minorHAnsi"/>
        </w:rPr>
        <w:t>ych</w:t>
      </w:r>
      <w:proofErr w:type="spellEnd"/>
      <w:r w:rsidRPr="002401C3">
        <w:rPr>
          <w:rFonts w:asciiTheme="minorHAnsi" w:hAnsiTheme="minorHAnsi" w:cstheme="minorHAnsi"/>
        </w:rPr>
        <w:t xml:space="preserve"> zasoby powołuję się w niniejszym postępowaniu,</w:t>
      </w:r>
      <w:r w:rsidR="002401C3" w:rsidRPr="002401C3">
        <w:rPr>
          <w:rFonts w:asciiTheme="minorHAnsi" w:hAnsiTheme="minorHAnsi" w:cstheme="minorHAnsi"/>
        </w:rPr>
        <w:t xml:space="preserve"> </w:t>
      </w:r>
      <w:r w:rsidRPr="002401C3">
        <w:rPr>
          <w:rFonts w:asciiTheme="minorHAnsi" w:hAnsiTheme="minorHAnsi" w:cstheme="minorHAnsi"/>
        </w:rPr>
        <w:t>tj.: ………………………………..................…...........................................................................................................………</w:t>
      </w:r>
    </w:p>
    <w:p w14:paraId="01C3706A" w14:textId="77777777" w:rsidR="00884A4C" w:rsidRPr="002401C3" w:rsidRDefault="00884A4C" w:rsidP="00884A4C">
      <w:pPr>
        <w:spacing w:after="0" w:line="360" w:lineRule="auto"/>
        <w:jc w:val="center"/>
        <w:rPr>
          <w:rFonts w:asciiTheme="minorHAnsi" w:hAnsiTheme="minorHAnsi" w:cstheme="minorHAnsi"/>
        </w:rPr>
      </w:pPr>
      <w:r w:rsidRPr="002401C3">
        <w:rPr>
          <w:rFonts w:asciiTheme="minorHAnsi" w:hAnsiTheme="minorHAnsi" w:cstheme="minorHAnsi"/>
        </w:rPr>
        <w:t>(podać pełną nazwę/firmę, adres, a także w zależności od podmiotu: NIP/PESEL,)</w:t>
      </w:r>
    </w:p>
    <w:p w14:paraId="41BC441C" w14:textId="77777777" w:rsidR="00884A4C" w:rsidRPr="002401C3" w:rsidRDefault="00884A4C" w:rsidP="00884A4C">
      <w:pPr>
        <w:spacing w:after="0" w:line="360" w:lineRule="auto"/>
        <w:jc w:val="both"/>
        <w:rPr>
          <w:rFonts w:asciiTheme="minorHAnsi" w:hAnsiTheme="minorHAnsi" w:cstheme="minorHAnsi"/>
        </w:rPr>
      </w:pPr>
      <w:r w:rsidRPr="002401C3">
        <w:rPr>
          <w:rFonts w:asciiTheme="minorHAnsi" w:hAnsiTheme="minorHAnsi" w:cstheme="minorHAnsi"/>
        </w:rPr>
        <w:t>nie podlega/ją wykluczeniu z postępowania o udzielenie zamówienia.</w:t>
      </w:r>
    </w:p>
    <w:p w14:paraId="6E8DC974" w14:textId="77777777" w:rsidR="00884A4C" w:rsidRPr="002401C3" w:rsidRDefault="00884A4C" w:rsidP="00884A4C">
      <w:pPr>
        <w:spacing w:after="0" w:line="360" w:lineRule="auto"/>
        <w:jc w:val="both"/>
        <w:rPr>
          <w:rFonts w:asciiTheme="minorHAnsi" w:hAnsiTheme="minorHAnsi" w:cstheme="minorHAnsi"/>
        </w:rPr>
      </w:pPr>
    </w:p>
    <w:p w14:paraId="50764B78" w14:textId="77777777" w:rsidR="002C19B3" w:rsidRPr="002401C3" w:rsidRDefault="002C19B3" w:rsidP="00884A4C">
      <w:pPr>
        <w:spacing w:after="0" w:line="360" w:lineRule="auto"/>
        <w:jc w:val="both"/>
        <w:rPr>
          <w:rFonts w:asciiTheme="minorHAnsi" w:hAnsiTheme="minorHAnsi" w:cstheme="minorHAnsi"/>
        </w:rPr>
      </w:pPr>
    </w:p>
    <w:p w14:paraId="47E43B69" w14:textId="77777777" w:rsidR="004F4871" w:rsidRPr="002401C3" w:rsidRDefault="004F4871" w:rsidP="00884A4C">
      <w:pPr>
        <w:spacing w:after="0" w:line="360" w:lineRule="auto"/>
        <w:jc w:val="both"/>
        <w:rPr>
          <w:rFonts w:asciiTheme="minorHAnsi" w:hAnsiTheme="minorHAnsi" w:cstheme="minorHAnsi"/>
        </w:rPr>
      </w:pPr>
    </w:p>
    <w:p w14:paraId="066EC087" w14:textId="77777777" w:rsidR="00663D40" w:rsidRPr="002401C3" w:rsidRDefault="00663D40" w:rsidP="00884A4C">
      <w:pPr>
        <w:spacing w:after="0" w:line="360" w:lineRule="auto"/>
        <w:jc w:val="both"/>
        <w:rPr>
          <w:rFonts w:asciiTheme="minorHAnsi" w:hAnsiTheme="minorHAnsi" w:cstheme="minorHAnsi"/>
        </w:rPr>
      </w:pPr>
    </w:p>
    <w:p w14:paraId="67BE9167" w14:textId="77777777" w:rsidR="00663D40" w:rsidRPr="002401C3" w:rsidRDefault="00663D40" w:rsidP="00884A4C">
      <w:pPr>
        <w:spacing w:after="0" w:line="360" w:lineRule="auto"/>
        <w:jc w:val="both"/>
        <w:rPr>
          <w:rFonts w:asciiTheme="minorHAnsi" w:hAnsiTheme="minorHAnsi" w:cstheme="minorHAnsi"/>
        </w:rPr>
      </w:pPr>
    </w:p>
    <w:p w14:paraId="00412137" w14:textId="77777777" w:rsidR="00663D40" w:rsidRPr="002401C3" w:rsidRDefault="00663D40" w:rsidP="00884A4C">
      <w:pPr>
        <w:spacing w:after="0" w:line="360" w:lineRule="auto"/>
        <w:jc w:val="both"/>
        <w:rPr>
          <w:rFonts w:asciiTheme="minorHAnsi" w:hAnsiTheme="minorHAnsi" w:cstheme="minorHAnsi"/>
        </w:rPr>
      </w:pPr>
    </w:p>
    <w:p w14:paraId="653A1CD3" w14:textId="77777777" w:rsidR="00A15D0B" w:rsidRPr="002401C3" w:rsidRDefault="00A15D0B" w:rsidP="00884A4C">
      <w:pPr>
        <w:spacing w:after="0" w:line="360" w:lineRule="auto"/>
        <w:jc w:val="both"/>
        <w:rPr>
          <w:rFonts w:asciiTheme="minorHAnsi" w:hAnsiTheme="minorHAnsi" w:cstheme="minorHAnsi"/>
        </w:rPr>
      </w:pPr>
    </w:p>
    <w:p w14:paraId="0170A984" w14:textId="77777777" w:rsidR="002C19B3" w:rsidRPr="002401C3" w:rsidRDefault="002C19B3" w:rsidP="002C19B3">
      <w:pPr>
        <w:spacing w:after="0" w:line="360" w:lineRule="auto"/>
        <w:jc w:val="right"/>
        <w:rPr>
          <w:rFonts w:asciiTheme="minorHAnsi" w:hAnsiTheme="minorHAnsi" w:cstheme="minorHAnsi"/>
          <w:i/>
        </w:rPr>
      </w:pPr>
      <w:r w:rsidRPr="002401C3">
        <w:rPr>
          <w:rFonts w:asciiTheme="minorHAnsi" w:hAnsiTheme="minorHAnsi" w:cstheme="minorHAnsi"/>
          <w:i/>
        </w:rPr>
        <w:lastRenderedPageBreak/>
        <w:t>Załącznik nr 5 do SWZ</w:t>
      </w:r>
    </w:p>
    <w:p w14:paraId="5A23DEC7" w14:textId="77777777" w:rsidR="002C19B3" w:rsidRPr="002401C3" w:rsidRDefault="002C19B3" w:rsidP="002C19B3">
      <w:pPr>
        <w:spacing w:after="0" w:line="360" w:lineRule="auto"/>
        <w:jc w:val="center"/>
        <w:rPr>
          <w:rFonts w:asciiTheme="minorHAnsi" w:hAnsiTheme="minorHAnsi" w:cstheme="minorHAnsi"/>
          <w:b/>
        </w:rPr>
      </w:pPr>
    </w:p>
    <w:p w14:paraId="2D26707B" w14:textId="77777777" w:rsidR="002C19B3" w:rsidRPr="002401C3" w:rsidRDefault="002C19B3" w:rsidP="002C19B3">
      <w:pPr>
        <w:spacing w:after="0" w:line="360" w:lineRule="auto"/>
        <w:jc w:val="center"/>
        <w:rPr>
          <w:rFonts w:asciiTheme="minorHAnsi" w:hAnsiTheme="minorHAnsi" w:cstheme="minorHAnsi"/>
          <w:b/>
        </w:rPr>
      </w:pPr>
      <w:r w:rsidRPr="002401C3">
        <w:rPr>
          <w:rFonts w:asciiTheme="minorHAnsi" w:hAnsiTheme="minorHAnsi" w:cstheme="minorHAnsi"/>
          <w:b/>
        </w:rPr>
        <w:t>„Oświadczenie Wykonawców wspólnie ubiegających się o udzielenie zamówienia”</w:t>
      </w:r>
    </w:p>
    <w:p w14:paraId="36B5EB1D" w14:textId="77777777" w:rsidR="002C19B3" w:rsidRPr="002401C3" w:rsidRDefault="002C19B3" w:rsidP="002C19B3">
      <w:pPr>
        <w:spacing w:after="0" w:line="360" w:lineRule="auto"/>
        <w:jc w:val="both"/>
        <w:rPr>
          <w:rFonts w:asciiTheme="minorHAnsi" w:hAnsiTheme="minorHAnsi" w:cstheme="minorHAnsi"/>
          <w:b/>
        </w:rPr>
      </w:pPr>
    </w:p>
    <w:p w14:paraId="7C09757F" w14:textId="77777777" w:rsidR="002C19B3" w:rsidRPr="002401C3" w:rsidRDefault="002C19B3" w:rsidP="002C19B3">
      <w:pPr>
        <w:spacing w:after="0" w:line="480" w:lineRule="auto"/>
        <w:jc w:val="both"/>
        <w:rPr>
          <w:rFonts w:asciiTheme="minorHAnsi" w:hAnsiTheme="minorHAnsi" w:cstheme="minorHAnsi"/>
          <w:bCs/>
        </w:rPr>
      </w:pPr>
      <w:r w:rsidRPr="002401C3">
        <w:rPr>
          <w:rFonts w:asciiTheme="minorHAnsi" w:hAnsiTheme="minorHAnsi" w:cstheme="minorHAnsi"/>
          <w:bCs/>
        </w:rPr>
        <w:t>Jako Wykonawcy wspólnie ubiegający się o udzielenie zamówienia:</w:t>
      </w:r>
    </w:p>
    <w:p w14:paraId="11ED91A9" w14:textId="77777777" w:rsidR="002C19B3" w:rsidRPr="002401C3" w:rsidRDefault="002C19B3" w:rsidP="00DE09B1">
      <w:pPr>
        <w:pStyle w:val="Akapitzlist"/>
        <w:numPr>
          <w:ilvl w:val="0"/>
          <w:numId w:val="22"/>
        </w:numPr>
        <w:spacing w:after="0" w:line="480" w:lineRule="auto"/>
        <w:ind w:left="426" w:hanging="426"/>
        <w:jc w:val="both"/>
        <w:rPr>
          <w:rFonts w:asciiTheme="minorHAnsi" w:hAnsiTheme="minorHAnsi" w:cstheme="minorHAnsi"/>
          <w:bCs/>
          <w:sz w:val="20"/>
          <w:szCs w:val="20"/>
        </w:rPr>
      </w:pPr>
      <w:r w:rsidRPr="002401C3">
        <w:rPr>
          <w:rFonts w:asciiTheme="minorHAnsi" w:hAnsiTheme="minorHAnsi" w:cstheme="minorHAnsi"/>
          <w:bCs/>
          <w:sz w:val="20"/>
          <w:szCs w:val="20"/>
        </w:rPr>
        <w:t>………………………………………………………………………………….. (nazwa i adres Wykonawcy)</w:t>
      </w:r>
    </w:p>
    <w:p w14:paraId="61F9B212" w14:textId="77777777" w:rsidR="002C19B3" w:rsidRPr="002401C3" w:rsidRDefault="002C19B3" w:rsidP="00DE09B1">
      <w:pPr>
        <w:pStyle w:val="Akapitzlist"/>
        <w:numPr>
          <w:ilvl w:val="0"/>
          <w:numId w:val="22"/>
        </w:numPr>
        <w:spacing w:after="0" w:line="480" w:lineRule="auto"/>
        <w:ind w:left="426" w:hanging="426"/>
        <w:jc w:val="both"/>
        <w:rPr>
          <w:rFonts w:asciiTheme="minorHAnsi" w:hAnsiTheme="minorHAnsi" w:cstheme="minorHAnsi"/>
          <w:bCs/>
          <w:sz w:val="20"/>
          <w:szCs w:val="20"/>
        </w:rPr>
      </w:pPr>
      <w:r w:rsidRPr="002401C3">
        <w:rPr>
          <w:rFonts w:asciiTheme="minorHAnsi" w:hAnsiTheme="minorHAnsi" w:cstheme="minorHAnsi"/>
          <w:bCs/>
          <w:sz w:val="20"/>
          <w:szCs w:val="20"/>
        </w:rPr>
        <w:t>………………………………………………………………………………….. (nazwa i adres Wykonawcy)</w:t>
      </w:r>
    </w:p>
    <w:p w14:paraId="433146CA" w14:textId="77777777" w:rsidR="002C19B3" w:rsidRPr="002401C3" w:rsidRDefault="002C19B3" w:rsidP="00DE09B1">
      <w:pPr>
        <w:pStyle w:val="Akapitzlist"/>
        <w:numPr>
          <w:ilvl w:val="0"/>
          <w:numId w:val="22"/>
        </w:numPr>
        <w:spacing w:after="0" w:line="480" w:lineRule="auto"/>
        <w:ind w:left="426" w:hanging="426"/>
        <w:jc w:val="both"/>
        <w:rPr>
          <w:rFonts w:asciiTheme="minorHAnsi" w:hAnsiTheme="minorHAnsi" w:cstheme="minorHAnsi"/>
          <w:bCs/>
          <w:sz w:val="20"/>
          <w:szCs w:val="20"/>
        </w:rPr>
      </w:pPr>
      <w:r w:rsidRPr="002401C3">
        <w:rPr>
          <w:rFonts w:asciiTheme="minorHAnsi" w:hAnsiTheme="minorHAnsi" w:cstheme="minorHAnsi"/>
          <w:bCs/>
          <w:sz w:val="20"/>
          <w:szCs w:val="20"/>
        </w:rPr>
        <w:t>………………………………………………………………………………….. (nazwa i adres Wykonawcy)</w:t>
      </w:r>
    </w:p>
    <w:p w14:paraId="3A397217" w14:textId="63923CDC" w:rsidR="002C19B3" w:rsidRPr="002401C3" w:rsidRDefault="002C19B3" w:rsidP="002C19B3">
      <w:pPr>
        <w:spacing w:after="0" w:line="480" w:lineRule="auto"/>
        <w:jc w:val="both"/>
        <w:rPr>
          <w:rFonts w:asciiTheme="minorHAnsi" w:hAnsiTheme="minorHAnsi" w:cstheme="minorHAnsi"/>
          <w:bCs/>
        </w:rPr>
      </w:pPr>
      <w:r w:rsidRPr="002401C3">
        <w:rPr>
          <w:rFonts w:asciiTheme="minorHAnsi" w:hAnsiTheme="minorHAnsi" w:cstheme="minorHAnsi"/>
          <w:bCs/>
        </w:rPr>
        <w:t>w postępowaniu pn.</w:t>
      </w:r>
      <w:r w:rsidRPr="002401C3">
        <w:rPr>
          <w:rFonts w:asciiTheme="minorHAnsi" w:hAnsiTheme="minorHAnsi" w:cstheme="minorHAnsi"/>
        </w:rPr>
        <w:t>,</w:t>
      </w:r>
      <w:r w:rsidR="00663D40" w:rsidRPr="002401C3">
        <w:rPr>
          <w:rFonts w:asciiTheme="minorHAnsi" w:hAnsiTheme="minorHAnsi" w:cstheme="minorHAnsi"/>
          <w:b/>
          <w:sz w:val="18"/>
          <w:szCs w:val="18"/>
        </w:rPr>
        <w:t xml:space="preserve"> „</w:t>
      </w:r>
      <w:r w:rsidR="00663D40" w:rsidRPr="002401C3">
        <w:rPr>
          <w:rFonts w:asciiTheme="minorHAnsi" w:eastAsia="Calibri" w:hAnsiTheme="minorHAnsi" w:cstheme="minorHAnsi"/>
          <w:b/>
          <w:sz w:val="18"/>
          <w:szCs w:val="18"/>
          <w:lang w:eastAsia="en-US"/>
        </w:rPr>
        <w:t xml:space="preserve">Kompleksowa </w:t>
      </w:r>
      <w:r w:rsidR="00663D40" w:rsidRPr="002401C3">
        <w:rPr>
          <w:rFonts w:asciiTheme="minorHAnsi" w:hAnsiTheme="minorHAnsi" w:cstheme="minorHAnsi"/>
          <w:b/>
          <w:sz w:val="18"/>
          <w:szCs w:val="18"/>
        </w:rPr>
        <w:t>dostawa gazu ziemnego wysokometanowego do Świętokrzyskiego Centrum Onkologii w Kielcach ”</w:t>
      </w:r>
      <w:r w:rsidR="00663D40" w:rsidRPr="002401C3">
        <w:rPr>
          <w:rFonts w:asciiTheme="minorHAnsi" w:hAnsiTheme="minorHAnsi" w:cstheme="minorHAnsi"/>
          <w:b/>
        </w:rPr>
        <w:t>nr sprawy: IZP.2411.202.2024.JM</w:t>
      </w:r>
      <w:r w:rsidR="00663D40" w:rsidRPr="002401C3">
        <w:rPr>
          <w:rFonts w:asciiTheme="minorHAnsi" w:hAnsiTheme="minorHAnsi" w:cstheme="minorHAnsi"/>
          <w:bCs/>
        </w:rPr>
        <w:t xml:space="preserve"> </w:t>
      </w:r>
      <w:r w:rsidRPr="002401C3">
        <w:rPr>
          <w:rFonts w:asciiTheme="minorHAnsi" w:hAnsiTheme="minorHAnsi" w:cstheme="minorHAnsi"/>
          <w:bCs/>
        </w:rPr>
        <w:t>oświadczamy, że:</w:t>
      </w:r>
    </w:p>
    <w:p w14:paraId="48DAAFE6" w14:textId="77777777" w:rsidR="002C19B3" w:rsidRPr="002401C3" w:rsidRDefault="002C19B3" w:rsidP="00DE09B1">
      <w:pPr>
        <w:pStyle w:val="Akapitzlist"/>
        <w:numPr>
          <w:ilvl w:val="0"/>
          <w:numId w:val="21"/>
        </w:numPr>
        <w:spacing w:after="0" w:line="480" w:lineRule="auto"/>
        <w:ind w:left="284" w:hanging="284"/>
        <w:jc w:val="both"/>
        <w:rPr>
          <w:rFonts w:asciiTheme="minorHAnsi" w:hAnsiTheme="minorHAnsi" w:cstheme="minorHAnsi"/>
          <w:b/>
          <w:bCs/>
          <w:sz w:val="20"/>
          <w:szCs w:val="20"/>
        </w:rPr>
      </w:pPr>
      <w:r w:rsidRPr="002401C3">
        <w:rPr>
          <w:rFonts w:asciiTheme="minorHAnsi" w:hAnsiTheme="minorHAnsi" w:cstheme="minorHAnsi"/>
          <w:b/>
          <w:bCs/>
          <w:sz w:val="20"/>
          <w:szCs w:val="20"/>
        </w:rPr>
        <w:t>Warunek udziału w postępowaniu, o którym mowa w Rozdziale IX ust. 2 a) SWZ spełnia:</w:t>
      </w:r>
      <w:r w:rsidRPr="002401C3">
        <w:rPr>
          <w:rFonts w:asciiTheme="minorHAnsi" w:hAnsiTheme="minorHAnsi" w:cstheme="minorHAnsi"/>
          <w:sz w:val="20"/>
          <w:szCs w:val="20"/>
        </w:rPr>
        <w:t xml:space="preserve"> </w:t>
      </w:r>
    </w:p>
    <w:p w14:paraId="089AF8B4" w14:textId="77777777" w:rsidR="002C19B3" w:rsidRPr="002401C3" w:rsidRDefault="002C19B3" w:rsidP="002C19B3">
      <w:pPr>
        <w:spacing w:after="0" w:line="480" w:lineRule="auto"/>
        <w:ind w:firstLine="284"/>
        <w:jc w:val="both"/>
        <w:rPr>
          <w:rFonts w:asciiTheme="minorHAnsi" w:hAnsiTheme="minorHAnsi" w:cstheme="minorHAnsi"/>
        </w:rPr>
      </w:pPr>
      <w:r w:rsidRPr="002401C3">
        <w:rPr>
          <w:rFonts w:asciiTheme="minorHAnsi" w:hAnsiTheme="minorHAnsi" w:cstheme="minorHAnsi"/>
        </w:rPr>
        <w:t>…………………………………………………………………………………………………………………………………………………………..…….…..</w:t>
      </w:r>
    </w:p>
    <w:p w14:paraId="3C43C551" w14:textId="77777777" w:rsidR="002C19B3" w:rsidRPr="002401C3" w:rsidRDefault="002C19B3" w:rsidP="002C19B3">
      <w:pPr>
        <w:spacing w:after="0" w:line="480" w:lineRule="auto"/>
        <w:ind w:firstLine="284"/>
        <w:jc w:val="center"/>
        <w:rPr>
          <w:rFonts w:asciiTheme="minorHAnsi" w:hAnsiTheme="minorHAnsi" w:cstheme="minorHAnsi"/>
          <w:i/>
        </w:rPr>
      </w:pPr>
      <w:r w:rsidRPr="002401C3">
        <w:rPr>
          <w:rFonts w:asciiTheme="minorHAnsi" w:hAnsiTheme="minorHAnsi" w:cstheme="minorHAnsi"/>
          <w:i/>
        </w:rPr>
        <w:t>(wskazanie danych Wykonawcy spełniającego warunek)</w:t>
      </w:r>
    </w:p>
    <w:p w14:paraId="0EF5898C" w14:textId="77777777" w:rsidR="002C19B3" w:rsidRPr="002401C3" w:rsidRDefault="002C19B3" w:rsidP="002C19B3">
      <w:pPr>
        <w:pStyle w:val="Akapitzlist"/>
        <w:spacing w:after="0" w:line="480" w:lineRule="auto"/>
        <w:ind w:left="284"/>
        <w:jc w:val="both"/>
        <w:rPr>
          <w:rFonts w:asciiTheme="minorHAnsi" w:hAnsiTheme="minorHAnsi" w:cstheme="minorHAnsi"/>
          <w:bCs/>
          <w:sz w:val="20"/>
          <w:szCs w:val="20"/>
        </w:rPr>
      </w:pPr>
      <w:r w:rsidRPr="002401C3">
        <w:rPr>
          <w:rFonts w:asciiTheme="minorHAnsi" w:hAnsiTheme="minorHAnsi" w:cstheme="minorHAnsi"/>
          <w:bCs/>
          <w:sz w:val="20"/>
          <w:szCs w:val="20"/>
        </w:rPr>
        <w:t>Oświadczamy, że wskazany powyżej Wykonawca zrealizuje przedmiot zamówienia, do którego spełnienie warunku, o których mowa w Rozdziale IX ust. 2 pkt a)</w:t>
      </w:r>
      <w:r w:rsidRPr="002401C3">
        <w:rPr>
          <w:rFonts w:asciiTheme="minorHAnsi" w:hAnsiTheme="minorHAnsi" w:cstheme="minorHAnsi"/>
          <w:b/>
          <w:bCs/>
          <w:sz w:val="20"/>
          <w:szCs w:val="20"/>
        </w:rPr>
        <w:t xml:space="preserve"> </w:t>
      </w:r>
      <w:r w:rsidRPr="002401C3">
        <w:rPr>
          <w:rFonts w:asciiTheme="minorHAnsi" w:hAnsiTheme="minorHAnsi" w:cstheme="minorHAnsi"/>
          <w:bCs/>
          <w:sz w:val="20"/>
          <w:szCs w:val="20"/>
        </w:rPr>
        <w:t>SWZ jest wymagane, tj. ……………………….…………</w:t>
      </w:r>
    </w:p>
    <w:p w14:paraId="7CAA8085" w14:textId="77777777" w:rsidR="002C19B3" w:rsidRPr="002401C3" w:rsidRDefault="002C19B3" w:rsidP="002C19B3">
      <w:pPr>
        <w:spacing w:after="0" w:line="480" w:lineRule="auto"/>
        <w:jc w:val="both"/>
        <w:rPr>
          <w:rFonts w:asciiTheme="minorHAnsi" w:hAnsiTheme="minorHAnsi" w:cstheme="minorHAnsi"/>
          <w:bCs/>
        </w:rPr>
      </w:pPr>
      <w:r w:rsidRPr="002401C3">
        <w:rPr>
          <w:rFonts w:asciiTheme="minorHAnsi" w:hAnsiTheme="minorHAnsi" w:cstheme="minorHAnsi"/>
          <w:bCs/>
        </w:rPr>
        <w:t>…………………………………………………………………………………………………………………………………………………………….……….</w:t>
      </w:r>
    </w:p>
    <w:p w14:paraId="621DB7BB" w14:textId="77777777" w:rsidR="006338D8" w:rsidRPr="002401C3" w:rsidRDefault="006338D8" w:rsidP="002C19B3">
      <w:pPr>
        <w:spacing w:after="0" w:line="480" w:lineRule="auto"/>
        <w:jc w:val="both"/>
        <w:rPr>
          <w:rFonts w:asciiTheme="minorHAnsi" w:hAnsiTheme="minorHAnsi" w:cstheme="minorHAnsi"/>
          <w:bCs/>
        </w:rPr>
      </w:pPr>
    </w:p>
    <w:p w14:paraId="10616381" w14:textId="77777777" w:rsidR="006338D8" w:rsidRPr="002401C3" w:rsidRDefault="006338D8" w:rsidP="002C19B3">
      <w:pPr>
        <w:spacing w:after="0" w:line="480" w:lineRule="auto"/>
        <w:jc w:val="both"/>
        <w:rPr>
          <w:rFonts w:asciiTheme="minorHAnsi" w:hAnsiTheme="minorHAnsi" w:cstheme="minorHAnsi"/>
          <w:bCs/>
        </w:rPr>
      </w:pPr>
    </w:p>
    <w:p w14:paraId="5888869C" w14:textId="77777777" w:rsidR="006338D8" w:rsidRPr="002401C3" w:rsidRDefault="006338D8" w:rsidP="002C19B3">
      <w:pPr>
        <w:spacing w:after="0" w:line="480" w:lineRule="auto"/>
        <w:jc w:val="both"/>
        <w:rPr>
          <w:rFonts w:asciiTheme="minorHAnsi" w:hAnsiTheme="minorHAnsi" w:cstheme="minorHAnsi"/>
          <w:bCs/>
        </w:rPr>
      </w:pPr>
    </w:p>
    <w:p w14:paraId="21EA9C69" w14:textId="77777777" w:rsidR="006338D8" w:rsidRPr="002401C3" w:rsidRDefault="006338D8" w:rsidP="002C19B3">
      <w:pPr>
        <w:spacing w:after="0" w:line="480" w:lineRule="auto"/>
        <w:jc w:val="both"/>
        <w:rPr>
          <w:rFonts w:asciiTheme="minorHAnsi" w:hAnsiTheme="minorHAnsi" w:cstheme="minorHAnsi"/>
          <w:bCs/>
        </w:rPr>
      </w:pPr>
    </w:p>
    <w:p w14:paraId="6AC30CDC" w14:textId="77777777" w:rsidR="006338D8" w:rsidRPr="002401C3" w:rsidRDefault="006338D8" w:rsidP="002C19B3">
      <w:pPr>
        <w:spacing w:after="0" w:line="480" w:lineRule="auto"/>
        <w:jc w:val="both"/>
        <w:rPr>
          <w:rFonts w:asciiTheme="minorHAnsi" w:hAnsiTheme="minorHAnsi" w:cstheme="minorHAnsi"/>
          <w:bCs/>
        </w:rPr>
      </w:pPr>
    </w:p>
    <w:p w14:paraId="0F81DBC1" w14:textId="77777777" w:rsidR="006338D8" w:rsidRPr="002401C3" w:rsidRDefault="006338D8" w:rsidP="002C19B3">
      <w:pPr>
        <w:spacing w:after="0" w:line="480" w:lineRule="auto"/>
        <w:jc w:val="both"/>
        <w:rPr>
          <w:rFonts w:asciiTheme="minorHAnsi" w:hAnsiTheme="minorHAnsi" w:cstheme="minorHAnsi"/>
          <w:bCs/>
        </w:rPr>
      </w:pPr>
    </w:p>
    <w:p w14:paraId="1A9F4494" w14:textId="77777777" w:rsidR="006338D8" w:rsidRPr="002401C3" w:rsidRDefault="006338D8" w:rsidP="002C19B3">
      <w:pPr>
        <w:spacing w:after="0" w:line="480" w:lineRule="auto"/>
        <w:jc w:val="both"/>
        <w:rPr>
          <w:rFonts w:asciiTheme="minorHAnsi" w:hAnsiTheme="minorHAnsi" w:cstheme="minorHAnsi"/>
          <w:bCs/>
        </w:rPr>
      </w:pPr>
    </w:p>
    <w:p w14:paraId="5D2034EB" w14:textId="77777777" w:rsidR="006338D8" w:rsidRPr="002401C3" w:rsidRDefault="006338D8" w:rsidP="002C19B3">
      <w:pPr>
        <w:spacing w:after="0" w:line="480" w:lineRule="auto"/>
        <w:jc w:val="both"/>
        <w:rPr>
          <w:rFonts w:asciiTheme="minorHAnsi" w:hAnsiTheme="minorHAnsi" w:cstheme="minorHAnsi"/>
          <w:bCs/>
        </w:rPr>
      </w:pPr>
    </w:p>
    <w:p w14:paraId="4F6A6287" w14:textId="77777777" w:rsidR="006338D8" w:rsidRPr="002401C3" w:rsidRDefault="006338D8" w:rsidP="002C19B3">
      <w:pPr>
        <w:spacing w:after="0" w:line="480" w:lineRule="auto"/>
        <w:jc w:val="both"/>
        <w:rPr>
          <w:rFonts w:asciiTheme="minorHAnsi" w:hAnsiTheme="minorHAnsi" w:cstheme="minorHAnsi"/>
          <w:bCs/>
        </w:rPr>
      </w:pPr>
    </w:p>
    <w:p w14:paraId="652B01D2" w14:textId="77777777" w:rsidR="006338D8" w:rsidRPr="002401C3" w:rsidRDefault="006338D8" w:rsidP="002C19B3">
      <w:pPr>
        <w:spacing w:after="0" w:line="480" w:lineRule="auto"/>
        <w:jc w:val="both"/>
        <w:rPr>
          <w:rFonts w:asciiTheme="minorHAnsi" w:hAnsiTheme="minorHAnsi" w:cstheme="minorHAnsi"/>
          <w:bCs/>
        </w:rPr>
      </w:pPr>
    </w:p>
    <w:p w14:paraId="7C904E61" w14:textId="77777777" w:rsidR="006338D8" w:rsidRPr="002401C3" w:rsidRDefault="006338D8" w:rsidP="002C19B3">
      <w:pPr>
        <w:spacing w:after="0" w:line="480" w:lineRule="auto"/>
        <w:jc w:val="both"/>
        <w:rPr>
          <w:rFonts w:asciiTheme="minorHAnsi" w:hAnsiTheme="minorHAnsi" w:cstheme="minorHAnsi"/>
          <w:bCs/>
        </w:rPr>
      </w:pPr>
    </w:p>
    <w:p w14:paraId="13FE7C4D" w14:textId="77777777" w:rsidR="006338D8" w:rsidRPr="002401C3" w:rsidRDefault="006338D8" w:rsidP="002C19B3">
      <w:pPr>
        <w:spacing w:after="0" w:line="480" w:lineRule="auto"/>
        <w:jc w:val="both"/>
        <w:rPr>
          <w:rFonts w:asciiTheme="minorHAnsi" w:hAnsiTheme="minorHAnsi" w:cstheme="minorHAnsi"/>
          <w:bCs/>
        </w:rPr>
      </w:pPr>
    </w:p>
    <w:p w14:paraId="23FC7676" w14:textId="77777777" w:rsidR="006338D8" w:rsidRPr="002401C3" w:rsidRDefault="006338D8" w:rsidP="002C19B3">
      <w:pPr>
        <w:spacing w:after="0" w:line="480" w:lineRule="auto"/>
        <w:jc w:val="both"/>
        <w:rPr>
          <w:rFonts w:asciiTheme="minorHAnsi" w:hAnsiTheme="minorHAnsi" w:cstheme="minorHAnsi"/>
          <w:bCs/>
        </w:rPr>
      </w:pPr>
    </w:p>
    <w:p w14:paraId="27DACC90" w14:textId="77777777" w:rsidR="006338D8" w:rsidRPr="002401C3" w:rsidRDefault="006338D8" w:rsidP="002C19B3">
      <w:pPr>
        <w:spacing w:after="0" w:line="480" w:lineRule="auto"/>
        <w:jc w:val="both"/>
        <w:rPr>
          <w:rFonts w:asciiTheme="minorHAnsi" w:hAnsiTheme="minorHAnsi" w:cstheme="minorHAnsi"/>
          <w:bCs/>
        </w:rPr>
      </w:pPr>
    </w:p>
    <w:p w14:paraId="4E8ADF7C" w14:textId="77777777" w:rsidR="00DE09B1" w:rsidRPr="002401C3" w:rsidRDefault="00DE09B1" w:rsidP="002C19B3">
      <w:pPr>
        <w:spacing w:after="0" w:line="480" w:lineRule="auto"/>
        <w:jc w:val="both"/>
        <w:rPr>
          <w:rFonts w:asciiTheme="minorHAnsi" w:hAnsiTheme="minorHAnsi" w:cstheme="minorHAnsi"/>
          <w:bCs/>
        </w:rPr>
      </w:pPr>
    </w:p>
    <w:p w14:paraId="174F4E5F" w14:textId="77777777" w:rsidR="006338D8" w:rsidRPr="002401C3" w:rsidRDefault="006338D8" w:rsidP="002C19B3">
      <w:pPr>
        <w:spacing w:after="0" w:line="480" w:lineRule="auto"/>
        <w:jc w:val="both"/>
        <w:rPr>
          <w:rFonts w:asciiTheme="minorHAnsi" w:hAnsiTheme="minorHAnsi" w:cstheme="minorHAnsi"/>
          <w:bCs/>
        </w:rPr>
      </w:pPr>
    </w:p>
    <w:p w14:paraId="73D4FF5C" w14:textId="47F506D6" w:rsidR="006338D8" w:rsidRPr="002401C3" w:rsidRDefault="006338D8" w:rsidP="006338D8">
      <w:pPr>
        <w:spacing w:after="0" w:line="360" w:lineRule="auto"/>
        <w:jc w:val="right"/>
        <w:rPr>
          <w:rFonts w:asciiTheme="minorHAnsi" w:hAnsiTheme="minorHAnsi" w:cstheme="minorHAnsi"/>
          <w:i/>
        </w:rPr>
      </w:pPr>
      <w:r w:rsidRPr="002401C3">
        <w:rPr>
          <w:rFonts w:asciiTheme="minorHAnsi" w:hAnsiTheme="minorHAnsi" w:cstheme="minorHAnsi"/>
          <w:i/>
        </w:rPr>
        <w:lastRenderedPageBreak/>
        <w:t xml:space="preserve">Załącznik nr </w:t>
      </w:r>
      <w:r w:rsidR="00DE09B1" w:rsidRPr="002401C3">
        <w:rPr>
          <w:rFonts w:asciiTheme="minorHAnsi" w:hAnsiTheme="minorHAnsi" w:cstheme="minorHAnsi"/>
          <w:i/>
        </w:rPr>
        <w:t>7</w:t>
      </w:r>
      <w:r w:rsidRPr="002401C3">
        <w:rPr>
          <w:rFonts w:asciiTheme="minorHAnsi" w:hAnsiTheme="minorHAnsi" w:cstheme="minorHAnsi"/>
          <w:i/>
        </w:rPr>
        <w:t xml:space="preserve"> do SWZ</w:t>
      </w:r>
    </w:p>
    <w:p w14:paraId="73DBD8D6"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spacing w:val="-1"/>
        </w:rPr>
        <w:t>Umowa</w:t>
      </w:r>
    </w:p>
    <w:p w14:paraId="541A90C3"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spacing w:val="-2"/>
        </w:rPr>
        <w:t>Kompleksowa</w:t>
      </w:r>
      <w:r w:rsidRPr="002401C3">
        <w:rPr>
          <w:rFonts w:asciiTheme="minorHAnsi" w:hAnsiTheme="minorHAnsi" w:cstheme="minorHAnsi"/>
          <w:b/>
        </w:rPr>
        <w:t xml:space="preserve"> </w:t>
      </w:r>
      <w:r w:rsidRPr="002401C3">
        <w:rPr>
          <w:rFonts w:asciiTheme="minorHAnsi" w:hAnsiTheme="minorHAnsi" w:cstheme="minorHAnsi"/>
          <w:b/>
          <w:spacing w:val="-1"/>
        </w:rPr>
        <w:t>Sprzedaż</w:t>
      </w:r>
      <w:r w:rsidRPr="002401C3">
        <w:rPr>
          <w:rFonts w:asciiTheme="minorHAnsi" w:hAnsiTheme="minorHAnsi" w:cstheme="minorHAnsi"/>
          <w:b/>
        </w:rPr>
        <w:t xml:space="preserve"> </w:t>
      </w:r>
      <w:r w:rsidRPr="002401C3">
        <w:rPr>
          <w:rFonts w:asciiTheme="minorHAnsi" w:hAnsiTheme="minorHAnsi" w:cstheme="minorHAnsi"/>
          <w:b/>
          <w:spacing w:val="-2"/>
        </w:rPr>
        <w:t>Paliwa</w:t>
      </w:r>
      <w:r w:rsidRPr="002401C3">
        <w:rPr>
          <w:rFonts w:asciiTheme="minorHAnsi" w:hAnsiTheme="minorHAnsi" w:cstheme="minorHAnsi"/>
          <w:b/>
        </w:rPr>
        <w:t xml:space="preserve"> </w:t>
      </w:r>
      <w:r w:rsidRPr="002401C3">
        <w:rPr>
          <w:rFonts w:asciiTheme="minorHAnsi" w:hAnsiTheme="minorHAnsi" w:cstheme="minorHAnsi"/>
          <w:b/>
          <w:spacing w:val="-2"/>
        </w:rPr>
        <w:t>Gazowego</w:t>
      </w:r>
    </w:p>
    <w:p w14:paraId="1A306EF8"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numer</w:t>
      </w:r>
    </w:p>
    <w:p w14:paraId="4F1DE9AC" w14:textId="77777777" w:rsidR="00DE09B1" w:rsidRPr="002401C3" w:rsidRDefault="00DE09B1" w:rsidP="00DE09B1">
      <w:pPr>
        <w:spacing w:line="280" w:lineRule="atLeast"/>
        <w:jc w:val="both"/>
        <w:rPr>
          <w:rFonts w:asciiTheme="minorHAnsi" w:hAnsiTheme="minorHAnsi" w:cstheme="minorHAnsi"/>
        </w:rPr>
      </w:pPr>
    </w:p>
    <w:p w14:paraId="499A538F" w14:textId="77CA31C7" w:rsidR="00DE09B1" w:rsidRPr="002401C3" w:rsidRDefault="00DE09B1" w:rsidP="00DE09B1">
      <w:pPr>
        <w:spacing w:line="280" w:lineRule="atLeast"/>
        <w:jc w:val="both"/>
        <w:rPr>
          <w:rFonts w:asciiTheme="minorHAnsi" w:hAnsiTheme="minorHAnsi" w:cstheme="minorHAnsi"/>
        </w:rPr>
      </w:pPr>
      <w:r w:rsidRPr="002401C3">
        <w:rPr>
          <w:rFonts w:asciiTheme="minorHAnsi" w:hAnsiTheme="minorHAnsi" w:cstheme="minorHAnsi"/>
        </w:rPr>
        <w:t xml:space="preserve">zawarta w dniu …………..2024 r w Kielcach pomiędzy </w:t>
      </w:r>
    </w:p>
    <w:p w14:paraId="40847A41" w14:textId="77777777" w:rsidR="00DE09B1" w:rsidRPr="002401C3" w:rsidRDefault="00DE09B1" w:rsidP="00DE09B1">
      <w:pPr>
        <w:pStyle w:val="NormalnyWeb"/>
        <w:spacing w:after="0" w:line="256" w:lineRule="auto"/>
        <w:jc w:val="both"/>
        <w:rPr>
          <w:rFonts w:asciiTheme="minorHAnsi" w:hAnsiTheme="minorHAnsi" w:cstheme="minorHAnsi"/>
          <w:sz w:val="20"/>
          <w:szCs w:val="20"/>
        </w:rPr>
      </w:pPr>
      <w:r w:rsidRPr="002401C3">
        <w:rPr>
          <w:rFonts w:asciiTheme="minorHAnsi" w:hAnsiTheme="minorHAnsi" w:cstheme="minorHAnsi"/>
          <w:b/>
          <w:bCs/>
          <w:sz w:val="20"/>
          <w:szCs w:val="20"/>
        </w:rPr>
        <w:t xml:space="preserve">Świętokrzyskim Centrum Onkologii Samodzielnym Publicznym Zakładem Opieki Zdrowotnej w Kielcach </w:t>
      </w:r>
      <w:r w:rsidRPr="002401C3">
        <w:rPr>
          <w:rFonts w:asciiTheme="minorHAnsi" w:hAnsiTheme="minorHAnsi" w:cstheme="minorHAnsi"/>
          <w:b/>
          <w:bCs/>
          <w:sz w:val="20"/>
          <w:szCs w:val="20"/>
        </w:rPr>
        <w:br/>
      </w:r>
      <w:r w:rsidRPr="002401C3">
        <w:rPr>
          <w:rFonts w:asciiTheme="minorHAnsi" w:hAnsiTheme="minorHAnsi" w:cstheme="minorHAnsi"/>
          <w:sz w:val="20"/>
          <w:szCs w:val="20"/>
        </w:rPr>
        <w:t xml:space="preserve">z siedzibą w Kielcach, ul. Artwińskiego 3 (nr kodu: 25-734), REGON: </w:t>
      </w:r>
      <w:r w:rsidRPr="002401C3">
        <w:rPr>
          <w:rFonts w:asciiTheme="minorHAnsi" w:hAnsiTheme="minorHAnsi" w:cstheme="minorHAnsi"/>
          <w:b/>
          <w:bCs/>
          <w:sz w:val="20"/>
          <w:szCs w:val="20"/>
        </w:rPr>
        <w:t>001263233</w:t>
      </w:r>
      <w:r w:rsidRPr="002401C3">
        <w:rPr>
          <w:rFonts w:asciiTheme="minorHAnsi" w:hAnsiTheme="minorHAnsi" w:cstheme="minorHAnsi"/>
          <w:sz w:val="20"/>
          <w:szCs w:val="20"/>
        </w:rPr>
        <w:t xml:space="preserve">, NIP: </w:t>
      </w:r>
      <w:r w:rsidRPr="002401C3">
        <w:rPr>
          <w:rFonts w:asciiTheme="minorHAnsi" w:hAnsiTheme="minorHAnsi" w:cstheme="minorHAnsi"/>
          <w:b/>
          <w:bCs/>
          <w:sz w:val="20"/>
          <w:szCs w:val="20"/>
        </w:rPr>
        <w:t>959-12-94-907</w:t>
      </w:r>
      <w:r w:rsidRPr="002401C3">
        <w:rPr>
          <w:rFonts w:asciiTheme="minorHAnsi" w:hAnsiTheme="minorHAnsi" w:cstheme="minorHAnsi"/>
          <w:sz w:val="20"/>
          <w:szCs w:val="20"/>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2401C3">
        <w:rPr>
          <w:rFonts w:asciiTheme="minorHAnsi" w:hAnsiTheme="minorHAnsi" w:cstheme="minorHAnsi"/>
          <w:b/>
          <w:bCs/>
          <w:sz w:val="20"/>
          <w:szCs w:val="20"/>
        </w:rPr>
        <w:t>„Zamawiającym”,</w:t>
      </w:r>
      <w:r w:rsidRPr="002401C3">
        <w:rPr>
          <w:rFonts w:asciiTheme="minorHAnsi" w:hAnsiTheme="minorHAnsi" w:cstheme="minorHAnsi"/>
          <w:sz w:val="20"/>
          <w:szCs w:val="20"/>
        </w:rPr>
        <w:t xml:space="preserve"> w imieniu którego działa:</w:t>
      </w:r>
    </w:p>
    <w:p w14:paraId="3552D945" w14:textId="77777777" w:rsidR="00DE09B1" w:rsidRPr="002401C3" w:rsidRDefault="00DE09B1" w:rsidP="00DE09B1">
      <w:pPr>
        <w:pStyle w:val="NormalnyWeb"/>
        <w:numPr>
          <w:ilvl w:val="0"/>
          <w:numId w:val="62"/>
        </w:numPr>
        <w:suppressAutoHyphens w:val="0"/>
        <w:spacing w:before="100" w:beforeAutospacing="1" w:after="198" w:line="276" w:lineRule="auto"/>
        <w:jc w:val="both"/>
        <w:rPr>
          <w:rFonts w:asciiTheme="minorHAnsi" w:hAnsiTheme="minorHAnsi" w:cstheme="minorHAnsi"/>
          <w:sz w:val="20"/>
          <w:szCs w:val="20"/>
        </w:rPr>
      </w:pPr>
      <w:r w:rsidRPr="002401C3">
        <w:rPr>
          <w:rFonts w:asciiTheme="minorHAnsi" w:hAnsiTheme="minorHAnsi" w:cstheme="minorHAnsi"/>
          <w:sz w:val="20"/>
          <w:szCs w:val="20"/>
        </w:rPr>
        <w:t>Krzysztof Falana – z-ca Dyrektora ds. Prawno-Inwestycyjnych,</w:t>
      </w:r>
    </w:p>
    <w:p w14:paraId="4665F4BF" w14:textId="77777777" w:rsidR="00DE09B1" w:rsidRPr="002401C3" w:rsidRDefault="00DE09B1" w:rsidP="00DE09B1">
      <w:pPr>
        <w:pStyle w:val="Akapitzlist"/>
        <w:numPr>
          <w:ilvl w:val="0"/>
          <w:numId w:val="62"/>
        </w:numPr>
        <w:spacing w:before="100" w:beforeAutospacing="1" w:after="198"/>
        <w:rPr>
          <w:rFonts w:asciiTheme="minorHAnsi" w:hAnsiTheme="minorHAnsi" w:cstheme="minorHAnsi"/>
          <w:sz w:val="20"/>
          <w:szCs w:val="20"/>
        </w:rPr>
      </w:pPr>
      <w:r w:rsidRPr="002401C3">
        <w:rPr>
          <w:rFonts w:asciiTheme="minorHAnsi" w:hAnsiTheme="minorHAnsi" w:cstheme="minorHAnsi"/>
          <w:sz w:val="20"/>
          <w:szCs w:val="20"/>
        </w:rPr>
        <w:t>Wioletta Krupa – Główna Księgowa</w:t>
      </w:r>
    </w:p>
    <w:p w14:paraId="506B2491" w14:textId="77777777" w:rsidR="00DE09B1" w:rsidRPr="002401C3" w:rsidRDefault="00DE09B1" w:rsidP="00DE09B1">
      <w:pPr>
        <w:spacing w:line="280" w:lineRule="atLeast"/>
        <w:jc w:val="both"/>
        <w:rPr>
          <w:rFonts w:asciiTheme="minorHAnsi" w:hAnsiTheme="minorHAnsi" w:cstheme="minorHAnsi"/>
        </w:rPr>
      </w:pPr>
      <w:r w:rsidRPr="002401C3">
        <w:rPr>
          <w:rFonts w:asciiTheme="minorHAnsi" w:hAnsiTheme="minorHAnsi" w:cstheme="minorHAnsi"/>
        </w:rPr>
        <w:t xml:space="preserve"> a</w:t>
      </w:r>
    </w:p>
    <w:p w14:paraId="3966BF12" w14:textId="77777777" w:rsidR="00DE09B1" w:rsidRPr="002401C3" w:rsidRDefault="00DE09B1" w:rsidP="00DE09B1">
      <w:pPr>
        <w:spacing w:line="280" w:lineRule="atLeast"/>
        <w:jc w:val="both"/>
        <w:rPr>
          <w:rFonts w:asciiTheme="minorHAnsi" w:hAnsiTheme="minorHAnsi" w:cstheme="minorHAnsi"/>
        </w:rPr>
      </w:pPr>
    </w:p>
    <w:p w14:paraId="35BCDAB3" w14:textId="77777777" w:rsidR="00DE09B1" w:rsidRPr="002401C3" w:rsidRDefault="00DE09B1" w:rsidP="00DE09B1">
      <w:pPr>
        <w:spacing w:line="280" w:lineRule="atLeast"/>
        <w:jc w:val="both"/>
        <w:rPr>
          <w:rFonts w:asciiTheme="minorHAnsi" w:hAnsiTheme="minorHAnsi" w:cstheme="minorHAnsi"/>
        </w:rPr>
      </w:pPr>
      <w:r w:rsidRPr="002401C3">
        <w:rPr>
          <w:rFonts w:asciiTheme="minorHAnsi" w:hAnsiTheme="minorHAnsi" w:cstheme="minorHAnsi"/>
        </w:rPr>
        <w:t>………………………………… zwanym w treści umowy „Wykonawcą oraz Sprzedawcą” , w imieniu którego działa:</w:t>
      </w:r>
    </w:p>
    <w:p w14:paraId="1E5BF337" w14:textId="77777777" w:rsidR="00DE09B1" w:rsidRPr="002401C3" w:rsidRDefault="00DE09B1" w:rsidP="00DE09B1">
      <w:pPr>
        <w:spacing w:line="280" w:lineRule="atLeast"/>
        <w:jc w:val="both"/>
        <w:rPr>
          <w:rFonts w:asciiTheme="minorHAnsi" w:hAnsiTheme="minorHAnsi" w:cstheme="minorHAnsi"/>
        </w:rPr>
      </w:pPr>
    </w:p>
    <w:p w14:paraId="488E3888" w14:textId="77777777" w:rsidR="00DE09B1" w:rsidRPr="002401C3" w:rsidRDefault="00DE09B1" w:rsidP="00DE09B1">
      <w:pPr>
        <w:spacing w:line="280" w:lineRule="atLeast"/>
        <w:jc w:val="both"/>
        <w:rPr>
          <w:rFonts w:asciiTheme="minorHAnsi" w:hAnsiTheme="minorHAnsi" w:cstheme="minorHAnsi"/>
        </w:rPr>
      </w:pPr>
      <w:r w:rsidRPr="002401C3">
        <w:rPr>
          <w:rFonts w:asciiTheme="minorHAnsi" w:hAnsiTheme="minorHAnsi" w:cstheme="minorHAnsi"/>
        </w:rPr>
        <w:t xml:space="preserve">w treści Umowy </w:t>
      </w:r>
      <w:r w:rsidRPr="002401C3">
        <w:rPr>
          <w:rFonts w:asciiTheme="minorHAnsi" w:hAnsiTheme="minorHAnsi" w:cstheme="minorHAnsi"/>
          <w:b/>
        </w:rPr>
        <w:t>Zamawiający</w:t>
      </w:r>
      <w:r w:rsidRPr="002401C3">
        <w:rPr>
          <w:rFonts w:asciiTheme="minorHAnsi" w:hAnsiTheme="minorHAnsi" w:cstheme="minorHAnsi"/>
        </w:rPr>
        <w:t xml:space="preserve"> oraz </w:t>
      </w:r>
      <w:r w:rsidRPr="002401C3">
        <w:rPr>
          <w:rFonts w:asciiTheme="minorHAnsi" w:hAnsiTheme="minorHAnsi" w:cstheme="minorHAnsi"/>
          <w:b/>
        </w:rPr>
        <w:t>Wykonawca</w:t>
      </w:r>
      <w:r w:rsidRPr="002401C3">
        <w:rPr>
          <w:rFonts w:asciiTheme="minorHAnsi" w:hAnsiTheme="minorHAnsi" w:cstheme="minorHAnsi"/>
        </w:rPr>
        <w:t xml:space="preserve"> zwani są również „</w:t>
      </w:r>
      <w:r w:rsidRPr="002401C3">
        <w:rPr>
          <w:rFonts w:asciiTheme="minorHAnsi" w:hAnsiTheme="minorHAnsi" w:cstheme="minorHAnsi"/>
          <w:b/>
        </w:rPr>
        <w:t xml:space="preserve">Stronami” </w:t>
      </w:r>
      <w:r w:rsidRPr="002401C3">
        <w:rPr>
          <w:rFonts w:asciiTheme="minorHAnsi" w:hAnsiTheme="minorHAnsi" w:cstheme="minorHAnsi"/>
          <w:bCs/>
        </w:rPr>
        <w:t xml:space="preserve">a każde z nich z osoba </w:t>
      </w:r>
      <w:r w:rsidRPr="002401C3">
        <w:rPr>
          <w:rFonts w:asciiTheme="minorHAnsi" w:hAnsiTheme="minorHAnsi" w:cstheme="minorHAnsi"/>
          <w:b/>
        </w:rPr>
        <w:t>„Stroną”.</w:t>
      </w:r>
    </w:p>
    <w:p w14:paraId="131B920D" w14:textId="77777777" w:rsidR="00DE09B1" w:rsidRPr="002401C3" w:rsidRDefault="00DE09B1" w:rsidP="00DE09B1">
      <w:pPr>
        <w:spacing w:line="280" w:lineRule="atLeast"/>
        <w:jc w:val="both"/>
        <w:rPr>
          <w:rFonts w:asciiTheme="minorHAnsi" w:hAnsiTheme="minorHAnsi" w:cstheme="minorHAnsi"/>
        </w:rPr>
      </w:pPr>
    </w:p>
    <w:p w14:paraId="23BEABA1" w14:textId="77777777" w:rsidR="00DE09B1" w:rsidRPr="002401C3" w:rsidRDefault="00DE09B1" w:rsidP="00DE09B1">
      <w:pPr>
        <w:tabs>
          <w:tab w:val="center" w:pos="4536"/>
          <w:tab w:val="right" w:pos="9072"/>
        </w:tabs>
        <w:spacing w:line="280" w:lineRule="atLeast"/>
        <w:jc w:val="both"/>
        <w:rPr>
          <w:rFonts w:asciiTheme="minorHAnsi" w:hAnsiTheme="minorHAnsi" w:cstheme="minorHAnsi"/>
          <w:b/>
        </w:rPr>
      </w:pPr>
      <w:r w:rsidRPr="002401C3">
        <w:rPr>
          <w:rFonts w:asciiTheme="minorHAnsi" w:hAnsiTheme="minorHAnsi" w:cstheme="minorHAnsi"/>
          <w:lang w:val="x-none"/>
        </w:rPr>
        <w:t xml:space="preserve">Niniejsza umowa zostaje zawarta w wyniku rozstrzygnięcia </w:t>
      </w:r>
      <w:r w:rsidRPr="002401C3">
        <w:rPr>
          <w:rFonts w:asciiTheme="minorHAnsi" w:hAnsiTheme="minorHAnsi" w:cstheme="minorHAnsi"/>
        </w:rPr>
        <w:t>postępowania o udzielenie zamówienia publicznego w trybie przetargu nieograniczonego</w:t>
      </w:r>
      <w:r w:rsidRPr="002401C3">
        <w:rPr>
          <w:rFonts w:asciiTheme="minorHAnsi" w:hAnsiTheme="minorHAnsi" w:cstheme="minorHAnsi"/>
          <w:lang w:val="x-none"/>
        </w:rPr>
        <w:t xml:space="preserve">, zgodnie z ustawą z dnia </w:t>
      </w:r>
      <w:r w:rsidRPr="002401C3">
        <w:rPr>
          <w:rFonts w:asciiTheme="minorHAnsi" w:hAnsiTheme="minorHAnsi" w:cstheme="minorHAnsi"/>
        </w:rPr>
        <w:t>11 września 2019r.</w:t>
      </w:r>
      <w:r w:rsidRPr="002401C3">
        <w:rPr>
          <w:rFonts w:asciiTheme="minorHAnsi" w:hAnsiTheme="minorHAnsi" w:cstheme="minorHAnsi"/>
          <w:lang w:val="x-none"/>
        </w:rPr>
        <w:t xml:space="preserve"> – Prawo zamówień publicznych, prowadzonego pod nazwą</w:t>
      </w:r>
      <w:r w:rsidRPr="002401C3">
        <w:rPr>
          <w:rFonts w:asciiTheme="minorHAnsi" w:hAnsiTheme="minorHAnsi" w:cstheme="minorHAnsi"/>
        </w:rPr>
        <w:t>: kompleksowa dostawa i dystrybucja gazu ziemnego wysokometanowego o symbolu E</w:t>
      </w:r>
      <w:r w:rsidRPr="002401C3">
        <w:rPr>
          <w:rFonts w:asciiTheme="minorHAnsi" w:hAnsiTheme="minorHAnsi" w:cstheme="minorHAnsi"/>
          <w:b/>
          <w:bCs/>
        </w:rPr>
        <w:t xml:space="preserve"> </w:t>
      </w:r>
      <w:r w:rsidRPr="002401C3">
        <w:rPr>
          <w:rFonts w:asciiTheme="minorHAnsi" w:hAnsiTheme="minorHAnsi" w:cstheme="minorHAnsi"/>
          <w:b/>
        </w:rPr>
        <w:t xml:space="preserve">, </w:t>
      </w:r>
      <w:r w:rsidRPr="002401C3">
        <w:rPr>
          <w:rFonts w:asciiTheme="minorHAnsi" w:hAnsiTheme="minorHAnsi" w:cstheme="minorHAnsi"/>
          <w:bCs/>
        </w:rPr>
        <w:t>zwane</w:t>
      </w:r>
      <w:r w:rsidRPr="002401C3">
        <w:rPr>
          <w:rFonts w:asciiTheme="minorHAnsi" w:hAnsiTheme="minorHAnsi" w:cstheme="minorHAnsi"/>
          <w:b/>
        </w:rPr>
        <w:t xml:space="preserve"> </w:t>
      </w:r>
      <w:r w:rsidRPr="002401C3">
        <w:rPr>
          <w:rFonts w:asciiTheme="minorHAnsi" w:hAnsiTheme="minorHAnsi" w:cstheme="minorHAnsi"/>
          <w:bCs/>
        </w:rPr>
        <w:t>dalej „Zamówieniem”.</w:t>
      </w:r>
    </w:p>
    <w:p w14:paraId="64CB0E16" w14:textId="77777777" w:rsidR="00DE09B1" w:rsidRPr="002401C3" w:rsidRDefault="00DE09B1" w:rsidP="00DE09B1">
      <w:pPr>
        <w:tabs>
          <w:tab w:val="center" w:pos="4536"/>
          <w:tab w:val="right" w:pos="9072"/>
        </w:tabs>
        <w:spacing w:line="280" w:lineRule="atLeast"/>
        <w:jc w:val="both"/>
        <w:rPr>
          <w:rFonts w:asciiTheme="minorHAnsi" w:hAnsiTheme="minorHAnsi" w:cstheme="minorHAnsi"/>
        </w:rPr>
      </w:pPr>
    </w:p>
    <w:p w14:paraId="5CE85096" w14:textId="77777777" w:rsidR="00DE09B1" w:rsidRPr="002401C3" w:rsidRDefault="00DE09B1" w:rsidP="00DE09B1">
      <w:pPr>
        <w:spacing w:line="280" w:lineRule="atLeast"/>
        <w:jc w:val="center"/>
        <w:rPr>
          <w:rFonts w:asciiTheme="minorHAnsi" w:hAnsiTheme="minorHAnsi" w:cstheme="minorHAnsi"/>
          <w:b/>
          <w:bCs/>
        </w:rPr>
      </w:pPr>
      <w:r w:rsidRPr="002401C3">
        <w:rPr>
          <w:rFonts w:asciiTheme="minorHAnsi" w:hAnsiTheme="minorHAnsi" w:cstheme="minorHAnsi"/>
          <w:b/>
          <w:bCs/>
        </w:rPr>
        <w:t>Postanowienia ogólne</w:t>
      </w:r>
    </w:p>
    <w:p w14:paraId="5768683A" w14:textId="77777777" w:rsidR="00DE09B1" w:rsidRPr="002401C3" w:rsidRDefault="00DE09B1" w:rsidP="00DE09B1">
      <w:pPr>
        <w:spacing w:line="280" w:lineRule="atLeast"/>
        <w:jc w:val="center"/>
        <w:rPr>
          <w:rFonts w:asciiTheme="minorHAnsi" w:hAnsiTheme="minorHAnsi" w:cstheme="minorHAnsi"/>
          <w:b/>
          <w:bCs/>
        </w:rPr>
      </w:pPr>
      <w:r w:rsidRPr="002401C3">
        <w:rPr>
          <w:rFonts w:asciiTheme="minorHAnsi" w:hAnsiTheme="minorHAnsi" w:cstheme="minorHAnsi"/>
          <w:b/>
          <w:bCs/>
        </w:rPr>
        <w:t>§1</w:t>
      </w:r>
    </w:p>
    <w:p w14:paraId="5B735BD3" w14:textId="33D18761" w:rsidR="00DE09B1" w:rsidRPr="002401C3" w:rsidRDefault="00DE09B1" w:rsidP="00DE09B1">
      <w:pPr>
        <w:numPr>
          <w:ilvl w:val="0"/>
          <w:numId w:val="31"/>
        </w:numPr>
        <w:tabs>
          <w:tab w:val="num" w:pos="426"/>
        </w:tabs>
        <w:autoSpaceDE w:val="0"/>
        <w:autoSpaceDN w:val="0"/>
        <w:adjustRightInd w:val="0"/>
        <w:spacing w:after="0" w:line="280" w:lineRule="atLeast"/>
        <w:ind w:left="426" w:hanging="426"/>
        <w:jc w:val="both"/>
        <w:rPr>
          <w:rFonts w:asciiTheme="minorHAnsi" w:hAnsiTheme="minorHAnsi" w:cstheme="minorHAnsi"/>
        </w:rPr>
      </w:pPr>
      <w:r w:rsidRPr="002401C3">
        <w:rPr>
          <w:rFonts w:asciiTheme="minorHAnsi" w:hAnsiTheme="minorHAnsi" w:cstheme="minorHAnsi"/>
        </w:rPr>
        <w:t xml:space="preserve">Przedmiotem Umowy jest </w:t>
      </w:r>
      <w:bookmarkStart w:id="12" w:name="_Hlk140822483"/>
      <w:r w:rsidRPr="002401C3">
        <w:rPr>
          <w:rFonts w:asciiTheme="minorHAnsi" w:hAnsiTheme="minorHAnsi" w:cstheme="minorHAnsi"/>
        </w:rPr>
        <w:t>kompleksowa dostawa i dystrybucja gazu ziemnego wysokometanowego o symbolu E</w:t>
      </w:r>
      <w:bookmarkEnd w:id="12"/>
      <w:r w:rsidRPr="002401C3">
        <w:rPr>
          <w:rFonts w:asciiTheme="minorHAnsi" w:hAnsiTheme="minorHAnsi" w:cstheme="minorHAnsi"/>
          <w:lang w:eastAsia="ar-SA"/>
        </w:rPr>
        <w:t xml:space="preserve">, </w:t>
      </w:r>
      <w:r w:rsidRPr="002401C3">
        <w:rPr>
          <w:rFonts w:asciiTheme="minorHAnsi" w:hAnsiTheme="minorHAnsi" w:cstheme="minorHAnsi"/>
        </w:rPr>
        <w:t>na zasadach określonych w ustawie z dnia 10 kwietnia 1997r. Prawo energetyczne oraz wydanych na jej podstawie aktach wykonawczych.</w:t>
      </w:r>
    </w:p>
    <w:p w14:paraId="739696EC" w14:textId="77777777" w:rsidR="00DE09B1" w:rsidRPr="002401C3" w:rsidRDefault="00DE09B1" w:rsidP="00DE09B1">
      <w:pPr>
        <w:numPr>
          <w:ilvl w:val="0"/>
          <w:numId w:val="31"/>
        </w:numPr>
        <w:tabs>
          <w:tab w:val="num" w:pos="426"/>
        </w:tabs>
        <w:autoSpaceDE w:val="0"/>
        <w:autoSpaceDN w:val="0"/>
        <w:adjustRightInd w:val="0"/>
        <w:spacing w:after="0" w:line="280" w:lineRule="atLeast"/>
        <w:ind w:left="426" w:hanging="426"/>
        <w:jc w:val="both"/>
        <w:rPr>
          <w:rFonts w:asciiTheme="minorHAnsi" w:hAnsiTheme="minorHAnsi" w:cstheme="minorHAnsi"/>
        </w:rPr>
      </w:pPr>
      <w:r w:rsidRPr="002401C3">
        <w:rPr>
          <w:rFonts w:asciiTheme="minorHAnsi" w:hAnsiTheme="minorHAnsi" w:cstheme="minorHAnsi"/>
        </w:rPr>
        <w:t>Wykonawca przystępując do niniejszej umowy oświadcza, że posiada wszelkie wymagane przepisami zezwolenia, umowy i uprawnienia umożliwiające należyte wykonanie przedmiotu umowy.</w:t>
      </w:r>
    </w:p>
    <w:p w14:paraId="7328E3CD" w14:textId="77777777" w:rsidR="00DE09B1" w:rsidRPr="002401C3" w:rsidRDefault="00DE09B1" w:rsidP="00DE09B1">
      <w:pPr>
        <w:numPr>
          <w:ilvl w:val="0"/>
          <w:numId w:val="31"/>
        </w:numPr>
        <w:tabs>
          <w:tab w:val="clear" w:pos="2880"/>
        </w:tabs>
        <w:autoSpaceDE w:val="0"/>
        <w:autoSpaceDN w:val="0"/>
        <w:adjustRightInd w:val="0"/>
        <w:spacing w:after="0" w:line="280" w:lineRule="atLeast"/>
        <w:ind w:left="426" w:hanging="426"/>
        <w:jc w:val="both"/>
        <w:rPr>
          <w:rFonts w:asciiTheme="minorHAnsi" w:hAnsiTheme="minorHAnsi" w:cstheme="minorHAnsi"/>
        </w:rPr>
      </w:pPr>
      <w:r w:rsidRPr="002401C3">
        <w:rPr>
          <w:rFonts w:asciiTheme="minorHAnsi" w:hAnsiTheme="minorHAnsi" w:cstheme="minorHAnsi"/>
        </w:rPr>
        <w:t>Wykonawca oświadcza, że nie zachodzą wobec niego przesłanki wykluczenia z postępowania, o których mowa :</w:t>
      </w:r>
    </w:p>
    <w:p w14:paraId="02B82A49" w14:textId="77777777" w:rsidR="00DE09B1" w:rsidRPr="002401C3" w:rsidRDefault="00DE09B1" w:rsidP="00DE09B1">
      <w:pPr>
        <w:pStyle w:val="Akapitzlist"/>
        <w:numPr>
          <w:ilvl w:val="2"/>
          <w:numId w:val="31"/>
        </w:numPr>
        <w:suppressAutoHyphens/>
        <w:autoSpaceDE w:val="0"/>
        <w:autoSpaceDN w:val="0"/>
        <w:adjustRightInd w:val="0"/>
        <w:spacing w:after="0" w:line="280" w:lineRule="atLeast"/>
        <w:ind w:left="851" w:hanging="425"/>
        <w:contextualSpacing w:val="0"/>
        <w:jc w:val="both"/>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 xml:space="preserve">w art. 7 ust. 1 Ustawy sankcyjnej oraz </w:t>
      </w:r>
    </w:p>
    <w:p w14:paraId="6E3ADAE7" w14:textId="77777777" w:rsidR="00DE09B1" w:rsidRPr="002401C3" w:rsidRDefault="00DE09B1" w:rsidP="00DE09B1">
      <w:pPr>
        <w:pStyle w:val="Akapitzlist"/>
        <w:numPr>
          <w:ilvl w:val="2"/>
          <w:numId w:val="31"/>
        </w:numPr>
        <w:suppressAutoHyphens/>
        <w:autoSpaceDE w:val="0"/>
        <w:autoSpaceDN w:val="0"/>
        <w:adjustRightInd w:val="0"/>
        <w:spacing w:after="0" w:line="280" w:lineRule="atLeast"/>
        <w:ind w:left="851" w:hanging="425"/>
        <w:contextualSpacing w:val="0"/>
        <w:jc w:val="both"/>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art. 5k Rozporządzenia Rady (UE) 833/2014</w:t>
      </w:r>
    </w:p>
    <w:p w14:paraId="62ECCC73" w14:textId="77777777" w:rsidR="00DE09B1" w:rsidRPr="002401C3" w:rsidRDefault="00DE09B1" w:rsidP="00DE09B1">
      <w:pPr>
        <w:numPr>
          <w:ilvl w:val="0"/>
          <w:numId w:val="31"/>
        </w:numPr>
        <w:tabs>
          <w:tab w:val="num" w:pos="426"/>
        </w:tabs>
        <w:autoSpaceDE w:val="0"/>
        <w:autoSpaceDN w:val="0"/>
        <w:adjustRightInd w:val="0"/>
        <w:spacing w:after="0" w:line="280" w:lineRule="atLeast"/>
        <w:ind w:left="360"/>
        <w:jc w:val="both"/>
        <w:rPr>
          <w:rFonts w:asciiTheme="minorHAnsi" w:hAnsiTheme="minorHAnsi" w:cstheme="minorHAnsi"/>
        </w:rPr>
      </w:pPr>
      <w:r w:rsidRPr="002401C3">
        <w:rPr>
          <w:rFonts w:asciiTheme="minorHAnsi" w:hAnsiTheme="minorHAnsi" w:cstheme="minorHAnsi"/>
        </w:rPr>
        <w:t>Jeżeli nic innego nie wynika z postanowień Umowy użyte w niej pojęcia oznaczają:</w:t>
      </w:r>
    </w:p>
    <w:p w14:paraId="316C445A"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proofErr w:type="spellStart"/>
      <w:r w:rsidRPr="002401C3">
        <w:rPr>
          <w:rFonts w:asciiTheme="minorHAnsi" w:hAnsiTheme="minorHAnsi" w:cstheme="minorHAnsi"/>
          <w:b/>
          <w:bCs/>
        </w:rPr>
        <w:t>IRiESD</w:t>
      </w:r>
      <w:proofErr w:type="spellEnd"/>
      <w:r w:rsidRPr="002401C3">
        <w:rPr>
          <w:rFonts w:asciiTheme="minorHAnsi" w:hAnsiTheme="minorHAnsi" w:cstheme="minorHAnsi"/>
        </w:rPr>
        <w:t xml:space="preserve"> – Instrukcja Ruchu i Eksploatacji Sieci Dystrybucyjnej zatwierdzona przez Prezesa Urzędu regulacji Energetyki,</w:t>
      </w:r>
    </w:p>
    <w:p w14:paraId="2186EBBE"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proofErr w:type="spellStart"/>
      <w:r w:rsidRPr="002401C3">
        <w:rPr>
          <w:rFonts w:asciiTheme="minorHAnsi" w:hAnsiTheme="minorHAnsi" w:cstheme="minorHAnsi"/>
          <w:b/>
          <w:bCs/>
        </w:rPr>
        <w:t>IRiESP</w:t>
      </w:r>
      <w:proofErr w:type="spellEnd"/>
      <w:r w:rsidRPr="002401C3">
        <w:rPr>
          <w:rFonts w:asciiTheme="minorHAnsi" w:hAnsiTheme="minorHAnsi" w:cstheme="minorHAnsi"/>
        </w:rPr>
        <w:t xml:space="preserve"> – Instrukcja Ruchu i Eksploatacji Sieci Przesyłowej zatwierdzona przez Prezesa Urzędu regulacji Energetyki,</w:t>
      </w:r>
    </w:p>
    <w:p w14:paraId="500E9098"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Moc umowna</w:t>
      </w:r>
      <w:r w:rsidRPr="002401C3">
        <w:rPr>
          <w:rFonts w:asciiTheme="minorHAnsi" w:hAnsiTheme="minorHAnsi" w:cstheme="minorHAnsi"/>
        </w:rPr>
        <w:t xml:space="preserve"> – maksymalna ilość energii zawarta w paliwie gazowym, którą można odebrać w okresie godziny,</w:t>
      </w:r>
    </w:p>
    <w:p w14:paraId="59CDF660"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 xml:space="preserve">Odbiorca – </w:t>
      </w:r>
      <w:r w:rsidRPr="002401C3">
        <w:rPr>
          <w:rFonts w:asciiTheme="minorHAnsi" w:hAnsiTheme="minorHAnsi" w:cstheme="minorHAnsi"/>
        </w:rPr>
        <w:t>podmiot pobierający paliwo gazowe wraz ze świadczeniem usług dystrybucji na podstawie Umowy,</w:t>
      </w:r>
    </w:p>
    <w:p w14:paraId="4D71B4F0"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rPr>
        <w:t>Odbiorca</w:t>
      </w:r>
      <w:r w:rsidRPr="002401C3">
        <w:rPr>
          <w:rFonts w:asciiTheme="minorHAnsi" w:hAnsiTheme="minorHAnsi" w:cstheme="minorHAnsi"/>
        </w:rPr>
        <w:t xml:space="preserve"> </w:t>
      </w:r>
      <w:r w:rsidRPr="002401C3">
        <w:rPr>
          <w:rFonts w:asciiTheme="minorHAnsi" w:hAnsiTheme="minorHAnsi" w:cstheme="minorHAnsi"/>
          <w:b/>
          <w:bCs/>
        </w:rPr>
        <w:t>końcowy</w:t>
      </w:r>
      <w:r w:rsidRPr="002401C3">
        <w:rPr>
          <w:rFonts w:asciiTheme="minorHAnsi" w:hAnsiTheme="minorHAnsi" w:cstheme="minorHAnsi"/>
        </w:rPr>
        <w:t xml:space="preserve"> – odbiorca dokonujący zakupu paliwa gazowego na własny użytek,</w:t>
      </w:r>
    </w:p>
    <w:p w14:paraId="1E3742E4"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 xml:space="preserve">Okres rozliczeniowy </w:t>
      </w:r>
      <w:r w:rsidRPr="002401C3">
        <w:rPr>
          <w:rFonts w:asciiTheme="minorHAnsi" w:hAnsiTheme="minorHAnsi" w:cstheme="minorHAnsi"/>
        </w:rPr>
        <w:t>– okres, w którym na podstawie odczytów urządzeń pomiarowych następuje rozliczenie za pobrane paliwo gazowe,</w:t>
      </w:r>
    </w:p>
    <w:p w14:paraId="490DE74A" w14:textId="77777777" w:rsidR="00DE09B1" w:rsidRPr="002401C3" w:rsidRDefault="00DE09B1" w:rsidP="00DE09B1">
      <w:pPr>
        <w:numPr>
          <w:ilvl w:val="0"/>
          <w:numId w:val="32"/>
        </w:numPr>
        <w:tabs>
          <w:tab w:val="num" w:pos="284"/>
          <w:tab w:val="num" w:pos="851"/>
        </w:tabs>
        <w:autoSpaceDE w:val="0"/>
        <w:autoSpaceDN w:val="0"/>
        <w:adjustRightInd w:val="0"/>
        <w:spacing w:after="0" w:line="280" w:lineRule="atLeast"/>
        <w:ind w:left="851" w:hanging="567"/>
        <w:jc w:val="both"/>
        <w:rPr>
          <w:rFonts w:asciiTheme="minorHAnsi" w:hAnsiTheme="minorHAnsi" w:cstheme="minorHAnsi"/>
        </w:rPr>
      </w:pPr>
      <w:r w:rsidRPr="002401C3">
        <w:rPr>
          <w:rFonts w:asciiTheme="minorHAnsi" w:hAnsiTheme="minorHAnsi" w:cstheme="minorHAnsi"/>
          <w:b/>
        </w:rPr>
        <w:lastRenderedPageBreak/>
        <w:t>OSD/Operator</w:t>
      </w:r>
      <w:r w:rsidRPr="002401C3">
        <w:rPr>
          <w:rFonts w:asciiTheme="minorHAnsi" w:hAnsiTheme="minorHAnsi" w:cstheme="minorHAnsi"/>
        </w:rPr>
        <w:t xml:space="preserve"> - Operator Systemu Dystrybucyjnego - przedsiębiorstwo zajmujące się dystrybucją paliw gazowych, do sieci, którego przyłączona jest instalacja odbiorcy, odpowiedzialny za ruch sieciowy w gazowym systemie dystrybucyjnym, bieżące i długookresowe bezpieczeństwo funkcjonowania tego systemu, eksploatację, konserwację, remonty oraz niezbędną rozbudowę sieci dystrybucyjnej,</w:t>
      </w:r>
    </w:p>
    <w:p w14:paraId="356EE025" w14:textId="77777777" w:rsidR="00DE09B1" w:rsidRPr="002401C3" w:rsidRDefault="00DE09B1" w:rsidP="00DE09B1">
      <w:pPr>
        <w:numPr>
          <w:ilvl w:val="0"/>
          <w:numId w:val="32"/>
        </w:numPr>
        <w:tabs>
          <w:tab w:val="num" w:pos="284"/>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 xml:space="preserve">OSP </w:t>
      </w:r>
      <w:r w:rsidRPr="002401C3">
        <w:rPr>
          <w:rFonts w:asciiTheme="minorHAnsi" w:hAnsiTheme="minorHAnsi" w:cstheme="minorHAnsi"/>
        </w:rPr>
        <w:t>– Operator Systemu Przesyłowego,</w:t>
      </w:r>
    </w:p>
    <w:p w14:paraId="7999B23F"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 xml:space="preserve">Paliwo gazowe / gaz ziemny / gaz </w:t>
      </w:r>
      <w:r w:rsidRPr="002401C3">
        <w:rPr>
          <w:rFonts w:asciiTheme="minorHAnsi" w:hAnsiTheme="minorHAnsi" w:cstheme="minorHAnsi"/>
        </w:rPr>
        <w:t xml:space="preserve"> – gaz ziemny wysokometanowy o symbolu E,</w:t>
      </w:r>
    </w:p>
    <w:p w14:paraId="18580DAE"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Punkt odbioru /PPG</w:t>
      </w:r>
      <w:r w:rsidRPr="002401C3">
        <w:rPr>
          <w:rFonts w:asciiTheme="minorHAnsi" w:hAnsiTheme="minorHAnsi" w:cstheme="minorHAnsi"/>
        </w:rPr>
        <w:t xml:space="preserve"> – miejsce dostarczania gazu ziemnego,</w:t>
      </w:r>
    </w:p>
    <w:p w14:paraId="05118A2E"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 xml:space="preserve">PZO </w:t>
      </w:r>
      <w:r w:rsidRPr="002401C3">
        <w:rPr>
          <w:rFonts w:asciiTheme="minorHAnsi" w:hAnsiTheme="minorHAnsi" w:cstheme="minorHAnsi"/>
        </w:rPr>
        <w:t>– punkt zdawczo-odbiorczy lub punkt odbioru,</w:t>
      </w:r>
    </w:p>
    <w:p w14:paraId="0CEEC282"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rPr>
        <w:t xml:space="preserve">Rozporządzenie w sprawie ochrony odbiorców gazu - </w:t>
      </w:r>
      <w:r w:rsidRPr="002401C3">
        <w:rPr>
          <w:rFonts w:asciiTheme="minorHAnsi" w:hAnsiTheme="minorHAnsi" w:cstheme="minorHAnsi"/>
        </w:rPr>
        <w:t>Rozporządzenie Ministra Klimatu i Środowiska z dnia 28 stycznia 2022 r. w sprawie wzorów oświadczeń składanych przez odbiorców paliw gazowych o przeznaczeniu paliwa gazowego w celu skorzystania ze szczególnych rozwiązań w związku z sytuacją na rynku gazu</w:t>
      </w:r>
    </w:p>
    <w:p w14:paraId="3EA8A6C1"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rPr>
        <w:t>Rozporządzenie (UE) 2022/576</w:t>
      </w:r>
      <w:r w:rsidRPr="002401C3">
        <w:rPr>
          <w:rFonts w:asciiTheme="minorHAnsi" w:hAnsiTheme="minorHAnsi" w:cstheme="minorHAnsi"/>
        </w:rPr>
        <w:t xml:space="preserve"> – Rozporządzenie Rady (UE) 2022/576 z dnia 8 kwietnia 2022 r. w sprawie zmiany rozporządzenia (UE) nr 833/2014 dotyczącego środków ograniczających w związku z działaniami Rosji destabilizującymi sytuację na Ukrainie.</w:t>
      </w:r>
    </w:p>
    <w:p w14:paraId="6712166C"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rPr>
        <w:t>Rozporządzenie (UE) 833/2014</w:t>
      </w:r>
      <w:r w:rsidRPr="002401C3">
        <w:rPr>
          <w:rFonts w:asciiTheme="minorHAnsi" w:hAnsiTheme="minorHAnsi" w:cstheme="minorHAnsi"/>
        </w:rPr>
        <w:t xml:space="preserve"> - Rozporządzenie Rady (UE) NR 833/2014 z dnia 31 lipca 2014 r. dotyczące środków ograniczających w związku z działaniami Rosji destabilizującymi sytuację na Ukrainie</w:t>
      </w:r>
    </w:p>
    <w:p w14:paraId="3BF3250C"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rPr>
        <w:t xml:space="preserve">SWZ – </w:t>
      </w:r>
      <w:r w:rsidRPr="002401C3">
        <w:rPr>
          <w:rFonts w:asciiTheme="minorHAnsi" w:hAnsiTheme="minorHAnsi" w:cstheme="minorHAnsi"/>
        </w:rPr>
        <w:t>Specyfikacja Warunków Zamówienia wraz załącznikami ustanowiona dla Zamówienia stanowiąca integralną część Umowy</w:t>
      </w:r>
    </w:p>
    <w:p w14:paraId="79E101D7" w14:textId="77777777" w:rsidR="00DE09B1" w:rsidRPr="002401C3" w:rsidRDefault="00DE09B1" w:rsidP="00DE09B1">
      <w:pPr>
        <w:numPr>
          <w:ilvl w:val="0"/>
          <w:numId w:val="32"/>
        </w:numPr>
        <w:tabs>
          <w:tab w:val="num" w:pos="284"/>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 xml:space="preserve">Taryfa OSD </w:t>
      </w:r>
      <w:r w:rsidRPr="002401C3">
        <w:rPr>
          <w:rFonts w:asciiTheme="minorHAnsi" w:hAnsiTheme="minorHAnsi" w:cstheme="minorHAnsi"/>
        </w:rPr>
        <w:t>– zatwierdzona przez Prezesa Urzędu Regulacji Energetyki (dalej Prezesa URE) Taryfa na świadczenie przez OSD usług dystrybucji,</w:t>
      </w:r>
    </w:p>
    <w:p w14:paraId="4810960F"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 xml:space="preserve">Układ pomiarowy </w:t>
      </w:r>
      <w:r w:rsidRPr="002401C3">
        <w:rPr>
          <w:rFonts w:asciiTheme="minorHAnsi" w:hAnsiTheme="minorHAnsi" w:cstheme="minorHAnsi"/>
        </w:rPr>
        <w:t xml:space="preserve">– gazomierz lub inne urządzenie pomiarowe lub pomiarowo-rozliczeniowe, służące do pomiaru objętości paliwa gazowego pobranego z sieci i dokonywania rozliczeń, </w:t>
      </w:r>
    </w:p>
    <w:p w14:paraId="3F598827"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Umowa</w:t>
      </w:r>
      <w:r w:rsidRPr="002401C3">
        <w:rPr>
          <w:rFonts w:asciiTheme="minorHAnsi" w:hAnsiTheme="minorHAnsi" w:cstheme="minorHAnsi"/>
        </w:rPr>
        <w:t xml:space="preserve"> – niniejsza Umowa kompleksowej sprzedaży paliwa gazowego,</w:t>
      </w:r>
    </w:p>
    <w:p w14:paraId="68C91DAD"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rPr>
        <w:t>Umowa dystrybucyjna z OSD</w:t>
      </w:r>
      <w:r w:rsidRPr="002401C3">
        <w:rPr>
          <w:rFonts w:asciiTheme="minorHAnsi" w:hAnsiTheme="minorHAnsi" w:cstheme="minorHAnsi"/>
        </w:rPr>
        <w:t xml:space="preserve"> – umowa zawarta pomiędzy Wykonawcą a OSD określająca ich wzajemne prawa i obowiązki związane za świadczeniem usługi dystrybucyjnej w celu realizacji niniejszej Umowy, umożliwiająca dostarczanie przez Wykonawcę gazu ziemnego do punktów odbioru wskazanych w Załączniku nr 1 do Umowy,</w:t>
      </w:r>
    </w:p>
    <w:p w14:paraId="06846A11"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rPr>
        <w:t>Usługa dystrybucji</w:t>
      </w:r>
      <w:r w:rsidRPr="002401C3">
        <w:rPr>
          <w:rFonts w:asciiTheme="minorHAnsi" w:hAnsiTheme="minorHAnsi" w:cstheme="minorHAnsi"/>
        </w:rPr>
        <w:t xml:space="preserve"> – usługa świadczona przez Operatora, polegająca na transporcie paliwa gazowego siecią dystrybucyjną</w:t>
      </w:r>
    </w:p>
    <w:p w14:paraId="20E5B717"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lang w:eastAsia="zh-CN"/>
        </w:rPr>
        <w:t>Ustawa Pe</w:t>
      </w:r>
      <w:r w:rsidRPr="002401C3">
        <w:rPr>
          <w:rFonts w:asciiTheme="minorHAnsi" w:hAnsiTheme="minorHAnsi" w:cstheme="minorHAnsi"/>
          <w:lang w:eastAsia="zh-CN"/>
        </w:rPr>
        <w:t xml:space="preserve"> - ustawa z dnia 10 kwietnia 1997 r. Prawo energetyczne (</w:t>
      </w:r>
      <w:proofErr w:type="spellStart"/>
      <w:r w:rsidRPr="002401C3">
        <w:rPr>
          <w:rFonts w:asciiTheme="minorHAnsi" w:hAnsiTheme="minorHAnsi" w:cstheme="minorHAnsi"/>
          <w:lang w:eastAsia="zh-CN"/>
        </w:rPr>
        <w:t>t.j</w:t>
      </w:r>
      <w:proofErr w:type="spellEnd"/>
      <w:r w:rsidRPr="002401C3">
        <w:rPr>
          <w:rFonts w:asciiTheme="minorHAnsi" w:hAnsiTheme="minorHAnsi" w:cstheme="minorHAnsi"/>
          <w:lang w:eastAsia="zh-CN"/>
        </w:rPr>
        <w:t>. Dz.U. 2022, poz. 1385 ze zm.) wraz z aktami wykonawczymi,</w:t>
      </w:r>
    </w:p>
    <w:p w14:paraId="27ADA794" w14:textId="77777777"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lang w:eastAsia="zh-CN"/>
        </w:rPr>
        <w:t xml:space="preserve">Ustawa </w:t>
      </w:r>
      <w:proofErr w:type="spellStart"/>
      <w:r w:rsidRPr="002401C3">
        <w:rPr>
          <w:rFonts w:asciiTheme="minorHAnsi" w:hAnsiTheme="minorHAnsi" w:cstheme="minorHAnsi"/>
          <w:b/>
          <w:lang w:eastAsia="zh-CN"/>
        </w:rPr>
        <w:t>Pzp</w:t>
      </w:r>
      <w:proofErr w:type="spellEnd"/>
      <w:r w:rsidRPr="002401C3">
        <w:rPr>
          <w:rFonts w:asciiTheme="minorHAnsi" w:hAnsiTheme="minorHAnsi" w:cstheme="minorHAnsi"/>
          <w:b/>
          <w:lang w:eastAsia="zh-CN"/>
        </w:rPr>
        <w:t xml:space="preserve"> </w:t>
      </w:r>
      <w:r w:rsidRPr="002401C3">
        <w:rPr>
          <w:rFonts w:asciiTheme="minorHAnsi" w:hAnsiTheme="minorHAnsi" w:cstheme="minorHAnsi"/>
          <w:lang w:eastAsia="zh-CN"/>
        </w:rPr>
        <w:t>- ustawa z dnia 11 września 2019 r. - Prawo zamówień publicznych (</w:t>
      </w:r>
      <w:proofErr w:type="spellStart"/>
      <w:r w:rsidRPr="002401C3">
        <w:rPr>
          <w:rFonts w:asciiTheme="minorHAnsi" w:hAnsiTheme="minorHAnsi" w:cstheme="minorHAnsi"/>
          <w:lang w:eastAsia="zh-CN"/>
        </w:rPr>
        <w:t>t.j</w:t>
      </w:r>
      <w:proofErr w:type="spellEnd"/>
      <w:r w:rsidRPr="002401C3">
        <w:rPr>
          <w:rFonts w:asciiTheme="minorHAnsi" w:hAnsiTheme="minorHAnsi" w:cstheme="minorHAnsi"/>
          <w:lang w:eastAsia="zh-CN"/>
        </w:rPr>
        <w:t>. Dz.U. z 2022r., poz. 1710 ze zm.),</w:t>
      </w:r>
    </w:p>
    <w:p w14:paraId="19914F46" w14:textId="07FC17D3" w:rsidR="00DE09B1" w:rsidRPr="002401C3" w:rsidRDefault="00DE09B1" w:rsidP="00DE09B1">
      <w:pPr>
        <w:numPr>
          <w:ilvl w:val="0"/>
          <w:numId w:val="32"/>
        </w:numPr>
        <w:tabs>
          <w:tab w:val="num" w:pos="851"/>
        </w:tabs>
        <w:autoSpaceDE w:val="0"/>
        <w:autoSpaceDN w:val="0"/>
        <w:adjustRightInd w:val="0"/>
        <w:spacing w:after="0" w:line="280" w:lineRule="atLeast"/>
        <w:ind w:left="851" w:hanging="491"/>
        <w:jc w:val="both"/>
        <w:rPr>
          <w:rFonts w:asciiTheme="minorHAnsi" w:hAnsiTheme="minorHAnsi" w:cstheme="minorHAnsi"/>
        </w:rPr>
      </w:pPr>
      <w:r w:rsidRPr="002401C3">
        <w:rPr>
          <w:rFonts w:asciiTheme="minorHAnsi" w:hAnsiTheme="minorHAnsi" w:cstheme="minorHAnsi"/>
          <w:b/>
          <w:bCs/>
        </w:rPr>
        <w:t>Ustawa sankcyjna</w:t>
      </w:r>
      <w:r w:rsidRPr="002401C3">
        <w:rPr>
          <w:rFonts w:asciiTheme="minorHAnsi" w:hAnsiTheme="minorHAnsi" w:cstheme="minorHAnsi"/>
        </w:rPr>
        <w:t xml:space="preserve"> - Ustawa z dnia 13 kwietnia 2022r. o szczególnych rozwiązaniach w zakresie przeciwdziałania wspieraniu agresji na Ukrainę oraz służących ochronie bezpieczeństwa narodowego (</w:t>
      </w:r>
      <w:proofErr w:type="spellStart"/>
      <w:r w:rsidRPr="002401C3">
        <w:rPr>
          <w:rFonts w:asciiTheme="minorHAnsi" w:hAnsiTheme="minorHAnsi" w:cstheme="minorHAnsi"/>
        </w:rPr>
        <w:t>t.j</w:t>
      </w:r>
      <w:proofErr w:type="spellEnd"/>
      <w:r w:rsidRPr="002401C3">
        <w:rPr>
          <w:rFonts w:asciiTheme="minorHAnsi" w:hAnsiTheme="minorHAnsi" w:cstheme="minorHAnsi"/>
        </w:rPr>
        <w:t>. Dz.U. z 2022, poz. 835 ze zm.).</w:t>
      </w:r>
    </w:p>
    <w:p w14:paraId="769AFA02" w14:textId="77777777" w:rsidR="00DE09B1" w:rsidRPr="002401C3" w:rsidRDefault="00DE09B1" w:rsidP="00DE09B1">
      <w:pPr>
        <w:spacing w:line="280" w:lineRule="atLeast"/>
        <w:jc w:val="center"/>
        <w:rPr>
          <w:rFonts w:asciiTheme="minorHAnsi" w:hAnsiTheme="minorHAnsi" w:cstheme="minorHAnsi"/>
          <w:b/>
          <w:bCs/>
        </w:rPr>
      </w:pPr>
    </w:p>
    <w:p w14:paraId="327606CE" w14:textId="77777777" w:rsidR="00DE09B1" w:rsidRPr="002401C3" w:rsidRDefault="00DE09B1" w:rsidP="00DE09B1">
      <w:pPr>
        <w:spacing w:line="280" w:lineRule="atLeast"/>
        <w:jc w:val="center"/>
        <w:rPr>
          <w:rFonts w:asciiTheme="minorHAnsi" w:hAnsiTheme="minorHAnsi" w:cstheme="minorHAnsi"/>
          <w:b/>
          <w:bCs/>
        </w:rPr>
      </w:pPr>
      <w:r w:rsidRPr="002401C3">
        <w:rPr>
          <w:rFonts w:asciiTheme="minorHAnsi" w:hAnsiTheme="minorHAnsi" w:cstheme="minorHAnsi"/>
          <w:b/>
          <w:bCs/>
        </w:rPr>
        <w:t>§2</w:t>
      </w:r>
    </w:p>
    <w:p w14:paraId="74EFCBD9" w14:textId="77777777" w:rsidR="00DE09B1" w:rsidRPr="002401C3" w:rsidRDefault="00DE09B1" w:rsidP="00DE09B1">
      <w:pPr>
        <w:numPr>
          <w:ilvl w:val="1"/>
          <w:numId w:val="31"/>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Kompleksowa dostawa gazu odbywać się będzie zgodnie z przepisami Ustawy Pe oraz obowiązującymi rozporządzeniami do ww. ustawy oraz przepisami ustawy z dnia 23 kwietnia 1964 r. - Kodeks Cywilny, zwanej dalej „Kodeks Cywilny”, zasadami określonymi w koncesjach, postanowieniach Umowy oraz w oparciu o Ustawę </w:t>
      </w:r>
      <w:proofErr w:type="spellStart"/>
      <w:r w:rsidRPr="002401C3">
        <w:rPr>
          <w:rFonts w:asciiTheme="minorHAnsi" w:hAnsiTheme="minorHAnsi" w:cstheme="minorHAnsi"/>
        </w:rPr>
        <w:t>Pzp</w:t>
      </w:r>
      <w:proofErr w:type="spellEnd"/>
      <w:r w:rsidRPr="002401C3">
        <w:rPr>
          <w:rFonts w:asciiTheme="minorHAnsi" w:hAnsiTheme="minorHAnsi" w:cstheme="minorHAnsi"/>
        </w:rPr>
        <w:t xml:space="preserve">. </w:t>
      </w:r>
    </w:p>
    <w:p w14:paraId="2E6C3AD2" w14:textId="77777777" w:rsidR="00DE09B1" w:rsidRPr="002401C3" w:rsidRDefault="00DE09B1" w:rsidP="00DE09B1">
      <w:pPr>
        <w:numPr>
          <w:ilvl w:val="1"/>
          <w:numId w:val="31"/>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Zamawiający oświadcza, że posiada tytuł prawny do korzystania z obiektów (miejsc odbioru gazu) </w:t>
      </w:r>
    </w:p>
    <w:p w14:paraId="09194EDA" w14:textId="77777777" w:rsidR="00DE09B1" w:rsidRPr="002401C3" w:rsidRDefault="00DE09B1" w:rsidP="00DE09B1">
      <w:pPr>
        <w:tabs>
          <w:tab w:val="left" w:pos="284"/>
        </w:tabs>
        <w:overflowPunct w:val="0"/>
        <w:autoSpaceDE w:val="0"/>
        <w:autoSpaceDN w:val="0"/>
        <w:adjustRightInd w:val="0"/>
        <w:spacing w:line="280" w:lineRule="atLeast"/>
        <w:ind w:left="284"/>
        <w:jc w:val="both"/>
        <w:textAlignment w:val="baseline"/>
        <w:rPr>
          <w:rFonts w:asciiTheme="minorHAnsi" w:hAnsiTheme="minorHAnsi" w:cstheme="minorHAnsi"/>
        </w:rPr>
      </w:pPr>
    </w:p>
    <w:tbl>
      <w:tblPr>
        <w:tblW w:w="9260" w:type="dxa"/>
        <w:tblInd w:w="75" w:type="dxa"/>
        <w:tblCellMar>
          <w:left w:w="70" w:type="dxa"/>
          <w:right w:w="70" w:type="dxa"/>
        </w:tblCellMar>
        <w:tblLook w:val="04A0" w:firstRow="1" w:lastRow="0" w:firstColumn="1" w:lastColumn="0" w:noHBand="0" w:noVBand="1"/>
      </w:tblPr>
      <w:tblGrid>
        <w:gridCol w:w="440"/>
        <w:gridCol w:w="3100"/>
        <w:gridCol w:w="5720"/>
      </w:tblGrid>
      <w:tr w:rsidR="00DE09B1" w:rsidRPr="002401C3" w14:paraId="178967D9" w14:textId="77777777" w:rsidTr="005632EA">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2BC64"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L.p.</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D320ED6"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Nazwa operacyjna punktu poboru</w:t>
            </w:r>
          </w:p>
        </w:tc>
        <w:tc>
          <w:tcPr>
            <w:tcW w:w="5720" w:type="dxa"/>
            <w:tcBorders>
              <w:top w:val="single" w:sz="4" w:space="0" w:color="auto"/>
              <w:left w:val="nil"/>
              <w:bottom w:val="single" w:sz="4" w:space="0" w:color="auto"/>
              <w:right w:val="single" w:sz="4" w:space="0" w:color="auto"/>
            </w:tcBorders>
            <w:shd w:val="clear" w:color="auto" w:fill="auto"/>
            <w:noWrap/>
            <w:vAlign w:val="bottom"/>
            <w:hideMark/>
          </w:tcPr>
          <w:p w14:paraId="446FFEA9"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Numer punktu poboru</w:t>
            </w:r>
          </w:p>
        </w:tc>
      </w:tr>
      <w:tr w:rsidR="00DE09B1" w:rsidRPr="002401C3" w14:paraId="5AE8A698" w14:textId="77777777" w:rsidTr="005632EA">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61AA21" w14:textId="77777777" w:rsidR="00DE09B1" w:rsidRPr="002401C3" w:rsidRDefault="00DE09B1" w:rsidP="005632EA">
            <w:pPr>
              <w:spacing w:line="240" w:lineRule="auto"/>
              <w:jc w:val="right"/>
              <w:rPr>
                <w:rFonts w:asciiTheme="minorHAnsi" w:hAnsiTheme="minorHAnsi" w:cstheme="minorHAnsi"/>
              </w:rPr>
            </w:pPr>
            <w:r w:rsidRPr="002401C3">
              <w:rPr>
                <w:rFonts w:asciiTheme="minorHAnsi" w:hAnsiTheme="minorHAnsi" w:cstheme="minorHAnsi"/>
              </w:rPr>
              <w:t>1</w:t>
            </w:r>
          </w:p>
        </w:tc>
        <w:tc>
          <w:tcPr>
            <w:tcW w:w="3100" w:type="dxa"/>
            <w:tcBorders>
              <w:top w:val="nil"/>
              <w:left w:val="nil"/>
              <w:bottom w:val="single" w:sz="4" w:space="0" w:color="auto"/>
              <w:right w:val="single" w:sz="4" w:space="0" w:color="auto"/>
            </w:tcBorders>
            <w:shd w:val="clear" w:color="auto" w:fill="auto"/>
            <w:noWrap/>
            <w:vAlign w:val="bottom"/>
            <w:hideMark/>
          </w:tcPr>
          <w:p w14:paraId="76C87399"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Mikrobiologia</w:t>
            </w:r>
          </w:p>
        </w:tc>
        <w:tc>
          <w:tcPr>
            <w:tcW w:w="5720" w:type="dxa"/>
            <w:tcBorders>
              <w:top w:val="nil"/>
              <w:left w:val="nil"/>
              <w:bottom w:val="single" w:sz="4" w:space="0" w:color="auto"/>
              <w:right w:val="single" w:sz="4" w:space="0" w:color="auto"/>
            </w:tcBorders>
            <w:shd w:val="clear" w:color="auto" w:fill="auto"/>
            <w:noWrap/>
            <w:vAlign w:val="bottom"/>
            <w:hideMark/>
          </w:tcPr>
          <w:p w14:paraId="0307BCF5"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8018590365500077852460</w:t>
            </w:r>
          </w:p>
        </w:tc>
      </w:tr>
      <w:tr w:rsidR="00DE09B1" w:rsidRPr="002401C3" w14:paraId="4FDB6852" w14:textId="77777777" w:rsidTr="005632EA">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4BF9C7" w14:textId="77777777" w:rsidR="00DE09B1" w:rsidRPr="002401C3" w:rsidRDefault="00DE09B1" w:rsidP="005632EA">
            <w:pPr>
              <w:spacing w:line="240" w:lineRule="auto"/>
              <w:jc w:val="right"/>
              <w:rPr>
                <w:rFonts w:asciiTheme="minorHAnsi" w:hAnsiTheme="minorHAnsi" w:cstheme="minorHAnsi"/>
              </w:rPr>
            </w:pPr>
            <w:r w:rsidRPr="002401C3">
              <w:rPr>
                <w:rFonts w:asciiTheme="minorHAnsi" w:hAnsiTheme="minorHAnsi" w:cstheme="minorHAnsi"/>
              </w:rPr>
              <w:t>2</w:t>
            </w:r>
          </w:p>
        </w:tc>
        <w:tc>
          <w:tcPr>
            <w:tcW w:w="3100" w:type="dxa"/>
            <w:tcBorders>
              <w:top w:val="nil"/>
              <w:left w:val="nil"/>
              <w:bottom w:val="single" w:sz="4" w:space="0" w:color="auto"/>
              <w:right w:val="single" w:sz="4" w:space="0" w:color="auto"/>
            </w:tcBorders>
            <w:shd w:val="clear" w:color="auto" w:fill="auto"/>
            <w:noWrap/>
            <w:vAlign w:val="bottom"/>
            <w:hideMark/>
          </w:tcPr>
          <w:p w14:paraId="3FBA08A1"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Kuchnia</w:t>
            </w:r>
          </w:p>
        </w:tc>
        <w:tc>
          <w:tcPr>
            <w:tcW w:w="5720" w:type="dxa"/>
            <w:tcBorders>
              <w:top w:val="nil"/>
              <w:left w:val="nil"/>
              <w:bottom w:val="single" w:sz="4" w:space="0" w:color="auto"/>
              <w:right w:val="single" w:sz="4" w:space="0" w:color="auto"/>
            </w:tcBorders>
            <w:shd w:val="clear" w:color="auto" w:fill="auto"/>
            <w:noWrap/>
            <w:vAlign w:val="bottom"/>
            <w:hideMark/>
          </w:tcPr>
          <w:p w14:paraId="5EE9F150"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8018590365500077972168</w:t>
            </w:r>
          </w:p>
        </w:tc>
      </w:tr>
      <w:tr w:rsidR="00DE09B1" w:rsidRPr="002401C3" w14:paraId="37147222" w14:textId="77777777" w:rsidTr="005632EA">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3DFEF6" w14:textId="77777777" w:rsidR="00DE09B1" w:rsidRPr="002401C3" w:rsidRDefault="00DE09B1" w:rsidP="005632EA">
            <w:pPr>
              <w:spacing w:line="240" w:lineRule="auto"/>
              <w:jc w:val="right"/>
              <w:rPr>
                <w:rFonts w:asciiTheme="minorHAnsi" w:hAnsiTheme="minorHAnsi" w:cstheme="minorHAnsi"/>
              </w:rPr>
            </w:pPr>
            <w:r w:rsidRPr="002401C3">
              <w:rPr>
                <w:rFonts w:asciiTheme="minorHAnsi" w:hAnsiTheme="minorHAnsi" w:cstheme="minorHAnsi"/>
              </w:rPr>
              <w:t>3</w:t>
            </w:r>
          </w:p>
        </w:tc>
        <w:tc>
          <w:tcPr>
            <w:tcW w:w="3100" w:type="dxa"/>
            <w:tcBorders>
              <w:top w:val="nil"/>
              <w:left w:val="nil"/>
              <w:bottom w:val="single" w:sz="4" w:space="0" w:color="auto"/>
              <w:right w:val="single" w:sz="4" w:space="0" w:color="auto"/>
            </w:tcBorders>
            <w:shd w:val="clear" w:color="auto" w:fill="auto"/>
            <w:noWrap/>
            <w:vAlign w:val="bottom"/>
            <w:hideMark/>
          </w:tcPr>
          <w:p w14:paraId="786AEFCA" w14:textId="77777777"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Kotłownie wodna i parowa</w:t>
            </w:r>
          </w:p>
        </w:tc>
        <w:tc>
          <w:tcPr>
            <w:tcW w:w="5720" w:type="dxa"/>
            <w:tcBorders>
              <w:top w:val="nil"/>
              <w:left w:val="nil"/>
              <w:bottom w:val="single" w:sz="4" w:space="0" w:color="auto"/>
              <w:right w:val="single" w:sz="4" w:space="0" w:color="auto"/>
            </w:tcBorders>
            <w:shd w:val="clear" w:color="auto" w:fill="auto"/>
            <w:noWrap/>
            <w:vAlign w:val="bottom"/>
            <w:hideMark/>
          </w:tcPr>
          <w:p w14:paraId="397E2313" w14:textId="6D2ABB5D" w:rsidR="00DE09B1" w:rsidRPr="002401C3" w:rsidRDefault="00DE09B1" w:rsidP="005632EA">
            <w:pPr>
              <w:spacing w:line="240" w:lineRule="auto"/>
              <w:rPr>
                <w:rFonts w:asciiTheme="minorHAnsi" w:hAnsiTheme="minorHAnsi" w:cstheme="minorHAnsi"/>
              </w:rPr>
            </w:pPr>
            <w:r w:rsidRPr="002401C3">
              <w:rPr>
                <w:rFonts w:asciiTheme="minorHAnsi" w:hAnsiTheme="minorHAnsi" w:cstheme="minorHAnsi"/>
              </w:rPr>
              <w:t>8018590365500089323927</w:t>
            </w:r>
          </w:p>
        </w:tc>
      </w:tr>
    </w:tbl>
    <w:p w14:paraId="266B6136" w14:textId="77777777" w:rsidR="00DE09B1" w:rsidRPr="002401C3" w:rsidRDefault="00DE09B1" w:rsidP="00DE09B1">
      <w:pPr>
        <w:tabs>
          <w:tab w:val="left" w:pos="284"/>
        </w:tabs>
        <w:overflowPunct w:val="0"/>
        <w:autoSpaceDE w:val="0"/>
        <w:autoSpaceDN w:val="0"/>
        <w:adjustRightInd w:val="0"/>
        <w:spacing w:line="280" w:lineRule="atLeast"/>
        <w:ind w:left="284"/>
        <w:jc w:val="both"/>
        <w:textAlignment w:val="baseline"/>
        <w:rPr>
          <w:rFonts w:asciiTheme="minorHAnsi" w:hAnsiTheme="minorHAnsi" w:cstheme="minorHAnsi"/>
        </w:rPr>
      </w:pPr>
    </w:p>
    <w:p w14:paraId="4213C1F7" w14:textId="08437606" w:rsidR="00DE09B1" w:rsidRPr="002401C3" w:rsidRDefault="00DE09B1" w:rsidP="00DE09B1">
      <w:pPr>
        <w:numPr>
          <w:ilvl w:val="1"/>
          <w:numId w:val="31"/>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b/>
        </w:rPr>
      </w:pPr>
      <w:r w:rsidRPr="002401C3">
        <w:rPr>
          <w:rFonts w:asciiTheme="minorHAnsi" w:hAnsiTheme="minorHAnsi" w:cstheme="minorHAnsi"/>
        </w:rPr>
        <w:t>Wszystkie techniczne warunki dostarczania paliwa gazowego dla PPG Mikrobiologia, Kuchnia</w:t>
      </w:r>
      <w:r w:rsidR="0095391A" w:rsidRPr="002401C3">
        <w:rPr>
          <w:rFonts w:asciiTheme="minorHAnsi" w:hAnsiTheme="minorHAnsi" w:cstheme="minorHAnsi"/>
        </w:rPr>
        <w:t xml:space="preserve"> </w:t>
      </w:r>
      <w:r w:rsidRPr="002401C3">
        <w:rPr>
          <w:rFonts w:asciiTheme="minorHAnsi" w:hAnsiTheme="minorHAnsi" w:cstheme="minorHAnsi"/>
        </w:rPr>
        <w:t xml:space="preserve">i  Kotłownie wodna i parowa są zgodne z postanowieniami </w:t>
      </w:r>
      <w:proofErr w:type="spellStart"/>
      <w:r w:rsidRPr="002401C3">
        <w:rPr>
          <w:rFonts w:asciiTheme="minorHAnsi" w:hAnsiTheme="minorHAnsi" w:cstheme="minorHAnsi"/>
        </w:rPr>
        <w:t>IRiESP</w:t>
      </w:r>
      <w:proofErr w:type="spellEnd"/>
      <w:r w:rsidRPr="002401C3">
        <w:rPr>
          <w:rFonts w:asciiTheme="minorHAnsi" w:hAnsiTheme="minorHAnsi" w:cstheme="minorHAnsi"/>
        </w:rPr>
        <w:t xml:space="preserve"> i/lub </w:t>
      </w:r>
      <w:proofErr w:type="spellStart"/>
      <w:r w:rsidRPr="002401C3">
        <w:rPr>
          <w:rFonts w:asciiTheme="minorHAnsi" w:hAnsiTheme="minorHAnsi" w:cstheme="minorHAnsi"/>
        </w:rPr>
        <w:t>IRiESD</w:t>
      </w:r>
      <w:proofErr w:type="spellEnd"/>
      <w:r w:rsidRPr="002401C3">
        <w:rPr>
          <w:rFonts w:asciiTheme="minorHAnsi" w:hAnsiTheme="minorHAnsi" w:cstheme="minorHAnsi"/>
        </w:rPr>
        <w:t xml:space="preserve"> odpowiedniego Operatora i przez niego określone. </w:t>
      </w:r>
    </w:p>
    <w:p w14:paraId="5A74D48B" w14:textId="77777777" w:rsidR="00DE09B1" w:rsidRPr="002401C3" w:rsidRDefault="00DE09B1" w:rsidP="00DE09B1">
      <w:pPr>
        <w:tabs>
          <w:tab w:val="left" w:pos="284"/>
        </w:tabs>
        <w:overflowPunct w:val="0"/>
        <w:autoSpaceDE w:val="0"/>
        <w:autoSpaceDN w:val="0"/>
        <w:adjustRightInd w:val="0"/>
        <w:spacing w:after="0" w:line="280" w:lineRule="atLeast"/>
        <w:ind w:left="284"/>
        <w:jc w:val="both"/>
        <w:textAlignment w:val="baseline"/>
        <w:rPr>
          <w:rFonts w:asciiTheme="minorHAnsi" w:hAnsiTheme="minorHAnsi" w:cstheme="minorHAnsi"/>
          <w:b/>
        </w:rPr>
      </w:pPr>
    </w:p>
    <w:p w14:paraId="1BA84E25" w14:textId="58760111" w:rsidR="00DE09B1" w:rsidRPr="002401C3" w:rsidRDefault="00DE09B1" w:rsidP="00DE09B1">
      <w:pPr>
        <w:tabs>
          <w:tab w:val="left" w:pos="284"/>
        </w:tabs>
        <w:overflowPunct w:val="0"/>
        <w:autoSpaceDE w:val="0"/>
        <w:autoSpaceDN w:val="0"/>
        <w:adjustRightInd w:val="0"/>
        <w:spacing w:after="0" w:line="280" w:lineRule="atLeast"/>
        <w:ind w:left="284"/>
        <w:jc w:val="center"/>
        <w:textAlignment w:val="baseline"/>
        <w:rPr>
          <w:rFonts w:asciiTheme="minorHAnsi" w:hAnsiTheme="minorHAnsi" w:cstheme="minorHAnsi"/>
          <w:b/>
        </w:rPr>
      </w:pPr>
      <w:r w:rsidRPr="002401C3">
        <w:rPr>
          <w:rFonts w:asciiTheme="minorHAnsi" w:hAnsiTheme="minorHAnsi" w:cstheme="minorHAnsi"/>
          <w:b/>
        </w:rPr>
        <w:lastRenderedPageBreak/>
        <w:t>§3</w:t>
      </w:r>
    </w:p>
    <w:p w14:paraId="22CAB2E4" w14:textId="77777777" w:rsidR="00DE09B1" w:rsidRPr="002401C3" w:rsidRDefault="00DE09B1" w:rsidP="00DE09B1">
      <w:pPr>
        <w:numPr>
          <w:ilvl w:val="0"/>
          <w:numId w:val="33"/>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Dostawy gazu odbywać się będą za pośrednictwem sieci dystrybucyjnej należącej do </w:t>
      </w:r>
      <w:r w:rsidRPr="002401C3">
        <w:rPr>
          <w:rFonts w:asciiTheme="minorHAnsi" w:hAnsiTheme="minorHAnsi" w:cstheme="minorHAnsi"/>
          <w:bCs/>
        </w:rPr>
        <w:t>Operatora Systemu Dystrybucji</w:t>
      </w:r>
      <w:r w:rsidRPr="002401C3">
        <w:rPr>
          <w:rFonts w:asciiTheme="minorHAnsi" w:hAnsiTheme="minorHAnsi" w:cstheme="minorHAnsi"/>
        </w:rPr>
        <w:t xml:space="preserve">. </w:t>
      </w:r>
    </w:p>
    <w:p w14:paraId="553D9950" w14:textId="77777777" w:rsidR="00DE09B1" w:rsidRPr="002401C3" w:rsidRDefault="00DE09B1" w:rsidP="00DE09B1">
      <w:pPr>
        <w:numPr>
          <w:ilvl w:val="0"/>
          <w:numId w:val="33"/>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Wykonawca oświadcza, że posiada koncesję na obrót paliwami gazowymi o numerze ……………….wydaną przez Prezesa Urzędu Regulacji Energetyki w dniu………….. której okres ważności jest nie krótszy niż okres obowiązywania niniejszej Umowy.</w:t>
      </w:r>
    </w:p>
    <w:p w14:paraId="372F6CA7" w14:textId="77777777" w:rsidR="00DE09B1" w:rsidRPr="002401C3" w:rsidRDefault="00DE09B1" w:rsidP="00DE09B1">
      <w:pPr>
        <w:numPr>
          <w:ilvl w:val="0"/>
          <w:numId w:val="33"/>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Wykonawca oświadcza, że posiada koncesję na dystrybucję paliw gazowych o numerze………… wydaną przez Prezesa Urzędu Regulacji Energetyki w dniu…………….. której okres ważności przypada na dzień ……………...* </w:t>
      </w:r>
      <w:r w:rsidRPr="002401C3">
        <w:rPr>
          <w:rFonts w:asciiTheme="minorHAnsi" w:hAnsiTheme="minorHAnsi" w:cstheme="minorHAnsi"/>
          <w:i/>
        </w:rPr>
        <w:t>(skreślić jeśli nie dotyczy)</w:t>
      </w:r>
      <w:r w:rsidRPr="002401C3">
        <w:rPr>
          <w:rFonts w:asciiTheme="minorHAnsi" w:hAnsiTheme="minorHAnsi" w:cstheme="minorHAnsi"/>
        </w:rPr>
        <w:t xml:space="preserve"> / Wykonawca nie będący OSD oświadcza niniejszym, że ma zawartą z OSD umowę dystrybucyjną umożliwiającą sprzedaż gazu ziemnego do obiektów Zamawiającego za pośrednictwem sieci dystrybucyjnej OSD, która obowiązuje przez okres nie krótszy niż okres obowiązywania niniejszej umowy. *</w:t>
      </w:r>
      <w:r w:rsidRPr="002401C3">
        <w:rPr>
          <w:rFonts w:asciiTheme="minorHAnsi" w:hAnsiTheme="minorHAnsi" w:cstheme="minorHAnsi"/>
          <w:i/>
        </w:rPr>
        <w:t xml:space="preserve">(skreślić jeśli nie dotyczy) </w:t>
      </w:r>
    </w:p>
    <w:p w14:paraId="31680D4C" w14:textId="77777777" w:rsidR="00DE09B1" w:rsidRPr="002401C3" w:rsidRDefault="00DE09B1" w:rsidP="00DE09B1">
      <w:pPr>
        <w:numPr>
          <w:ilvl w:val="0"/>
          <w:numId w:val="33"/>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Wykonawca przez cały okres obowiązywania Umowy zobowiązany jest do posiadania wszelkich wymaganych prawem pozwoleń, umów, koncesji umożliwiających Wykonawcy wykonanie przedmiotu Umowy.</w:t>
      </w:r>
    </w:p>
    <w:p w14:paraId="7FD2F326" w14:textId="77777777" w:rsidR="00DE09B1" w:rsidRPr="002401C3" w:rsidRDefault="00DE09B1" w:rsidP="00DE09B1">
      <w:pPr>
        <w:spacing w:line="280" w:lineRule="atLeast"/>
        <w:jc w:val="both"/>
        <w:rPr>
          <w:rFonts w:asciiTheme="minorHAnsi" w:hAnsiTheme="minorHAnsi" w:cstheme="minorHAnsi"/>
          <w:b/>
          <w:bCs/>
        </w:rPr>
      </w:pPr>
    </w:p>
    <w:p w14:paraId="5AC6F123" w14:textId="77777777" w:rsidR="00DE09B1" w:rsidRPr="002401C3" w:rsidRDefault="00DE09B1" w:rsidP="00DE09B1">
      <w:pPr>
        <w:spacing w:line="280" w:lineRule="atLeast"/>
        <w:jc w:val="center"/>
        <w:rPr>
          <w:rFonts w:asciiTheme="minorHAnsi" w:hAnsiTheme="minorHAnsi" w:cstheme="minorHAnsi"/>
          <w:b/>
          <w:bCs/>
        </w:rPr>
      </w:pPr>
      <w:r w:rsidRPr="002401C3">
        <w:rPr>
          <w:rFonts w:asciiTheme="minorHAnsi" w:hAnsiTheme="minorHAnsi" w:cstheme="minorHAnsi"/>
          <w:b/>
          <w:bCs/>
        </w:rPr>
        <w:t>Przedmiot Umowy i podstawowe zasady realizacji Umowy</w:t>
      </w:r>
    </w:p>
    <w:p w14:paraId="1D1DC121" w14:textId="77777777" w:rsidR="00DE09B1" w:rsidRPr="002401C3" w:rsidRDefault="00DE09B1" w:rsidP="00DE09B1">
      <w:pPr>
        <w:spacing w:line="280" w:lineRule="atLeast"/>
        <w:jc w:val="center"/>
        <w:rPr>
          <w:rFonts w:asciiTheme="minorHAnsi" w:hAnsiTheme="minorHAnsi" w:cstheme="minorHAnsi"/>
          <w:b/>
          <w:bCs/>
        </w:rPr>
      </w:pPr>
      <w:bookmarkStart w:id="13" w:name="_Hlk138419299"/>
      <w:r w:rsidRPr="002401C3">
        <w:rPr>
          <w:rFonts w:asciiTheme="minorHAnsi" w:hAnsiTheme="minorHAnsi" w:cstheme="minorHAnsi"/>
          <w:b/>
          <w:bCs/>
        </w:rPr>
        <w:t>§4</w:t>
      </w:r>
    </w:p>
    <w:bookmarkEnd w:id="13"/>
    <w:p w14:paraId="1986DAAB" w14:textId="77777777" w:rsidR="00DE09B1" w:rsidRPr="002401C3" w:rsidRDefault="00DE09B1" w:rsidP="00DE09B1">
      <w:pPr>
        <w:numPr>
          <w:ilvl w:val="0"/>
          <w:numId w:val="53"/>
        </w:numPr>
        <w:spacing w:after="0" w:line="280" w:lineRule="atLeast"/>
        <w:ind w:left="284" w:hanging="284"/>
        <w:jc w:val="both"/>
        <w:rPr>
          <w:rFonts w:asciiTheme="minorHAnsi" w:hAnsiTheme="minorHAnsi" w:cstheme="minorHAnsi"/>
          <w:bCs/>
        </w:rPr>
      </w:pPr>
      <w:r w:rsidRPr="002401C3">
        <w:rPr>
          <w:rFonts w:asciiTheme="minorHAnsi" w:hAnsiTheme="minorHAnsi" w:cstheme="minorHAnsi"/>
          <w:bCs/>
        </w:rPr>
        <w:t xml:space="preserve">Przedmiotem Umowy jest kompleksowa dostawa gazu ziemnego wysokometanowego o symbolu E do </w:t>
      </w:r>
      <w:r w:rsidRPr="002401C3">
        <w:rPr>
          <w:rFonts w:asciiTheme="minorHAnsi" w:hAnsiTheme="minorHAnsi" w:cstheme="minorHAnsi"/>
          <w:b/>
        </w:rPr>
        <w:t>PPG</w:t>
      </w:r>
      <w:r w:rsidRPr="002401C3">
        <w:rPr>
          <w:rFonts w:asciiTheme="minorHAnsi" w:hAnsiTheme="minorHAnsi" w:cstheme="minorHAnsi"/>
          <w:bCs/>
        </w:rPr>
        <w:t xml:space="preserve"> </w:t>
      </w:r>
      <w:bookmarkStart w:id="14" w:name="_Hlk138422731"/>
      <w:r w:rsidRPr="002401C3">
        <w:rPr>
          <w:rFonts w:asciiTheme="minorHAnsi" w:hAnsiTheme="minorHAnsi" w:cstheme="minorHAnsi"/>
          <w:bCs/>
        </w:rPr>
        <w:t>opisanych w §2 ustęp 2 niniejszej Umowy</w:t>
      </w:r>
      <w:bookmarkEnd w:id="14"/>
      <w:r w:rsidRPr="002401C3">
        <w:rPr>
          <w:rFonts w:asciiTheme="minorHAnsi" w:hAnsiTheme="minorHAnsi" w:cstheme="minorHAnsi"/>
          <w:bCs/>
        </w:rPr>
        <w:t>. Wykonawca zobowiązany jest dostarczać paliwa gazowe o cieple spalania oraz parametrach jakościowych określonych w Taryfie OSD oraz zgodnie z obowiązującymi przepisami.</w:t>
      </w:r>
    </w:p>
    <w:p w14:paraId="657F9721" w14:textId="77777777" w:rsidR="00DE09B1" w:rsidRPr="002401C3" w:rsidRDefault="00DE09B1" w:rsidP="00DE09B1">
      <w:pPr>
        <w:numPr>
          <w:ilvl w:val="0"/>
          <w:numId w:val="53"/>
        </w:numPr>
        <w:spacing w:after="0" w:line="280" w:lineRule="atLeast"/>
        <w:ind w:left="284" w:hanging="284"/>
        <w:jc w:val="both"/>
        <w:rPr>
          <w:rFonts w:asciiTheme="minorHAnsi" w:hAnsiTheme="minorHAnsi" w:cstheme="minorHAnsi"/>
          <w:bCs/>
        </w:rPr>
      </w:pPr>
      <w:r w:rsidRPr="002401C3">
        <w:rPr>
          <w:rFonts w:asciiTheme="minorHAnsi" w:hAnsiTheme="minorHAnsi" w:cstheme="minorHAnsi"/>
        </w:rPr>
        <w:t>Usługę dystrybucji paliwa gazowego do instalacji znajdujących się w punktach odbioru (PPG), będzie wykonywał Operator Systemu Dystrybucyjnego. Dla potrzeb Umowy jest to Polska Spółka Gazownicza sp. z o.o. oddział w Kielcach.</w:t>
      </w:r>
    </w:p>
    <w:p w14:paraId="6AD5B1FD" w14:textId="77777777" w:rsidR="00DE09B1" w:rsidRPr="002401C3" w:rsidRDefault="00DE09B1" w:rsidP="00DE09B1">
      <w:pPr>
        <w:numPr>
          <w:ilvl w:val="0"/>
          <w:numId w:val="53"/>
        </w:numPr>
        <w:spacing w:after="0" w:line="280" w:lineRule="atLeast"/>
        <w:ind w:left="284" w:hanging="284"/>
        <w:jc w:val="both"/>
        <w:rPr>
          <w:rFonts w:asciiTheme="minorHAnsi" w:hAnsiTheme="minorHAnsi" w:cstheme="minorHAnsi"/>
          <w:bCs/>
        </w:rPr>
      </w:pPr>
      <w:r w:rsidRPr="002401C3">
        <w:rPr>
          <w:rFonts w:asciiTheme="minorHAnsi" w:hAnsiTheme="minorHAnsi" w:cstheme="minorHAnsi"/>
        </w:rPr>
        <w:t xml:space="preserve">Zamawiający przekazuje niniejszym </w:t>
      </w:r>
      <w:r w:rsidRPr="002401C3">
        <w:rPr>
          <w:rFonts w:asciiTheme="minorHAnsi" w:hAnsiTheme="minorHAnsi" w:cstheme="minorHAnsi"/>
          <w:i/>
          <w:iCs/>
        </w:rPr>
        <w:t>Oświadczenia w sprawie przeznaczenia nabywanego paliwa gazowego na potrzeby naliczania podatku akcyzowego</w:t>
      </w:r>
      <w:r w:rsidRPr="002401C3">
        <w:rPr>
          <w:rFonts w:asciiTheme="minorHAnsi" w:hAnsiTheme="minorHAnsi" w:cstheme="minorHAnsi"/>
        </w:rPr>
        <w:t xml:space="preserve">. O zmianie celu wykorzystywania paliwa gazowego Zamawiający poinformuje Wykonawcę nie później niż na 7 dni przed planowaną zmianą. </w:t>
      </w:r>
    </w:p>
    <w:p w14:paraId="231A316C" w14:textId="77777777" w:rsidR="00DE09B1" w:rsidRPr="002401C3" w:rsidRDefault="00DE09B1" w:rsidP="00DE09B1">
      <w:pPr>
        <w:numPr>
          <w:ilvl w:val="0"/>
          <w:numId w:val="53"/>
        </w:numPr>
        <w:spacing w:after="0" w:line="280" w:lineRule="atLeast"/>
        <w:ind w:left="284" w:hanging="284"/>
        <w:jc w:val="both"/>
        <w:rPr>
          <w:rFonts w:asciiTheme="minorHAnsi" w:hAnsiTheme="minorHAnsi" w:cstheme="minorHAnsi"/>
          <w:bCs/>
        </w:rPr>
      </w:pPr>
      <w:r w:rsidRPr="002401C3">
        <w:rPr>
          <w:rFonts w:asciiTheme="minorHAnsi" w:hAnsiTheme="minorHAnsi" w:cstheme="minorHAnsi"/>
        </w:rPr>
        <w:t xml:space="preserve">Zamawiający przekazuje niniejszym </w:t>
      </w:r>
      <w:r w:rsidRPr="002401C3">
        <w:rPr>
          <w:rFonts w:asciiTheme="minorHAnsi" w:hAnsiTheme="minorHAnsi" w:cstheme="minorHAnsi"/>
          <w:i/>
          <w:iCs/>
        </w:rPr>
        <w:t>Oświadczenie/a odbiorcy paliw gazowych</w:t>
      </w:r>
      <w:r w:rsidRPr="002401C3">
        <w:rPr>
          <w:rFonts w:asciiTheme="minorHAnsi" w:hAnsiTheme="minorHAnsi" w:cstheme="minorHAnsi"/>
        </w:rPr>
        <w:t>, o którym mowa w art. 62bb ust.1 ustawy Pe, tym samym Zamawiający zobowiązuje się, że będzie nabywał i odbierał paliwo gazowe zgodnie z przeznaczeniem na cele określone w O</w:t>
      </w:r>
      <w:r w:rsidRPr="002401C3">
        <w:rPr>
          <w:rFonts w:asciiTheme="minorHAnsi" w:hAnsiTheme="minorHAnsi" w:cstheme="minorHAnsi"/>
          <w:i/>
          <w:iCs/>
        </w:rPr>
        <w:t>świadczeniu</w:t>
      </w:r>
      <w:r w:rsidRPr="002401C3">
        <w:rPr>
          <w:rFonts w:asciiTheme="minorHAnsi" w:hAnsiTheme="minorHAnsi" w:cstheme="minorHAnsi"/>
        </w:rPr>
        <w:t>.</w:t>
      </w:r>
    </w:p>
    <w:p w14:paraId="3EE6AF1C" w14:textId="77777777" w:rsidR="00DE09B1" w:rsidRPr="002401C3" w:rsidRDefault="00DE09B1" w:rsidP="00DE09B1">
      <w:pPr>
        <w:numPr>
          <w:ilvl w:val="0"/>
          <w:numId w:val="53"/>
        </w:numPr>
        <w:spacing w:after="0" w:line="280" w:lineRule="atLeast"/>
        <w:ind w:left="284" w:hanging="284"/>
        <w:jc w:val="both"/>
        <w:rPr>
          <w:rFonts w:asciiTheme="minorHAnsi" w:hAnsiTheme="minorHAnsi" w:cstheme="minorHAnsi"/>
          <w:bCs/>
        </w:rPr>
      </w:pPr>
      <w:r w:rsidRPr="002401C3">
        <w:rPr>
          <w:rFonts w:asciiTheme="minorHAnsi" w:hAnsiTheme="minorHAnsi" w:cstheme="minorHAnsi"/>
        </w:rPr>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 w porozumieniu z OSD - okres po upływie, którego możliwe będzie wstrzymanie lub ograniczenie dostaw Paliwa gazowego do Zamawiającego.</w:t>
      </w:r>
    </w:p>
    <w:p w14:paraId="32D8ABD3" w14:textId="77777777" w:rsidR="00DE09B1" w:rsidRPr="002401C3" w:rsidRDefault="00DE09B1" w:rsidP="00DE09B1">
      <w:pPr>
        <w:spacing w:line="280" w:lineRule="atLeast"/>
        <w:jc w:val="center"/>
        <w:rPr>
          <w:rFonts w:asciiTheme="minorHAnsi" w:hAnsiTheme="minorHAnsi" w:cstheme="minorHAnsi"/>
          <w:b/>
          <w:bCs/>
        </w:rPr>
      </w:pPr>
    </w:p>
    <w:p w14:paraId="3D4491A6" w14:textId="77777777" w:rsidR="00DE09B1" w:rsidRPr="002401C3" w:rsidRDefault="00DE09B1" w:rsidP="00DE09B1">
      <w:pPr>
        <w:spacing w:line="280" w:lineRule="atLeast"/>
        <w:jc w:val="center"/>
        <w:rPr>
          <w:rFonts w:asciiTheme="minorHAnsi" w:hAnsiTheme="minorHAnsi" w:cstheme="minorHAnsi"/>
          <w:b/>
          <w:bCs/>
        </w:rPr>
      </w:pPr>
      <w:r w:rsidRPr="002401C3">
        <w:rPr>
          <w:rFonts w:asciiTheme="minorHAnsi" w:hAnsiTheme="minorHAnsi" w:cstheme="minorHAnsi"/>
          <w:b/>
          <w:bCs/>
        </w:rPr>
        <w:t>§5</w:t>
      </w:r>
    </w:p>
    <w:p w14:paraId="0A945889" w14:textId="22E9E5EC" w:rsidR="00DE09B1" w:rsidRPr="002401C3" w:rsidRDefault="00DE09B1" w:rsidP="00DE09B1">
      <w:pPr>
        <w:numPr>
          <w:ilvl w:val="0"/>
          <w:numId w:val="43"/>
        </w:numPr>
        <w:spacing w:after="0" w:line="280" w:lineRule="atLeast"/>
        <w:ind w:left="284" w:hanging="284"/>
        <w:jc w:val="both"/>
        <w:rPr>
          <w:rFonts w:asciiTheme="minorHAnsi" w:hAnsiTheme="minorHAnsi" w:cstheme="minorHAnsi"/>
          <w:bCs/>
        </w:rPr>
      </w:pPr>
      <w:bookmarkStart w:id="15" w:name="_Hlk139185040"/>
      <w:r w:rsidRPr="002401C3">
        <w:rPr>
          <w:rFonts w:asciiTheme="minorHAnsi" w:hAnsiTheme="minorHAnsi" w:cstheme="minorHAnsi"/>
          <w:bCs/>
        </w:rPr>
        <w:t>Łączną ilość paliwa gazowego dostarczaną w okresie realizacji Umowy do punktów odbioru opisanych w §2 ustęp 2 niniejszej Umowy</w:t>
      </w:r>
      <w:r w:rsidRPr="002401C3">
        <w:rPr>
          <w:rFonts w:asciiTheme="minorHAnsi" w:hAnsiTheme="minorHAnsi" w:cstheme="minorHAnsi"/>
          <w:b/>
          <w:bCs/>
          <w:i/>
        </w:rPr>
        <w:t xml:space="preserve"> </w:t>
      </w:r>
      <w:r w:rsidRPr="002401C3">
        <w:rPr>
          <w:rFonts w:asciiTheme="minorHAnsi" w:hAnsiTheme="minorHAnsi" w:cstheme="minorHAnsi"/>
          <w:bCs/>
        </w:rPr>
        <w:t>szacuje się na poziomie</w:t>
      </w:r>
      <w:r w:rsidRPr="002401C3">
        <w:rPr>
          <w:rFonts w:asciiTheme="minorHAnsi" w:hAnsiTheme="minorHAnsi" w:cstheme="minorHAnsi"/>
        </w:rPr>
        <w:t xml:space="preserve"> </w:t>
      </w:r>
      <w:r w:rsidR="004C675E" w:rsidRPr="002401C3">
        <w:rPr>
          <w:rFonts w:asciiTheme="minorHAnsi" w:hAnsiTheme="minorHAnsi" w:cstheme="minorHAnsi"/>
          <w:b/>
          <w:sz w:val="18"/>
          <w:szCs w:val="18"/>
          <w:highlight w:val="yellow"/>
        </w:rPr>
        <w:t>2 </w:t>
      </w:r>
      <w:r w:rsidR="002401C3">
        <w:rPr>
          <w:rFonts w:asciiTheme="minorHAnsi" w:hAnsiTheme="minorHAnsi" w:cstheme="minorHAnsi"/>
          <w:b/>
          <w:sz w:val="18"/>
          <w:szCs w:val="18"/>
          <w:highlight w:val="yellow"/>
        </w:rPr>
        <w:t>760</w:t>
      </w:r>
      <w:r w:rsidR="004C675E" w:rsidRPr="002401C3">
        <w:rPr>
          <w:rFonts w:asciiTheme="minorHAnsi" w:hAnsiTheme="minorHAnsi" w:cstheme="minorHAnsi"/>
          <w:b/>
          <w:sz w:val="18"/>
          <w:szCs w:val="18"/>
          <w:highlight w:val="yellow"/>
        </w:rPr>
        <w:t xml:space="preserve"> 110 </w:t>
      </w:r>
      <w:r w:rsidRPr="002401C3">
        <w:rPr>
          <w:rFonts w:asciiTheme="minorHAnsi" w:hAnsiTheme="minorHAnsi" w:cstheme="minorHAnsi"/>
          <w:bCs/>
          <w:highlight w:val="yellow"/>
        </w:rPr>
        <w:t xml:space="preserve"> </w:t>
      </w:r>
      <w:r w:rsidRPr="002401C3">
        <w:rPr>
          <w:rFonts w:asciiTheme="minorHAnsi" w:hAnsiTheme="minorHAnsi" w:cstheme="minorHAnsi"/>
          <w:b/>
          <w:bCs/>
          <w:highlight w:val="yellow"/>
        </w:rPr>
        <w:t>kWh.</w:t>
      </w:r>
      <w:r w:rsidRPr="002401C3">
        <w:rPr>
          <w:rFonts w:asciiTheme="minorHAnsi" w:hAnsiTheme="minorHAnsi" w:cstheme="minorHAnsi"/>
          <w:b/>
          <w:bCs/>
        </w:rPr>
        <w:t xml:space="preserve"> </w:t>
      </w:r>
    </w:p>
    <w:bookmarkEnd w:id="15"/>
    <w:p w14:paraId="78154154" w14:textId="77777777" w:rsidR="00DE09B1" w:rsidRPr="002401C3" w:rsidRDefault="00DE09B1" w:rsidP="00DE09B1">
      <w:pPr>
        <w:numPr>
          <w:ilvl w:val="0"/>
          <w:numId w:val="43"/>
        </w:numPr>
        <w:autoSpaceDE w:val="0"/>
        <w:autoSpaceDN w:val="0"/>
        <w:adjustRightInd w:val="0"/>
        <w:spacing w:after="0" w:line="280" w:lineRule="atLeast"/>
        <w:ind w:left="284" w:hanging="284"/>
        <w:jc w:val="both"/>
        <w:rPr>
          <w:rFonts w:asciiTheme="minorHAnsi" w:hAnsiTheme="minorHAnsi" w:cstheme="minorHAnsi"/>
          <w:b/>
          <w:bCs/>
        </w:rPr>
      </w:pPr>
      <w:r w:rsidRPr="002401C3">
        <w:rPr>
          <w:rFonts w:asciiTheme="minorHAnsi" w:hAnsiTheme="minorHAnsi" w:cstheme="minorHAnsi"/>
        </w:rPr>
        <w:t>Ewentualna zmiana prognozowanego zużycia nie będzie skutkowała dodatkowymi kosztami dla Zamawiającego, poza rozliczeniem za faktycznie zużyte paliwo gazowe według cen określonych w dokumentacji przetargowej i Umowie oraz rozliczeniem za usługi dystrybucji pobranego paliwa gazowego, według obowiązującej w danym okresie Taryfy Operatora, do sieci którego Zamawiający jest przyłączony.</w:t>
      </w:r>
    </w:p>
    <w:p w14:paraId="6278313E" w14:textId="77777777" w:rsidR="00DE09B1" w:rsidRPr="002401C3" w:rsidRDefault="00DE09B1" w:rsidP="00DE09B1">
      <w:pPr>
        <w:numPr>
          <w:ilvl w:val="0"/>
          <w:numId w:val="43"/>
        </w:numPr>
        <w:autoSpaceDE w:val="0"/>
        <w:autoSpaceDN w:val="0"/>
        <w:adjustRightInd w:val="0"/>
        <w:spacing w:after="0" w:line="280" w:lineRule="atLeast"/>
        <w:ind w:left="284" w:hanging="284"/>
        <w:jc w:val="both"/>
        <w:rPr>
          <w:rFonts w:asciiTheme="minorHAnsi" w:hAnsiTheme="minorHAnsi" w:cstheme="minorHAnsi"/>
        </w:rPr>
      </w:pPr>
      <w:r w:rsidRPr="002401C3">
        <w:rPr>
          <w:rFonts w:asciiTheme="minorHAnsi" w:hAnsiTheme="minorHAnsi" w:cstheme="minorHAnsi"/>
        </w:rPr>
        <w:t>Ilość sprzedaży paliwa gazowego za dany okres rozliczeniowy ustala się na podstawie rzeczywistych wskazań Układu pomiarowego potwierdzonych przez OSD.</w:t>
      </w:r>
    </w:p>
    <w:p w14:paraId="38060FEF" w14:textId="77777777" w:rsidR="00DE09B1" w:rsidRPr="002401C3" w:rsidRDefault="00DE09B1" w:rsidP="00DE09B1">
      <w:pPr>
        <w:spacing w:line="280" w:lineRule="atLeast"/>
        <w:jc w:val="center"/>
        <w:rPr>
          <w:rFonts w:asciiTheme="minorHAnsi" w:hAnsiTheme="minorHAnsi" w:cstheme="minorHAnsi"/>
          <w:b/>
        </w:rPr>
      </w:pPr>
    </w:p>
    <w:p w14:paraId="5B9E19B1"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Zobowiązania Stron</w:t>
      </w:r>
    </w:p>
    <w:p w14:paraId="5B4C7B48"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§6</w:t>
      </w:r>
    </w:p>
    <w:p w14:paraId="20226D26" w14:textId="77777777" w:rsidR="00DE09B1" w:rsidRPr="002401C3" w:rsidRDefault="00DE09B1" w:rsidP="00DE09B1">
      <w:pPr>
        <w:numPr>
          <w:ilvl w:val="0"/>
          <w:numId w:val="44"/>
        </w:numPr>
        <w:autoSpaceDE w:val="0"/>
        <w:autoSpaceDN w:val="0"/>
        <w:adjustRightInd w:val="0"/>
        <w:spacing w:after="0" w:line="280" w:lineRule="atLeast"/>
        <w:ind w:left="284" w:hanging="284"/>
        <w:jc w:val="both"/>
        <w:rPr>
          <w:rFonts w:asciiTheme="minorHAnsi" w:hAnsiTheme="minorHAnsi" w:cstheme="minorHAnsi"/>
        </w:rPr>
      </w:pPr>
      <w:r w:rsidRPr="002401C3">
        <w:rPr>
          <w:rFonts w:asciiTheme="minorHAnsi" w:hAnsiTheme="minorHAnsi" w:cstheme="minorHAnsi"/>
        </w:rPr>
        <w:t>W ramach Umowy Wykonawca zobowiązany jest do zapewnienia nieprzerwanych dostaw gazu ziemnego do punktów odbioru opisanych w §2 ustęp 2 niniejszej Umowy oraz zapewnienia należytego wykonywania usług związanych z dystrybucją gazu ziemnego.</w:t>
      </w:r>
    </w:p>
    <w:p w14:paraId="63C2052C" w14:textId="77777777" w:rsidR="00DE09B1" w:rsidRPr="002401C3" w:rsidRDefault="00DE09B1" w:rsidP="00DE09B1">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Wykonawca zobowiązuje się do:</w:t>
      </w:r>
    </w:p>
    <w:p w14:paraId="254D55EF" w14:textId="77777777" w:rsidR="00DE09B1" w:rsidRPr="002401C3" w:rsidRDefault="00DE09B1" w:rsidP="00DE09B1">
      <w:pPr>
        <w:numPr>
          <w:ilvl w:val="0"/>
          <w:numId w:val="4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złożenia OSD, w imieniu własnym i Zamawiającego zgłoszenia o zawarciu Umowy / powiadomienia o zmianie sprzedawcy, </w:t>
      </w:r>
    </w:p>
    <w:p w14:paraId="22E66959" w14:textId="77777777" w:rsidR="00DE09B1" w:rsidRPr="002401C3" w:rsidRDefault="00DE09B1" w:rsidP="00DE09B1">
      <w:pPr>
        <w:numPr>
          <w:ilvl w:val="0"/>
          <w:numId w:val="4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lastRenderedPageBreak/>
        <w:t xml:space="preserve">reprezentowania Zamawiającego przed OSD w procesie zmiany sprzedawcy i zawarcia umowy. </w:t>
      </w:r>
    </w:p>
    <w:p w14:paraId="7C6445A8" w14:textId="77777777" w:rsidR="00DE09B1" w:rsidRPr="002401C3" w:rsidRDefault="00DE09B1" w:rsidP="00DE09B1">
      <w:pPr>
        <w:tabs>
          <w:tab w:val="left" w:pos="284"/>
        </w:tabs>
        <w:overflowPunct w:val="0"/>
        <w:autoSpaceDE w:val="0"/>
        <w:autoSpaceDN w:val="0"/>
        <w:adjustRightInd w:val="0"/>
        <w:spacing w:line="280" w:lineRule="atLeast"/>
        <w:ind w:left="644"/>
        <w:jc w:val="both"/>
        <w:textAlignment w:val="baseline"/>
        <w:rPr>
          <w:rFonts w:asciiTheme="minorHAnsi" w:hAnsiTheme="minorHAnsi" w:cstheme="minorHAnsi"/>
        </w:rPr>
      </w:pPr>
      <w:r w:rsidRPr="002401C3">
        <w:rPr>
          <w:rFonts w:asciiTheme="minorHAnsi" w:hAnsiTheme="minorHAnsi" w:cstheme="minorHAnsi"/>
        </w:rPr>
        <w:t>Czynności opisane w pkt 1, 2 powyżej Wykonawca podejmie bez zbędnej zwłoki. W terminach zgodnych z IRIESD. Zamawiający udzieli Wykonawcy stosownych Pełnomocnictw w tym zakresie</w:t>
      </w:r>
    </w:p>
    <w:p w14:paraId="2DD1456E" w14:textId="584965D3" w:rsidR="00DE09B1" w:rsidRPr="002401C3" w:rsidRDefault="00DE09B1" w:rsidP="00DE09B1">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Wykonawca zobowiązuje się do dokonania wszelkich czynności i uzgodnień z OSD niezbędnych do przeprowadzenia procedury zawarcia umowy i zmiany sprzedawcy. W przypadku zaistnienia okoliczności uniemożliwiających lub opóźniających zmianę sprzedawcy, Wykonawca</w:t>
      </w:r>
      <w:r w:rsidRPr="002401C3">
        <w:rPr>
          <w:rFonts w:asciiTheme="minorHAnsi" w:hAnsiTheme="minorHAnsi" w:cstheme="minorHAnsi"/>
          <w:b/>
        </w:rPr>
        <w:t xml:space="preserve"> </w:t>
      </w:r>
      <w:r w:rsidRPr="002401C3">
        <w:rPr>
          <w:rFonts w:asciiTheme="minorHAnsi" w:hAnsiTheme="minorHAnsi" w:cstheme="minorHAnsi"/>
        </w:rPr>
        <w:t xml:space="preserve">niezwłocznie poinformuje o tym fakcie Zamawiającego drogą elektroniczną na adres e-mail </w:t>
      </w:r>
      <w:r w:rsidR="004C675E" w:rsidRPr="002401C3">
        <w:rPr>
          <w:rFonts w:asciiTheme="minorHAnsi" w:hAnsiTheme="minorHAnsi" w:cstheme="minorHAnsi"/>
        </w:rPr>
        <w:t>: zbigniew.tarnowski@onkol.kielce.pl</w:t>
      </w:r>
    </w:p>
    <w:p w14:paraId="50614921" w14:textId="77777777" w:rsidR="00DE09B1" w:rsidRPr="002401C3" w:rsidRDefault="00DE09B1" w:rsidP="00DE09B1">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Wykonawca zobowiązany jest do:</w:t>
      </w:r>
    </w:p>
    <w:p w14:paraId="3F3F4B5C" w14:textId="12D4222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Sprzedaży paliwa gazowego oraz świadczenia usług dystrybucji dla wszystkich PPG wskazanych w §2 ustęp 2 niniejszej Umowy.</w:t>
      </w:r>
    </w:p>
    <w:p w14:paraId="7A3AD020" w14:textId="7777777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udostępnienia Zamawiającemu otrzymanych od właściwego OSD danych pomiarowo-rozliczeniowych na podstawie których Wykonawca dokonuje rozliczeń za pobrane paliwo gazowe i usługi dystrybucji,</w:t>
      </w:r>
    </w:p>
    <w:p w14:paraId="3D4F554F" w14:textId="7777777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Zapewnienia, na żądanie Zamawiającego, sprawdzenia przez OSD prawidłowości działania układu pomiarowego, którego właścicielem jest OSD, w terminie 14 dni od zgłoszenia,</w:t>
      </w:r>
    </w:p>
    <w:p w14:paraId="278890F1" w14:textId="7777777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Zapewnienia, na żądanie Zamawiającego, zlecenia przez OSD niezależnemu laboratorium posiadającemu wymaganą akredytację sprawdzenia prawidłowości działania układu pomiarowego, w terminie 7 dni od dnia zgłoszenia żądania oraz umożliwienia Zamawiającemu zlecenia wykonania dodatkowej ekspertyzy w terminie 30 dni od daty otrzymania wyniku badania laboratoryjnego,</w:t>
      </w:r>
    </w:p>
    <w:p w14:paraId="3D2D2DD7" w14:textId="7777777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Sprawdzenia przez OSD dotrzymania parametrów jakościowych paliwa gazowego, wykonując odpowiednie pomiary, a w przypadku stwierdzenia niezgodności jakości paliwa gazowego z Umową, pokrycia kosztów badań oraz udzielenia stosownej bonifikaty, o której mowa w §8 Umowy,</w:t>
      </w:r>
    </w:p>
    <w:p w14:paraId="0944651B" w14:textId="7777777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Przyjmowania zgłoszeń i reklamacji dotyczących dostarczania paliwa gazowego w godzinach pracy Wykonawcy, tj. …………………………………</w:t>
      </w:r>
    </w:p>
    <w:p w14:paraId="1FE761AD" w14:textId="7777777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Dokonywania korekt rozliczeń w przypadku stwierdzenia nieprawidłowości w zainstalowaniu lub działaniu układu pomiarowego oraz w przypadku przyjęcia do rozliczeń błędnych odczytów wskazań układu pomiarowego,</w:t>
      </w:r>
    </w:p>
    <w:p w14:paraId="0A9AEB6A" w14:textId="77777777" w:rsidR="00DE09B1" w:rsidRPr="002401C3" w:rsidRDefault="00DE09B1" w:rsidP="00DE09B1">
      <w:pPr>
        <w:numPr>
          <w:ilvl w:val="0"/>
          <w:numId w:val="5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Nieodpłatnego udzielania informacji w sprawie rozliczeń.</w:t>
      </w:r>
    </w:p>
    <w:p w14:paraId="7445F282" w14:textId="77777777" w:rsidR="00DE09B1" w:rsidRPr="002401C3" w:rsidRDefault="00DE09B1" w:rsidP="00DE09B1">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Na podstawie Umowy Wykonawca zobowiązuje się do zapewnienia bilansowania handlowego w zakresie sprzedaży paliwa gazowego. Tym samym Wykonawca zwalnia Zamawiającego z wszelkich kosztów i obowiązków związanych z bilansowaniem handlowym.</w:t>
      </w:r>
    </w:p>
    <w:p w14:paraId="3A755D7D" w14:textId="77777777" w:rsidR="00DE09B1" w:rsidRPr="002401C3" w:rsidRDefault="00DE09B1" w:rsidP="00DE09B1">
      <w:pPr>
        <w:tabs>
          <w:tab w:val="left" w:pos="284"/>
        </w:tabs>
        <w:overflowPunct w:val="0"/>
        <w:autoSpaceDE w:val="0"/>
        <w:autoSpaceDN w:val="0"/>
        <w:adjustRightInd w:val="0"/>
        <w:spacing w:line="280" w:lineRule="atLeast"/>
        <w:ind w:left="644"/>
        <w:jc w:val="both"/>
        <w:textAlignment w:val="baseline"/>
        <w:rPr>
          <w:rFonts w:asciiTheme="minorHAnsi" w:hAnsiTheme="minorHAnsi" w:cstheme="minorHAnsi"/>
        </w:rPr>
      </w:pPr>
    </w:p>
    <w:p w14:paraId="43904C6B"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§7</w:t>
      </w:r>
    </w:p>
    <w:p w14:paraId="11D06DB4" w14:textId="77777777" w:rsidR="00DE09B1" w:rsidRPr="002401C3" w:rsidRDefault="00DE09B1" w:rsidP="00DE09B1">
      <w:pPr>
        <w:numPr>
          <w:ilvl w:val="0"/>
          <w:numId w:val="34"/>
        </w:numPr>
        <w:tabs>
          <w:tab w:val="num" w:pos="284"/>
        </w:tabs>
        <w:overflowPunct w:val="0"/>
        <w:autoSpaceDE w:val="0"/>
        <w:autoSpaceDN w:val="0"/>
        <w:adjustRightInd w:val="0"/>
        <w:spacing w:after="0" w:line="280" w:lineRule="atLeast"/>
        <w:ind w:hanging="765"/>
        <w:jc w:val="both"/>
        <w:textAlignment w:val="baseline"/>
        <w:rPr>
          <w:rFonts w:asciiTheme="minorHAnsi" w:hAnsiTheme="minorHAnsi" w:cstheme="minorHAnsi"/>
        </w:rPr>
      </w:pPr>
      <w:r w:rsidRPr="002401C3">
        <w:rPr>
          <w:rFonts w:asciiTheme="minorHAnsi" w:hAnsiTheme="minorHAnsi" w:cstheme="minorHAnsi"/>
        </w:rPr>
        <w:t>Zamawiający zobowiązuje się do:</w:t>
      </w:r>
    </w:p>
    <w:p w14:paraId="040D5B26" w14:textId="77777777" w:rsidR="00DE09B1" w:rsidRPr="002401C3" w:rsidRDefault="00DE09B1" w:rsidP="00DE09B1">
      <w:pPr>
        <w:numPr>
          <w:ilvl w:val="0"/>
          <w:numId w:val="46"/>
        </w:numPr>
        <w:tabs>
          <w:tab w:val="left" w:pos="567"/>
        </w:tabs>
        <w:overflowPunct w:val="0"/>
        <w:autoSpaceDE w:val="0"/>
        <w:autoSpaceDN w:val="0"/>
        <w:adjustRightInd w:val="0"/>
        <w:spacing w:after="0" w:line="280" w:lineRule="atLeast"/>
        <w:ind w:hanging="841"/>
        <w:jc w:val="both"/>
        <w:textAlignment w:val="baseline"/>
        <w:rPr>
          <w:rFonts w:asciiTheme="minorHAnsi" w:hAnsiTheme="minorHAnsi" w:cstheme="minorHAnsi"/>
        </w:rPr>
      </w:pPr>
      <w:r w:rsidRPr="002401C3">
        <w:rPr>
          <w:rFonts w:asciiTheme="minorHAnsi" w:hAnsiTheme="minorHAnsi" w:cstheme="minorHAnsi"/>
        </w:rPr>
        <w:t>pobierania gazu ziemnego zgodnie z obowiązującymi przepisami i warunkami Umowy,</w:t>
      </w:r>
    </w:p>
    <w:p w14:paraId="0F6E8298" w14:textId="77777777" w:rsidR="00DE09B1" w:rsidRPr="002401C3" w:rsidRDefault="00DE09B1" w:rsidP="00DE09B1">
      <w:pPr>
        <w:numPr>
          <w:ilvl w:val="0"/>
          <w:numId w:val="46"/>
        </w:numPr>
        <w:tabs>
          <w:tab w:val="left" w:pos="567"/>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 xml:space="preserve">terminowego regulowania należności za pobrany gaz ziemny oraz usługi </w:t>
      </w:r>
      <w:proofErr w:type="spellStart"/>
      <w:r w:rsidRPr="002401C3">
        <w:rPr>
          <w:rFonts w:asciiTheme="minorHAnsi" w:hAnsiTheme="minorHAnsi" w:cstheme="minorHAnsi"/>
        </w:rPr>
        <w:t>przesyłu</w:t>
      </w:r>
      <w:proofErr w:type="spellEnd"/>
      <w:r w:rsidRPr="002401C3">
        <w:rPr>
          <w:rFonts w:asciiTheme="minorHAnsi" w:hAnsiTheme="minorHAnsi" w:cstheme="minorHAnsi"/>
        </w:rPr>
        <w:t xml:space="preserve"> (zgodnie z obowiązującą Taryfą OSD),</w:t>
      </w:r>
    </w:p>
    <w:p w14:paraId="1D94C721" w14:textId="77777777" w:rsidR="00DE09B1" w:rsidRPr="002401C3" w:rsidRDefault="00DE09B1" w:rsidP="00DE09B1">
      <w:pPr>
        <w:numPr>
          <w:ilvl w:val="0"/>
          <w:numId w:val="46"/>
        </w:numPr>
        <w:tabs>
          <w:tab w:val="left" w:pos="567"/>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 xml:space="preserve">przestrzegania zapisów ustawy Pe, Taryfy Operatora oraz </w:t>
      </w:r>
      <w:proofErr w:type="spellStart"/>
      <w:r w:rsidRPr="002401C3">
        <w:rPr>
          <w:rFonts w:asciiTheme="minorHAnsi" w:hAnsiTheme="minorHAnsi" w:cstheme="minorHAnsi"/>
        </w:rPr>
        <w:t>IRiESD</w:t>
      </w:r>
      <w:proofErr w:type="spellEnd"/>
      <w:r w:rsidRPr="002401C3">
        <w:rPr>
          <w:rFonts w:asciiTheme="minorHAnsi" w:hAnsiTheme="minorHAnsi" w:cstheme="minorHAnsi"/>
        </w:rPr>
        <w:t xml:space="preserve">. Zmieniona lub nowa </w:t>
      </w:r>
      <w:proofErr w:type="spellStart"/>
      <w:r w:rsidRPr="002401C3">
        <w:rPr>
          <w:rFonts w:asciiTheme="minorHAnsi" w:hAnsiTheme="minorHAnsi" w:cstheme="minorHAnsi"/>
        </w:rPr>
        <w:t>IRiESD</w:t>
      </w:r>
      <w:proofErr w:type="spellEnd"/>
      <w:r w:rsidRPr="002401C3">
        <w:rPr>
          <w:rFonts w:asciiTheme="minorHAnsi" w:hAnsiTheme="minorHAnsi" w:cstheme="minorHAnsi"/>
        </w:rPr>
        <w:t xml:space="preserve"> wiąże Zamawiającego, po jej zatwierdzeniu przez Prezesa URE i ogłoszeniu w Biuletynie URE, od dnia określonego w decyzji Prezesa URE</w:t>
      </w:r>
    </w:p>
    <w:p w14:paraId="6FA80285" w14:textId="77777777" w:rsidR="00DE09B1" w:rsidRPr="002401C3" w:rsidRDefault="00DE09B1" w:rsidP="00DE09B1">
      <w:pPr>
        <w:numPr>
          <w:ilvl w:val="0"/>
          <w:numId w:val="46"/>
        </w:numPr>
        <w:tabs>
          <w:tab w:val="left" w:pos="567"/>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 xml:space="preserve">Niezwłocznego poinformowania Wykonawcy o zmianie przeznaczenia paliwa gazowego w stosunku do złożonego w dniu zawarcia Umowy </w:t>
      </w:r>
      <w:r w:rsidRPr="002401C3">
        <w:rPr>
          <w:rFonts w:asciiTheme="minorHAnsi" w:hAnsiTheme="minorHAnsi" w:cstheme="minorHAnsi"/>
          <w:i/>
          <w:iCs/>
        </w:rPr>
        <w:t>Oświadczenie/a odbiorcy paliw gazowych</w:t>
      </w:r>
      <w:r w:rsidRPr="002401C3">
        <w:rPr>
          <w:rFonts w:asciiTheme="minorHAnsi" w:hAnsiTheme="minorHAnsi" w:cstheme="minorHAnsi"/>
        </w:rPr>
        <w:t>, o których mowa w 62bb ust.1 Ustawy Pe.</w:t>
      </w:r>
    </w:p>
    <w:p w14:paraId="1B7597BD" w14:textId="77777777" w:rsidR="00DE09B1" w:rsidRPr="002401C3" w:rsidRDefault="00DE09B1" w:rsidP="00DE09B1">
      <w:pPr>
        <w:numPr>
          <w:ilvl w:val="0"/>
          <w:numId w:val="34"/>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Strony zobowiązują się do:</w:t>
      </w:r>
    </w:p>
    <w:p w14:paraId="094AE509" w14:textId="77777777" w:rsidR="00DE09B1" w:rsidRPr="002401C3" w:rsidRDefault="00DE09B1" w:rsidP="00DE09B1">
      <w:pPr>
        <w:numPr>
          <w:ilvl w:val="0"/>
          <w:numId w:val="3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niezwłocznego wzajemnego informowania się o zauważonych wadach lub usterkach w układzie pomiarowym oraz innych okolicznościach mających wpływ na rozliczenia za pobrany gaz ziemny lub usługi </w:t>
      </w:r>
      <w:proofErr w:type="spellStart"/>
      <w:r w:rsidRPr="002401C3">
        <w:rPr>
          <w:rFonts w:asciiTheme="minorHAnsi" w:hAnsiTheme="minorHAnsi" w:cstheme="minorHAnsi"/>
        </w:rPr>
        <w:t>przesyłu</w:t>
      </w:r>
      <w:proofErr w:type="spellEnd"/>
      <w:r w:rsidRPr="002401C3">
        <w:rPr>
          <w:rFonts w:asciiTheme="minorHAnsi" w:hAnsiTheme="minorHAnsi" w:cstheme="minorHAnsi"/>
        </w:rPr>
        <w:t>,</w:t>
      </w:r>
    </w:p>
    <w:p w14:paraId="194146AA" w14:textId="77777777" w:rsidR="00DE09B1" w:rsidRPr="002401C3" w:rsidRDefault="00DE09B1" w:rsidP="00DE09B1">
      <w:pPr>
        <w:numPr>
          <w:ilvl w:val="0"/>
          <w:numId w:val="35"/>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zapewnienia wzajemnego dostępu do danych oraz wglądu do materiałów stanowiących podstawę do rozliczeń za pobrany gaz ziemny lub usługi </w:t>
      </w:r>
      <w:proofErr w:type="spellStart"/>
      <w:r w:rsidRPr="002401C3">
        <w:rPr>
          <w:rFonts w:asciiTheme="minorHAnsi" w:hAnsiTheme="minorHAnsi" w:cstheme="minorHAnsi"/>
        </w:rPr>
        <w:t>przesyłu</w:t>
      </w:r>
      <w:proofErr w:type="spellEnd"/>
      <w:r w:rsidRPr="002401C3">
        <w:rPr>
          <w:rFonts w:asciiTheme="minorHAnsi" w:hAnsiTheme="minorHAnsi" w:cstheme="minorHAnsi"/>
        </w:rPr>
        <w:t>.</w:t>
      </w:r>
    </w:p>
    <w:p w14:paraId="7840AAAA" w14:textId="77777777" w:rsidR="00DE09B1" w:rsidRPr="002401C3" w:rsidRDefault="00DE09B1" w:rsidP="00DE09B1">
      <w:pPr>
        <w:tabs>
          <w:tab w:val="left" w:pos="284"/>
        </w:tabs>
        <w:overflowPunct w:val="0"/>
        <w:autoSpaceDE w:val="0"/>
        <w:autoSpaceDN w:val="0"/>
        <w:adjustRightInd w:val="0"/>
        <w:spacing w:line="280" w:lineRule="atLeast"/>
        <w:jc w:val="both"/>
        <w:textAlignment w:val="baseline"/>
        <w:rPr>
          <w:rFonts w:asciiTheme="minorHAnsi" w:hAnsiTheme="minorHAnsi" w:cstheme="minorHAnsi"/>
        </w:rPr>
      </w:pPr>
    </w:p>
    <w:p w14:paraId="63E043D3"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Standardy jakościowe/Bonifikaty</w:t>
      </w:r>
    </w:p>
    <w:p w14:paraId="2D96F076"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§8</w:t>
      </w:r>
    </w:p>
    <w:p w14:paraId="1293AD8C" w14:textId="77777777" w:rsidR="00DE09B1" w:rsidRPr="002401C3" w:rsidRDefault="00DE09B1" w:rsidP="00DE09B1">
      <w:pPr>
        <w:numPr>
          <w:ilvl w:val="0"/>
          <w:numId w:val="36"/>
        </w:numPr>
        <w:tabs>
          <w:tab w:val="num"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Wykonawca zobowiązuje się zapewnić standardy jakościowe obsługi określone ustawą Pe, </w:t>
      </w:r>
      <w:proofErr w:type="spellStart"/>
      <w:r w:rsidRPr="002401C3">
        <w:rPr>
          <w:rFonts w:asciiTheme="minorHAnsi" w:hAnsiTheme="minorHAnsi" w:cstheme="minorHAnsi"/>
        </w:rPr>
        <w:t>IRiESD</w:t>
      </w:r>
      <w:proofErr w:type="spellEnd"/>
      <w:r w:rsidRPr="002401C3">
        <w:rPr>
          <w:rFonts w:asciiTheme="minorHAnsi" w:hAnsiTheme="minorHAnsi" w:cstheme="minorHAnsi"/>
        </w:rPr>
        <w:t xml:space="preserve"> i </w:t>
      </w:r>
      <w:proofErr w:type="spellStart"/>
      <w:r w:rsidRPr="002401C3">
        <w:rPr>
          <w:rFonts w:asciiTheme="minorHAnsi" w:hAnsiTheme="minorHAnsi" w:cstheme="minorHAnsi"/>
        </w:rPr>
        <w:t>IRiESP</w:t>
      </w:r>
      <w:proofErr w:type="spellEnd"/>
      <w:r w:rsidRPr="002401C3">
        <w:rPr>
          <w:rFonts w:asciiTheme="minorHAnsi" w:hAnsiTheme="minorHAnsi" w:cstheme="minorHAnsi"/>
        </w:rPr>
        <w:t xml:space="preserve">. </w:t>
      </w:r>
    </w:p>
    <w:p w14:paraId="46757CB2" w14:textId="77777777" w:rsidR="00DE09B1" w:rsidRPr="002401C3" w:rsidRDefault="00DE09B1" w:rsidP="00DE09B1">
      <w:pPr>
        <w:numPr>
          <w:ilvl w:val="0"/>
          <w:numId w:val="36"/>
        </w:numPr>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W przypadku niedotrzymania standardów jakościowych obsługi, określonych obowiązującymi przepisami ustawy Pe, </w:t>
      </w:r>
      <w:proofErr w:type="spellStart"/>
      <w:r w:rsidRPr="002401C3">
        <w:rPr>
          <w:rFonts w:asciiTheme="minorHAnsi" w:hAnsiTheme="minorHAnsi" w:cstheme="minorHAnsi"/>
        </w:rPr>
        <w:t>IRiESD</w:t>
      </w:r>
      <w:proofErr w:type="spellEnd"/>
      <w:r w:rsidRPr="002401C3">
        <w:rPr>
          <w:rFonts w:asciiTheme="minorHAnsi" w:hAnsiTheme="minorHAnsi" w:cstheme="minorHAnsi"/>
        </w:rPr>
        <w:t xml:space="preserve"> i </w:t>
      </w:r>
      <w:proofErr w:type="spellStart"/>
      <w:r w:rsidRPr="002401C3">
        <w:rPr>
          <w:rFonts w:asciiTheme="minorHAnsi" w:hAnsiTheme="minorHAnsi" w:cstheme="minorHAnsi"/>
        </w:rPr>
        <w:t>IRiESP</w:t>
      </w:r>
      <w:proofErr w:type="spellEnd"/>
      <w:r w:rsidRPr="002401C3">
        <w:rPr>
          <w:rFonts w:asciiTheme="minorHAnsi" w:hAnsiTheme="minorHAnsi" w:cstheme="minorHAnsi"/>
        </w:rPr>
        <w:t xml:space="preserve">. Wykonawca zobowiązany jest do udzielenia bonifikat według stawek określonych Ustawą Pe oraz zgodnie z </w:t>
      </w:r>
      <w:r w:rsidRPr="002401C3">
        <w:rPr>
          <w:rFonts w:asciiTheme="minorHAnsi" w:hAnsiTheme="minorHAnsi" w:cstheme="minorHAnsi"/>
        </w:rPr>
        <w:lastRenderedPageBreak/>
        <w:t xml:space="preserve">obowiązującymi rozporządzeniami do ww. ustawy lub innym, obowiązującym w chwili zaistnienia przywołanej okoliczności, aktem prawnym. </w:t>
      </w:r>
    </w:p>
    <w:p w14:paraId="243D9248" w14:textId="77777777" w:rsidR="00DE09B1" w:rsidRPr="002401C3" w:rsidRDefault="00DE09B1" w:rsidP="00DE09B1">
      <w:pPr>
        <w:numPr>
          <w:ilvl w:val="0"/>
          <w:numId w:val="36"/>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Wykonawca nie ponosi odpowiedzialności za niedostarczenie przedmiotu Umowy do obiektów Zamawiającego w przypadku klęsk żywiołowych, innych przypadków siły wyższej, awarii w systemie oraz awarii sieciowych jeżeli wynikły one bez winy Wykonawcy. 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 szczególności:</w:t>
      </w:r>
    </w:p>
    <w:p w14:paraId="692190EC" w14:textId="77777777" w:rsidR="00DE09B1" w:rsidRPr="002401C3" w:rsidRDefault="00DE09B1" w:rsidP="00DE09B1">
      <w:pPr>
        <w:pStyle w:val="Akapitzlist"/>
        <w:numPr>
          <w:ilvl w:val="2"/>
          <w:numId w:val="31"/>
        </w:numPr>
        <w:tabs>
          <w:tab w:val="left" w:pos="284"/>
        </w:tabs>
        <w:suppressAutoHyphens/>
        <w:overflowPunct w:val="0"/>
        <w:autoSpaceDE w:val="0"/>
        <w:autoSpaceDN w:val="0"/>
        <w:adjustRightInd w:val="0"/>
        <w:spacing w:after="0" w:line="280" w:lineRule="atLeast"/>
        <w:ind w:left="709" w:hanging="283"/>
        <w:contextualSpacing w:val="0"/>
        <w:jc w:val="both"/>
        <w:textAlignment w:val="baseline"/>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strajków pracowników stron,</w:t>
      </w:r>
    </w:p>
    <w:p w14:paraId="47C1937D" w14:textId="77777777" w:rsidR="00DE09B1" w:rsidRPr="002401C3" w:rsidRDefault="00DE09B1" w:rsidP="00DE09B1">
      <w:pPr>
        <w:pStyle w:val="Akapitzlist"/>
        <w:numPr>
          <w:ilvl w:val="2"/>
          <w:numId w:val="31"/>
        </w:numPr>
        <w:tabs>
          <w:tab w:val="left" w:pos="284"/>
        </w:tabs>
        <w:suppressAutoHyphens/>
        <w:overflowPunct w:val="0"/>
        <w:autoSpaceDE w:val="0"/>
        <w:autoSpaceDN w:val="0"/>
        <w:adjustRightInd w:val="0"/>
        <w:spacing w:after="0" w:line="280" w:lineRule="atLeast"/>
        <w:ind w:left="709" w:hanging="283"/>
        <w:contextualSpacing w:val="0"/>
        <w:jc w:val="both"/>
        <w:textAlignment w:val="baseline"/>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utraty lub wstrzymania zewnętrznych źródeł finansowania bądź też pogorszenia oceny finansowej z innych przyczyn; w szczególności za siłę wyższą nie uważa się wstrzymania lub ograniczenia kredytu bądź gwarancji udzielonych przez instytucję finansową,</w:t>
      </w:r>
    </w:p>
    <w:p w14:paraId="6843EF82" w14:textId="77777777" w:rsidR="00DE09B1" w:rsidRPr="002401C3" w:rsidRDefault="00DE09B1" w:rsidP="00DE09B1">
      <w:pPr>
        <w:pStyle w:val="Akapitzlist"/>
        <w:numPr>
          <w:ilvl w:val="2"/>
          <w:numId w:val="31"/>
        </w:numPr>
        <w:tabs>
          <w:tab w:val="left" w:pos="284"/>
        </w:tabs>
        <w:suppressAutoHyphens/>
        <w:overflowPunct w:val="0"/>
        <w:autoSpaceDE w:val="0"/>
        <w:autoSpaceDN w:val="0"/>
        <w:adjustRightInd w:val="0"/>
        <w:spacing w:after="0" w:line="280" w:lineRule="atLeast"/>
        <w:ind w:left="709" w:hanging="283"/>
        <w:contextualSpacing w:val="0"/>
        <w:jc w:val="both"/>
        <w:textAlignment w:val="baseline"/>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trudności w pozyskaniu pracowników o kwalifikacjach niezbędnych do wykonania zobowiązania.</w:t>
      </w:r>
    </w:p>
    <w:p w14:paraId="11484AE9" w14:textId="77777777" w:rsidR="00DE09B1" w:rsidRPr="002401C3" w:rsidRDefault="00DE09B1" w:rsidP="00DE09B1">
      <w:pPr>
        <w:numPr>
          <w:ilvl w:val="0"/>
          <w:numId w:val="59"/>
        </w:numPr>
        <w:tabs>
          <w:tab w:val="clear" w:pos="2880"/>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Wykonawca nie ponosi odpowiedzialności za niedostarczenie przedmiotu Umowy do obiektów Zamawiającego w przypadku </w:t>
      </w:r>
      <w:proofErr w:type="spellStart"/>
      <w:r w:rsidRPr="002401C3">
        <w:rPr>
          <w:rFonts w:asciiTheme="minorHAnsi" w:hAnsiTheme="minorHAnsi" w:cstheme="minorHAnsi"/>
        </w:rPr>
        <w:t>wyłączeń</w:t>
      </w:r>
      <w:proofErr w:type="spellEnd"/>
      <w:r w:rsidRPr="002401C3">
        <w:rPr>
          <w:rFonts w:asciiTheme="minorHAnsi" w:hAnsiTheme="minorHAnsi" w:cstheme="minorHAnsi"/>
        </w:rPr>
        <w:t xml:space="preserve"> dokonywanych przez OSD nie z winy Wykonawcy.</w:t>
      </w:r>
    </w:p>
    <w:p w14:paraId="1D6E89B7" w14:textId="77777777" w:rsidR="00DE09B1" w:rsidRPr="002401C3" w:rsidRDefault="00DE09B1" w:rsidP="00DE09B1">
      <w:pPr>
        <w:numPr>
          <w:ilvl w:val="0"/>
          <w:numId w:val="59"/>
        </w:numPr>
        <w:tabs>
          <w:tab w:val="left" w:pos="284"/>
        </w:tabs>
        <w:overflowPunct w:val="0"/>
        <w:autoSpaceDE w:val="0"/>
        <w:autoSpaceDN w:val="0"/>
        <w:adjustRightInd w:val="0"/>
        <w:spacing w:after="0" w:line="280" w:lineRule="atLeast"/>
        <w:ind w:left="283" w:hanging="283"/>
        <w:jc w:val="both"/>
        <w:textAlignment w:val="baseline"/>
        <w:rPr>
          <w:rFonts w:asciiTheme="minorHAnsi" w:hAnsiTheme="minorHAnsi" w:cstheme="minorHAnsi"/>
        </w:rPr>
      </w:pPr>
      <w:r w:rsidRPr="002401C3">
        <w:rPr>
          <w:rFonts w:asciiTheme="minorHAnsi" w:hAnsiTheme="minorHAnsi" w:cstheme="minorHAnsi"/>
        </w:rPr>
        <w:t xml:space="preserve">Wykonawca powiadomi niezwłocznie Zamawiającego o wystąpieniu sytuacji awaryjnej, która może mieć wpływ na pracę urządzeń, instalacji Zamawiającego, a w szczególności o przewidywanym czasie trwania i zakresie ograniczeń w dostawie/dystrybucji paliwa gazowego, pod warunkiem otrzymania informacji o powyższym zdarzeniu od Operatora Systemu Dystrybucyjnego. </w:t>
      </w:r>
    </w:p>
    <w:p w14:paraId="34A5E662" w14:textId="77777777" w:rsidR="00DE09B1" w:rsidRPr="002401C3" w:rsidRDefault="00DE09B1" w:rsidP="00DE09B1">
      <w:pPr>
        <w:numPr>
          <w:ilvl w:val="0"/>
          <w:numId w:val="59"/>
        </w:numPr>
        <w:tabs>
          <w:tab w:val="left" w:pos="284"/>
        </w:tabs>
        <w:overflowPunct w:val="0"/>
        <w:autoSpaceDE w:val="0"/>
        <w:autoSpaceDN w:val="0"/>
        <w:adjustRightInd w:val="0"/>
        <w:spacing w:after="0" w:line="280" w:lineRule="atLeast"/>
        <w:ind w:left="283" w:hanging="283"/>
        <w:jc w:val="both"/>
        <w:textAlignment w:val="baseline"/>
        <w:rPr>
          <w:rFonts w:asciiTheme="minorHAnsi" w:hAnsiTheme="minorHAnsi" w:cstheme="minorHAnsi"/>
        </w:rPr>
      </w:pPr>
      <w:r w:rsidRPr="002401C3">
        <w:rPr>
          <w:rFonts w:asciiTheme="minorHAnsi" w:hAnsiTheme="minorHAnsi" w:cstheme="minorHAnsi"/>
        </w:rPr>
        <w:t>Strona, którą dotknęła okoliczność wskazana w ust. 3 powyżej zobowiązuje się podejmować niezbędne czynności do minimalizowania skutków powstałych w wyniku działania tej okoliczność oraz czasu ich trwania.</w:t>
      </w:r>
    </w:p>
    <w:p w14:paraId="5B83FA38" w14:textId="77777777" w:rsidR="00DE09B1" w:rsidRPr="002401C3" w:rsidRDefault="00DE09B1" w:rsidP="00DE09B1">
      <w:pPr>
        <w:numPr>
          <w:ilvl w:val="0"/>
          <w:numId w:val="59"/>
        </w:numPr>
        <w:tabs>
          <w:tab w:val="left" w:pos="284"/>
        </w:tabs>
        <w:overflowPunct w:val="0"/>
        <w:autoSpaceDE w:val="0"/>
        <w:autoSpaceDN w:val="0"/>
        <w:adjustRightInd w:val="0"/>
        <w:spacing w:after="0" w:line="280" w:lineRule="atLeast"/>
        <w:ind w:left="283" w:hanging="283"/>
        <w:jc w:val="both"/>
        <w:textAlignment w:val="baseline"/>
        <w:rPr>
          <w:rFonts w:asciiTheme="minorHAnsi" w:hAnsiTheme="minorHAnsi" w:cstheme="minorHAnsi"/>
        </w:rPr>
      </w:pPr>
      <w:r w:rsidRPr="002401C3">
        <w:rPr>
          <w:rFonts w:asciiTheme="minorHAnsi" w:hAnsiTheme="minorHAnsi" w:cstheme="minorHAnsi"/>
        </w:rPr>
        <w:t>Jeżeli oddziaływanie okoliczności wskazanej w ust. 3 powyżej uniemożliwi wypełnienie obowiązków Strony dłużej niż 1 miesiąc, Strony przystąpią niezwłocznie do negocjacji na temat dalszego obowiązywania Umowy.</w:t>
      </w:r>
    </w:p>
    <w:p w14:paraId="71230E28" w14:textId="77777777" w:rsidR="00DE09B1" w:rsidRPr="002401C3" w:rsidRDefault="00DE09B1" w:rsidP="00DE09B1">
      <w:pPr>
        <w:spacing w:line="280" w:lineRule="atLeast"/>
        <w:ind w:left="283"/>
        <w:jc w:val="both"/>
        <w:rPr>
          <w:rFonts w:asciiTheme="minorHAnsi" w:hAnsiTheme="minorHAnsi" w:cstheme="minorHAnsi"/>
          <w:b/>
        </w:rPr>
      </w:pPr>
    </w:p>
    <w:p w14:paraId="68E3103C" w14:textId="77777777" w:rsidR="00DE09B1" w:rsidRPr="002401C3" w:rsidRDefault="00DE09B1" w:rsidP="00DE09B1">
      <w:pPr>
        <w:spacing w:line="280" w:lineRule="atLeast"/>
        <w:ind w:left="283"/>
        <w:jc w:val="center"/>
        <w:rPr>
          <w:rFonts w:asciiTheme="minorHAnsi" w:hAnsiTheme="minorHAnsi" w:cstheme="minorHAnsi"/>
          <w:b/>
        </w:rPr>
      </w:pPr>
      <w:r w:rsidRPr="002401C3">
        <w:rPr>
          <w:rFonts w:asciiTheme="minorHAnsi" w:hAnsiTheme="minorHAnsi" w:cstheme="minorHAnsi"/>
          <w:b/>
        </w:rPr>
        <w:t>Ceny i stawki opłat</w:t>
      </w:r>
    </w:p>
    <w:p w14:paraId="69F2C9CD"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 9</w:t>
      </w:r>
    </w:p>
    <w:p w14:paraId="2234AEEB" w14:textId="77777777" w:rsidR="00DE09B1" w:rsidRPr="002401C3" w:rsidRDefault="00DE09B1" w:rsidP="004C675E">
      <w:pPr>
        <w:numPr>
          <w:ilvl w:val="0"/>
          <w:numId w:val="50"/>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bookmarkStart w:id="16" w:name="Tekst17"/>
      <w:r w:rsidRPr="002401C3">
        <w:rPr>
          <w:rFonts w:asciiTheme="minorHAnsi" w:hAnsiTheme="minorHAnsi" w:cstheme="minorHAnsi"/>
        </w:rPr>
        <w:t xml:space="preserve">Wynagrodzenie Wykonawcy z tytułu realizacji Umowy obliczane będzie jako suma opłat za pobrane paliwo gazowe (według stawek przedstawionych w Formularzu cenowym stanowiącym </w:t>
      </w:r>
      <w:r w:rsidRPr="002401C3">
        <w:rPr>
          <w:rFonts w:asciiTheme="minorHAnsi" w:hAnsiTheme="minorHAnsi" w:cstheme="minorHAnsi"/>
          <w:i/>
          <w:iCs/>
        </w:rPr>
        <w:t>Załącznik nr 3 do SWZ</w:t>
      </w:r>
      <w:r w:rsidRPr="002401C3">
        <w:rPr>
          <w:rFonts w:asciiTheme="minorHAnsi" w:hAnsiTheme="minorHAnsi" w:cstheme="minorHAnsi"/>
        </w:rPr>
        <w:t>) oraz opłat dystrybucyjnych wynikających z obowiązującej Taryfy OSD, z zastrzeżeniem zapisów §15 Umowy.</w:t>
      </w:r>
    </w:p>
    <w:p w14:paraId="5A2720FF" w14:textId="77777777" w:rsidR="00DE09B1" w:rsidRPr="002401C3" w:rsidRDefault="00DE09B1" w:rsidP="004C675E">
      <w:pPr>
        <w:numPr>
          <w:ilvl w:val="0"/>
          <w:numId w:val="50"/>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Opłaty za pobrane paliwo wyliczane będą, jako iloczyn ilości pobranego paliwa gazowego (którego wielkość ustalona zostanie na podstawie odczytów układów pomiarowych, udostępnionych Wykonawcy przez OSD) i ceny jednostkowej netto za kWh (zgodnie ze stawkami wskazanymi w Formularzu cenowym), powiększony o należny podatek VAT, z zastrzeżeniem postanowień ust. 3, 4 poniżej.</w:t>
      </w:r>
    </w:p>
    <w:p w14:paraId="2A29B63F" w14:textId="77777777" w:rsidR="00DE09B1" w:rsidRPr="002401C3" w:rsidRDefault="00DE09B1" w:rsidP="004C675E">
      <w:pPr>
        <w:numPr>
          <w:ilvl w:val="0"/>
          <w:numId w:val="50"/>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Ilość Paliwa gazowego [kWh] pobrana w </w:t>
      </w:r>
      <w:r w:rsidRPr="002401C3">
        <w:rPr>
          <w:rFonts w:asciiTheme="minorHAnsi" w:hAnsiTheme="minorHAnsi" w:cstheme="minorHAnsi"/>
          <w:b/>
          <w:bCs/>
        </w:rPr>
        <w:t>PPG</w:t>
      </w:r>
      <w:r w:rsidRPr="002401C3">
        <w:rPr>
          <w:rFonts w:asciiTheme="minorHAnsi" w:hAnsiTheme="minorHAnsi" w:cstheme="minorHAnsi"/>
        </w:rPr>
        <w:t xml:space="preserve"> na potrzeby, o których mowa w art. 62b ustawy Pe wyliczona zostanie na podstawie wskaźnika procentowego zgodnie ze złożonym </w:t>
      </w:r>
      <w:r w:rsidRPr="002401C3">
        <w:rPr>
          <w:rFonts w:asciiTheme="minorHAnsi" w:hAnsiTheme="minorHAnsi" w:cstheme="minorHAnsi"/>
          <w:i/>
          <w:iCs/>
        </w:rPr>
        <w:t>Oświadczeniem odbiorcy paliw gazowych.</w:t>
      </w:r>
    </w:p>
    <w:p w14:paraId="1D416009" w14:textId="77777777" w:rsidR="00DE09B1" w:rsidRPr="002401C3" w:rsidRDefault="00DE09B1" w:rsidP="004C675E">
      <w:pPr>
        <w:numPr>
          <w:ilvl w:val="0"/>
          <w:numId w:val="50"/>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Opłaty za usługi dystrybucji/</w:t>
      </w:r>
      <w:proofErr w:type="spellStart"/>
      <w:r w:rsidRPr="002401C3">
        <w:rPr>
          <w:rFonts w:asciiTheme="minorHAnsi" w:hAnsiTheme="minorHAnsi" w:cstheme="minorHAnsi"/>
        </w:rPr>
        <w:t>przesyłu</w:t>
      </w:r>
      <w:proofErr w:type="spellEnd"/>
      <w:r w:rsidRPr="002401C3">
        <w:rPr>
          <w:rFonts w:asciiTheme="minorHAnsi" w:hAnsiTheme="minorHAnsi" w:cstheme="minorHAnsi"/>
        </w:rPr>
        <w:t xml:space="preserve"> obliczane będą zgodnie z obowiązującą dla danej grupy taryfowej Taryfą OSD zatwierdzoną przez Prezesa URE.</w:t>
      </w:r>
    </w:p>
    <w:bookmarkEnd w:id="16"/>
    <w:p w14:paraId="700E083E" w14:textId="77777777" w:rsidR="00DE09B1" w:rsidRPr="002401C3" w:rsidRDefault="00DE09B1" w:rsidP="004C675E">
      <w:pPr>
        <w:numPr>
          <w:ilvl w:val="0"/>
          <w:numId w:val="50"/>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Przewidywane łączne wynagrodzenie Wykonawcy w okresie realizacji Umowy (zawierające podatek VAT w wysokości 23%) wyniesie razem brutto ………………….. zł (słownie ………………………)</w:t>
      </w:r>
    </w:p>
    <w:p w14:paraId="655F1D98" w14:textId="77777777" w:rsidR="00DE09B1" w:rsidRPr="002401C3" w:rsidRDefault="00DE09B1" w:rsidP="00DE09B1">
      <w:pPr>
        <w:tabs>
          <w:tab w:val="left" w:pos="284"/>
        </w:tabs>
        <w:overflowPunct w:val="0"/>
        <w:autoSpaceDE w:val="0"/>
        <w:autoSpaceDN w:val="0"/>
        <w:adjustRightInd w:val="0"/>
        <w:spacing w:line="280" w:lineRule="atLeast"/>
        <w:ind w:left="284"/>
        <w:jc w:val="both"/>
        <w:textAlignment w:val="baseline"/>
        <w:rPr>
          <w:rFonts w:asciiTheme="minorHAnsi" w:hAnsiTheme="minorHAnsi" w:cstheme="minorHAnsi"/>
        </w:rPr>
      </w:pPr>
      <w:r w:rsidRPr="002401C3">
        <w:rPr>
          <w:rFonts w:asciiTheme="minorHAnsi" w:hAnsiTheme="minorHAnsi" w:cstheme="minorHAnsi"/>
        </w:rPr>
        <w:t>z tego:</w:t>
      </w:r>
    </w:p>
    <w:p w14:paraId="0CFF3FCA" w14:textId="77777777" w:rsidR="00DE09B1" w:rsidRPr="002401C3" w:rsidRDefault="00DE09B1" w:rsidP="00DE09B1">
      <w:pPr>
        <w:numPr>
          <w:ilvl w:val="0"/>
          <w:numId w:val="54"/>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za pobrane paliwo gazowe ………………………………………….. zł brutto,</w:t>
      </w:r>
    </w:p>
    <w:p w14:paraId="373EED9E" w14:textId="77777777" w:rsidR="00DE09B1" w:rsidRPr="002401C3" w:rsidRDefault="00DE09B1" w:rsidP="00DE09B1">
      <w:pPr>
        <w:numPr>
          <w:ilvl w:val="0"/>
          <w:numId w:val="54"/>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za usługi dystrybucji ……………………………………………………. zł brutto.</w:t>
      </w:r>
    </w:p>
    <w:p w14:paraId="042E99F3" w14:textId="77777777" w:rsidR="00DE09B1" w:rsidRPr="002401C3" w:rsidRDefault="00DE09B1" w:rsidP="00DE09B1">
      <w:pPr>
        <w:tabs>
          <w:tab w:val="left" w:pos="284"/>
        </w:tabs>
        <w:overflowPunct w:val="0"/>
        <w:autoSpaceDE w:val="0"/>
        <w:autoSpaceDN w:val="0"/>
        <w:adjustRightInd w:val="0"/>
        <w:spacing w:line="280" w:lineRule="atLeast"/>
        <w:ind w:left="360"/>
        <w:jc w:val="both"/>
        <w:textAlignment w:val="baseline"/>
        <w:rPr>
          <w:rFonts w:asciiTheme="minorHAnsi" w:hAnsiTheme="minorHAnsi" w:cstheme="minorHAnsi"/>
        </w:rPr>
      </w:pPr>
    </w:p>
    <w:p w14:paraId="0AD4A0B3"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Rozliczenia</w:t>
      </w:r>
    </w:p>
    <w:p w14:paraId="1A25A6F5"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 10</w:t>
      </w:r>
    </w:p>
    <w:p w14:paraId="3182B3C3" w14:textId="77777777" w:rsidR="00DE09B1" w:rsidRPr="002401C3" w:rsidRDefault="00DE09B1" w:rsidP="00DE09B1">
      <w:pPr>
        <w:numPr>
          <w:ilvl w:val="0"/>
          <w:numId w:val="37"/>
        </w:numPr>
        <w:tabs>
          <w:tab w:val="num"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bCs/>
          <w:iCs/>
        </w:rPr>
        <w:t>Rozliczenia za kompleksową dostawę paliwa gazowego odbywać się będą zgodnie z okresem rozliczeniowym stosowanym przez OSD.</w:t>
      </w:r>
    </w:p>
    <w:p w14:paraId="7E370080" w14:textId="77777777" w:rsidR="00DE09B1" w:rsidRPr="002401C3" w:rsidRDefault="00DE09B1" w:rsidP="00DE09B1">
      <w:pPr>
        <w:numPr>
          <w:ilvl w:val="0"/>
          <w:numId w:val="37"/>
        </w:numPr>
        <w:tabs>
          <w:tab w:val="left" w:pos="284"/>
        </w:tabs>
        <w:overflowPunct w:val="0"/>
        <w:autoSpaceDE w:val="0"/>
        <w:autoSpaceDN w:val="0"/>
        <w:adjustRightInd w:val="0"/>
        <w:spacing w:after="0" w:line="280" w:lineRule="atLeast"/>
        <w:ind w:hanging="284"/>
        <w:jc w:val="both"/>
        <w:textAlignment w:val="baseline"/>
        <w:rPr>
          <w:rFonts w:asciiTheme="minorHAnsi" w:hAnsiTheme="minorHAnsi" w:cstheme="minorHAnsi"/>
        </w:rPr>
      </w:pPr>
      <w:r w:rsidRPr="002401C3">
        <w:rPr>
          <w:rFonts w:asciiTheme="minorHAnsi" w:hAnsiTheme="minorHAnsi" w:cstheme="minorHAnsi"/>
        </w:rPr>
        <w:t>Wykonawca otrzymywać będzie wynagrodzenie z tytułu realizacji Umowy na podstawie danych o zużyciu udostępnionych przez OSD za dany okres rozliczeniowy, z zastrzeżeniem że:</w:t>
      </w:r>
    </w:p>
    <w:p w14:paraId="1F1B2557" w14:textId="77777777" w:rsidR="00DE09B1" w:rsidRPr="002401C3" w:rsidRDefault="00DE09B1" w:rsidP="00DE09B1">
      <w:pPr>
        <w:numPr>
          <w:ilvl w:val="1"/>
          <w:numId w:val="37"/>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lang w:eastAsia="ar-SA"/>
        </w:rPr>
      </w:pPr>
      <w:r w:rsidRPr="002401C3">
        <w:rPr>
          <w:rFonts w:asciiTheme="minorHAnsi" w:hAnsiTheme="minorHAnsi" w:cstheme="minorHAnsi"/>
          <w:lang w:eastAsia="ar-SA"/>
        </w:rPr>
        <w:lastRenderedPageBreak/>
        <w:t xml:space="preserve">W przypadku nieotrzymania od OSD informacji o zużyciu w okresie dwóch kolejnych okresów rozliczeniowych, Wykonawca będzie uprawniony do wystawienia faktury sporządzonej w oparciu o </w:t>
      </w:r>
      <w:proofErr w:type="spellStart"/>
      <w:r w:rsidRPr="002401C3">
        <w:rPr>
          <w:rFonts w:asciiTheme="minorHAnsi" w:hAnsiTheme="minorHAnsi" w:cstheme="minorHAnsi"/>
          <w:lang w:eastAsia="ar-SA"/>
        </w:rPr>
        <w:t>o</w:t>
      </w:r>
      <w:proofErr w:type="spellEnd"/>
      <w:r w:rsidRPr="002401C3">
        <w:rPr>
          <w:rFonts w:asciiTheme="minorHAnsi" w:hAnsiTheme="minorHAnsi" w:cstheme="minorHAnsi"/>
          <w:lang w:eastAsia="ar-SA"/>
        </w:rPr>
        <w:t xml:space="preserve"> dane o zużyciu przekazane Wykonawcy przez Zamawiającego w formie elektronicznej na wskazany przez Wykonawcę adres e-mail;</w:t>
      </w:r>
    </w:p>
    <w:p w14:paraId="6F743160" w14:textId="77777777" w:rsidR="00DE09B1" w:rsidRPr="002401C3" w:rsidRDefault="00DE09B1" w:rsidP="00DE09B1">
      <w:pPr>
        <w:numPr>
          <w:ilvl w:val="1"/>
          <w:numId w:val="37"/>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lang w:eastAsia="ar-SA"/>
        </w:rPr>
      </w:pPr>
      <w:r w:rsidRPr="002401C3">
        <w:rPr>
          <w:rFonts w:asciiTheme="minorHAnsi" w:hAnsiTheme="minorHAnsi" w:cstheme="minorHAnsi"/>
          <w:lang w:eastAsia="ar-SA"/>
        </w:rPr>
        <w:t>W przypadku punktów odbioru, dla których odczyty dokonywane są rzadziej niż raz na dwa miesiące dopuszcza się rozliczanie na podstawie zużycia prognozowanego w oparciu o prognozowane miesięczne zużycie paliwa, przy czym okresy rozliczeniowe wynosić będą nie więcej niż dwa miesiące.</w:t>
      </w:r>
    </w:p>
    <w:p w14:paraId="5797279C" w14:textId="77777777" w:rsidR="00DE09B1" w:rsidRPr="002401C3" w:rsidRDefault="00DE09B1" w:rsidP="00DE09B1">
      <w:pPr>
        <w:tabs>
          <w:tab w:val="left" w:pos="284"/>
        </w:tabs>
        <w:overflowPunct w:val="0"/>
        <w:autoSpaceDE w:val="0"/>
        <w:autoSpaceDN w:val="0"/>
        <w:adjustRightInd w:val="0"/>
        <w:spacing w:line="280" w:lineRule="atLeast"/>
        <w:ind w:left="283"/>
        <w:jc w:val="both"/>
        <w:textAlignment w:val="baseline"/>
        <w:rPr>
          <w:rFonts w:asciiTheme="minorHAnsi" w:hAnsiTheme="minorHAnsi" w:cstheme="minorHAnsi"/>
        </w:rPr>
      </w:pPr>
      <w:r w:rsidRPr="002401C3">
        <w:rPr>
          <w:rFonts w:asciiTheme="minorHAnsi" w:hAnsiTheme="minorHAnsi" w:cstheme="minorHAnsi"/>
          <w:lang w:eastAsia="ar-SA"/>
        </w:rPr>
        <w:t>W takiej sytuacji, niezwłocznie po otrzymaniu od OSD danych o zużyciu, Wykonawca wystawi (o ile zajdzie taka konieczność) fakturę korygującą, z terminem płatności określonym w ust. 4 niniejszego paragrafu.</w:t>
      </w:r>
    </w:p>
    <w:p w14:paraId="5CD76FB3" w14:textId="77777777" w:rsidR="00DE09B1" w:rsidRPr="002401C3" w:rsidRDefault="00DE09B1" w:rsidP="00DE09B1">
      <w:pPr>
        <w:numPr>
          <w:ilvl w:val="0"/>
          <w:numId w:val="37"/>
        </w:numPr>
        <w:shd w:val="clear" w:color="auto" w:fill="FFFFFF"/>
        <w:tabs>
          <w:tab w:val="clear" w:pos="360"/>
          <w:tab w:val="left" w:pos="0"/>
          <w:tab w:val="num" w:pos="284"/>
        </w:tabs>
        <w:spacing w:after="0" w:line="280" w:lineRule="atLeast"/>
        <w:ind w:right="-108"/>
        <w:jc w:val="both"/>
        <w:rPr>
          <w:rFonts w:asciiTheme="minorHAnsi" w:hAnsiTheme="minorHAnsi" w:cstheme="minorHAnsi"/>
        </w:rPr>
      </w:pPr>
      <w:r w:rsidRPr="002401C3">
        <w:rPr>
          <w:rFonts w:asciiTheme="minorHAnsi" w:hAnsiTheme="minorHAnsi" w:cstheme="minorHAnsi"/>
        </w:rPr>
        <w:t xml:space="preserve">W przypadku przekroczenia mocy umownej w danym punkcie odbioru, Wykonawca uwzględni opłatę - zgodnie z obowiązującą Taryfą OSD - na fakturze obejmującej okres rozliczeniowy, w którym przekroczenie nastąpiło lub wystawi dodatkową fakturę z terminem płatności zgodnym z terminem płatności określonym w ust. 4 niniejszego paragrafu. </w:t>
      </w:r>
    </w:p>
    <w:p w14:paraId="4FE512AC" w14:textId="77777777" w:rsidR="00DE09B1" w:rsidRPr="002401C3" w:rsidRDefault="00DE09B1" w:rsidP="00DE09B1">
      <w:pPr>
        <w:numPr>
          <w:ilvl w:val="0"/>
          <w:numId w:val="3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bCs/>
        </w:rPr>
      </w:pPr>
      <w:r w:rsidRPr="002401C3">
        <w:rPr>
          <w:rFonts w:asciiTheme="minorHAnsi" w:hAnsiTheme="minorHAnsi" w:cstheme="minorHAnsi"/>
          <w:bCs/>
          <w:iCs/>
        </w:rPr>
        <w:t>Wykonawca wystawia faktury nie później niż w terminie 10 dni roboczych od daty uzyskania od OSD danych o zużyciu</w:t>
      </w:r>
      <w:r w:rsidRPr="002401C3">
        <w:rPr>
          <w:rFonts w:asciiTheme="minorHAnsi" w:hAnsiTheme="minorHAnsi" w:cstheme="minorHAnsi"/>
        </w:rPr>
        <w:t xml:space="preserve">, </w:t>
      </w:r>
      <w:r w:rsidRPr="002401C3">
        <w:rPr>
          <w:rFonts w:asciiTheme="minorHAnsi" w:hAnsiTheme="minorHAnsi" w:cstheme="minorHAnsi"/>
          <w:bCs/>
          <w:iCs/>
        </w:rPr>
        <w:t xml:space="preserve">z terminem płatności </w:t>
      </w:r>
      <w:r w:rsidRPr="002401C3">
        <w:rPr>
          <w:rFonts w:asciiTheme="minorHAnsi" w:hAnsiTheme="minorHAnsi" w:cstheme="minorHAnsi"/>
          <w:b/>
          <w:bCs/>
          <w:iCs/>
        </w:rPr>
        <w:t>30</w:t>
      </w:r>
      <w:r w:rsidRPr="002401C3">
        <w:rPr>
          <w:rFonts w:asciiTheme="minorHAnsi" w:hAnsiTheme="minorHAnsi" w:cstheme="minorHAnsi"/>
          <w:bCs/>
          <w:iCs/>
        </w:rPr>
        <w:t xml:space="preserve"> dni od daty wystawienia, z zastrzeżeniem, że faktura zostanie dostarczona do Odbiorcy nie później niż na </w:t>
      </w:r>
      <w:r w:rsidRPr="002401C3">
        <w:rPr>
          <w:rFonts w:asciiTheme="minorHAnsi" w:hAnsiTheme="minorHAnsi" w:cstheme="minorHAnsi"/>
          <w:b/>
          <w:bCs/>
          <w:iCs/>
        </w:rPr>
        <w:t>14</w:t>
      </w:r>
      <w:r w:rsidRPr="002401C3">
        <w:rPr>
          <w:rFonts w:asciiTheme="minorHAnsi" w:hAnsiTheme="minorHAnsi" w:cstheme="minorHAnsi"/>
          <w:bCs/>
          <w:iCs/>
        </w:rPr>
        <w:t xml:space="preserve"> dni roboczych przed terminem płatności. W przypadku nie dochowania terminu dostarczenia faktury, termin płatności ulega automatycznemu przedłużeniu o czas opóźnienia.</w:t>
      </w:r>
    </w:p>
    <w:p w14:paraId="220A38DD" w14:textId="77777777" w:rsidR="00DE09B1" w:rsidRPr="002401C3" w:rsidRDefault="00DE09B1" w:rsidP="00DE09B1">
      <w:pPr>
        <w:numPr>
          <w:ilvl w:val="0"/>
          <w:numId w:val="3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bCs/>
        </w:rPr>
        <w:t>Strony</w:t>
      </w:r>
      <w:r w:rsidRPr="002401C3">
        <w:rPr>
          <w:rFonts w:asciiTheme="minorHAnsi" w:hAnsiTheme="minorHAnsi" w:cstheme="minorHAnsi"/>
        </w:rPr>
        <w:t xml:space="preserve"> określają, że terminem spełnienia świadczenia jest dzień uznania rachunku bankowego Zamawiającego wskazanego na fakturze VAT.</w:t>
      </w:r>
    </w:p>
    <w:p w14:paraId="7D342ABB" w14:textId="77777777" w:rsidR="00DE09B1" w:rsidRPr="002401C3" w:rsidRDefault="00DE09B1" w:rsidP="00DE09B1">
      <w:pPr>
        <w:numPr>
          <w:ilvl w:val="0"/>
          <w:numId w:val="3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przypadku niedotrzymania terminu płatności faktur Wykonawcy przysługuje prawo do naliczenia odsetek ustawowych w transakcjach handlowych, z zastrzeżeniem zapisów ust. 9 poniżej.</w:t>
      </w:r>
    </w:p>
    <w:p w14:paraId="55584DD4" w14:textId="77777777" w:rsidR="00DE09B1" w:rsidRPr="002401C3" w:rsidRDefault="00DE09B1" w:rsidP="00DE09B1">
      <w:pPr>
        <w:numPr>
          <w:ilvl w:val="0"/>
          <w:numId w:val="3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Zamawiającemu, w przypadku wątpliwości co do prawidłowości wystawionej faktury, przysługuje prawo do wniesienia reklamacji, którą Wykonawca ma obowiązek rozpatrzyć w terminie 30 dni od daty jej doręczenia.</w:t>
      </w:r>
    </w:p>
    <w:p w14:paraId="37AEAEA2" w14:textId="77777777" w:rsidR="00DE09B1" w:rsidRPr="002401C3" w:rsidRDefault="00DE09B1" w:rsidP="00DE09B1">
      <w:pPr>
        <w:numPr>
          <w:ilvl w:val="0"/>
          <w:numId w:val="37"/>
        </w:numPr>
        <w:tabs>
          <w:tab w:val="clear" w:pos="360"/>
          <w:tab w:val="num"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przypadku uwzględnienia reklamacji, Wykonawca niezwłocznie wystawi i dostarczy Zamawiającemu fakturę korygującą, a powstałą nadpłatę zwróci w terminie 7 dni na rachunek bankowy  Zamawiającego wskazany w reklamacji.</w:t>
      </w:r>
    </w:p>
    <w:p w14:paraId="436E56EA" w14:textId="77777777" w:rsidR="00DE09B1" w:rsidRPr="002401C3" w:rsidRDefault="00DE09B1" w:rsidP="00DE09B1">
      <w:pPr>
        <w:numPr>
          <w:ilvl w:val="0"/>
          <w:numId w:val="37"/>
        </w:numPr>
        <w:tabs>
          <w:tab w:val="clear" w:pos="360"/>
          <w:tab w:val="num"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Wniesienie przez Zamawiającego reklamacji do Wykonawcy nie zwalnia go z obowiązku terminowej zapłaty należności w wysokości określonej na fakturze, z zastrzeżeniem sytuacji, gdy:</w:t>
      </w:r>
    </w:p>
    <w:p w14:paraId="7B093595" w14:textId="77777777" w:rsidR="00DE09B1" w:rsidRPr="002401C3" w:rsidRDefault="00DE09B1" w:rsidP="00DE09B1">
      <w:pPr>
        <w:numPr>
          <w:ilvl w:val="0"/>
          <w:numId w:val="49"/>
        </w:numPr>
        <w:tabs>
          <w:tab w:val="left" w:pos="284"/>
        </w:tabs>
        <w:overflowPunct w:val="0"/>
        <w:autoSpaceDE w:val="0"/>
        <w:autoSpaceDN w:val="0"/>
        <w:adjustRightInd w:val="0"/>
        <w:spacing w:after="0" w:line="280" w:lineRule="atLeast"/>
        <w:ind w:left="720" w:hanging="360"/>
        <w:jc w:val="both"/>
        <w:textAlignment w:val="baseline"/>
        <w:rPr>
          <w:rFonts w:asciiTheme="minorHAnsi" w:hAnsiTheme="minorHAnsi" w:cstheme="minorHAnsi"/>
        </w:rPr>
      </w:pPr>
      <w:r w:rsidRPr="002401C3">
        <w:rPr>
          <w:rFonts w:asciiTheme="minorHAnsi" w:hAnsiTheme="minorHAnsi" w:cstheme="minorHAnsi"/>
        </w:rPr>
        <w:t xml:space="preserve">na fakturze uwzględniono </w:t>
      </w:r>
      <w:r w:rsidRPr="002401C3">
        <w:rPr>
          <w:rFonts w:asciiTheme="minorHAnsi" w:hAnsiTheme="minorHAnsi" w:cstheme="minorHAnsi"/>
          <w:b/>
          <w:bCs/>
        </w:rPr>
        <w:t>PPG</w:t>
      </w:r>
      <w:r w:rsidRPr="002401C3">
        <w:rPr>
          <w:rFonts w:asciiTheme="minorHAnsi" w:hAnsiTheme="minorHAnsi" w:cstheme="minorHAnsi"/>
        </w:rPr>
        <w:t xml:space="preserve"> nie należące do Zamawiającego,</w:t>
      </w:r>
    </w:p>
    <w:p w14:paraId="2B598885" w14:textId="77777777" w:rsidR="00DE09B1" w:rsidRPr="002401C3" w:rsidRDefault="00DE09B1" w:rsidP="00DE09B1">
      <w:pPr>
        <w:numPr>
          <w:ilvl w:val="0"/>
          <w:numId w:val="49"/>
        </w:numPr>
        <w:tabs>
          <w:tab w:val="left" w:pos="284"/>
        </w:tabs>
        <w:overflowPunct w:val="0"/>
        <w:autoSpaceDE w:val="0"/>
        <w:autoSpaceDN w:val="0"/>
        <w:adjustRightInd w:val="0"/>
        <w:spacing w:after="0" w:line="280" w:lineRule="atLeast"/>
        <w:ind w:left="720" w:hanging="360"/>
        <w:jc w:val="both"/>
        <w:textAlignment w:val="baseline"/>
        <w:rPr>
          <w:rFonts w:asciiTheme="minorHAnsi" w:hAnsiTheme="minorHAnsi" w:cstheme="minorHAnsi"/>
        </w:rPr>
      </w:pPr>
      <w:r w:rsidRPr="002401C3">
        <w:rPr>
          <w:rFonts w:asciiTheme="minorHAnsi" w:hAnsiTheme="minorHAnsi" w:cstheme="minorHAnsi"/>
        </w:rPr>
        <w:t>uwzględnione na fakturze stawki za paliwo gazowe są niezgodne ze złożoną Ofertą - stawkami w Formularzu cenowym lub zawierają dodatkowe nie uwzględnione w Umowie opłaty. W takiej sytuacji zawieszeniu ulega bieg terminu płatności za dostarczone paliwo gazowe, do czasu dostarczenia faktury korygującej, natomiast zapłata za usługi dystrybucji zostanie dokonana w terminie,</w:t>
      </w:r>
    </w:p>
    <w:p w14:paraId="24D725AB" w14:textId="77777777" w:rsidR="00DE09B1" w:rsidRPr="002401C3" w:rsidRDefault="00DE09B1" w:rsidP="00DE09B1">
      <w:pPr>
        <w:numPr>
          <w:ilvl w:val="0"/>
          <w:numId w:val="49"/>
        </w:numPr>
        <w:tabs>
          <w:tab w:val="left" w:pos="284"/>
        </w:tabs>
        <w:overflowPunct w:val="0"/>
        <w:autoSpaceDE w:val="0"/>
        <w:autoSpaceDN w:val="0"/>
        <w:adjustRightInd w:val="0"/>
        <w:spacing w:after="0" w:line="280" w:lineRule="atLeast"/>
        <w:ind w:left="720" w:hanging="360"/>
        <w:jc w:val="both"/>
        <w:textAlignment w:val="baseline"/>
        <w:rPr>
          <w:rFonts w:asciiTheme="minorHAnsi" w:hAnsiTheme="minorHAnsi" w:cstheme="minorHAnsi"/>
        </w:rPr>
      </w:pPr>
      <w:r w:rsidRPr="002401C3">
        <w:rPr>
          <w:rFonts w:asciiTheme="minorHAnsi" w:hAnsiTheme="minorHAnsi" w:cstheme="minorHAnsi"/>
        </w:rPr>
        <w:t xml:space="preserve"> wykazane na fakturze zużycie paliwa gazowego rażąco (co najmniej 50%) odbiega od prognozowanego zużycia lub zużycia w analogicznych okresach. W takiej sytuacji, pod warunkiem złożenia przez Zamawiającego reklamacji w terminie do 10 dni roboczych od daty wpływu faktury, Zamawiający dokona płatności za usługi </w:t>
      </w:r>
      <w:proofErr w:type="spellStart"/>
      <w:r w:rsidRPr="002401C3">
        <w:rPr>
          <w:rFonts w:asciiTheme="minorHAnsi" w:hAnsiTheme="minorHAnsi" w:cstheme="minorHAnsi"/>
        </w:rPr>
        <w:t>przesyłu</w:t>
      </w:r>
      <w:proofErr w:type="spellEnd"/>
      <w:r w:rsidRPr="002401C3">
        <w:rPr>
          <w:rFonts w:asciiTheme="minorHAnsi" w:hAnsiTheme="minorHAnsi" w:cstheme="minorHAnsi"/>
        </w:rPr>
        <w:t xml:space="preserve"> w całości, a za dostawę paliwa gazowego w wysokości proporcjonalnej do prognozowanego zużycia w danym okresie trwania Umowy. Po rozpatrzeniu reklamacji oraz (o ile zajdzie taka konieczność) badaniu gazomierza w sytuacji, gdy reklamacja okaże się zasadna Wykonawca wystawi fakturę korygującą. W przypadku, gdy reklamacja okaże się nieuzasadniona Zamawiający niezwłocznie dokona płatności pozostałej do uregulowania kwoty.</w:t>
      </w:r>
    </w:p>
    <w:p w14:paraId="6CCCD24E" w14:textId="77777777" w:rsidR="00DE09B1" w:rsidRPr="002401C3" w:rsidRDefault="00DE09B1" w:rsidP="00DE09B1">
      <w:pPr>
        <w:numPr>
          <w:ilvl w:val="0"/>
          <w:numId w:val="49"/>
        </w:numPr>
        <w:tabs>
          <w:tab w:val="left" w:pos="284"/>
        </w:tabs>
        <w:overflowPunct w:val="0"/>
        <w:autoSpaceDE w:val="0"/>
        <w:autoSpaceDN w:val="0"/>
        <w:adjustRightInd w:val="0"/>
        <w:spacing w:after="0" w:line="280" w:lineRule="atLeast"/>
        <w:ind w:left="720" w:hanging="360"/>
        <w:jc w:val="both"/>
        <w:textAlignment w:val="baseline"/>
        <w:rPr>
          <w:rFonts w:asciiTheme="minorHAnsi" w:hAnsiTheme="minorHAnsi" w:cstheme="minorHAnsi"/>
        </w:rPr>
      </w:pPr>
      <w:r w:rsidRPr="002401C3">
        <w:rPr>
          <w:rFonts w:asciiTheme="minorHAnsi" w:hAnsiTheme="minorHAnsi" w:cstheme="minorHAnsi"/>
        </w:rPr>
        <w:t xml:space="preserve">uwzględniony na fakturze okres rozliczeniowy wykracza poza okres objęty Umową. </w:t>
      </w:r>
    </w:p>
    <w:p w14:paraId="08ACFB97" w14:textId="77777777" w:rsidR="00DE09B1" w:rsidRPr="002401C3" w:rsidRDefault="00DE09B1" w:rsidP="00DE09B1">
      <w:pPr>
        <w:numPr>
          <w:ilvl w:val="0"/>
          <w:numId w:val="3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przypadkach, o których mowa w ust. 9 powyżej termin określony w ust. 4 powyżej ulega zawieszeniu do momentu usunięcia nieprawidłowości określonych w ust. 9 powyżej.</w:t>
      </w:r>
    </w:p>
    <w:p w14:paraId="6F3C9011" w14:textId="77777777" w:rsidR="00DE09B1" w:rsidRPr="002401C3" w:rsidRDefault="00DE09B1" w:rsidP="00DE09B1">
      <w:pPr>
        <w:spacing w:line="280" w:lineRule="atLeast"/>
        <w:jc w:val="center"/>
        <w:rPr>
          <w:rFonts w:asciiTheme="minorHAnsi" w:hAnsiTheme="minorHAnsi" w:cstheme="minorHAnsi"/>
          <w:b/>
        </w:rPr>
      </w:pPr>
    </w:p>
    <w:p w14:paraId="016FCF92"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Płatności</w:t>
      </w:r>
    </w:p>
    <w:p w14:paraId="397ABD07"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 11</w:t>
      </w:r>
    </w:p>
    <w:p w14:paraId="34B276BC" w14:textId="77777777" w:rsidR="00DE09B1" w:rsidRPr="002401C3" w:rsidRDefault="00DE09B1" w:rsidP="00DE09B1">
      <w:pPr>
        <w:numPr>
          <w:ilvl w:val="0"/>
          <w:numId w:val="52"/>
        </w:numPr>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Faktury za kompleksową dostawę gazu Wykonawca wystawiać będzie dla poszczególnych PPG.</w:t>
      </w:r>
    </w:p>
    <w:p w14:paraId="3D81CA49" w14:textId="77777777" w:rsidR="00DE09B1" w:rsidRPr="002401C3" w:rsidRDefault="00DE09B1" w:rsidP="00DE09B1">
      <w:pPr>
        <w:numPr>
          <w:ilvl w:val="0"/>
          <w:numId w:val="52"/>
        </w:numPr>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Płatności dokonywane będą na rachunek bankowy wskazany na pierwszej wystawionej dla danego </w:t>
      </w:r>
      <w:r w:rsidRPr="002401C3">
        <w:rPr>
          <w:rFonts w:asciiTheme="minorHAnsi" w:hAnsiTheme="minorHAnsi" w:cstheme="minorHAnsi"/>
          <w:b/>
          <w:bCs/>
        </w:rPr>
        <w:t>PPG</w:t>
      </w:r>
      <w:r w:rsidRPr="002401C3">
        <w:rPr>
          <w:rFonts w:asciiTheme="minorHAnsi" w:hAnsiTheme="minorHAnsi" w:cstheme="minorHAnsi"/>
        </w:rPr>
        <w:t xml:space="preserve"> fakturze. Zmiana numeru rachunku bankowego wymaga pisemnego (w postaci elektronicznej z kwalifikowanym podpisem elektronicznym lub na piśmie) powiadomienia Zamawiającego podpisanego przez upoważnionego przedstawiciela Wykonawcy.</w:t>
      </w:r>
    </w:p>
    <w:p w14:paraId="373A3101" w14:textId="1F13793B" w:rsidR="00DE09B1" w:rsidRPr="002401C3" w:rsidRDefault="00DE09B1" w:rsidP="00DE09B1">
      <w:pPr>
        <w:numPr>
          <w:ilvl w:val="0"/>
          <w:numId w:val="52"/>
        </w:numPr>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 związku zapisami ustawy z dnia 09 listopada 2018 r. o elektronicznym fakturowaniu w zamówieniach publicznych, koncesjach na roboty budowlane lub usługi oraz partnerstwie publiczno- Wykonawca jest uprawniony do wystawiania faktur za pośrednictwem platformy elektronicznego fakturowania. W takim przypadku zapisy Umowy stosuje się odpowiednio.</w:t>
      </w:r>
    </w:p>
    <w:p w14:paraId="4E76CF13" w14:textId="77777777" w:rsidR="00DE09B1" w:rsidRPr="002401C3" w:rsidRDefault="00DE09B1" w:rsidP="00DE09B1">
      <w:pPr>
        <w:pStyle w:val="Akapitzlist"/>
        <w:numPr>
          <w:ilvl w:val="0"/>
          <w:numId w:val="52"/>
        </w:numPr>
        <w:suppressAutoHyphens/>
        <w:spacing w:after="0" w:line="280" w:lineRule="atLeast"/>
        <w:ind w:left="284" w:hanging="284"/>
        <w:contextualSpacing w:val="0"/>
        <w:jc w:val="both"/>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lastRenderedPageBreak/>
        <w:t xml:space="preserve">W przypadku, gdy Wykonawca jest czynnym podatnikiem podatku od towarów i usług (podatku VAT), Zamawiający zastrzega prawo odmowy zapłaty, jeżeli wskazany do zapłaty rachunek bankowy, bądź w przypadku rachunku wirtualnego - powiązany z nim rachunek rozliczeniowy, nie znajduje się na udostępnionym przez Szefa Krajowej Administracji Skarbowej wykazie podmiotów zarejestrowanych jako podatnicy VAT. </w:t>
      </w:r>
    </w:p>
    <w:p w14:paraId="3EF2F254" w14:textId="77777777" w:rsidR="00DE09B1" w:rsidRPr="002401C3" w:rsidRDefault="00DE09B1" w:rsidP="00DE09B1">
      <w:pPr>
        <w:numPr>
          <w:ilvl w:val="0"/>
          <w:numId w:val="52"/>
        </w:numPr>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Zamawiający zastrzega prawo realizowania płatności za faktury z zastosowaniem mechanizmu podzielonej płatności, tzw. </w:t>
      </w:r>
      <w:proofErr w:type="spellStart"/>
      <w:r w:rsidRPr="002401C3">
        <w:rPr>
          <w:rFonts w:asciiTheme="minorHAnsi" w:hAnsiTheme="minorHAnsi" w:cstheme="minorHAnsi"/>
          <w:i/>
          <w:iCs/>
        </w:rPr>
        <w:t>split</w:t>
      </w:r>
      <w:proofErr w:type="spellEnd"/>
      <w:r w:rsidRPr="002401C3">
        <w:rPr>
          <w:rFonts w:asciiTheme="minorHAnsi" w:hAnsiTheme="minorHAnsi" w:cstheme="minorHAnsi"/>
          <w:i/>
          <w:iCs/>
        </w:rPr>
        <w:t xml:space="preserve"> </w:t>
      </w:r>
      <w:proofErr w:type="spellStart"/>
      <w:r w:rsidRPr="002401C3">
        <w:rPr>
          <w:rFonts w:asciiTheme="minorHAnsi" w:hAnsiTheme="minorHAnsi" w:cstheme="minorHAnsi"/>
          <w:i/>
          <w:iCs/>
        </w:rPr>
        <w:t>payment</w:t>
      </w:r>
      <w:proofErr w:type="spellEnd"/>
      <w:r w:rsidRPr="002401C3">
        <w:rPr>
          <w:rFonts w:asciiTheme="minorHAnsi" w:hAnsiTheme="minorHAnsi" w:cstheme="minorHAnsi"/>
          <w:i/>
          <w:iCs/>
        </w:rPr>
        <w:t>.</w:t>
      </w:r>
    </w:p>
    <w:p w14:paraId="094765F9" w14:textId="77777777" w:rsidR="00DE09B1" w:rsidRPr="002401C3" w:rsidRDefault="00DE09B1" w:rsidP="00DE09B1">
      <w:pPr>
        <w:numPr>
          <w:ilvl w:val="0"/>
          <w:numId w:val="52"/>
        </w:numPr>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Zamawiający oświadcza, że jest czynnym podatnikiem VAT i posiada NIP wskazany w komparycji Umowy.</w:t>
      </w:r>
    </w:p>
    <w:p w14:paraId="131FB2B0" w14:textId="77777777" w:rsidR="00DE09B1" w:rsidRPr="002401C3" w:rsidRDefault="00DE09B1" w:rsidP="00DE09B1">
      <w:pPr>
        <w:numPr>
          <w:ilvl w:val="0"/>
          <w:numId w:val="52"/>
        </w:numPr>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Wykonawca oświadcza, że jest czynnym podatnikiem VAT i posiada NIP wskazany w komparycji Umowy.</w:t>
      </w:r>
    </w:p>
    <w:p w14:paraId="4216CA60" w14:textId="491E96FD" w:rsidR="00DE09B1" w:rsidRPr="002401C3" w:rsidRDefault="00DE09B1" w:rsidP="00DE09B1">
      <w:pPr>
        <w:numPr>
          <w:ilvl w:val="0"/>
          <w:numId w:val="52"/>
        </w:numPr>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Zamawiający oświadcza, że </w:t>
      </w:r>
      <w:r w:rsidRPr="002401C3">
        <w:rPr>
          <w:rFonts w:asciiTheme="minorHAnsi" w:hAnsiTheme="minorHAnsi" w:cstheme="minorHAnsi"/>
          <w:highlight w:val="lightGray"/>
        </w:rPr>
        <w:t>posiada*/nie posiada</w:t>
      </w:r>
      <w:r w:rsidRPr="002401C3">
        <w:rPr>
          <w:rFonts w:asciiTheme="minorHAnsi" w:hAnsiTheme="minorHAnsi" w:cstheme="minorHAnsi"/>
        </w:rPr>
        <w:t xml:space="preserve">* status/u dużego przedsiębiorcy w rozumieniu </w:t>
      </w:r>
      <w:r w:rsidRPr="002401C3">
        <w:rPr>
          <w:rFonts w:asciiTheme="minorHAnsi" w:hAnsiTheme="minorHAnsi" w:cstheme="minorHAnsi"/>
        </w:rPr>
        <w:br/>
        <w:t xml:space="preserve">art. 4 pkt 6 ustawy z dnia 8 marca 2013 r. o przeciwdziałaniu nadmiernym opóźnieniom w transakcjach handlowych </w:t>
      </w:r>
    </w:p>
    <w:p w14:paraId="6D32162F" w14:textId="14B08331" w:rsidR="00DE09B1" w:rsidRPr="002401C3" w:rsidRDefault="00DE09B1" w:rsidP="00D328ED">
      <w:pPr>
        <w:numPr>
          <w:ilvl w:val="0"/>
          <w:numId w:val="52"/>
        </w:numPr>
        <w:overflowPunct w:val="0"/>
        <w:autoSpaceDE w:val="0"/>
        <w:autoSpaceDN w:val="0"/>
        <w:adjustRightInd w:val="0"/>
        <w:spacing w:after="0" w:line="280" w:lineRule="atLeast"/>
        <w:ind w:left="284" w:hanging="284"/>
        <w:jc w:val="center"/>
        <w:textAlignment w:val="baseline"/>
        <w:rPr>
          <w:rFonts w:asciiTheme="minorHAnsi" w:hAnsiTheme="minorHAnsi" w:cstheme="minorHAnsi"/>
          <w:b/>
        </w:rPr>
      </w:pPr>
      <w:r w:rsidRPr="002401C3">
        <w:rPr>
          <w:rFonts w:asciiTheme="minorHAnsi" w:hAnsiTheme="minorHAnsi" w:cstheme="minorHAnsi"/>
        </w:rPr>
        <w:t xml:space="preserve">Wykonawca oświadcza, że </w:t>
      </w:r>
      <w:r w:rsidRPr="002401C3">
        <w:rPr>
          <w:rFonts w:asciiTheme="minorHAnsi" w:hAnsiTheme="minorHAnsi" w:cstheme="minorHAnsi"/>
          <w:highlight w:val="lightGray"/>
        </w:rPr>
        <w:t>posiada*/nie posiada</w:t>
      </w:r>
      <w:r w:rsidRPr="002401C3">
        <w:rPr>
          <w:rFonts w:asciiTheme="minorHAnsi" w:hAnsiTheme="minorHAnsi" w:cstheme="minorHAnsi"/>
        </w:rPr>
        <w:t xml:space="preserve">* status/u dużego przedsiębiorcy w rozumieniu </w:t>
      </w:r>
      <w:r w:rsidRPr="002401C3">
        <w:rPr>
          <w:rFonts w:asciiTheme="minorHAnsi" w:hAnsiTheme="minorHAnsi" w:cstheme="minorHAnsi"/>
        </w:rPr>
        <w:br/>
        <w:t>art. 4 pkt 6 ustawy z dnia 8 marca 2013 r. o przeciwdziałaniu nadmiernym opóźnieniom w transakcjach handlowych</w:t>
      </w:r>
      <w:r w:rsidR="0095391A" w:rsidRPr="002401C3">
        <w:rPr>
          <w:rFonts w:asciiTheme="minorHAnsi" w:hAnsiTheme="minorHAnsi" w:cstheme="minorHAnsi"/>
        </w:rPr>
        <w:t>.</w:t>
      </w:r>
    </w:p>
    <w:p w14:paraId="3589F1E6" w14:textId="77777777" w:rsidR="00DE09B1" w:rsidRPr="002401C3" w:rsidRDefault="00DE09B1" w:rsidP="00DE09B1">
      <w:pPr>
        <w:overflowPunct w:val="0"/>
        <w:autoSpaceDE w:val="0"/>
        <w:autoSpaceDN w:val="0"/>
        <w:adjustRightInd w:val="0"/>
        <w:spacing w:line="280" w:lineRule="atLeast"/>
        <w:jc w:val="center"/>
        <w:textAlignment w:val="baseline"/>
        <w:rPr>
          <w:rFonts w:asciiTheme="minorHAnsi" w:hAnsiTheme="minorHAnsi" w:cstheme="minorHAnsi"/>
          <w:b/>
        </w:rPr>
      </w:pPr>
      <w:r w:rsidRPr="002401C3">
        <w:rPr>
          <w:rFonts w:asciiTheme="minorHAnsi" w:hAnsiTheme="minorHAnsi" w:cstheme="minorHAnsi"/>
          <w:b/>
        </w:rPr>
        <w:t>Wstrzymanie sprzedaży</w:t>
      </w:r>
    </w:p>
    <w:p w14:paraId="0811E2E5" w14:textId="77777777" w:rsidR="00DE09B1" w:rsidRPr="002401C3" w:rsidRDefault="00DE09B1" w:rsidP="00DE09B1">
      <w:pPr>
        <w:overflowPunct w:val="0"/>
        <w:autoSpaceDE w:val="0"/>
        <w:autoSpaceDN w:val="0"/>
        <w:adjustRightInd w:val="0"/>
        <w:spacing w:line="280" w:lineRule="atLeast"/>
        <w:jc w:val="center"/>
        <w:textAlignment w:val="baseline"/>
        <w:rPr>
          <w:rFonts w:asciiTheme="minorHAnsi" w:hAnsiTheme="minorHAnsi" w:cstheme="minorHAnsi"/>
          <w:b/>
        </w:rPr>
      </w:pPr>
      <w:r w:rsidRPr="002401C3">
        <w:rPr>
          <w:rFonts w:asciiTheme="minorHAnsi" w:hAnsiTheme="minorHAnsi" w:cstheme="minorHAnsi"/>
          <w:b/>
        </w:rPr>
        <w:t>§ 12</w:t>
      </w:r>
    </w:p>
    <w:p w14:paraId="313A129B" w14:textId="77777777" w:rsidR="00DE09B1" w:rsidRPr="002401C3" w:rsidRDefault="00DE09B1" w:rsidP="00DE09B1">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bCs/>
        </w:rPr>
      </w:pPr>
      <w:r w:rsidRPr="002401C3">
        <w:rPr>
          <w:rFonts w:asciiTheme="minorHAnsi" w:hAnsiTheme="minorHAnsi" w:cstheme="minorHAnsi"/>
          <w:bCs/>
        </w:rPr>
        <w:t>Wstrzymanie dostaw gazu ziemnego do danego punktu odbioru następuje poprzez wstrzymanie dostarczania gazu ziemnego przez OSD na wniosek Wykonawcy jedynie w przypadkach wskazanych w ust. 2 lub 4 poniżej.</w:t>
      </w:r>
    </w:p>
    <w:p w14:paraId="1BE88C9E" w14:textId="77777777" w:rsidR="00DE09B1" w:rsidRPr="002401C3" w:rsidRDefault="00DE09B1" w:rsidP="00DE09B1">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bCs/>
        </w:rPr>
        <w:t>Wykonawca może wstrzymać sprzedaż gazu ziemnego do danego punktu odbioru, gdy Zamawiający zwleka z zapłatą za pobrany gaz ziemny co najmniej 60 dni po upływie terminu płatności faktury, pomimo uprzedniego pisemnego powiadomienia Odbiorcy o zamiarze wstrzymania świadczenia usług i dostaw, z zastrzeżeniem zapisów §10 ust. 9 Umowy oraz §11 ust.4 Umowy.</w:t>
      </w:r>
    </w:p>
    <w:p w14:paraId="436747BD" w14:textId="77777777" w:rsidR="00DE09B1" w:rsidRPr="002401C3" w:rsidRDefault="00DE09B1" w:rsidP="00DE09B1">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Wznowienie dostarczania gazu ziemnego i świadczenie usług dystrybucji przez </w:t>
      </w:r>
      <w:r w:rsidRPr="002401C3">
        <w:rPr>
          <w:rFonts w:asciiTheme="minorHAnsi" w:hAnsiTheme="minorHAnsi" w:cstheme="minorHAnsi"/>
          <w:bCs/>
        </w:rPr>
        <w:t>OSD na wniosek Wykonawcy</w:t>
      </w:r>
      <w:r w:rsidRPr="002401C3">
        <w:rPr>
          <w:rFonts w:asciiTheme="minorHAnsi" w:hAnsiTheme="minorHAnsi" w:cstheme="minorHAnsi"/>
        </w:rPr>
        <w:t xml:space="preserve"> może nastąpić po uregulowaniu zaległych należności.</w:t>
      </w:r>
    </w:p>
    <w:p w14:paraId="6C37FC4B" w14:textId="77777777" w:rsidR="00DE09B1" w:rsidRPr="002401C3" w:rsidRDefault="00DE09B1" w:rsidP="00DE09B1">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Dostawy gazu ziemnego mogą zostać wstrzymane w sytuacji, gdy podczas kontroli stwierdzono, że nastąpił nielegalny pobór, lub w przypadku, gdy w wyniku przeprowadzonej kontroli stwierdzono, że instalacja Zamawiającego stwarza bezpośrednie zagrożenie dla życia, zdrowia lub środowiska.</w:t>
      </w:r>
    </w:p>
    <w:p w14:paraId="3AD6B2E5" w14:textId="77777777" w:rsidR="00DE09B1" w:rsidRPr="002401C3" w:rsidRDefault="00DE09B1" w:rsidP="00DE09B1">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Wykonawca ponosi odpowiedzialność odszkodowawczą na zasadach ogólnych w przypadku, gdy do wstrzymania dostaw gazu doszło w przypadkach innych niż wskazane w niniejszym paragrafie jak również w przypadku, gdy dokonanie wstrzymania na podstawie ust. 2 lub 4 okazało się nieuzasadnione.</w:t>
      </w:r>
    </w:p>
    <w:p w14:paraId="5999D986" w14:textId="77777777" w:rsidR="00DE09B1" w:rsidRPr="002401C3" w:rsidRDefault="00DE09B1" w:rsidP="00DE09B1">
      <w:pPr>
        <w:spacing w:line="280" w:lineRule="atLeast"/>
        <w:ind w:left="283"/>
        <w:jc w:val="center"/>
        <w:rPr>
          <w:rFonts w:asciiTheme="minorHAnsi" w:hAnsiTheme="minorHAnsi" w:cstheme="minorHAnsi"/>
          <w:b/>
        </w:rPr>
      </w:pPr>
    </w:p>
    <w:p w14:paraId="7E3ADDD1" w14:textId="77777777" w:rsidR="00DE09B1" w:rsidRPr="002401C3" w:rsidRDefault="00DE09B1" w:rsidP="00DE09B1">
      <w:pPr>
        <w:spacing w:line="280" w:lineRule="atLeast"/>
        <w:ind w:left="283"/>
        <w:jc w:val="center"/>
        <w:rPr>
          <w:rFonts w:asciiTheme="minorHAnsi" w:hAnsiTheme="minorHAnsi" w:cstheme="minorHAnsi"/>
          <w:b/>
        </w:rPr>
      </w:pPr>
      <w:r w:rsidRPr="002401C3">
        <w:rPr>
          <w:rFonts w:asciiTheme="minorHAnsi" w:hAnsiTheme="minorHAnsi" w:cstheme="minorHAnsi"/>
          <w:b/>
        </w:rPr>
        <w:t>Okres obowiązywania Umowy</w:t>
      </w:r>
    </w:p>
    <w:p w14:paraId="335C8999"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 13</w:t>
      </w:r>
    </w:p>
    <w:p w14:paraId="00177100" w14:textId="77777777" w:rsidR="00DE09B1" w:rsidRPr="002401C3" w:rsidRDefault="00DE09B1" w:rsidP="00DE09B1">
      <w:pPr>
        <w:numPr>
          <w:ilvl w:val="0"/>
          <w:numId w:val="40"/>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Umowa wchodzi w życie z dniem podpisania przez obie Strony.</w:t>
      </w:r>
    </w:p>
    <w:p w14:paraId="1E56CC3E" w14:textId="44531FDE" w:rsidR="00DE09B1" w:rsidRPr="002401C3" w:rsidRDefault="00DE09B1" w:rsidP="00DE09B1">
      <w:pPr>
        <w:numPr>
          <w:ilvl w:val="0"/>
          <w:numId w:val="40"/>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Dostawy rozpoczną się z dniem </w:t>
      </w:r>
      <w:r w:rsidR="004C675E" w:rsidRPr="002401C3">
        <w:rPr>
          <w:rFonts w:asciiTheme="minorHAnsi" w:hAnsiTheme="minorHAnsi" w:cstheme="minorHAnsi"/>
          <w:b/>
          <w:bCs/>
        </w:rPr>
        <w:t>……………….</w:t>
      </w:r>
      <w:r w:rsidRPr="002401C3">
        <w:rPr>
          <w:rFonts w:asciiTheme="minorHAnsi" w:hAnsiTheme="minorHAnsi" w:cstheme="minorHAnsi"/>
          <w:b/>
          <w:bCs/>
        </w:rPr>
        <w:t xml:space="preserve"> r</w:t>
      </w:r>
      <w:r w:rsidRPr="002401C3">
        <w:rPr>
          <w:rFonts w:asciiTheme="minorHAnsi" w:hAnsiTheme="minorHAnsi" w:cstheme="minorHAnsi"/>
        </w:rPr>
        <w:t xml:space="preserve">. i realizowane będą do dnia </w:t>
      </w:r>
      <w:r w:rsidR="004C675E" w:rsidRPr="002401C3">
        <w:rPr>
          <w:rFonts w:asciiTheme="minorHAnsi" w:hAnsiTheme="minorHAnsi" w:cstheme="minorHAnsi"/>
          <w:b/>
          <w:bCs/>
        </w:rPr>
        <w:t>………………………</w:t>
      </w:r>
      <w:r w:rsidRPr="002401C3">
        <w:rPr>
          <w:rFonts w:asciiTheme="minorHAnsi" w:hAnsiTheme="minorHAnsi" w:cstheme="minorHAnsi"/>
          <w:b/>
          <w:bCs/>
        </w:rPr>
        <w:t xml:space="preserve"> r</w:t>
      </w:r>
      <w:r w:rsidRPr="002401C3">
        <w:rPr>
          <w:rFonts w:asciiTheme="minorHAnsi" w:hAnsiTheme="minorHAnsi" w:cstheme="minorHAnsi"/>
          <w:b/>
        </w:rPr>
        <w:t>.</w:t>
      </w:r>
      <w:r w:rsidRPr="002401C3">
        <w:rPr>
          <w:rFonts w:asciiTheme="minorHAnsi" w:hAnsiTheme="minorHAnsi" w:cstheme="minorHAnsi"/>
        </w:rPr>
        <w:t xml:space="preserve"> z zastrzeżeniem, że warunkiem rozpoczęcia dostaw jest rozwiązanie dotychczasowych umów na kompleksową dostawę gazu ziemnego oraz skuteczne zawarcie umowy i przeprowadzenie procedury zmiany sprzedawcy.</w:t>
      </w:r>
    </w:p>
    <w:p w14:paraId="02E625B2" w14:textId="77777777" w:rsidR="00DE09B1" w:rsidRPr="002401C3" w:rsidRDefault="00DE09B1" w:rsidP="00DE09B1">
      <w:pPr>
        <w:tabs>
          <w:tab w:val="left" w:pos="284"/>
        </w:tabs>
        <w:overflowPunct w:val="0"/>
        <w:autoSpaceDE w:val="0"/>
        <w:autoSpaceDN w:val="0"/>
        <w:adjustRightInd w:val="0"/>
        <w:spacing w:line="280" w:lineRule="atLeast"/>
        <w:ind w:left="283"/>
        <w:jc w:val="both"/>
        <w:textAlignment w:val="baseline"/>
        <w:rPr>
          <w:rFonts w:asciiTheme="minorHAnsi" w:hAnsiTheme="minorHAnsi" w:cstheme="minorHAnsi"/>
        </w:rPr>
      </w:pPr>
      <w:r w:rsidRPr="002401C3">
        <w:rPr>
          <w:rFonts w:asciiTheme="minorHAnsi" w:hAnsiTheme="minorHAnsi" w:cstheme="minorHAnsi"/>
        </w:rPr>
        <w:t>Warunkiem rozpoczęcia dostaw jest pozytywnie zgłoszona umowy do OSD, zgodnie z terminami wynikającymi z Instrukcji Ruchu i Eksploatacji Sieci Dystrybucyjnej.</w:t>
      </w:r>
    </w:p>
    <w:p w14:paraId="5240BD22" w14:textId="5892DA22" w:rsidR="00DE09B1" w:rsidRPr="002401C3" w:rsidRDefault="00DE09B1" w:rsidP="00DE09B1">
      <w:pPr>
        <w:numPr>
          <w:ilvl w:val="0"/>
          <w:numId w:val="40"/>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Umowa zawarta zostaje na czas określony do dnia </w:t>
      </w:r>
      <w:r w:rsidR="004C675E" w:rsidRPr="002401C3">
        <w:rPr>
          <w:rFonts w:asciiTheme="minorHAnsi" w:hAnsiTheme="minorHAnsi" w:cstheme="minorHAnsi"/>
          <w:b/>
          <w:bCs/>
        </w:rPr>
        <w:t>………………….</w:t>
      </w:r>
      <w:r w:rsidRPr="002401C3">
        <w:rPr>
          <w:rFonts w:asciiTheme="minorHAnsi" w:hAnsiTheme="minorHAnsi" w:cstheme="minorHAnsi"/>
          <w:b/>
        </w:rPr>
        <w:t xml:space="preserve"> r. </w:t>
      </w:r>
    </w:p>
    <w:p w14:paraId="18A4A649" w14:textId="77777777" w:rsidR="00DE09B1" w:rsidRPr="002401C3" w:rsidRDefault="00DE09B1" w:rsidP="00DE09B1">
      <w:pPr>
        <w:spacing w:line="280" w:lineRule="atLeast"/>
        <w:jc w:val="center"/>
        <w:rPr>
          <w:rFonts w:asciiTheme="minorHAnsi" w:hAnsiTheme="minorHAnsi" w:cstheme="minorHAnsi"/>
          <w:b/>
        </w:rPr>
      </w:pPr>
    </w:p>
    <w:p w14:paraId="7F8BFC55"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Rozwiązanie Umowy/ Odstąpienie od Umowy</w:t>
      </w:r>
    </w:p>
    <w:p w14:paraId="385C4376"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 14</w:t>
      </w:r>
    </w:p>
    <w:p w14:paraId="4694E600" w14:textId="77777777" w:rsidR="00DE09B1" w:rsidRPr="002401C3" w:rsidRDefault="00DE09B1" w:rsidP="00DE09B1">
      <w:pPr>
        <w:numPr>
          <w:ilvl w:val="0"/>
          <w:numId w:val="39"/>
        </w:numPr>
        <w:tabs>
          <w:tab w:val="num"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Rozwiązanie lub wypowiedzenie Umowy nie zwalnia Stron z obowiązku uregulowania wobec drugiej Strony wszelkich zobowiązań z niej wynikających.</w:t>
      </w:r>
    </w:p>
    <w:p w14:paraId="59486990" w14:textId="77777777" w:rsidR="00DE09B1" w:rsidRPr="002401C3" w:rsidRDefault="00DE09B1" w:rsidP="00DE09B1">
      <w:pPr>
        <w:numPr>
          <w:ilvl w:val="0"/>
          <w:numId w:val="39"/>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Umowa może być wypowiedziana przez Zamawiającego w trybie natychmiastowym w przypadku, gdy: </w:t>
      </w:r>
    </w:p>
    <w:p w14:paraId="4A0691CD" w14:textId="77777777" w:rsidR="00DE09B1" w:rsidRPr="002401C3" w:rsidRDefault="00DE09B1" w:rsidP="00DE09B1">
      <w:pPr>
        <w:numPr>
          <w:ilvl w:val="1"/>
          <w:numId w:val="38"/>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Wykonawca rażąco narusza postanowienia Umowy pomimo wezwania przez Zamawiającego na piśmie lub w formie elektronicznej z wyznaczeniem Wykonawcy dodatkowego terminu, co najmniej 7 dni, na zaprzestanie naruszeń umowy,</w:t>
      </w:r>
    </w:p>
    <w:p w14:paraId="7914532A" w14:textId="77777777" w:rsidR="00DE09B1" w:rsidRPr="002401C3" w:rsidRDefault="00DE09B1" w:rsidP="00DE09B1">
      <w:pPr>
        <w:numPr>
          <w:ilvl w:val="1"/>
          <w:numId w:val="38"/>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lastRenderedPageBreak/>
        <w:t>Wykonawca przed zakończeniem realizacji Umowy utraci uprawnienia, koncesję lub zezwolenia lub przestaną obowiązywać zawarte przez Wykonawcę umowy niezbędne do wykonania przedmiotu zamówienia zgodnie z niniejszą Umową,</w:t>
      </w:r>
    </w:p>
    <w:p w14:paraId="1BC76F77" w14:textId="77777777" w:rsidR="00DE09B1" w:rsidRPr="002401C3" w:rsidRDefault="00DE09B1" w:rsidP="00DE09B1">
      <w:pPr>
        <w:numPr>
          <w:ilvl w:val="1"/>
          <w:numId w:val="38"/>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Wykonawca przed upływem terminu obowiązywania niniejszej Umowy zaprzestanie dostaw, o ile zaprzestanie dostaw nie wynikało z uzgodnień dokonanych z Zamawiającym  (Porozumienie / Aneks) lub okoliczności wskazanych w §12.</w:t>
      </w:r>
    </w:p>
    <w:p w14:paraId="4D0BEFC9" w14:textId="77777777" w:rsidR="00DE09B1" w:rsidRPr="002401C3" w:rsidRDefault="00DE09B1" w:rsidP="00DE09B1">
      <w:pPr>
        <w:pStyle w:val="Akapitzlist"/>
        <w:numPr>
          <w:ilvl w:val="0"/>
          <w:numId w:val="39"/>
        </w:numPr>
        <w:tabs>
          <w:tab w:val="left" w:pos="284"/>
        </w:tabs>
        <w:suppressAutoHyphens/>
        <w:overflowPunct w:val="0"/>
        <w:autoSpaceDE w:val="0"/>
        <w:autoSpaceDN w:val="0"/>
        <w:adjustRightInd w:val="0"/>
        <w:spacing w:after="0" w:line="280" w:lineRule="atLeast"/>
        <w:contextualSpacing w:val="0"/>
        <w:jc w:val="both"/>
        <w:textAlignment w:val="baseline"/>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 xml:space="preserve">Zamawiający może odstąpić od Umowy jeśli Wykonawca w chwili zawarcia Umowy podlegał wykluczeniu na podstawie art. 108 ustawy </w:t>
      </w:r>
      <w:proofErr w:type="spellStart"/>
      <w:r w:rsidRPr="002401C3">
        <w:rPr>
          <w:rFonts w:asciiTheme="minorHAnsi" w:eastAsia="Times New Roman" w:hAnsiTheme="minorHAnsi" w:cstheme="minorHAnsi"/>
          <w:sz w:val="20"/>
          <w:szCs w:val="20"/>
          <w:lang w:eastAsia="pl-PL"/>
        </w:rPr>
        <w:t>Pzp</w:t>
      </w:r>
      <w:proofErr w:type="spellEnd"/>
      <w:r w:rsidRPr="002401C3">
        <w:rPr>
          <w:rFonts w:asciiTheme="minorHAnsi" w:eastAsia="Times New Roman" w:hAnsiTheme="minorHAnsi" w:cstheme="minorHAnsi"/>
          <w:sz w:val="20"/>
          <w:szCs w:val="20"/>
          <w:lang w:eastAsia="pl-PL"/>
        </w:rPr>
        <w:t>.</w:t>
      </w:r>
    </w:p>
    <w:p w14:paraId="5DFADDC4" w14:textId="77777777" w:rsidR="00DE09B1" w:rsidRPr="002401C3" w:rsidRDefault="00DE09B1" w:rsidP="00DE09B1">
      <w:pPr>
        <w:pStyle w:val="Akapitzlist"/>
        <w:numPr>
          <w:ilvl w:val="0"/>
          <w:numId w:val="39"/>
        </w:numPr>
        <w:tabs>
          <w:tab w:val="left" w:pos="284"/>
        </w:tabs>
        <w:suppressAutoHyphens/>
        <w:overflowPunct w:val="0"/>
        <w:autoSpaceDE w:val="0"/>
        <w:autoSpaceDN w:val="0"/>
        <w:adjustRightInd w:val="0"/>
        <w:spacing w:after="0" w:line="280" w:lineRule="atLeast"/>
        <w:contextualSpacing w:val="0"/>
        <w:jc w:val="both"/>
        <w:textAlignment w:val="baseline"/>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Zamawiający może odstąpić od umowy jeśli w stosunku do Wykonawcy w trakcie trwania Umowy zajdą okoliczności, o których mowa:</w:t>
      </w:r>
    </w:p>
    <w:p w14:paraId="7C1A89AE" w14:textId="77777777" w:rsidR="00DE09B1" w:rsidRPr="002401C3" w:rsidRDefault="00DE09B1" w:rsidP="00DE09B1">
      <w:pPr>
        <w:pStyle w:val="Akapitzlist"/>
        <w:numPr>
          <w:ilvl w:val="1"/>
          <w:numId w:val="39"/>
        </w:numPr>
        <w:tabs>
          <w:tab w:val="left" w:pos="284"/>
        </w:tabs>
        <w:suppressAutoHyphens/>
        <w:overflowPunct w:val="0"/>
        <w:autoSpaceDE w:val="0"/>
        <w:autoSpaceDN w:val="0"/>
        <w:adjustRightInd w:val="0"/>
        <w:spacing w:after="0" w:line="280" w:lineRule="atLeast"/>
        <w:ind w:left="1440" w:hanging="360"/>
        <w:contextualSpacing w:val="0"/>
        <w:jc w:val="both"/>
        <w:textAlignment w:val="baseline"/>
        <w:rPr>
          <w:rFonts w:asciiTheme="minorHAnsi" w:eastAsia="Times New Roman" w:hAnsiTheme="minorHAnsi" w:cstheme="minorHAnsi"/>
          <w:sz w:val="20"/>
          <w:szCs w:val="20"/>
          <w:lang w:eastAsia="pl-PL"/>
        </w:rPr>
      </w:pPr>
      <w:r w:rsidRPr="002401C3">
        <w:rPr>
          <w:rFonts w:asciiTheme="minorHAnsi" w:eastAsia="Times New Roman" w:hAnsiTheme="minorHAnsi" w:cstheme="minorHAnsi"/>
          <w:sz w:val="20"/>
          <w:szCs w:val="20"/>
          <w:lang w:eastAsia="pl-PL"/>
        </w:rPr>
        <w:t xml:space="preserve">w art. 7 ust. 1 Ustawy sankcyjnej </w:t>
      </w:r>
    </w:p>
    <w:p w14:paraId="2120E47B" w14:textId="77777777" w:rsidR="00DE09B1" w:rsidRPr="002401C3" w:rsidRDefault="00DE09B1" w:rsidP="00DE09B1">
      <w:pPr>
        <w:tabs>
          <w:tab w:val="left" w:pos="284"/>
        </w:tabs>
        <w:overflowPunct w:val="0"/>
        <w:autoSpaceDE w:val="0"/>
        <w:autoSpaceDN w:val="0"/>
        <w:adjustRightInd w:val="0"/>
        <w:spacing w:line="280" w:lineRule="atLeast"/>
        <w:ind w:left="709"/>
        <w:jc w:val="both"/>
        <w:textAlignment w:val="baseline"/>
        <w:rPr>
          <w:rFonts w:asciiTheme="minorHAnsi" w:hAnsiTheme="minorHAnsi" w:cstheme="minorHAnsi"/>
        </w:rPr>
      </w:pPr>
      <w:r w:rsidRPr="002401C3">
        <w:rPr>
          <w:rFonts w:asciiTheme="minorHAnsi" w:hAnsiTheme="minorHAnsi" w:cstheme="minorHAnsi"/>
        </w:rPr>
        <w:t xml:space="preserve">i / lub </w:t>
      </w:r>
    </w:p>
    <w:p w14:paraId="05E9F75D" w14:textId="77777777" w:rsidR="00DE09B1" w:rsidRPr="002401C3" w:rsidRDefault="00DE09B1" w:rsidP="00DE09B1">
      <w:pPr>
        <w:numPr>
          <w:ilvl w:val="1"/>
          <w:numId w:val="39"/>
        </w:numPr>
        <w:tabs>
          <w:tab w:val="left" w:pos="284"/>
        </w:tabs>
        <w:overflowPunct w:val="0"/>
        <w:autoSpaceDE w:val="0"/>
        <w:autoSpaceDN w:val="0"/>
        <w:adjustRightInd w:val="0"/>
        <w:spacing w:after="0" w:line="280" w:lineRule="atLeast"/>
        <w:ind w:left="1440" w:hanging="360"/>
        <w:jc w:val="both"/>
        <w:textAlignment w:val="baseline"/>
        <w:rPr>
          <w:rFonts w:asciiTheme="minorHAnsi" w:hAnsiTheme="minorHAnsi" w:cstheme="minorHAnsi"/>
        </w:rPr>
      </w:pPr>
      <w:r w:rsidRPr="002401C3">
        <w:rPr>
          <w:rFonts w:asciiTheme="minorHAnsi" w:hAnsiTheme="minorHAnsi" w:cstheme="minorHAnsi"/>
        </w:rPr>
        <w:t>w art. 5k Rozporządzenia Rady (UE) 833/2014</w:t>
      </w:r>
    </w:p>
    <w:p w14:paraId="7BC3527E" w14:textId="77777777" w:rsidR="00DE09B1" w:rsidRPr="002401C3" w:rsidRDefault="00DE09B1" w:rsidP="00DE09B1">
      <w:pPr>
        <w:numPr>
          <w:ilvl w:val="0"/>
          <w:numId w:val="39"/>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razie zaistnienia istotnej zmiany okoliczności powodującej, że wykonanie Umowy (części lub całości)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F40B652" w14:textId="77777777" w:rsidR="00DE09B1" w:rsidRPr="002401C3" w:rsidRDefault="00DE09B1" w:rsidP="00DE09B1">
      <w:pPr>
        <w:numPr>
          <w:ilvl w:val="0"/>
          <w:numId w:val="39"/>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przypadku rozwiązania umowy wiążącej Wykonawcę z OSD lub z OSP skutkującego utratą możliwości dostarczania paliwa gazowego do punktu Zamawiającego, Wykonawca niezwłocznie, nie później jednak niż w ciągu 3 dni po otrzymaniu informacji o takim rozwiązaniu zobowiązany jest poinformować Zamawiającego o tym fakcie na piśmie. W takim przypadku umowa ulegnie rozwiązaniu z dniem rozwiązania umowy wiążącej Wykonawcę z OSD/OSP i zastosowanie będą miały zapisy §16 ust. 1 Umowy.</w:t>
      </w:r>
    </w:p>
    <w:p w14:paraId="409F15B8" w14:textId="77777777" w:rsidR="00DE09B1" w:rsidRPr="002401C3" w:rsidRDefault="00DE09B1" w:rsidP="00DE09B1">
      <w:pPr>
        <w:numPr>
          <w:ilvl w:val="0"/>
          <w:numId w:val="39"/>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Zamawiającemu przysługuje prawo wypowiedzenia Umowy ze skutkiem natychmiastowym jeżeli w stosunku do Wykonawcy zostanie wszczęte postępowanie upadłościowe, a sąd odmówi ogłoszenia upadłości z uwagi na niewystarczające aktywa na prowadzenie upadłości lub jeżeli Wykonawca zawrze z wierzycielami układ powodujący zagrożenie dla realizacji Umowy lub jeżeli nastąpi likwidacja przedsiębiorstwa Wykonawcy.</w:t>
      </w:r>
    </w:p>
    <w:p w14:paraId="32111AF2" w14:textId="77777777" w:rsidR="00DE09B1" w:rsidRPr="002401C3" w:rsidRDefault="00DE09B1" w:rsidP="00DE09B1">
      <w:pPr>
        <w:numPr>
          <w:ilvl w:val="0"/>
          <w:numId w:val="39"/>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Oświadczenie o wypowiedzeniu Umowy lub jej rozwiązaniu wymaga zachowania formy pisemnej pod rygorem nieważności.</w:t>
      </w:r>
    </w:p>
    <w:p w14:paraId="38C6C653" w14:textId="77777777" w:rsidR="004C675E" w:rsidRPr="002401C3" w:rsidRDefault="004C675E" w:rsidP="00DE09B1">
      <w:pPr>
        <w:spacing w:line="280" w:lineRule="atLeast"/>
        <w:jc w:val="center"/>
        <w:rPr>
          <w:rFonts w:asciiTheme="minorHAnsi" w:hAnsiTheme="minorHAnsi" w:cstheme="minorHAnsi"/>
          <w:b/>
        </w:rPr>
      </w:pPr>
    </w:p>
    <w:p w14:paraId="55438D5B" w14:textId="14C7319B"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Zmiany postanowień Umowy</w:t>
      </w:r>
    </w:p>
    <w:p w14:paraId="1B92B4ED"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§15</w:t>
      </w:r>
    </w:p>
    <w:p w14:paraId="6633ABE8"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Zamawiający dopuszcza zmiany Umowy bez przeprowadzenia nowego postępowania o udzielenie zamówienia, na podstawie art. 455 ust. 1 ustawy </w:t>
      </w:r>
      <w:proofErr w:type="spellStart"/>
      <w:r w:rsidRPr="002401C3">
        <w:rPr>
          <w:rFonts w:asciiTheme="minorHAnsi" w:hAnsiTheme="minorHAnsi" w:cstheme="minorHAnsi"/>
        </w:rPr>
        <w:t>Pzp</w:t>
      </w:r>
      <w:proofErr w:type="spellEnd"/>
      <w:r w:rsidRPr="002401C3">
        <w:rPr>
          <w:rFonts w:asciiTheme="minorHAnsi" w:hAnsiTheme="minorHAnsi" w:cstheme="minorHAnsi"/>
        </w:rPr>
        <w:t>, w oparciu o następujące okoliczności:</w:t>
      </w:r>
    </w:p>
    <w:p w14:paraId="6756CBE1" w14:textId="77777777" w:rsidR="00DE09B1" w:rsidRPr="002401C3" w:rsidRDefault="00DE09B1" w:rsidP="00DE09B1">
      <w:pPr>
        <w:numPr>
          <w:ilvl w:val="0"/>
          <w:numId w:val="51"/>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Zmiany ceny netto paliwa gazowego w związku ze zmianą kwalifikacji w zakresie podatku akcyzowego,</w:t>
      </w:r>
    </w:p>
    <w:p w14:paraId="07D86676" w14:textId="77777777" w:rsidR="00DE09B1" w:rsidRPr="002401C3" w:rsidRDefault="00DE09B1" w:rsidP="00DE09B1">
      <w:pPr>
        <w:numPr>
          <w:ilvl w:val="0"/>
          <w:numId w:val="51"/>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 xml:space="preserve">Zmiany stawek i cen za usługi dystrybucji w przypadku zatwierdzenia przez Prezesa URE zmiany Taryfy na usługi </w:t>
      </w:r>
      <w:proofErr w:type="spellStart"/>
      <w:r w:rsidRPr="002401C3">
        <w:rPr>
          <w:rFonts w:asciiTheme="minorHAnsi" w:hAnsiTheme="minorHAnsi" w:cstheme="minorHAnsi"/>
        </w:rPr>
        <w:t>przesyłu</w:t>
      </w:r>
      <w:proofErr w:type="spellEnd"/>
      <w:r w:rsidRPr="002401C3">
        <w:rPr>
          <w:rFonts w:asciiTheme="minorHAnsi" w:hAnsiTheme="minorHAnsi" w:cstheme="minorHAnsi"/>
        </w:rPr>
        <w:t xml:space="preserve"> gazu OSD, które miałyby obowiązywać w okresie obowiązywania Umowy, bądź w przypadku zmiany mocy lub zmiany grupy taryfowej, jeżeli punkt odbioru zostanie zakwalifikowany do innej grupy taryfowej,</w:t>
      </w:r>
    </w:p>
    <w:p w14:paraId="13DF69AD" w14:textId="77777777" w:rsidR="00DE09B1" w:rsidRPr="002401C3" w:rsidRDefault="00DE09B1" w:rsidP="00DE09B1">
      <w:pPr>
        <w:numPr>
          <w:ilvl w:val="0"/>
          <w:numId w:val="51"/>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Ustawowej zmiany stawki podatku VAT i / lub Ustawowej zmiany opodatkowania podatkiem akcyzowym, w wyniku czego zmianie ulegnie cena jednostkowa netto/brutto paliwa gazowego</w:t>
      </w:r>
    </w:p>
    <w:p w14:paraId="7CE5DD26" w14:textId="77777777" w:rsidR="00DE09B1" w:rsidRPr="002401C3" w:rsidRDefault="00DE09B1" w:rsidP="00DE09B1">
      <w:pPr>
        <w:numPr>
          <w:ilvl w:val="0"/>
          <w:numId w:val="51"/>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 xml:space="preserve"> Zmiany wysokości minimalnego wynagrodzenia za pracę ustalonego na podstawie art. 2 ust. 3-5 ustawy z dnia 10.10.2002r. o minimalnym wynagrodzeniu za pracę, </w:t>
      </w:r>
    </w:p>
    <w:p w14:paraId="1961E9B4" w14:textId="77777777" w:rsidR="00DE09B1" w:rsidRPr="002401C3" w:rsidRDefault="00DE09B1" w:rsidP="00DE09B1">
      <w:pPr>
        <w:numPr>
          <w:ilvl w:val="0"/>
          <w:numId w:val="51"/>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Zmiany zasad podlegania ubezpieczeniom społecznym lub ubezpieczeniu zdrowotnemu lub wysokości stawki składki na ubezpieczenia społeczne i zdrowotne,</w:t>
      </w:r>
    </w:p>
    <w:p w14:paraId="5C4F4B45" w14:textId="77777777" w:rsidR="00DE09B1" w:rsidRPr="002401C3" w:rsidRDefault="00DE09B1" w:rsidP="00DE09B1">
      <w:pPr>
        <w:numPr>
          <w:ilvl w:val="0"/>
          <w:numId w:val="51"/>
        </w:numPr>
        <w:tabs>
          <w:tab w:val="left" w:pos="284"/>
        </w:tabs>
        <w:overflowPunct w:val="0"/>
        <w:autoSpaceDE w:val="0"/>
        <w:autoSpaceDN w:val="0"/>
        <w:adjustRightInd w:val="0"/>
        <w:spacing w:after="0" w:line="280" w:lineRule="atLeast"/>
        <w:ind w:left="567" w:hanging="283"/>
        <w:textAlignment w:val="baseline"/>
        <w:rPr>
          <w:rFonts w:asciiTheme="minorHAnsi" w:hAnsiTheme="minorHAnsi" w:cstheme="minorHAnsi"/>
        </w:rPr>
      </w:pPr>
      <w:r w:rsidRPr="002401C3">
        <w:rPr>
          <w:rFonts w:asciiTheme="minorHAnsi" w:hAnsiTheme="minorHAnsi" w:cstheme="minorHAnsi"/>
        </w:rPr>
        <w:t>Zmiany zasad gromadzenia i wysokości wpłat do pracowniczych planów kapitałowych, o których mowa w ustawie z dnia 4 października 2018 r. o pracowniczych planach kapitałowych</w:t>
      </w:r>
    </w:p>
    <w:p w14:paraId="69078EB3"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sytuacji wystąpienia okoliczności wskazanych w ust. 1 pkt 1)-3) niniejszego paragrafu zmiana, obowiązuje z dniem wejścia w życie stosownych przepisów.</w:t>
      </w:r>
    </w:p>
    <w:p w14:paraId="61FA53CC"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t>
      </w:r>
      <w:r w:rsidRPr="002401C3">
        <w:rPr>
          <w:rFonts w:asciiTheme="minorHAnsi" w:hAnsiTheme="minorHAnsi" w:cstheme="minorHAnsi"/>
        </w:rPr>
        <w:lastRenderedPageBreak/>
        <w:t>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B6DB317"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sytuacji wystąpienia okoliczności wskazanych w ust. 1 pkt 5)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1A7C6E79"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W sytuacji wystąpienia okoliczności wskazanych w ust. 1 pkt 6)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32A6C7C3"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Strony dopuszczają zmianę Umowy również w następującym zakresie:</w:t>
      </w:r>
    </w:p>
    <w:p w14:paraId="434A5955" w14:textId="77777777" w:rsidR="00DE09B1" w:rsidRPr="002401C3" w:rsidRDefault="00DE09B1" w:rsidP="00DE09B1">
      <w:pPr>
        <w:numPr>
          <w:ilvl w:val="0"/>
          <w:numId w:val="58"/>
        </w:numPr>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 xml:space="preserve">Zmiany ilości punktów odbioru wskazanych w </w:t>
      </w:r>
      <w:r w:rsidRPr="002401C3">
        <w:rPr>
          <w:rFonts w:asciiTheme="minorHAnsi" w:hAnsiTheme="minorHAnsi" w:cstheme="minorHAnsi"/>
          <w:b/>
        </w:rPr>
        <w:t>Załączniku nr 1</w:t>
      </w:r>
      <w:r w:rsidRPr="002401C3">
        <w:rPr>
          <w:rFonts w:asciiTheme="minorHAnsi" w:hAnsiTheme="minorHAnsi" w:cstheme="minorHAnsi"/>
        </w:rPr>
        <w:t xml:space="preserve"> do Umowy, przy czym zmiana wynikać może np. z likwidacji/włączenia punktu odbioru, zmiany stanu prawnego lub technicznego punktu odbioru, zmiany w zakresie odbiorcy, zaistnienia przeszkód prawnych i formalnych uniemożliwiających przeprowadzenie procedury zmiany sprzedawcy, w tym w przypadku zaistnienia nieprzewidzianych przeszkód uniemożliwiających rozwiązanie dotychczas obowiązujących umów. Dostawa paliwa gazowego do </w:t>
      </w:r>
      <w:r w:rsidRPr="002401C3">
        <w:rPr>
          <w:rFonts w:asciiTheme="minorHAnsi" w:hAnsiTheme="minorHAnsi" w:cstheme="minorHAnsi"/>
          <w:b/>
          <w:bCs/>
        </w:rPr>
        <w:t>PPG</w:t>
      </w:r>
      <w:r w:rsidRPr="002401C3">
        <w:rPr>
          <w:rFonts w:asciiTheme="minorHAnsi" w:hAnsiTheme="minorHAnsi" w:cstheme="minorHAnsi"/>
        </w:rPr>
        <w:t xml:space="preserve"> podlegającego wyłączeniu z umowy zostanie zakończona w terminie uzgodnionym przez Strony. Zmiana liczby punktów poboru może powodować zmianę ilości wolumenu określonego w SWZ tylko w granicach +/-10 %.</w:t>
      </w:r>
    </w:p>
    <w:p w14:paraId="1651F563" w14:textId="77777777" w:rsidR="00DE09B1" w:rsidRPr="002401C3" w:rsidRDefault="00DE09B1" w:rsidP="00DE09B1">
      <w:pPr>
        <w:numPr>
          <w:ilvl w:val="0"/>
          <w:numId w:val="58"/>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Zmiany mocy umownej w związku ze zmianą zapotrzebowania na paliwo gazowe, pod warunkiem pod warunkiem wyrażenia zgody przez OSD,</w:t>
      </w:r>
    </w:p>
    <w:p w14:paraId="613F92D5" w14:textId="77777777" w:rsidR="00DE09B1" w:rsidRPr="002401C3" w:rsidRDefault="00DE09B1" w:rsidP="00DE09B1">
      <w:pPr>
        <w:numPr>
          <w:ilvl w:val="0"/>
          <w:numId w:val="58"/>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Zmiany grupy taryfowej dokonanej (niezależnie od Zamawiającego) przez PSG zgodnie z postanowieniami Taryfy OSD,</w:t>
      </w:r>
    </w:p>
    <w:p w14:paraId="5EF0D43D" w14:textId="77777777" w:rsidR="00DE09B1" w:rsidRPr="002401C3" w:rsidRDefault="00DE09B1" w:rsidP="00DE09B1">
      <w:pPr>
        <w:numPr>
          <w:ilvl w:val="0"/>
          <w:numId w:val="58"/>
        </w:numPr>
        <w:tabs>
          <w:tab w:val="left" w:pos="284"/>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Zmiany terminu rozpoczęcia dostaw gazu ziemnego do poszczególnych punktów odbioru, jeżeli zmiana ta wynika z przedłużającej się procedury zawarcia umowy oraz zmiany sprzedawcy lub procesu rozwiązania dotychczasowych umów kompleksowych lub z przyczyn niezależnych od Stron.</w:t>
      </w:r>
    </w:p>
    <w:p w14:paraId="580B005A" w14:textId="77777777" w:rsidR="00DE09B1" w:rsidRPr="002401C3" w:rsidRDefault="00DE09B1" w:rsidP="00DE09B1">
      <w:pPr>
        <w:tabs>
          <w:tab w:val="left" w:pos="284"/>
        </w:tabs>
        <w:overflowPunct w:val="0"/>
        <w:autoSpaceDE w:val="0"/>
        <w:autoSpaceDN w:val="0"/>
        <w:adjustRightInd w:val="0"/>
        <w:spacing w:line="280" w:lineRule="atLeast"/>
        <w:ind w:left="567"/>
        <w:jc w:val="both"/>
        <w:textAlignment w:val="baseline"/>
        <w:rPr>
          <w:rFonts w:asciiTheme="minorHAnsi" w:hAnsiTheme="minorHAnsi" w:cstheme="minorHAnsi"/>
        </w:rPr>
      </w:pPr>
      <w:r w:rsidRPr="002401C3">
        <w:rPr>
          <w:rFonts w:asciiTheme="minorHAnsi" w:hAnsiTheme="minorHAnsi" w:cstheme="minorHAnsi"/>
        </w:rPr>
        <w:t>W przypadku zaistnienia okoliczności, o których mowa w pkt 2 i 3 Wykonawca stosować będzie stawki i opłaty właściwe dla danej grupy taryfowej / mocy umownej.</w:t>
      </w:r>
    </w:p>
    <w:p w14:paraId="39194E85"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Strony dopuszczają wprowadzenie zmian w zawartej Umowie w przypadku:</w:t>
      </w:r>
    </w:p>
    <w:p w14:paraId="1AE60548" w14:textId="77777777" w:rsidR="00DE09B1" w:rsidRPr="002401C3" w:rsidRDefault="00DE09B1" w:rsidP="00DE09B1">
      <w:pPr>
        <w:numPr>
          <w:ilvl w:val="0"/>
          <w:numId w:val="56"/>
        </w:numPr>
        <w:tabs>
          <w:tab w:val="left" w:pos="284"/>
          <w:tab w:val="left" w:pos="567"/>
        </w:tabs>
        <w:overflowPunct w:val="0"/>
        <w:autoSpaceDE w:val="0"/>
        <w:autoSpaceDN w:val="0"/>
        <w:adjustRightInd w:val="0"/>
        <w:spacing w:after="0" w:line="280" w:lineRule="atLeast"/>
        <w:ind w:hanging="1156"/>
        <w:textAlignment w:val="baseline"/>
        <w:rPr>
          <w:rFonts w:asciiTheme="minorHAnsi" w:hAnsiTheme="minorHAnsi" w:cstheme="minorHAnsi"/>
        </w:rPr>
      </w:pPr>
      <w:r w:rsidRPr="002401C3">
        <w:rPr>
          <w:rFonts w:asciiTheme="minorHAnsi" w:hAnsiTheme="minorHAnsi" w:cstheme="minorHAnsi"/>
        </w:rPr>
        <w:t xml:space="preserve">konieczności poprawienia oczywistej omyłki rachunkowej lub pisarskiej; </w:t>
      </w:r>
    </w:p>
    <w:p w14:paraId="05656125" w14:textId="77777777" w:rsidR="00DE09B1" w:rsidRPr="002401C3" w:rsidRDefault="00DE09B1" w:rsidP="00DE09B1">
      <w:pPr>
        <w:numPr>
          <w:ilvl w:val="0"/>
          <w:numId w:val="56"/>
        </w:numPr>
        <w:tabs>
          <w:tab w:val="left" w:pos="284"/>
          <w:tab w:val="left" w:pos="567"/>
        </w:tabs>
        <w:overflowPunct w:val="0"/>
        <w:autoSpaceDE w:val="0"/>
        <w:autoSpaceDN w:val="0"/>
        <w:adjustRightInd w:val="0"/>
        <w:spacing w:after="0" w:line="280" w:lineRule="atLeast"/>
        <w:ind w:hanging="1156"/>
        <w:textAlignment w:val="baseline"/>
        <w:rPr>
          <w:rFonts w:asciiTheme="minorHAnsi" w:hAnsiTheme="minorHAnsi" w:cstheme="minorHAnsi"/>
        </w:rPr>
      </w:pPr>
      <w:r w:rsidRPr="002401C3">
        <w:rPr>
          <w:rFonts w:asciiTheme="minorHAnsi" w:hAnsiTheme="minorHAnsi" w:cstheme="minorHAnsi"/>
        </w:rPr>
        <w:t>zmiany danych Wykonawcy lub Zamawiającego;</w:t>
      </w:r>
    </w:p>
    <w:p w14:paraId="1D4C6E95" w14:textId="77777777" w:rsidR="00DE09B1" w:rsidRPr="002401C3" w:rsidRDefault="00DE09B1" w:rsidP="00DE09B1">
      <w:pPr>
        <w:numPr>
          <w:ilvl w:val="0"/>
          <w:numId w:val="56"/>
        </w:numPr>
        <w:tabs>
          <w:tab w:val="left" w:pos="284"/>
          <w:tab w:val="left" w:pos="567"/>
        </w:tabs>
        <w:overflowPunct w:val="0"/>
        <w:autoSpaceDE w:val="0"/>
        <w:autoSpaceDN w:val="0"/>
        <w:adjustRightInd w:val="0"/>
        <w:spacing w:after="0" w:line="280" w:lineRule="atLeast"/>
        <w:ind w:left="567" w:hanging="305"/>
        <w:textAlignment w:val="baseline"/>
        <w:rPr>
          <w:rFonts w:asciiTheme="minorHAnsi" w:hAnsiTheme="minorHAnsi" w:cstheme="minorHAnsi"/>
        </w:rPr>
      </w:pPr>
      <w:r w:rsidRPr="002401C3">
        <w:rPr>
          <w:rFonts w:asciiTheme="minorHAnsi" w:hAnsiTheme="minorHAnsi" w:cstheme="minorHAnsi"/>
        </w:rPr>
        <w:t>zmiany obowiązujących przepisów, jeżeli zgodnie z nimi konieczne będzie dostosowanie treści Umowy, bądź jej realizacji, do aktualnego stanu prawnego</w:t>
      </w:r>
    </w:p>
    <w:p w14:paraId="183B0F11" w14:textId="77777777" w:rsidR="00DE09B1" w:rsidRPr="002401C3" w:rsidRDefault="00DE09B1" w:rsidP="00DE09B1">
      <w:pPr>
        <w:numPr>
          <w:ilvl w:val="0"/>
          <w:numId w:val="56"/>
        </w:numPr>
        <w:tabs>
          <w:tab w:val="left" w:pos="284"/>
          <w:tab w:val="left" w:pos="567"/>
        </w:tabs>
        <w:overflowPunct w:val="0"/>
        <w:autoSpaceDE w:val="0"/>
        <w:autoSpaceDN w:val="0"/>
        <w:adjustRightInd w:val="0"/>
        <w:spacing w:after="0" w:line="280" w:lineRule="atLeast"/>
        <w:ind w:left="567" w:hanging="283"/>
        <w:jc w:val="both"/>
        <w:textAlignment w:val="baseline"/>
        <w:rPr>
          <w:rFonts w:asciiTheme="minorHAnsi" w:hAnsiTheme="minorHAnsi" w:cstheme="minorHAnsi"/>
        </w:rPr>
      </w:pPr>
      <w:r w:rsidRPr="002401C3">
        <w:rPr>
          <w:rFonts w:asciiTheme="minorHAnsi" w:hAnsiTheme="minorHAnsi" w:cstheme="minorHAnsi"/>
        </w:rPr>
        <w:t>Oraz w innych sytuacjach, których nie można było przewidzieć w chwili zawarcia Umowy, a mających charakter zmian nieistotnych tzn. takich, o których wiedza na etapie postępowania o udzielenie zamówienia nie wpłynęłaby na krąg podmiotów ubiegających się o to zamówienie lub na wynik postępowania.</w:t>
      </w:r>
    </w:p>
    <w:p w14:paraId="2CBDB6D9"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Zmiany postanowień  Umowy mogą być dokonane wyłącznie w formie pisemnego Aneksu, podpisanego przez obie Strony, pod rygorem nieważności, z wyłączeniem zmian określonych w ust. 1 pkt 1-3  niniejszego paragrafu, dla ważności których Wykonawca poinformuje pisemnie Zamawiającego o ich zaistnieniu.</w:t>
      </w:r>
    </w:p>
    <w:p w14:paraId="051C7B1A" w14:textId="77777777" w:rsidR="00DE09B1" w:rsidRPr="002401C3" w:rsidRDefault="00DE09B1" w:rsidP="00DE09B1">
      <w:pPr>
        <w:numPr>
          <w:ilvl w:val="0"/>
          <w:numId w:val="57"/>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Dopuszczalna jest zmiana umowy, bez przeprowadzenia nowego postępowania o udzielenie zamówienia, gdy nowy Wykonawca ma zastąpić dotychczasowego Wykonawcę w wyniku sukcesji, wstępując w prawa i obowiązki Wykonawcy, w następstwie przejęcia, połączenia, podziału, przekształcenia, upadłości, restrukturyzacji, dziedziczenia lub nabycia </w:t>
      </w:r>
      <w:r w:rsidRPr="002401C3">
        <w:rPr>
          <w:rFonts w:asciiTheme="minorHAnsi" w:hAnsiTheme="minorHAnsi" w:cstheme="minorHAnsi"/>
        </w:rPr>
        <w:lastRenderedPageBreak/>
        <w:t xml:space="preserve">dotychczasowego Wykonawcy lub jego przedsiębiorstwa, o ile nowy Wykonawca spełnia warunki udziału w postępowaniu, nie zachodzą wobec niego podstawy wykluczenia wskazane w SWZ oraz nie pociąga to za sobą innych istotnych zmian Umowy, a także nie ma na celu uniknięcia stosowania przepisów Ustawy </w:t>
      </w:r>
      <w:proofErr w:type="spellStart"/>
      <w:r w:rsidRPr="002401C3">
        <w:rPr>
          <w:rFonts w:asciiTheme="minorHAnsi" w:hAnsiTheme="minorHAnsi" w:cstheme="minorHAnsi"/>
        </w:rPr>
        <w:t>Pzp</w:t>
      </w:r>
      <w:proofErr w:type="spellEnd"/>
      <w:r w:rsidRPr="002401C3">
        <w:rPr>
          <w:rFonts w:asciiTheme="minorHAnsi" w:hAnsiTheme="minorHAnsi" w:cstheme="minorHAnsi"/>
        </w:rPr>
        <w:t>.</w:t>
      </w:r>
    </w:p>
    <w:p w14:paraId="30AB46E0" w14:textId="77777777" w:rsidR="00DE09B1" w:rsidRPr="002401C3" w:rsidRDefault="00DE09B1" w:rsidP="00DE09B1">
      <w:pPr>
        <w:pStyle w:val="Akapitzlist"/>
        <w:numPr>
          <w:ilvl w:val="0"/>
          <w:numId w:val="57"/>
        </w:numPr>
        <w:spacing w:after="0" w:line="240" w:lineRule="auto"/>
        <w:jc w:val="both"/>
        <w:rPr>
          <w:rFonts w:asciiTheme="minorHAnsi" w:hAnsiTheme="minorHAnsi" w:cstheme="minorHAnsi"/>
          <w:sz w:val="20"/>
          <w:szCs w:val="20"/>
          <w:u w:val="single"/>
        </w:rPr>
      </w:pPr>
      <w:r w:rsidRPr="002401C3">
        <w:rPr>
          <w:rFonts w:asciiTheme="minorHAnsi" w:hAnsiTheme="minorHAnsi" w:cstheme="minorHAnsi"/>
          <w:sz w:val="20"/>
          <w:szCs w:val="20"/>
        </w:rPr>
        <w:t>Stosownie do art. 439 PZP Strony dopuszczają zmianę wynagrodzenia Wykonawcy na następujących warunkach:</w:t>
      </w:r>
    </w:p>
    <w:p w14:paraId="35CABC38" w14:textId="77777777"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Strony przewidują możliwość zmiany dla stawki jednostkowej za kWh pobranego paliwa gazowego w odniesieniu do wolumenu </w:t>
      </w:r>
      <w:r w:rsidRPr="002401C3">
        <w:rPr>
          <w:rFonts w:asciiTheme="minorHAnsi" w:hAnsiTheme="minorHAnsi" w:cstheme="minorHAnsi"/>
          <w:b/>
          <w:bCs/>
          <w:sz w:val="20"/>
          <w:szCs w:val="20"/>
        </w:rPr>
        <w:t>nie objętego ochroną taryfową</w:t>
      </w:r>
      <w:r w:rsidRPr="002401C3">
        <w:rPr>
          <w:rFonts w:asciiTheme="minorHAnsi" w:hAnsiTheme="minorHAnsi" w:cstheme="minorHAnsi"/>
          <w:sz w:val="20"/>
          <w:szCs w:val="20"/>
        </w:rPr>
        <w:t>, w związku ze wzrostem/</w:t>
      </w:r>
      <w:r w:rsidRPr="002401C3">
        <w:rPr>
          <w:rFonts w:asciiTheme="minorHAnsi" w:hAnsiTheme="minorHAnsi" w:cstheme="minorHAnsi"/>
          <w:b/>
          <w:bCs/>
          <w:sz w:val="20"/>
          <w:szCs w:val="20"/>
        </w:rPr>
        <w:t xml:space="preserve">spadkiem </w:t>
      </w:r>
      <w:r w:rsidRPr="002401C3">
        <w:rPr>
          <w:rFonts w:asciiTheme="minorHAnsi" w:hAnsiTheme="minorHAnsi" w:cstheme="minorHAnsi"/>
          <w:sz w:val="20"/>
          <w:szCs w:val="20"/>
        </w:rPr>
        <w:t>cen paliwa gazowego, które Wykonawca musi zakupić w celu zrealizowania przedmiotu zamówienia.</w:t>
      </w:r>
    </w:p>
    <w:p w14:paraId="3DA376B4" w14:textId="77777777"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sz w:val="20"/>
          <w:szCs w:val="20"/>
        </w:rPr>
        <w:t>Waloryzacja nie dotyczy cen jednostkowych stosowanych do rozliczeń i zawartych w taryfach  dystrybucyjnych i sprzedażowych zatwierdzonych przez Prezesa URE.</w:t>
      </w:r>
    </w:p>
    <w:p w14:paraId="430DA05F" w14:textId="77777777"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w:t>
      </w:r>
      <w:r w:rsidRPr="002401C3">
        <w:rPr>
          <w:rFonts w:asciiTheme="minorHAnsi" w:hAnsiTheme="minorHAnsi" w:cstheme="minorHAnsi"/>
          <w:b/>
          <w:sz w:val="20"/>
          <w:szCs w:val="20"/>
        </w:rPr>
        <w:t>nie wcześniej niż po 6 miesiącach</w:t>
      </w:r>
      <w:r w:rsidRPr="002401C3">
        <w:rPr>
          <w:rFonts w:asciiTheme="minorHAnsi" w:hAnsiTheme="minorHAnsi" w:cstheme="minorHAnsi"/>
          <w:sz w:val="20"/>
          <w:szCs w:val="20"/>
        </w:rPr>
        <w:t xml:space="preserve"> realizowania dostaw w ramach Umowy.     </w:t>
      </w:r>
    </w:p>
    <w:p w14:paraId="7CCE3333" w14:textId="77777777"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sz w:val="20"/>
          <w:szCs w:val="20"/>
        </w:rPr>
        <w:t>Wykonawca składając wniosek o zmianę, powinien przedstawić w szczególności wyliczenie wnioskowanej kwoty zmiany wynagrodzenia oraz dowody na to, że zmiana ceny paliwa gazowego na TGE wpływa na koszt realizacji zamówienia.</w:t>
      </w:r>
    </w:p>
    <w:p w14:paraId="0D8F31CD" w14:textId="77777777"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sz w:val="20"/>
          <w:szCs w:val="20"/>
        </w:rPr>
        <w:t>Zmiana wynagrodzenia w oparciu o poniższy ustęp wymaga zgodnej woli obu stron wyrażonej aneksem do umowy przy czym Strona rozpatrująca zobowiązana jest rozpatrzyć wniosek Strony wnioskującej w terminie do 14 dni roboczych od daty wpływu (również w postaci elektronicznej).</w:t>
      </w:r>
    </w:p>
    <w:p w14:paraId="49764C21" w14:textId="77777777"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Strona uprawniona jest do złożenia wniosku o waloryzacje w przypadku zmiany średnioważonej ceny miesięcznej </w:t>
      </w:r>
      <w:proofErr w:type="spellStart"/>
      <w:r w:rsidRPr="002401C3">
        <w:rPr>
          <w:rFonts w:asciiTheme="minorHAnsi" w:hAnsiTheme="minorHAnsi" w:cstheme="minorHAnsi"/>
          <w:sz w:val="20"/>
          <w:szCs w:val="20"/>
        </w:rPr>
        <w:t>RDNg</w:t>
      </w:r>
      <w:proofErr w:type="spellEnd"/>
      <w:r w:rsidRPr="002401C3">
        <w:rPr>
          <w:rFonts w:asciiTheme="minorHAnsi" w:hAnsiTheme="minorHAnsi" w:cstheme="minorHAnsi"/>
          <w:sz w:val="20"/>
          <w:szCs w:val="20"/>
        </w:rPr>
        <w:t xml:space="preserve"> (Rynek Dnia Następnego gazu) na Towarowej Giełdzie Energii SA (cena publikowana w Raportach Miesięcznych https://tge.pl/dane-statystyczne).</w:t>
      </w:r>
    </w:p>
    <w:p w14:paraId="5A5372D7" w14:textId="77777777" w:rsidR="00DE09B1" w:rsidRPr="002401C3" w:rsidRDefault="00DE09B1" w:rsidP="00DE09B1">
      <w:pPr>
        <w:pStyle w:val="Akapitzlist"/>
        <w:widowControl w:val="0"/>
        <w:numPr>
          <w:ilvl w:val="0"/>
          <w:numId w:val="63"/>
        </w:numPr>
        <w:suppressAutoHyphens/>
        <w:autoSpaceDE w:val="0"/>
        <w:autoSpaceDN w:val="0"/>
        <w:adjustRightInd w:val="0"/>
        <w:spacing w:after="0" w:line="240" w:lineRule="auto"/>
        <w:ind w:left="709"/>
        <w:contextualSpacing w:val="0"/>
        <w:jc w:val="both"/>
        <w:rPr>
          <w:rFonts w:asciiTheme="minorHAnsi" w:hAnsiTheme="minorHAnsi" w:cstheme="minorHAnsi"/>
          <w:sz w:val="20"/>
          <w:szCs w:val="20"/>
        </w:rPr>
      </w:pPr>
      <w:r w:rsidRPr="002401C3">
        <w:rPr>
          <w:rFonts w:asciiTheme="minorHAnsi" w:hAnsiTheme="minorHAnsi" w:cstheme="minorHAnsi"/>
          <w:sz w:val="20"/>
          <w:szCs w:val="20"/>
        </w:rPr>
        <w:t>zmiana powinna być liczona od dnia zawarcia umowy</w:t>
      </w:r>
    </w:p>
    <w:p w14:paraId="4E698EAD" w14:textId="77777777" w:rsidR="00DE09B1" w:rsidRPr="002401C3" w:rsidRDefault="00DE09B1" w:rsidP="00DE09B1">
      <w:pPr>
        <w:pStyle w:val="Akapitzlist"/>
        <w:widowControl w:val="0"/>
        <w:numPr>
          <w:ilvl w:val="0"/>
          <w:numId w:val="63"/>
        </w:numPr>
        <w:suppressAutoHyphens/>
        <w:autoSpaceDE w:val="0"/>
        <w:autoSpaceDN w:val="0"/>
        <w:adjustRightInd w:val="0"/>
        <w:spacing w:after="0" w:line="240" w:lineRule="auto"/>
        <w:ind w:left="709"/>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zmiana średnioważonej ceny miesięcznej </w:t>
      </w:r>
      <w:proofErr w:type="spellStart"/>
      <w:r w:rsidRPr="002401C3">
        <w:rPr>
          <w:rFonts w:asciiTheme="minorHAnsi" w:hAnsiTheme="minorHAnsi" w:cstheme="minorHAnsi"/>
          <w:sz w:val="20"/>
          <w:szCs w:val="20"/>
        </w:rPr>
        <w:t>RDNg</w:t>
      </w:r>
      <w:proofErr w:type="spellEnd"/>
      <w:r w:rsidRPr="002401C3">
        <w:rPr>
          <w:rFonts w:asciiTheme="minorHAnsi" w:hAnsiTheme="minorHAnsi" w:cstheme="minorHAnsi"/>
          <w:sz w:val="20"/>
          <w:szCs w:val="20"/>
        </w:rPr>
        <w:t xml:space="preserve"> na TGE może być kalkulowana po upływie 6 miesięcy obowiązywania umowy na poniższych zasadach:</w:t>
      </w:r>
    </w:p>
    <w:p w14:paraId="42936441" w14:textId="77777777" w:rsidR="00DE09B1" w:rsidRPr="002401C3" w:rsidRDefault="00DE09B1" w:rsidP="00DE09B1">
      <w:pPr>
        <w:pStyle w:val="Akapitzlist"/>
        <w:widowControl w:val="0"/>
        <w:numPr>
          <w:ilvl w:val="0"/>
          <w:numId w:val="64"/>
        </w:numPr>
        <w:suppressAutoHyphens/>
        <w:autoSpaceDE w:val="0"/>
        <w:autoSpaceDN w:val="0"/>
        <w:adjustRightInd w:val="0"/>
        <w:spacing w:after="0" w:line="240" w:lineRule="auto"/>
        <w:ind w:left="709" w:hanging="218"/>
        <w:contextualSpacing w:val="0"/>
        <w:jc w:val="both"/>
        <w:rPr>
          <w:rFonts w:asciiTheme="minorHAnsi" w:hAnsiTheme="minorHAnsi" w:cstheme="minorHAnsi"/>
          <w:sz w:val="20"/>
          <w:szCs w:val="20"/>
        </w:rPr>
      </w:pPr>
      <w:r w:rsidRPr="002401C3">
        <w:rPr>
          <w:rFonts w:asciiTheme="minorHAnsi" w:hAnsiTheme="minorHAnsi" w:cstheme="minorHAnsi"/>
          <w:sz w:val="20"/>
          <w:szCs w:val="20"/>
        </w:rPr>
        <w:t>wartość od 30% do 40% to wszystkie ceny jednostkowe paliwa gazowego zostaną odpowiednio powiększone o 2%</w:t>
      </w:r>
    </w:p>
    <w:p w14:paraId="2B79F08D" w14:textId="77777777" w:rsidR="00DE09B1" w:rsidRPr="002401C3" w:rsidRDefault="00DE09B1" w:rsidP="00DE09B1">
      <w:pPr>
        <w:pStyle w:val="Akapitzlist"/>
        <w:widowControl w:val="0"/>
        <w:numPr>
          <w:ilvl w:val="0"/>
          <w:numId w:val="64"/>
        </w:numPr>
        <w:suppressAutoHyphens/>
        <w:autoSpaceDE w:val="0"/>
        <w:autoSpaceDN w:val="0"/>
        <w:adjustRightInd w:val="0"/>
        <w:spacing w:after="0" w:line="240" w:lineRule="auto"/>
        <w:ind w:left="709" w:hanging="218"/>
        <w:contextualSpacing w:val="0"/>
        <w:jc w:val="both"/>
        <w:rPr>
          <w:rFonts w:asciiTheme="minorHAnsi" w:hAnsiTheme="minorHAnsi" w:cstheme="minorHAnsi"/>
          <w:sz w:val="20"/>
          <w:szCs w:val="20"/>
        </w:rPr>
      </w:pPr>
      <w:r w:rsidRPr="002401C3">
        <w:rPr>
          <w:rFonts w:asciiTheme="minorHAnsi" w:hAnsiTheme="minorHAnsi" w:cstheme="minorHAnsi"/>
          <w:sz w:val="20"/>
          <w:szCs w:val="20"/>
        </w:rPr>
        <w:t>wartość od 40,1% do 50% to wszystkie ceny jednostkowe paliwa gazowego zostaną odpowiednio powiększone o 3%</w:t>
      </w:r>
    </w:p>
    <w:p w14:paraId="000E0A06" w14:textId="77777777" w:rsidR="00DE09B1" w:rsidRPr="002401C3" w:rsidRDefault="00DE09B1" w:rsidP="00DE09B1">
      <w:pPr>
        <w:pStyle w:val="Akapitzlist"/>
        <w:widowControl w:val="0"/>
        <w:numPr>
          <w:ilvl w:val="0"/>
          <w:numId w:val="64"/>
        </w:numPr>
        <w:suppressAutoHyphens/>
        <w:autoSpaceDE w:val="0"/>
        <w:autoSpaceDN w:val="0"/>
        <w:adjustRightInd w:val="0"/>
        <w:spacing w:after="0" w:line="240" w:lineRule="auto"/>
        <w:ind w:left="709" w:hanging="218"/>
        <w:contextualSpacing w:val="0"/>
        <w:jc w:val="both"/>
        <w:rPr>
          <w:rFonts w:asciiTheme="minorHAnsi" w:hAnsiTheme="minorHAnsi" w:cstheme="minorHAnsi"/>
          <w:sz w:val="20"/>
          <w:szCs w:val="20"/>
        </w:rPr>
      </w:pPr>
      <w:r w:rsidRPr="002401C3">
        <w:rPr>
          <w:rFonts w:asciiTheme="minorHAnsi" w:hAnsiTheme="minorHAnsi" w:cstheme="minorHAnsi"/>
          <w:sz w:val="20"/>
          <w:szCs w:val="20"/>
        </w:rPr>
        <w:t xml:space="preserve">wartość od 50,1% to wszystkie ceny jednostkowe paliwa gazowego zostaną odpowiednio powiększone o 5%. </w:t>
      </w:r>
    </w:p>
    <w:p w14:paraId="35A32F85" w14:textId="386622EC"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bCs/>
          <w:sz w:val="20"/>
          <w:szCs w:val="20"/>
        </w:rPr>
        <w:t>Dla PPG objętych ochroną taryfową, na podstawie ustawy z dnia 15 grudnia 2022 r. o szczególnej ochronie niektórych odbiorców paliw gazowych w 202</w:t>
      </w:r>
      <w:r w:rsidR="0095391A" w:rsidRPr="002401C3">
        <w:rPr>
          <w:rFonts w:asciiTheme="minorHAnsi" w:hAnsiTheme="minorHAnsi" w:cstheme="minorHAnsi"/>
          <w:bCs/>
          <w:sz w:val="20"/>
          <w:szCs w:val="20"/>
        </w:rPr>
        <w:t>4</w:t>
      </w:r>
      <w:r w:rsidRPr="002401C3">
        <w:rPr>
          <w:rFonts w:asciiTheme="minorHAnsi" w:hAnsiTheme="minorHAnsi" w:cstheme="minorHAnsi"/>
          <w:bCs/>
          <w:sz w:val="20"/>
          <w:szCs w:val="20"/>
        </w:rPr>
        <w:t xml:space="preserve"> r. w związku z sytuacją na rynku gazu:</w:t>
      </w:r>
    </w:p>
    <w:p w14:paraId="5062C2A8" w14:textId="45E0AEA9" w:rsidR="00DE09B1" w:rsidRPr="002401C3" w:rsidRDefault="00DE09B1" w:rsidP="00DE09B1">
      <w:pPr>
        <w:pStyle w:val="Akapitzlist"/>
        <w:widowControl w:val="0"/>
        <w:numPr>
          <w:ilvl w:val="0"/>
          <w:numId w:val="66"/>
        </w:numPr>
        <w:suppressAutoHyphens/>
        <w:autoSpaceDE w:val="0"/>
        <w:autoSpaceDN w:val="0"/>
        <w:adjustRightInd w:val="0"/>
        <w:spacing w:after="0" w:line="240" w:lineRule="auto"/>
        <w:ind w:left="709"/>
        <w:contextualSpacing w:val="0"/>
        <w:jc w:val="both"/>
        <w:rPr>
          <w:rFonts w:asciiTheme="minorHAnsi" w:hAnsiTheme="minorHAnsi" w:cstheme="minorHAnsi"/>
          <w:sz w:val="20"/>
          <w:szCs w:val="20"/>
        </w:rPr>
      </w:pPr>
      <w:r w:rsidRPr="002401C3">
        <w:rPr>
          <w:rFonts w:asciiTheme="minorHAnsi" w:hAnsiTheme="minorHAnsi" w:cstheme="minorHAnsi"/>
          <w:bCs/>
          <w:sz w:val="20"/>
          <w:szCs w:val="20"/>
        </w:rPr>
        <w:t>Wykonawca jest zobowiązany zagwarantować stałą cenę paliwa gazowego oraz opłatę abonamentową do dnia 31.12.202</w:t>
      </w:r>
      <w:r w:rsidR="0095391A" w:rsidRPr="002401C3">
        <w:rPr>
          <w:rFonts w:asciiTheme="minorHAnsi" w:hAnsiTheme="minorHAnsi" w:cstheme="minorHAnsi"/>
          <w:bCs/>
          <w:sz w:val="20"/>
          <w:szCs w:val="20"/>
        </w:rPr>
        <w:t>4</w:t>
      </w:r>
      <w:r w:rsidRPr="002401C3">
        <w:rPr>
          <w:rFonts w:asciiTheme="minorHAnsi" w:hAnsiTheme="minorHAnsi" w:cstheme="minorHAnsi"/>
          <w:bCs/>
          <w:sz w:val="20"/>
          <w:szCs w:val="20"/>
        </w:rPr>
        <w:t xml:space="preserve"> r., W sytuacji zmiany stawek za paliwo gazowe oraz abonamentu w okresie od dnia zawarcia umowy do 31.12.202</w:t>
      </w:r>
      <w:r w:rsidR="0095391A" w:rsidRPr="002401C3">
        <w:rPr>
          <w:rFonts w:asciiTheme="minorHAnsi" w:hAnsiTheme="minorHAnsi" w:cstheme="minorHAnsi"/>
          <w:bCs/>
          <w:sz w:val="20"/>
          <w:szCs w:val="20"/>
        </w:rPr>
        <w:t>4</w:t>
      </w:r>
      <w:r w:rsidRPr="002401C3">
        <w:rPr>
          <w:rFonts w:asciiTheme="minorHAnsi" w:hAnsiTheme="minorHAnsi" w:cstheme="minorHAnsi"/>
          <w:bCs/>
          <w:sz w:val="20"/>
          <w:szCs w:val="20"/>
        </w:rPr>
        <w:t xml:space="preserve"> r., w przypadku zatwierdzenia nowej taryfy Wykonawcy przez Prezesa URE dla punktów objętych ochroną taryfową Wykonawca ma obowiązek zmiany stawek oraz opłaty abonamentowej.</w:t>
      </w:r>
    </w:p>
    <w:p w14:paraId="77D27720" w14:textId="74EE3375" w:rsidR="00DE09B1" w:rsidRPr="002401C3" w:rsidRDefault="00DE09B1" w:rsidP="00DE09B1">
      <w:pPr>
        <w:pStyle w:val="Akapitzlist"/>
        <w:widowControl w:val="0"/>
        <w:numPr>
          <w:ilvl w:val="0"/>
          <w:numId w:val="66"/>
        </w:numPr>
        <w:suppressAutoHyphens/>
        <w:autoSpaceDE w:val="0"/>
        <w:autoSpaceDN w:val="0"/>
        <w:adjustRightInd w:val="0"/>
        <w:spacing w:after="0" w:line="240" w:lineRule="auto"/>
        <w:ind w:left="709"/>
        <w:contextualSpacing w:val="0"/>
        <w:jc w:val="both"/>
        <w:rPr>
          <w:rFonts w:asciiTheme="minorHAnsi" w:hAnsiTheme="minorHAnsi" w:cstheme="minorHAnsi"/>
          <w:sz w:val="20"/>
          <w:szCs w:val="20"/>
        </w:rPr>
      </w:pPr>
      <w:r w:rsidRPr="002401C3">
        <w:rPr>
          <w:rFonts w:asciiTheme="minorHAnsi" w:hAnsiTheme="minorHAnsi" w:cstheme="minorHAnsi"/>
          <w:bCs/>
          <w:sz w:val="20"/>
          <w:szCs w:val="20"/>
        </w:rPr>
        <w:t>W przypadku zmiany stawek za paliwo gazowe oraz abonamentu od dnia 01.01.202</w:t>
      </w:r>
      <w:r w:rsidR="0095391A" w:rsidRPr="002401C3">
        <w:rPr>
          <w:rFonts w:asciiTheme="minorHAnsi" w:hAnsiTheme="minorHAnsi" w:cstheme="minorHAnsi"/>
          <w:bCs/>
          <w:sz w:val="20"/>
          <w:szCs w:val="20"/>
        </w:rPr>
        <w:t>5</w:t>
      </w:r>
      <w:r w:rsidRPr="002401C3">
        <w:rPr>
          <w:rFonts w:asciiTheme="minorHAnsi" w:hAnsiTheme="minorHAnsi" w:cstheme="minorHAnsi"/>
          <w:bCs/>
          <w:sz w:val="20"/>
          <w:szCs w:val="20"/>
        </w:rPr>
        <w:t xml:space="preserve"> r. w wyniku  zatwierdzenia nowej taryfy przez URE, Wykonawca będzie zobowiązany do zmiany stawek oraz abonamentu od dnia 01.01.202</w:t>
      </w:r>
      <w:r w:rsidR="0095391A" w:rsidRPr="002401C3">
        <w:rPr>
          <w:rFonts w:asciiTheme="minorHAnsi" w:hAnsiTheme="minorHAnsi" w:cstheme="minorHAnsi"/>
          <w:bCs/>
          <w:sz w:val="20"/>
          <w:szCs w:val="20"/>
        </w:rPr>
        <w:t>5</w:t>
      </w:r>
      <w:r w:rsidRPr="002401C3">
        <w:rPr>
          <w:rFonts w:asciiTheme="minorHAnsi" w:hAnsiTheme="minorHAnsi" w:cstheme="minorHAnsi"/>
          <w:bCs/>
          <w:sz w:val="20"/>
          <w:szCs w:val="20"/>
        </w:rPr>
        <w:t xml:space="preserve"> r. stosownie do zatwierdzonej taryfy.</w:t>
      </w:r>
    </w:p>
    <w:p w14:paraId="60310D7F" w14:textId="77777777" w:rsidR="00DE09B1" w:rsidRPr="002401C3" w:rsidRDefault="00DE09B1" w:rsidP="00DE09B1">
      <w:pPr>
        <w:pStyle w:val="Akapitzlist"/>
        <w:widowControl w:val="0"/>
        <w:numPr>
          <w:ilvl w:val="0"/>
          <w:numId w:val="66"/>
        </w:numPr>
        <w:suppressAutoHyphens/>
        <w:autoSpaceDE w:val="0"/>
        <w:autoSpaceDN w:val="0"/>
        <w:adjustRightInd w:val="0"/>
        <w:spacing w:after="0" w:line="240" w:lineRule="auto"/>
        <w:ind w:left="709"/>
        <w:contextualSpacing w:val="0"/>
        <w:jc w:val="both"/>
        <w:rPr>
          <w:rFonts w:asciiTheme="minorHAnsi" w:hAnsiTheme="minorHAnsi" w:cstheme="minorHAnsi"/>
          <w:sz w:val="20"/>
          <w:szCs w:val="20"/>
        </w:rPr>
      </w:pPr>
      <w:r w:rsidRPr="002401C3">
        <w:rPr>
          <w:rFonts w:asciiTheme="minorHAnsi" w:hAnsiTheme="minorHAnsi" w:cstheme="minorHAnsi"/>
          <w:bCs/>
          <w:sz w:val="20"/>
          <w:szCs w:val="20"/>
        </w:rPr>
        <w:t>w przypadku braku taryfy o której mowa w pkt 9 b Zamawiający będzie stosował waloryzacje zgonie z punktami 1-8 niniejszego ustępu.</w:t>
      </w:r>
    </w:p>
    <w:p w14:paraId="54DF992D" w14:textId="77777777" w:rsidR="00DE09B1" w:rsidRPr="002401C3" w:rsidRDefault="00DE09B1" w:rsidP="00DE09B1">
      <w:pPr>
        <w:pStyle w:val="Akapitzlist"/>
        <w:widowControl w:val="0"/>
        <w:numPr>
          <w:ilvl w:val="1"/>
          <w:numId w:val="65"/>
        </w:numPr>
        <w:suppressAutoHyphens/>
        <w:autoSpaceDE w:val="0"/>
        <w:autoSpaceDN w:val="0"/>
        <w:adjustRightInd w:val="0"/>
        <w:spacing w:after="0" w:line="240" w:lineRule="auto"/>
        <w:ind w:left="567"/>
        <w:contextualSpacing w:val="0"/>
        <w:jc w:val="both"/>
        <w:rPr>
          <w:rFonts w:asciiTheme="minorHAnsi" w:hAnsiTheme="minorHAnsi" w:cstheme="minorHAnsi"/>
          <w:sz w:val="20"/>
          <w:szCs w:val="20"/>
        </w:rPr>
      </w:pPr>
      <w:r w:rsidRPr="002401C3">
        <w:rPr>
          <w:rFonts w:asciiTheme="minorHAnsi" w:hAnsiTheme="minorHAnsi" w:cstheme="minorHAnsi"/>
          <w:sz w:val="20"/>
          <w:szCs w:val="20"/>
        </w:rPr>
        <w:t>Zmiana  wysokości  cen  jednostkowych  nastąpi  z dniem podpisanie aneksu.</w:t>
      </w:r>
    </w:p>
    <w:p w14:paraId="3ABBDFCA" w14:textId="77777777" w:rsidR="00DE09B1" w:rsidRPr="002401C3" w:rsidRDefault="00DE09B1" w:rsidP="00377399">
      <w:pPr>
        <w:widowControl w:val="0"/>
        <w:autoSpaceDE w:val="0"/>
        <w:autoSpaceDN w:val="0"/>
        <w:adjustRightInd w:val="0"/>
        <w:jc w:val="both"/>
        <w:rPr>
          <w:rFonts w:asciiTheme="minorHAnsi" w:hAnsiTheme="minorHAnsi" w:cstheme="minorHAnsi"/>
        </w:rPr>
      </w:pPr>
    </w:p>
    <w:p w14:paraId="54850D9E" w14:textId="6BB06DEF" w:rsidR="00DE09B1" w:rsidRPr="002401C3" w:rsidRDefault="00DE09B1" w:rsidP="00DE09B1">
      <w:pPr>
        <w:tabs>
          <w:tab w:val="left" w:pos="1980"/>
          <w:tab w:val="center" w:pos="4536"/>
        </w:tabs>
        <w:spacing w:line="280" w:lineRule="atLeast"/>
        <w:rPr>
          <w:rFonts w:asciiTheme="minorHAnsi" w:hAnsiTheme="minorHAnsi" w:cstheme="minorHAnsi"/>
          <w:b/>
        </w:rPr>
      </w:pPr>
      <w:r w:rsidRPr="002401C3">
        <w:rPr>
          <w:rFonts w:asciiTheme="minorHAnsi" w:hAnsiTheme="minorHAnsi" w:cstheme="minorHAnsi"/>
          <w:b/>
        </w:rPr>
        <w:tab/>
      </w:r>
      <w:r w:rsidRPr="002401C3">
        <w:rPr>
          <w:rFonts w:asciiTheme="minorHAnsi" w:hAnsiTheme="minorHAnsi" w:cstheme="minorHAnsi"/>
          <w:b/>
        </w:rPr>
        <w:tab/>
      </w:r>
      <w:r w:rsidR="004C675E" w:rsidRPr="002401C3">
        <w:rPr>
          <w:rFonts w:asciiTheme="minorHAnsi" w:hAnsiTheme="minorHAnsi" w:cstheme="minorHAnsi"/>
          <w:b/>
        </w:rPr>
        <w:t xml:space="preserve">                         </w:t>
      </w:r>
      <w:r w:rsidRPr="002401C3">
        <w:rPr>
          <w:rFonts w:asciiTheme="minorHAnsi" w:hAnsiTheme="minorHAnsi" w:cstheme="minorHAnsi"/>
          <w:b/>
        </w:rPr>
        <w:t>Kary Umowne</w:t>
      </w:r>
    </w:p>
    <w:p w14:paraId="0F6839F2"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§16</w:t>
      </w:r>
    </w:p>
    <w:p w14:paraId="2C83C0B2" w14:textId="77777777" w:rsidR="00DE09B1" w:rsidRPr="002401C3" w:rsidRDefault="00DE09B1" w:rsidP="00DE09B1">
      <w:pPr>
        <w:numPr>
          <w:ilvl w:val="0"/>
          <w:numId w:val="45"/>
        </w:numPr>
        <w:spacing w:after="0" w:line="280" w:lineRule="atLeast"/>
        <w:ind w:left="284" w:hanging="284"/>
        <w:jc w:val="both"/>
        <w:rPr>
          <w:rFonts w:asciiTheme="minorHAnsi" w:hAnsiTheme="minorHAnsi" w:cstheme="minorHAnsi"/>
        </w:rPr>
      </w:pPr>
      <w:r w:rsidRPr="002401C3">
        <w:rPr>
          <w:rFonts w:asciiTheme="minorHAnsi" w:hAnsiTheme="minorHAnsi" w:cstheme="minorHAnsi"/>
        </w:rPr>
        <w:t xml:space="preserve">Wykonawca zapłaci Zamawiającemu karę umowną za odstąpienie od Umowy lub rozwiązanie Umowy przez Zamawiającego lub Wykonawcę z przyczyn zawinionych przez Wykonawcę, w tym w wyniku utraty przez Wykonawcę uprawnień /umów/ koncesji niezbędnych do należytego realizowania przedmiotu zamówienia, w wysokości </w:t>
      </w:r>
      <w:r w:rsidRPr="002401C3">
        <w:rPr>
          <w:rFonts w:asciiTheme="minorHAnsi" w:hAnsiTheme="minorHAnsi" w:cstheme="minorHAnsi"/>
          <w:b/>
          <w:bCs/>
        </w:rPr>
        <w:t>5%</w:t>
      </w:r>
      <w:r w:rsidRPr="002401C3">
        <w:rPr>
          <w:rFonts w:asciiTheme="minorHAnsi" w:hAnsiTheme="minorHAnsi" w:cstheme="minorHAnsi"/>
        </w:rPr>
        <w:t xml:space="preserve"> wartości wynagrodzenia brutto określonego w §9 ust. 5 pkt 1 Umowy.</w:t>
      </w:r>
    </w:p>
    <w:p w14:paraId="558446F4" w14:textId="77777777" w:rsidR="00DE09B1" w:rsidRPr="002401C3" w:rsidRDefault="00DE09B1" w:rsidP="00DE09B1">
      <w:pPr>
        <w:numPr>
          <w:ilvl w:val="0"/>
          <w:numId w:val="45"/>
        </w:numPr>
        <w:spacing w:after="0" w:line="280" w:lineRule="atLeast"/>
        <w:ind w:left="284" w:hanging="284"/>
        <w:jc w:val="both"/>
        <w:rPr>
          <w:rFonts w:asciiTheme="minorHAnsi" w:hAnsiTheme="minorHAnsi" w:cstheme="minorHAnsi"/>
        </w:rPr>
      </w:pPr>
      <w:r w:rsidRPr="002401C3">
        <w:rPr>
          <w:rFonts w:asciiTheme="minorHAnsi" w:hAnsiTheme="minorHAnsi" w:cstheme="minorHAnsi"/>
        </w:rPr>
        <w:t xml:space="preserve">Zamawiający zapłaci Wykonawcy karę umowną za odstąpienie od Umowy lub rozwiązanie Umowy przez Zamawiającego lub Wykonawcę z przyczyn zawinionych przez Zamawiającego w wysokości </w:t>
      </w:r>
      <w:r w:rsidRPr="002401C3">
        <w:rPr>
          <w:rFonts w:asciiTheme="minorHAnsi" w:hAnsiTheme="minorHAnsi" w:cstheme="minorHAnsi"/>
          <w:b/>
          <w:bCs/>
        </w:rPr>
        <w:t>5%</w:t>
      </w:r>
      <w:r w:rsidRPr="002401C3">
        <w:rPr>
          <w:rFonts w:asciiTheme="minorHAnsi" w:hAnsiTheme="minorHAnsi" w:cstheme="minorHAnsi"/>
        </w:rPr>
        <w:t xml:space="preserve"> wartości wynagrodzenia brutto określonego w §9 ust. 5 pkt 1 Umowy, z zastrzeżeniem postanowień §14 Umowy.</w:t>
      </w:r>
    </w:p>
    <w:p w14:paraId="4EA2D3C2" w14:textId="77777777" w:rsidR="00DE09B1" w:rsidRPr="002401C3" w:rsidRDefault="00DE09B1" w:rsidP="00DE09B1">
      <w:pPr>
        <w:numPr>
          <w:ilvl w:val="0"/>
          <w:numId w:val="45"/>
        </w:numPr>
        <w:spacing w:after="0" w:line="280" w:lineRule="atLeast"/>
        <w:ind w:left="284" w:hanging="284"/>
        <w:jc w:val="both"/>
        <w:rPr>
          <w:rFonts w:asciiTheme="minorHAnsi" w:hAnsiTheme="minorHAnsi" w:cstheme="minorHAnsi"/>
        </w:rPr>
      </w:pPr>
      <w:r w:rsidRPr="002401C3">
        <w:rPr>
          <w:rFonts w:asciiTheme="minorHAnsi" w:hAnsiTheme="minorHAnsi" w:cstheme="minorHAnsi"/>
        </w:rPr>
        <w:t xml:space="preserve">W przypadku wystąpienia przerw w dostawach gazu ziemnego, odcięcia od dostaw gazu, zdjęcia układu pomiarowego w wyniku braku terminowej płatności Zamawiającego, które miało miejsce w związku z niedostarczeniem lub dostarczeniem z opóźnieniem faktury, upomnienia czy wezwania do zapłaty, lub zaniechaniem/ zaniedbaniem ze strony Wykonawcy obowiązku powiadomienia OSD o zmianie sprzedawcy, Wykonawca zapłaci Zamawiającemu karę umowną w wysokości </w:t>
      </w:r>
      <w:r w:rsidRPr="002401C3">
        <w:rPr>
          <w:rFonts w:asciiTheme="minorHAnsi" w:hAnsiTheme="minorHAnsi" w:cstheme="minorHAnsi"/>
          <w:b/>
          <w:bCs/>
        </w:rPr>
        <w:t>500,00 zł</w:t>
      </w:r>
      <w:r w:rsidRPr="002401C3">
        <w:rPr>
          <w:rFonts w:asciiTheme="minorHAnsi" w:hAnsiTheme="minorHAnsi" w:cstheme="minorHAnsi"/>
        </w:rPr>
        <w:t xml:space="preserve"> za każdy dzień przerwy oraz pokryje wszelkie koszty związane ze wznowieniem dostaw gazu ziemnego w odniesieniu do każdego punktu odbioru.</w:t>
      </w:r>
    </w:p>
    <w:p w14:paraId="57A2A080" w14:textId="77777777" w:rsidR="00DE09B1" w:rsidRPr="002401C3" w:rsidRDefault="00DE09B1" w:rsidP="00DE09B1">
      <w:pPr>
        <w:numPr>
          <w:ilvl w:val="0"/>
          <w:numId w:val="45"/>
        </w:numPr>
        <w:spacing w:after="0" w:line="280" w:lineRule="atLeast"/>
        <w:ind w:left="284" w:hanging="284"/>
        <w:jc w:val="both"/>
        <w:rPr>
          <w:rFonts w:asciiTheme="minorHAnsi" w:hAnsiTheme="minorHAnsi" w:cstheme="minorHAnsi"/>
        </w:rPr>
      </w:pPr>
      <w:r w:rsidRPr="002401C3">
        <w:rPr>
          <w:rFonts w:asciiTheme="minorHAnsi" w:hAnsiTheme="minorHAnsi" w:cstheme="minorHAnsi"/>
        </w:rPr>
        <w:t>Każdorazowe obciążenie karą umowną nastąpi na podstawie noty obciążeniowej.</w:t>
      </w:r>
    </w:p>
    <w:p w14:paraId="14F44557" w14:textId="77777777" w:rsidR="00DE09B1" w:rsidRPr="002401C3" w:rsidRDefault="00DE09B1" w:rsidP="00DE09B1">
      <w:pPr>
        <w:numPr>
          <w:ilvl w:val="0"/>
          <w:numId w:val="45"/>
        </w:numPr>
        <w:spacing w:after="0" w:line="280" w:lineRule="atLeast"/>
        <w:ind w:left="284" w:hanging="284"/>
        <w:jc w:val="both"/>
        <w:rPr>
          <w:rFonts w:asciiTheme="minorHAnsi" w:hAnsiTheme="minorHAnsi" w:cstheme="minorHAnsi"/>
        </w:rPr>
      </w:pPr>
      <w:r w:rsidRPr="002401C3">
        <w:rPr>
          <w:rFonts w:asciiTheme="minorHAnsi" w:hAnsiTheme="minorHAnsi" w:cstheme="minorHAnsi"/>
        </w:rPr>
        <w:lastRenderedPageBreak/>
        <w:t>Kary umowne z różnych tytułów mogą podlegać sumowaniu, z zastrzeżeniem zapisów ust.6 Umowy.</w:t>
      </w:r>
    </w:p>
    <w:p w14:paraId="7A14D13A" w14:textId="77777777" w:rsidR="00DE09B1" w:rsidRPr="002401C3" w:rsidRDefault="00DE09B1" w:rsidP="00DE09B1">
      <w:pPr>
        <w:numPr>
          <w:ilvl w:val="0"/>
          <w:numId w:val="45"/>
        </w:numPr>
        <w:spacing w:after="0" w:line="280" w:lineRule="atLeast"/>
        <w:ind w:left="284" w:hanging="284"/>
        <w:jc w:val="both"/>
        <w:rPr>
          <w:rFonts w:asciiTheme="minorHAnsi" w:hAnsiTheme="minorHAnsi" w:cstheme="minorHAnsi"/>
        </w:rPr>
      </w:pPr>
      <w:r w:rsidRPr="002401C3">
        <w:rPr>
          <w:rFonts w:asciiTheme="minorHAnsi" w:hAnsiTheme="minorHAnsi" w:cstheme="minorHAnsi"/>
        </w:rPr>
        <w:t xml:space="preserve">Łączna wysokość kar umownych których mogą dochodzić Strony nie może przekroczyć </w:t>
      </w:r>
      <w:r w:rsidRPr="002401C3">
        <w:rPr>
          <w:rFonts w:asciiTheme="minorHAnsi" w:hAnsiTheme="minorHAnsi" w:cstheme="minorHAnsi"/>
          <w:b/>
          <w:bCs/>
        </w:rPr>
        <w:t>10%</w:t>
      </w:r>
      <w:r w:rsidRPr="002401C3">
        <w:rPr>
          <w:rFonts w:asciiTheme="minorHAnsi" w:hAnsiTheme="minorHAnsi" w:cstheme="minorHAnsi"/>
        </w:rPr>
        <w:t xml:space="preserve"> wynagrodzenia umownego brutto, określonego w § 9 ust.5 pkt 1 Umowy. </w:t>
      </w:r>
    </w:p>
    <w:p w14:paraId="5B69D286" w14:textId="3B86C382" w:rsidR="00DE09B1" w:rsidRPr="002401C3" w:rsidRDefault="00DE09B1" w:rsidP="00DE09B1">
      <w:pPr>
        <w:numPr>
          <w:ilvl w:val="0"/>
          <w:numId w:val="45"/>
        </w:numPr>
        <w:spacing w:after="0" w:line="280" w:lineRule="atLeast"/>
        <w:ind w:left="284" w:hanging="284"/>
        <w:jc w:val="both"/>
        <w:rPr>
          <w:rFonts w:asciiTheme="minorHAnsi" w:hAnsiTheme="minorHAnsi" w:cstheme="minorHAnsi"/>
        </w:rPr>
      </w:pPr>
      <w:r w:rsidRPr="002401C3">
        <w:rPr>
          <w:rFonts w:asciiTheme="minorHAnsi" w:hAnsiTheme="minorHAnsi" w:cstheme="minorHAnsi"/>
        </w:rPr>
        <w:t>Kary umowne nie wyłączają prawa dochodzenia przez Strony odszkodowania przewyższającego wysokość zastrzeżonych kar umownych.</w:t>
      </w:r>
    </w:p>
    <w:p w14:paraId="05BE5658"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Postanowienia końcowe</w:t>
      </w:r>
    </w:p>
    <w:p w14:paraId="72032484"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§17</w:t>
      </w:r>
    </w:p>
    <w:p w14:paraId="7D9CBEC8" w14:textId="7138F88D" w:rsidR="00DE09B1" w:rsidRPr="002401C3" w:rsidRDefault="00DE09B1" w:rsidP="00DE09B1">
      <w:pPr>
        <w:numPr>
          <w:ilvl w:val="0"/>
          <w:numId w:val="60"/>
        </w:numPr>
        <w:spacing w:after="0" w:line="280" w:lineRule="atLeast"/>
        <w:ind w:left="284" w:hanging="284"/>
        <w:jc w:val="both"/>
        <w:rPr>
          <w:rFonts w:asciiTheme="minorHAnsi" w:hAnsiTheme="minorHAnsi" w:cstheme="minorHAnsi"/>
        </w:rPr>
      </w:pPr>
      <w:r w:rsidRPr="002401C3">
        <w:rPr>
          <w:rFonts w:asciiTheme="minorHAnsi" w:hAnsiTheme="minorHAnsi" w:cstheme="minorHAnsi"/>
        </w:rPr>
        <w:t>Na podstawie przepisu art. 5k ust. 1 Rozporządzenia (UE) nr 833/2014 dotyczącego środków ograniczających w związku z działaniami Rosji destabilizującymi sytuację na Ukrainie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14FEEFA" w14:textId="77777777" w:rsidR="00DE09B1" w:rsidRPr="002401C3" w:rsidRDefault="00DE09B1" w:rsidP="00DE09B1">
      <w:pPr>
        <w:pStyle w:val="Akapitzlist"/>
        <w:numPr>
          <w:ilvl w:val="0"/>
          <w:numId w:val="61"/>
        </w:numPr>
        <w:shd w:val="clear" w:color="auto" w:fill="FFFFFF"/>
        <w:spacing w:after="0" w:line="280" w:lineRule="atLeast"/>
        <w:jc w:val="both"/>
        <w:rPr>
          <w:rFonts w:asciiTheme="minorHAnsi" w:hAnsiTheme="minorHAnsi" w:cstheme="minorHAnsi"/>
          <w:sz w:val="20"/>
          <w:szCs w:val="20"/>
          <w:lang w:eastAsia="pl-PL"/>
        </w:rPr>
      </w:pPr>
      <w:r w:rsidRPr="002401C3">
        <w:rPr>
          <w:rFonts w:asciiTheme="minorHAnsi" w:hAnsiTheme="minorHAnsi" w:cstheme="minorHAnsi"/>
          <w:sz w:val="20"/>
          <w:szCs w:val="20"/>
          <w:lang w:eastAsia="pl-PL"/>
        </w:rPr>
        <w:t>obywateli rosyjskich lub osób fizycznych lub prawnych, podmiotów lub organów z siedzibą w Rosji;</w:t>
      </w:r>
    </w:p>
    <w:p w14:paraId="728FAB15" w14:textId="77777777" w:rsidR="00DE09B1" w:rsidRPr="002401C3" w:rsidRDefault="00DE09B1" w:rsidP="00DE09B1">
      <w:pPr>
        <w:pStyle w:val="Akapitzlist"/>
        <w:numPr>
          <w:ilvl w:val="0"/>
          <w:numId w:val="61"/>
        </w:numPr>
        <w:shd w:val="clear" w:color="auto" w:fill="FFFFFF"/>
        <w:spacing w:after="0" w:line="280" w:lineRule="atLeast"/>
        <w:jc w:val="both"/>
        <w:rPr>
          <w:rFonts w:asciiTheme="minorHAnsi" w:hAnsiTheme="minorHAnsi" w:cstheme="minorHAnsi"/>
          <w:sz w:val="20"/>
          <w:szCs w:val="20"/>
          <w:lang w:eastAsia="pl-PL"/>
        </w:rPr>
      </w:pPr>
      <w:r w:rsidRPr="002401C3">
        <w:rPr>
          <w:rFonts w:asciiTheme="minorHAnsi" w:hAnsiTheme="minorHAnsi" w:cstheme="minorHAnsi"/>
          <w:sz w:val="20"/>
          <w:szCs w:val="20"/>
          <w:lang w:eastAsia="pl-PL"/>
        </w:rPr>
        <w:t>osób prawnych, podmiotów lub organów, do których prawa własności bezpośrednio lub pośrednio w ponad 50 % należą do podmiotu, o którym mowa w lit. a niniejszego ustępu; lub</w:t>
      </w:r>
    </w:p>
    <w:p w14:paraId="0CA342AA" w14:textId="77777777" w:rsidR="00DE09B1" w:rsidRPr="002401C3" w:rsidRDefault="00DE09B1" w:rsidP="00DE09B1">
      <w:pPr>
        <w:pStyle w:val="Akapitzlist"/>
        <w:numPr>
          <w:ilvl w:val="0"/>
          <w:numId w:val="61"/>
        </w:numPr>
        <w:shd w:val="clear" w:color="auto" w:fill="FFFFFF"/>
        <w:spacing w:after="0" w:line="280" w:lineRule="atLeast"/>
        <w:jc w:val="both"/>
        <w:rPr>
          <w:rFonts w:asciiTheme="minorHAnsi" w:hAnsiTheme="minorHAnsi" w:cstheme="minorHAnsi"/>
          <w:sz w:val="20"/>
          <w:szCs w:val="20"/>
          <w:lang w:eastAsia="pl-PL"/>
        </w:rPr>
      </w:pPr>
      <w:r w:rsidRPr="002401C3">
        <w:rPr>
          <w:rFonts w:asciiTheme="minorHAnsi" w:hAnsiTheme="minorHAnsi" w:cstheme="minorHAnsi"/>
          <w:sz w:val="20"/>
          <w:szCs w:val="20"/>
          <w:lang w:eastAsia="pl-PL"/>
        </w:rPr>
        <w:t>osób fizycznych lub prawnych, podmiotów lub organów działających w imieniu lub pod kierunkiem podmiotu, o którym mowa w lit. a lub b niniejszego ustępu,</w:t>
      </w:r>
    </w:p>
    <w:p w14:paraId="6E412056" w14:textId="77777777" w:rsidR="00DE09B1" w:rsidRPr="002401C3" w:rsidRDefault="00DE09B1" w:rsidP="00DE09B1">
      <w:pPr>
        <w:pStyle w:val="Akapitzlist"/>
        <w:shd w:val="clear" w:color="auto" w:fill="FFFFFF"/>
        <w:spacing w:line="280" w:lineRule="atLeast"/>
        <w:ind w:left="709"/>
        <w:jc w:val="both"/>
        <w:rPr>
          <w:rFonts w:asciiTheme="minorHAnsi" w:hAnsiTheme="minorHAnsi" w:cstheme="minorHAnsi"/>
          <w:sz w:val="20"/>
          <w:szCs w:val="20"/>
          <w:lang w:eastAsia="pl-PL"/>
        </w:rPr>
      </w:pPr>
      <w:r w:rsidRPr="002401C3">
        <w:rPr>
          <w:rFonts w:asciiTheme="minorHAnsi" w:hAnsiTheme="minorHAnsi"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5382865E" w14:textId="31A42C8A" w:rsidR="00DE09B1" w:rsidRPr="002401C3" w:rsidRDefault="00DE09B1" w:rsidP="00DE09B1">
      <w:pPr>
        <w:pStyle w:val="Akapitzlist"/>
        <w:numPr>
          <w:ilvl w:val="0"/>
          <w:numId w:val="60"/>
        </w:numPr>
        <w:spacing w:after="0" w:line="280" w:lineRule="atLeast"/>
        <w:jc w:val="both"/>
        <w:rPr>
          <w:rFonts w:asciiTheme="minorHAnsi" w:hAnsiTheme="minorHAnsi" w:cstheme="minorHAnsi"/>
          <w:sz w:val="20"/>
          <w:szCs w:val="20"/>
        </w:rPr>
      </w:pPr>
      <w:r w:rsidRPr="002401C3">
        <w:rPr>
          <w:rFonts w:asciiTheme="minorHAnsi" w:hAnsiTheme="minorHAnsi" w:cstheme="minorHAnsi"/>
          <w:sz w:val="20"/>
          <w:szCs w:val="20"/>
        </w:rPr>
        <w:t>Wykonawca ma obowiązek informowania Zamawiającego o wystąpieniu wobec niego jednej z przesłanek, określonych przepisie art. 5k ust. 1 Rozporządzenia (UE) nr 833/2014 dotyczącego środków ograniczających w związku z działaniami Rosji destabilizującymi sytuację na Ukrainie jak również przesłanek, wskazanych w przepisie art. 7 Ustawy sankcyjnej.</w:t>
      </w:r>
    </w:p>
    <w:p w14:paraId="51699931" w14:textId="7031D721" w:rsidR="00DE09B1" w:rsidRPr="002401C3" w:rsidRDefault="00DE09B1" w:rsidP="00DE09B1">
      <w:pPr>
        <w:pStyle w:val="Akapitzlist"/>
        <w:numPr>
          <w:ilvl w:val="0"/>
          <w:numId w:val="60"/>
        </w:numPr>
        <w:spacing w:after="0" w:line="280" w:lineRule="atLeast"/>
        <w:jc w:val="both"/>
        <w:rPr>
          <w:rFonts w:asciiTheme="minorHAnsi" w:hAnsiTheme="minorHAnsi" w:cstheme="minorHAnsi"/>
          <w:sz w:val="20"/>
          <w:szCs w:val="20"/>
        </w:rPr>
      </w:pPr>
      <w:r w:rsidRPr="002401C3">
        <w:rPr>
          <w:rFonts w:asciiTheme="minorHAnsi" w:hAnsiTheme="minorHAnsi" w:cstheme="minorHAnsi"/>
          <w:sz w:val="20"/>
          <w:szCs w:val="20"/>
        </w:rPr>
        <w:t>Zamawiający ma prawo w każdym czasie badać czy wobec Wykonawcy nie zachodzi jedna z przesłanek, określonych w przepisie art. 5k ust. 1 Rozporządzenia (UE) nr 833/2014 dotyczącego środków ograniczających w związku z działaniami Rosji destabilizującymi sytuację na Ukrainie jak również przesłanek, wskazanych w przepisie art. 7 Ustawy sankcyjnej.</w:t>
      </w:r>
    </w:p>
    <w:p w14:paraId="5B26CCDC" w14:textId="77777777" w:rsidR="00DE09B1" w:rsidRPr="002401C3" w:rsidRDefault="00DE09B1" w:rsidP="00DE09B1">
      <w:pPr>
        <w:numPr>
          <w:ilvl w:val="0"/>
          <w:numId w:val="60"/>
        </w:numPr>
        <w:spacing w:after="0" w:line="280" w:lineRule="atLeast"/>
        <w:jc w:val="both"/>
        <w:rPr>
          <w:rFonts w:asciiTheme="minorHAnsi" w:hAnsiTheme="minorHAnsi" w:cstheme="minorHAnsi"/>
        </w:rPr>
      </w:pPr>
      <w:r w:rsidRPr="002401C3">
        <w:rPr>
          <w:rFonts w:asciiTheme="minorHAnsi" w:hAnsiTheme="minorHAnsi" w:cstheme="minorHAnsi"/>
        </w:rPr>
        <w:t>Weryfikacja zakazu, określonego w ust. 1 powyżej, w stosunku do konkretnego podmiotu, zostanie dokonana za pomocą wszelkich dostępnych środków, w szczególności ogólnodostępne rejestry w tym Krajowy Rejestr Sądowy, Centralna Ewidencja i Informacja o Działalności Gospodarczej czy Centralny Rejestr Beneficjentów Rzeczywistych. W uzasadnionych przypadkach Zamawiający będzie żądał przedłożenia w wyznaczonym terminie, innych koniecznych dokumentów lub oświadczeń, w szczególności poświadczonego przez Wykonawcę za zgodność z oryginałem wyciągu z księgi udziałów, rejestru akcji, a Wykonawcy zagraniczni dodatkowo mogą być zobowiązani do przedkładania w wyznaczonym terminie dokumentów z odpowiedniego rejestru, takiego jak rejestr sądowy, albo w przypadku braku takiego rejestru, innego równoważnego dokumentu, wydanego przez właściwy organ sądowy lub administracyjny kraju, w którym Wykonawca ma siedzibę lub miejsce zamieszkania wraz z tłumaczeniem na język polski.</w:t>
      </w:r>
    </w:p>
    <w:p w14:paraId="7A8DE883" w14:textId="77777777" w:rsidR="00DE09B1" w:rsidRPr="002401C3" w:rsidRDefault="00DE09B1" w:rsidP="00DE09B1">
      <w:pPr>
        <w:spacing w:line="280" w:lineRule="atLeast"/>
        <w:jc w:val="center"/>
        <w:rPr>
          <w:rFonts w:asciiTheme="minorHAnsi" w:hAnsiTheme="minorHAnsi" w:cstheme="minorHAnsi"/>
          <w:b/>
        </w:rPr>
      </w:pPr>
    </w:p>
    <w:p w14:paraId="311DEC91"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§18</w:t>
      </w:r>
    </w:p>
    <w:p w14:paraId="64093DA2"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360"/>
        <w:jc w:val="both"/>
        <w:textAlignment w:val="baseline"/>
        <w:rPr>
          <w:rFonts w:asciiTheme="minorHAnsi" w:hAnsiTheme="minorHAnsi" w:cstheme="minorHAnsi"/>
        </w:rPr>
      </w:pPr>
      <w:r w:rsidRPr="002401C3">
        <w:rPr>
          <w:rFonts w:asciiTheme="minorHAnsi" w:hAnsiTheme="minorHAnsi" w:cstheme="minorHAnsi"/>
        </w:rPr>
        <w:t>Zamawiający nie wyraża zgody na cesję wierzytelności wynikających z realizacji Umowy.</w:t>
      </w:r>
    </w:p>
    <w:p w14:paraId="518E4A37" w14:textId="77777777" w:rsidR="00DE09B1" w:rsidRPr="002401C3" w:rsidRDefault="00DE09B1" w:rsidP="00DE09B1">
      <w:pPr>
        <w:numPr>
          <w:ilvl w:val="0"/>
          <w:numId w:val="42"/>
        </w:numPr>
        <w:tabs>
          <w:tab w:val="clear" w:pos="720"/>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Strony dopuszczają, pod warunkiem wyrażenia zgody przez Wykonawcę, możliwość dokonania cesji praw i obowiązków wynikających z Umowy na inny podmiot niż Zamawiający w przypadku zmiany właściciela lub posiadacza obiektu, do którego dostarczane jest paliwo gazowe na podstawie Umowy. W takim przypadku cesja nastąpi zgodnie z przepisami Kodeksu Cywilnego.</w:t>
      </w:r>
    </w:p>
    <w:p w14:paraId="5AC1FC11"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Zamawiający informuje, że rezerwowym sprzedawcą gazu ziemnego do punktów poboru objętych Umową jest PGNiG Obrót Detaliczny sp. z o.o.</w:t>
      </w:r>
    </w:p>
    <w:p w14:paraId="5EEFFB14"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Korespondencję związaną z realizacją Umowy Zamawiający kierować będzie na adres Wykonawcy: ………………………….</w:t>
      </w:r>
    </w:p>
    <w:p w14:paraId="3780257A"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Osobą upoważnioną w imieniu Wykonawcy do kontaktów jest …………………………., adres e-mail …………………, tel. ………………………..</w:t>
      </w:r>
    </w:p>
    <w:p w14:paraId="4A2A92C9"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360"/>
        <w:jc w:val="both"/>
        <w:textAlignment w:val="baseline"/>
        <w:rPr>
          <w:rFonts w:asciiTheme="minorHAnsi" w:hAnsiTheme="minorHAnsi" w:cstheme="minorHAnsi"/>
        </w:rPr>
      </w:pPr>
      <w:r w:rsidRPr="002401C3">
        <w:rPr>
          <w:rFonts w:asciiTheme="minorHAnsi" w:hAnsiTheme="minorHAnsi" w:cstheme="minorHAnsi"/>
        </w:rPr>
        <w:t xml:space="preserve">Osoby upoważnione w imieniu Zamawiającego do kontaktów w zakresie realizacji postanowień Umowy zostały wymienione w </w:t>
      </w:r>
      <w:r w:rsidRPr="002401C3">
        <w:rPr>
          <w:rFonts w:asciiTheme="minorHAnsi" w:hAnsiTheme="minorHAnsi" w:cstheme="minorHAnsi"/>
          <w:b/>
          <w:bCs/>
        </w:rPr>
        <w:t>Załączniku nr 1</w:t>
      </w:r>
      <w:r w:rsidRPr="002401C3">
        <w:rPr>
          <w:rFonts w:asciiTheme="minorHAnsi" w:hAnsiTheme="minorHAnsi" w:cstheme="minorHAnsi"/>
        </w:rPr>
        <w:t xml:space="preserve"> do Umowy. </w:t>
      </w:r>
    </w:p>
    <w:p w14:paraId="5E4DFE36"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Zmiana osób upoważnionych do kontaktów wymaga pisemnego powiadomienia Strony i nie stanowi zmiany Umowy w rozumieniu §15 Umowy.</w:t>
      </w:r>
    </w:p>
    <w:p w14:paraId="711E4B9C" w14:textId="77777777" w:rsidR="00DE09B1" w:rsidRPr="002401C3" w:rsidRDefault="00DE09B1" w:rsidP="00DE09B1">
      <w:pPr>
        <w:numPr>
          <w:ilvl w:val="0"/>
          <w:numId w:val="42"/>
        </w:numPr>
        <w:tabs>
          <w:tab w:val="num" w:pos="284"/>
        </w:tabs>
        <w:autoSpaceDE w:val="0"/>
        <w:autoSpaceDN w:val="0"/>
        <w:adjustRightInd w:val="0"/>
        <w:spacing w:after="0" w:line="280" w:lineRule="atLeast"/>
        <w:ind w:left="284" w:hanging="284"/>
        <w:jc w:val="both"/>
        <w:rPr>
          <w:rFonts w:asciiTheme="minorHAnsi" w:hAnsiTheme="minorHAnsi" w:cstheme="minorHAnsi"/>
        </w:rPr>
      </w:pPr>
      <w:r w:rsidRPr="002401C3">
        <w:rPr>
          <w:rFonts w:asciiTheme="minorHAnsi" w:hAnsiTheme="minorHAnsi" w:cstheme="minorHAnsi"/>
        </w:rPr>
        <w:lastRenderedPageBreak/>
        <w:t>Korespondencję związaną z realizacją Umowy, z bieżącym poborem/fakturami Wykonawca kierować będzie:</w:t>
      </w:r>
    </w:p>
    <w:p w14:paraId="32479263" w14:textId="77777777" w:rsidR="00DE09B1" w:rsidRPr="002401C3" w:rsidRDefault="00DE09B1" w:rsidP="00DE09B1">
      <w:pPr>
        <w:tabs>
          <w:tab w:val="num" w:pos="720"/>
        </w:tabs>
        <w:autoSpaceDE w:val="0"/>
        <w:autoSpaceDN w:val="0"/>
        <w:adjustRightInd w:val="0"/>
        <w:spacing w:line="280" w:lineRule="atLeast"/>
        <w:ind w:left="284"/>
        <w:jc w:val="both"/>
        <w:rPr>
          <w:rFonts w:asciiTheme="minorHAnsi" w:hAnsiTheme="minorHAnsi" w:cstheme="minorHAnsi"/>
        </w:rPr>
      </w:pPr>
      <w:r w:rsidRPr="002401C3">
        <w:rPr>
          <w:rFonts w:asciiTheme="minorHAnsi" w:hAnsiTheme="minorHAnsi" w:cstheme="minorHAnsi"/>
        </w:rPr>
        <w:t>- na piśmie na adres jak dla faktur.</w:t>
      </w:r>
    </w:p>
    <w:p w14:paraId="7EC7BD66" w14:textId="77777777" w:rsidR="00DE09B1" w:rsidRPr="002401C3" w:rsidRDefault="00DE09B1" w:rsidP="00DE09B1">
      <w:pPr>
        <w:tabs>
          <w:tab w:val="num" w:pos="720"/>
        </w:tabs>
        <w:autoSpaceDE w:val="0"/>
        <w:autoSpaceDN w:val="0"/>
        <w:adjustRightInd w:val="0"/>
        <w:spacing w:line="280" w:lineRule="atLeast"/>
        <w:ind w:left="284"/>
        <w:jc w:val="both"/>
        <w:rPr>
          <w:rFonts w:asciiTheme="minorHAnsi" w:hAnsiTheme="minorHAnsi" w:cstheme="minorHAnsi"/>
        </w:rPr>
      </w:pPr>
      <w:r w:rsidRPr="002401C3">
        <w:rPr>
          <w:rFonts w:asciiTheme="minorHAnsi" w:hAnsiTheme="minorHAnsi" w:cstheme="minorHAnsi"/>
        </w:rPr>
        <w:t xml:space="preserve">- w postaci elektronicznej na adres wskazany w </w:t>
      </w:r>
      <w:r w:rsidRPr="002401C3">
        <w:rPr>
          <w:rFonts w:asciiTheme="minorHAnsi" w:hAnsiTheme="minorHAnsi" w:cstheme="minorHAnsi"/>
          <w:b/>
          <w:bCs/>
        </w:rPr>
        <w:t>Załączniku nr 1</w:t>
      </w:r>
      <w:r w:rsidRPr="002401C3">
        <w:rPr>
          <w:rFonts w:asciiTheme="minorHAnsi" w:hAnsiTheme="minorHAnsi" w:cstheme="minorHAnsi"/>
        </w:rPr>
        <w:t xml:space="preserve"> do Umowy.</w:t>
      </w:r>
    </w:p>
    <w:p w14:paraId="4FB9DF4D"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 xml:space="preserve">W zakresie nieuregulowanym Umową stosuje się przepisy Kodeksu Cywilnego, Ustawy Pe wraz z aktami wykonawczymi oraz Ustawy </w:t>
      </w:r>
      <w:proofErr w:type="spellStart"/>
      <w:r w:rsidRPr="002401C3">
        <w:rPr>
          <w:rFonts w:asciiTheme="minorHAnsi" w:hAnsiTheme="minorHAnsi" w:cstheme="minorHAnsi"/>
        </w:rPr>
        <w:t>Pzp</w:t>
      </w:r>
      <w:proofErr w:type="spellEnd"/>
      <w:r w:rsidRPr="002401C3">
        <w:rPr>
          <w:rFonts w:asciiTheme="minorHAnsi" w:hAnsiTheme="minorHAnsi" w:cstheme="minorHAnsi"/>
        </w:rPr>
        <w:t>.</w:t>
      </w:r>
    </w:p>
    <w:p w14:paraId="28B86085"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Spory, które mogą wyniknąć ze stosunku objętego Umową Strony poddają pod rozstrzygnięcie sądowi właściwemu dla siedziby Zamawiającego.</w:t>
      </w:r>
    </w:p>
    <w:p w14:paraId="445B9619" w14:textId="77777777" w:rsidR="00DE09B1" w:rsidRPr="002401C3" w:rsidRDefault="00DE09B1" w:rsidP="00DE09B1">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heme="minorHAnsi" w:hAnsiTheme="minorHAnsi" w:cstheme="minorHAnsi"/>
        </w:rPr>
      </w:pPr>
      <w:r w:rsidRPr="002401C3">
        <w:rPr>
          <w:rFonts w:asciiTheme="minorHAnsi" w:hAnsiTheme="minorHAnsi" w:cstheme="minorHAnsi"/>
        </w:rPr>
        <w:t>W przypadku rozbieżności pomiędzy zapisami Umowy a zapisami Taryfy Sprzedawcy lub OWU Wykonawcy bezwzględne pierwszeństwo mają zapisy Umowy.</w:t>
      </w:r>
    </w:p>
    <w:p w14:paraId="089A1760" w14:textId="77777777" w:rsidR="00DE09B1" w:rsidRPr="002401C3" w:rsidRDefault="00DE09B1" w:rsidP="00DE09B1">
      <w:pPr>
        <w:spacing w:line="280" w:lineRule="atLeast"/>
        <w:jc w:val="center"/>
        <w:rPr>
          <w:rFonts w:asciiTheme="minorHAnsi" w:hAnsiTheme="minorHAnsi" w:cstheme="minorHAnsi"/>
          <w:b/>
        </w:rPr>
      </w:pPr>
    </w:p>
    <w:p w14:paraId="1A7F6CA2" w14:textId="77777777" w:rsidR="00DE09B1" w:rsidRPr="002401C3" w:rsidRDefault="00DE09B1" w:rsidP="00DE09B1">
      <w:pPr>
        <w:spacing w:line="280" w:lineRule="atLeast"/>
        <w:jc w:val="center"/>
        <w:rPr>
          <w:rFonts w:asciiTheme="minorHAnsi" w:hAnsiTheme="minorHAnsi" w:cstheme="minorHAnsi"/>
          <w:b/>
        </w:rPr>
      </w:pPr>
      <w:r w:rsidRPr="002401C3">
        <w:rPr>
          <w:rFonts w:asciiTheme="minorHAnsi" w:hAnsiTheme="minorHAnsi" w:cstheme="minorHAnsi"/>
          <w:b/>
        </w:rPr>
        <w:t>§ 19</w:t>
      </w:r>
    </w:p>
    <w:p w14:paraId="25774384" w14:textId="77777777" w:rsidR="00DE09B1" w:rsidRPr="002401C3" w:rsidRDefault="00DE09B1" w:rsidP="00DE09B1">
      <w:pPr>
        <w:numPr>
          <w:ilvl w:val="0"/>
          <w:numId w:val="41"/>
        </w:numPr>
        <w:tabs>
          <w:tab w:val="left" w:pos="284"/>
          <w:tab w:val="num" w:pos="1418"/>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 xml:space="preserve">Umowa wchodzi w życie z dniem podpisania przez Strony. </w:t>
      </w:r>
    </w:p>
    <w:p w14:paraId="6B65EF6C" w14:textId="77777777" w:rsidR="00DE09B1" w:rsidRPr="002401C3" w:rsidRDefault="00DE09B1" w:rsidP="00DE09B1">
      <w:pPr>
        <w:numPr>
          <w:ilvl w:val="0"/>
          <w:numId w:val="41"/>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Umowę sporządzono w …………….. jednobrzmiących egzemplarzach, ………………… dla Wykonawcy, dwa dla Zamawiającego.</w:t>
      </w:r>
    </w:p>
    <w:p w14:paraId="409F0595" w14:textId="77777777" w:rsidR="00DE09B1" w:rsidRPr="002401C3" w:rsidRDefault="00DE09B1" w:rsidP="00DE09B1">
      <w:pPr>
        <w:numPr>
          <w:ilvl w:val="0"/>
          <w:numId w:val="41"/>
        </w:numPr>
        <w:tabs>
          <w:tab w:val="left" w:pos="284"/>
        </w:tabs>
        <w:overflowPunct w:val="0"/>
        <w:autoSpaceDE w:val="0"/>
        <w:autoSpaceDN w:val="0"/>
        <w:adjustRightInd w:val="0"/>
        <w:spacing w:after="0" w:line="280" w:lineRule="atLeast"/>
        <w:jc w:val="both"/>
        <w:textAlignment w:val="baseline"/>
        <w:rPr>
          <w:rFonts w:asciiTheme="minorHAnsi" w:hAnsiTheme="minorHAnsi" w:cstheme="minorHAnsi"/>
        </w:rPr>
      </w:pPr>
      <w:r w:rsidRPr="002401C3">
        <w:rPr>
          <w:rFonts w:asciiTheme="minorHAnsi" w:hAnsiTheme="minorHAnsi" w:cstheme="minorHAnsi"/>
        </w:rPr>
        <w:t>Integralną częścią Umowy są następujące załączniki:</w:t>
      </w:r>
    </w:p>
    <w:p w14:paraId="2FA60F01" w14:textId="77777777" w:rsidR="00DE09B1" w:rsidRPr="002401C3" w:rsidRDefault="00DE09B1" w:rsidP="00DE09B1">
      <w:pPr>
        <w:numPr>
          <w:ilvl w:val="0"/>
          <w:numId w:val="48"/>
        </w:numPr>
        <w:tabs>
          <w:tab w:val="left" w:pos="567"/>
        </w:tabs>
        <w:overflowPunct w:val="0"/>
        <w:autoSpaceDE w:val="0"/>
        <w:autoSpaceDN w:val="0"/>
        <w:adjustRightInd w:val="0"/>
        <w:spacing w:after="0" w:line="280" w:lineRule="atLeast"/>
        <w:ind w:left="567"/>
        <w:jc w:val="both"/>
        <w:textAlignment w:val="baseline"/>
        <w:rPr>
          <w:rFonts w:asciiTheme="minorHAnsi" w:hAnsiTheme="minorHAnsi" w:cstheme="minorHAnsi"/>
        </w:rPr>
      </w:pPr>
      <w:r w:rsidRPr="002401C3">
        <w:rPr>
          <w:rFonts w:asciiTheme="minorHAnsi" w:hAnsiTheme="minorHAnsi" w:cstheme="minorHAnsi"/>
        </w:rPr>
        <w:t>Wykaz osób upoważnionych do kontaktów z Wykonawcą w sprawie realizacji Umowy,</w:t>
      </w:r>
    </w:p>
    <w:p w14:paraId="109A6618" w14:textId="6BCCF8E1" w:rsidR="00DE09B1" w:rsidRPr="002401C3" w:rsidRDefault="00DE09B1" w:rsidP="00DE09B1">
      <w:pPr>
        <w:numPr>
          <w:ilvl w:val="0"/>
          <w:numId w:val="48"/>
        </w:numPr>
        <w:tabs>
          <w:tab w:val="left" w:pos="567"/>
        </w:tabs>
        <w:overflowPunct w:val="0"/>
        <w:autoSpaceDE w:val="0"/>
        <w:autoSpaceDN w:val="0"/>
        <w:adjustRightInd w:val="0"/>
        <w:spacing w:after="0" w:line="280" w:lineRule="atLeast"/>
        <w:ind w:left="567"/>
        <w:jc w:val="both"/>
        <w:textAlignment w:val="baseline"/>
        <w:rPr>
          <w:rFonts w:asciiTheme="minorHAnsi" w:hAnsiTheme="minorHAnsi" w:cstheme="minorHAnsi"/>
        </w:rPr>
      </w:pPr>
      <w:r w:rsidRPr="002401C3">
        <w:rPr>
          <w:rFonts w:asciiTheme="minorHAnsi" w:hAnsiTheme="minorHAnsi" w:cstheme="minorHAnsi"/>
        </w:rPr>
        <w:t xml:space="preserve">Oświadczenie Zamawiającego o sposobie wykorzystania nabywanych wyrobów gazowych (oświadczenia akcyzowe) </w:t>
      </w:r>
      <w:r w:rsidR="00BE0618" w:rsidRPr="002401C3">
        <w:rPr>
          <w:rFonts w:asciiTheme="minorHAnsi" w:hAnsiTheme="minorHAnsi" w:cstheme="minorHAnsi"/>
        </w:rPr>
        <w:br/>
      </w:r>
      <w:r w:rsidRPr="002401C3">
        <w:rPr>
          <w:rFonts w:asciiTheme="minorHAnsi" w:hAnsiTheme="minorHAnsi" w:cstheme="minorHAnsi"/>
        </w:rPr>
        <w:t>szt. 3.</w:t>
      </w:r>
    </w:p>
    <w:p w14:paraId="0E4B5A33" w14:textId="77777777" w:rsidR="00DE09B1" w:rsidRPr="002401C3" w:rsidRDefault="00DE09B1" w:rsidP="00DE09B1">
      <w:pPr>
        <w:numPr>
          <w:ilvl w:val="0"/>
          <w:numId w:val="48"/>
        </w:numPr>
        <w:tabs>
          <w:tab w:val="left" w:pos="567"/>
        </w:tabs>
        <w:overflowPunct w:val="0"/>
        <w:autoSpaceDE w:val="0"/>
        <w:autoSpaceDN w:val="0"/>
        <w:adjustRightInd w:val="0"/>
        <w:spacing w:after="0" w:line="280" w:lineRule="atLeast"/>
        <w:ind w:left="567"/>
        <w:jc w:val="both"/>
        <w:textAlignment w:val="baseline"/>
        <w:rPr>
          <w:rFonts w:asciiTheme="minorHAnsi" w:hAnsiTheme="minorHAnsi" w:cstheme="minorHAnsi"/>
        </w:rPr>
      </w:pPr>
      <w:r w:rsidRPr="002401C3">
        <w:rPr>
          <w:rFonts w:asciiTheme="minorHAnsi" w:hAnsiTheme="minorHAnsi" w:cstheme="minorHAnsi"/>
        </w:rPr>
        <w:t>Oświadczenie odbiorcy paliw gazowych (art. 62bb ust.1 ustawy Pe) szt. 1</w:t>
      </w:r>
    </w:p>
    <w:p w14:paraId="7BD001D5" w14:textId="77777777" w:rsidR="00DE09B1" w:rsidRPr="002401C3" w:rsidRDefault="00DE09B1" w:rsidP="00DE09B1">
      <w:pPr>
        <w:spacing w:line="280" w:lineRule="atLeast"/>
        <w:rPr>
          <w:rFonts w:asciiTheme="minorHAnsi" w:hAnsiTheme="minorHAnsi" w:cstheme="minorHAnsi"/>
          <w:bCs/>
          <w:iCs/>
          <w:lang w:eastAsia="zh-CN"/>
        </w:rPr>
      </w:pPr>
    </w:p>
    <w:p w14:paraId="75E34821" w14:textId="77777777" w:rsidR="00DE09B1" w:rsidRPr="002401C3" w:rsidRDefault="00DE09B1" w:rsidP="00DE09B1">
      <w:pPr>
        <w:spacing w:line="280" w:lineRule="atLeast"/>
        <w:jc w:val="center"/>
        <w:rPr>
          <w:rFonts w:asciiTheme="minorHAnsi" w:hAnsiTheme="minorHAnsi" w:cstheme="minorHAnsi"/>
          <w:lang w:eastAsia="zh-CN"/>
        </w:rPr>
      </w:pPr>
      <w:r w:rsidRPr="002401C3">
        <w:rPr>
          <w:rFonts w:asciiTheme="minorHAnsi" w:hAnsiTheme="minorHAnsi" w:cstheme="minorHAnsi"/>
          <w:bCs/>
          <w:iCs/>
          <w:lang w:eastAsia="zh-CN"/>
        </w:rPr>
        <w:t xml:space="preserve">Z A M A W I A J Ą C Y </w:t>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t>W Y K O N A W C A</w:t>
      </w:r>
    </w:p>
    <w:p w14:paraId="2B530EA7" w14:textId="77777777" w:rsidR="00DE09B1" w:rsidRPr="002401C3" w:rsidRDefault="00DE09B1" w:rsidP="00DE09B1">
      <w:pPr>
        <w:rPr>
          <w:rFonts w:asciiTheme="minorHAnsi" w:hAnsiTheme="minorHAnsi" w:cstheme="minorHAnsi"/>
        </w:rPr>
      </w:pPr>
    </w:p>
    <w:p w14:paraId="2C65EF77" w14:textId="77777777" w:rsidR="00DE09B1" w:rsidRPr="002401C3" w:rsidRDefault="00DE09B1" w:rsidP="00DE09B1">
      <w:pPr>
        <w:rPr>
          <w:rFonts w:asciiTheme="minorHAnsi" w:hAnsiTheme="minorHAnsi" w:cstheme="minorHAnsi"/>
        </w:rPr>
      </w:pPr>
    </w:p>
    <w:p w14:paraId="70043138" w14:textId="77777777" w:rsidR="00DE09B1" w:rsidRPr="002401C3" w:rsidRDefault="00DE09B1" w:rsidP="00DE09B1">
      <w:pPr>
        <w:spacing w:line="280" w:lineRule="atLeast"/>
        <w:rPr>
          <w:rFonts w:asciiTheme="minorHAnsi" w:hAnsiTheme="minorHAnsi" w:cstheme="minorHAnsi"/>
        </w:rPr>
      </w:pPr>
    </w:p>
    <w:p w14:paraId="6B7B8D53" w14:textId="77777777" w:rsidR="006D7B4C" w:rsidRPr="002401C3" w:rsidRDefault="006D7B4C" w:rsidP="00DE09B1">
      <w:pPr>
        <w:spacing w:line="280" w:lineRule="atLeast"/>
        <w:rPr>
          <w:rFonts w:asciiTheme="minorHAnsi" w:hAnsiTheme="minorHAnsi" w:cstheme="minorHAnsi"/>
        </w:rPr>
      </w:pPr>
    </w:p>
    <w:p w14:paraId="059A7643" w14:textId="77777777" w:rsidR="006D7B4C" w:rsidRPr="002401C3" w:rsidRDefault="006D7B4C" w:rsidP="00DE09B1">
      <w:pPr>
        <w:spacing w:line="280" w:lineRule="atLeast"/>
        <w:rPr>
          <w:rFonts w:asciiTheme="minorHAnsi" w:hAnsiTheme="minorHAnsi" w:cstheme="minorHAnsi"/>
        </w:rPr>
      </w:pPr>
    </w:p>
    <w:p w14:paraId="4AC1FF88" w14:textId="77777777" w:rsidR="006D7B4C" w:rsidRPr="002401C3" w:rsidRDefault="006D7B4C" w:rsidP="00DE09B1">
      <w:pPr>
        <w:spacing w:line="280" w:lineRule="atLeast"/>
        <w:rPr>
          <w:rFonts w:asciiTheme="minorHAnsi" w:hAnsiTheme="minorHAnsi" w:cstheme="minorHAnsi"/>
        </w:rPr>
      </w:pPr>
    </w:p>
    <w:p w14:paraId="0FF23A69" w14:textId="77777777" w:rsidR="006D7B4C" w:rsidRPr="002401C3" w:rsidRDefault="006D7B4C" w:rsidP="00DE09B1">
      <w:pPr>
        <w:spacing w:line="280" w:lineRule="atLeast"/>
        <w:rPr>
          <w:rFonts w:asciiTheme="minorHAnsi" w:hAnsiTheme="minorHAnsi" w:cstheme="minorHAnsi"/>
        </w:rPr>
      </w:pPr>
    </w:p>
    <w:p w14:paraId="4BE08ED9" w14:textId="77777777" w:rsidR="006D7B4C" w:rsidRPr="002401C3" w:rsidRDefault="006D7B4C" w:rsidP="00DE09B1">
      <w:pPr>
        <w:spacing w:line="280" w:lineRule="atLeast"/>
        <w:rPr>
          <w:rFonts w:asciiTheme="minorHAnsi" w:hAnsiTheme="minorHAnsi" w:cstheme="minorHAnsi"/>
        </w:rPr>
      </w:pPr>
    </w:p>
    <w:p w14:paraId="0675E83E" w14:textId="77777777" w:rsidR="006D7B4C" w:rsidRPr="002401C3" w:rsidRDefault="006D7B4C" w:rsidP="00DE09B1">
      <w:pPr>
        <w:spacing w:line="280" w:lineRule="atLeast"/>
        <w:rPr>
          <w:rFonts w:asciiTheme="minorHAnsi" w:hAnsiTheme="minorHAnsi" w:cstheme="minorHAnsi"/>
        </w:rPr>
      </w:pPr>
    </w:p>
    <w:p w14:paraId="0F27D735" w14:textId="77777777" w:rsidR="000B46B1" w:rsidRPr="002401C3" w:rsidRDefault="000B46B1" w:rsidP="00DE09B1">
      <w:pPr>
        <w:spacing w:line="280" w:lineRule="atLeast"/>
        <w:rPr>
          <w:rFonts w:asciiTheme="minorHAnsi" w:hAnsiTheme="minorHAnsi" w:cstheme="minorHAnsi"/>
        </w:rPr>
      </w:pPr>
    </w:p>
    <w:p w14:paraId="3ACF7CEF" w14:textId="77777777" w:rsidR="000B46B1" w:rsidRPr="002401C3" w:rsidRDefault="000B46B1" w:rsidP="00DE09B1">
      <w:pPr>
        <w:spacing w:line="280" w:lineRule="atLeast"/>
        <w:rPr>
          <w:rFonts w:asciiTheme="minorHAnsi" w:hAnsiTheme="minorHAnsi" w:cstheme="minorHAnsi"/>
        </w:rPr>
      </w:pPr>
    </w:p>
    <w:p w14:paraId="6F28ADAE" w14:textId="77777777" w:rsidR="006D7B4C" w:rsidRPr="002401C3" w:rsidRDefault="006D7B4C" w:rsidP="00DE09B1">
      <w:pPr>
        <w:spacing w:line="280" w:lineRule="atLeast"/>
        <w:rPr>
          <w:rFonts w:asciiTheme="minorHAnsi" w:hAnsiTheme="minorHAnsi" w:cstheme="minorHAnsi"/>
        </w:rPr>
      </w:pPr>
    </w:p>
    <w:p w14:paraId="24F20577" w14:textId="77777777" w:rsidR="006D7B4C" w:rsidRPr="002401C3" w:rsidRDefault="006D7B4C" w:rsidP="00DE09B1">
      <w:pPr>
        <w:spacing w:line="280" w:lineRule="atLeast"/>
        <w:rPr>
          <w:rFonts w:asciiTheme="minorHAnsi" w:hAnsiTheme="minorHAnsi" w:cstheme="minorHAnsi"/>
        </w:rPr>
      </w:pPr>
    </w:p>
    <w:p w14:paraId="6CACB24E" w14:textId="77777777" w:rsidR="006D7B4C" w:rsidRDefault="006D7B4C" w:rsidP="00DE09B1">
      <w:pPr>
        <w:spacing w:line="280" w:lineRule="atLeast"/>
        <w:rPr>
          <w:rFonts w:asciiTheme="minorHAnsi" w:hAnsiTheme="minorHAnsi" w:cstheme="minorHAnsi"/>
        </w:rPr>
      </w:pPr>
    </w:p>
    <w:p w14:paraId="4283FAB7" w14:textId="77777777" w:rsidR="00E7443A" w:rsidRDefault="00E7443A" w:rsidP="00DE09B1">
      <w:pPr>
        <w:spacing w:line="280" w:lineRule="atLeast"/>
        <w:rPr>
          <w:rFonts w:asciiTheme="minorHAnsi" w:hAnsiTheme="minorHAnsi" w:cstheme="minorHAnsi"/>
        </w:rPr>
      </w:pPr>
    </w:p>
    <w:p w14:paraId="22F96BD5" w14:textId="77777777" w:rsidR="00E7443A" w:rsidRPr="002401C3" w:rsidRDefault="00E7443A" w:rsidP="00DE09B1">
      <w:pPr>
        <w:spacing w:line="280" w:lineRule="atLeast"/>
        <w:rPr>
          <w:rFonts w:asciiTheme="minorHAnsi" w:hAnsiTheme="minorHAnsi" w:cstheme="minorHAnsi"/>
        </w:rPr>
      </w:pPr>
    </w:p>
    <w:p w14:paraId="3C8085CC" w14:textId="77777777" w:rsidR="006D7B4C" w:rsidRPr="002401C3" w:rsidRDefault="006D7B4C" w:rsidP="00DE09B1">
      <w:pPr>
        <w:spacing w:line="280" w:lineRule="atLeast"/>
        <w:rPr>
          <w:rFonts w:asciiTheme="minorHAnsi" w:hAnsiTheme="minorHAnsi" w:cstheme="minorHAnsi"/>
        </w:rPr>
      </w:pPr>
    </w:p>
    <w:p w14:paraId="084BFAF7" w14:textId="77777777" w:rsidR="006D7B4C" w:rsidRPr="002401C3" w:rsidRDefault="006D7B4C" w:rsidP="00DE09B1">
      <w:pPr>
        <w:spacing w:line="280" w:lineRule="atLeast"/>
        <w:rPr>
          <w:rFonts w:asciiTheme="minorHAnsi" w:hAnsiTheme="minorHAnsi" w:cstheme="minorHAnsi"/>
        </w:rPr>
      </w:pPr>
    </w:p>
    <w:p w14:paraId="6BE12914" w14:textId="77777777" w:rsidR="00DE09B1" w:rsidRPr="002401C3" w:rsidRDefault="00DE09B1" w:rsidP="00DE09B1">
      <w:pPr>
        <w:suppressAutoHyphens/>
        <w:spacing w:line="280" w:lineRule="atLeast"/>
        <w:rPr>
          <w:rFonts w:asciiTheme="minorHAnsi" w:hAnsiTheme="minorHAnsi" w:cstheme="minorHAnsi"/>
          <w:b/>
          <w:lang w:eastAsia="zh-CN"/>
        </w:rPr>
      </w:pPr>
    </w:p>
    <w:p w14:paraId="37F1C84C" w14:textId="77777777" w:rsidR="00DE09B1" w:rsidRPr="002401C3" w:rsidRDefault="00DE09B1" w:rsidP="00DE09B1">
      <w:pPr>
        <w:suppressAutoHyphens/>
        <w:spacing w:line="280" w:lineRule="atLeast"/>
        <w:jc w:val="center"/>
        <w:rPr>
          <w:rFonts w:asciiTheme="minorHAnsi" w:hAnsiTheme="minorHAnsi" w:cstheme="minorHAnsi"/>
          <w:b/>
          <w:lang w:eastAsia="zh-CN"/>
        </w:rPr>
      </w:pPr>
      <w:r w:rsidRPr="002401C3">
        <w:rPr>
          <w:rFonts w:asciiTheme="minorHAnsi" w:hAnsiTheme="minorHAnsi" w:cstheme="minorHAnsi"/>
          <w:b/>
          <w:lang w:eastAsia="zh-CN"/>
        </w:rPr>
        <w:lastRenderedPageBreak/>
        <w:t>WYKAZ OSÓB UPRAWNIONYCH DO KONTAKTOWANIA SIĘ Z WYKONAWCĄ</w:t>
      </w:r>
    </w:p>
    <w:p w14:paraId="519DD1F7" w14:textId="77777777" w:rsidR="00DE09B1" w:rsidRPr="002401C3" w:rsidRDefault="00DE09B1" w:rsidP="00DE09B1">
      <w:pPr>
        <w:suppressAutoHyphens/>
        <w:spacing w:line="280" w:lineRule="atLeast"/>
        <w:jc w:val="center"/>
        <w:rPr>
          <w:rFonts w:asciiTheme="minorHAnsi" w:hAnsiTheme="minorHAnsi" w:cstheme="minorHAnsi"/>
          <w:b/>
          <w:lang w:eastAsia="zh-CN"/>
        </w:rPr>
      </w:pPr>
      <w:r w:rsidRPr="002401C3">
        <w:rPr>
          <w:rFonts w:asciiTheme="minorHAnsi" w:hAnsiTheme="minorHAnsi" w:cstheme="minorHAnsi"/>
          <w:b/>
          <w:lang w:eastAsia="zh-CN"/>
        </w:rPr>
        <w:t>W ZAKRESIE REALIZACJI POSTANOWIEŃ UMOWY, W TYM DO SKŁADANIA REKLAMACJI.</w:t>
      </w:r>
    </w:p>
    <w:p w14:paraId="2E8CE013" w14:textId="77777777" w:rsidR="00DE09B1" w:rsidRPr="002401C3" w:rsidRDefault="00DE09B1" w:rsidP="00DE09B1">
      <w:pPr>
        <w:suppressAutoHyphens/>
        <w:spacing w:line="280" w:lineRule="atLeast"/>
        <w:rPr>
          <w:rFonts w:asciiTheme="minorHAnsi" w:hAnsiTheme="minorHAnsi" w:cstheme="minorHAnsi"/>
          <w:lang w:eastAsia="zh-CN"/>
        </w:rPr>
      </w:pPr>
    </w:p>
    <w:p w14:paraId="6D7D0F98" w14:textId="77777777" w:rsidR="00DE09B1" w:rsidRPr="002401C3" w:rsidRDefault="00DE09B1" w:rsidP="00DE09B1">
      <w:pPr>
        <w:suppressAutoHyphens/>
        <w:spacing w:line="280" w:lineRule="atLeast"/>
        <w:rPr>
          <w:rFonts w:asciiTheme="minorHAnsi" w:hAnsiTheme="minorHAnsi" w:cstheme="minorHAns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918"/>
        <w:gridCol w:w="2871"/>
        <w:gridCol w:w="2618"/>
      </w:tblGrid>
      <w:tr w:rsidR="00DE09B1" w:rsidRPr="002401C3" w14:paraId="1C8D46BA" w14:textId="77777777" w:rsidTr="005632EA">
        <w:trPr>
          <w:trHeight w:val="567"/>
        </w:trPr>
        <w:tc>
          <w:tcPr>
            <w:tcW w:w="1022" w:type="dxa"/>
            <w:tcBorders>
              <w:top w:val="single" w:sz="4" w:space="0" w:color="auto"/>
              <w:left w:val="single" w:sz="4" w:space="0" w:color="auto"/>
              <w:bottom w:val="single" w:sz="4" w:space="0" w:color="auto"/>
              <w:right w:val="single" w:sz="4" w:space="0" w:color="auto"/>
            </w:tcBorders>
            <w:vAlign w:val="center"/>
            <w:hideMark/>
          </w:tcPr>
          <w:p w14:paraId="71CC1A20" w14:textId="77777777" w:rsidR="00DE09B1" w:rsidRPr="002401C3" w:rsidRDefault="00DE09B1" w:rsidP="005632EA">
            <w:pPr>
              <w:suppressAutoHyphens/>
              <w:spacing w:line="280" w:lineRule="atLeast"/>
              <w:rPr>
                <w:rFonts w:asciiTheme="minorHAnsi" w:hAnsiTheme="minorHAnsi" w:cstheme="minorHAnsi"/>
                <w:lang w:eastAsia="zh-CN"/>
              </w:rPr>
            </w:pPr>
            <w:r w:rsidRPr="002401C3">
              <w:rPr>
                <w:rFonts w:asciiTheme="minorHAnsi" w:hAnsiTheme="minorHAnsi" w:cstheme="minorHAnsi"/>
                <w:lang w:eastAsia="zh-CN"/>
              </w:rPr>
              <w:t>L.p.</w:t>
            </w:r>
          </w:p>
        </w:tc>
        <w:tc>
          <w:tcPr>
            <w:tcW w:w="2918" w:type="dxa"/>
            <w:tcBorders>
              <w:top w:val="single" w:sz="4" w:space="0" w:color="auto"/>
              <w:left w:val="single" w:sz="4" w:space="0" w:color="auto"/>
              <w:bottom w:val="single" w:sz="4" w:space="0" w:color="auto"/>
              <w:right w:val="single" w:sz="4" w:space="0" w:color="auto"/>
            </w:tcBorders>
            <w:vAlign w:val="center"/>
            <w:hideMark/>
          </w:tcPr>
          <w:p w14:paraId="3E132AA5" w14:textId="77777777" w:rsidR="00DE09B1" w:rsidRPr="002401C3" w:rsidRDefault="00DE09B1" w:rsidP="005632EA">
            <w:pPr>
              <w:suppressAutoHyphens/>
              <w:spacing w:line="280" w:lineRule="atLeast"/>
              <w:jc w:val="center"/>
              <w:rPr>
                <w:rFonts w:asciiTheme="minorHAnsi" w:hAnsiTheme="minorHAnsi" w:cstheme="minorHAnsi"/>
                <w:lang w:eastAsia="zh-CN"/>
              </w:rPr>
            </w:pPr>
            <w:r w:rsidRPr="002401C3">
              <w:rPr>
                <w:rFonts w:asciiTheme="minorHAnsi" w:hAnsiTheme="minorHAnsi" w:cstheme="minorHAnsi"/>
                <w:lang w:eastAsia="zh-CN"/>
              </w:rPr>
              <w:t>Imię i nazwisko</w:t>
            </w:r>
          </w:p>
        </w:tc>
        <w:tc>
          <w:tcPr>
            <w:tcW w:w="2871" w:type="dxa"/>
            <w:tcBorders>
              <w:top w:val="single" w:sz="4" w:space="0" w:color="auto"/>
              <w:left w:val="single" w:sz="4" w:space="0" w:color="auto"/>
              <w:bottom w:val="single" w:sz="4" w:space="0" w:color="auto"/>
              <w:right w:val="single" w:sz="4" w:space="0" w:color="auto"/>
            </w:tcBorders>
            <w:vAlign w:val="center"/>
          </w:tcPr>
          <w:p w14:paraId="0057E0E0" w14:textId="77777777" w:rsidR="00DE09B1" w:rsidRPr="002401C3" w:rsidRDefault="00DE09B1" w:rsidP="005632EA">
            <w:pPr>
              <w:suppressAutoHyphens/>
              <w:spacing w:line="280" w:lineRule="atLeast"/>
              <w:jc w:val="center"/>
              <w:rPr>
                <w:rFonts w:asciiTheme="minorHAnsi" w:hAnsiTheme="minorHAnsi" w:cstheme="minorHAnsi"/>
                <w:lang w:eastAsia="zh-CN"/>
              </w:rPr>
            </w:pPr>
            <w:r w:rsidRPr="002401C3">
              <w:rPr>
                <w:rFonts w:asciiTheme="minorHAnsi" w:hAnsiTheme="minorHAnsi" w:cstheme="minorHAnsi"/>
                <w:lang w:eastAsia="zh-CN"/>
              </w:rPr>
              <w:t xml:space="preserve">Adres email </w:t>
            </w:r>
          </w:p>
        </w:tc>
        <w:tc>
          <w:tcPr>
            <w:tcW w:w="2618" w:type="dxa"/>
            <w:tcBorders>
              <w:top w:val="single" w:sz="4" w:space="0" w:color="auto"/>
              <w:left w:val="single" w:sz="4" w:space="0" w:color="auto"/>
              <w:bottom w:val="single" w:sz="4" w:space="0" w:color="auto"/>
              <w:right w:val="single" w:sz="4" w:space="0" w:color="auto"/>
            </w:tcBorders>
            <w:vAlign w:val="center"/>
          </w:tcPr>
          <w:p w14:paraId="465A9830" w14:textId="77777777" w:rsidR="00DE09B1" w:rsidRPr="002401C3" w:rsidRDefault="00DE09B1" w:rsidP="005632EA">
            <w:pPr>
              <w:suppressAutoHyphens/>
              <w:spacing w:line="280" w:lineRule="atLeast"/>
              <w:jc w:val="center"/>
              <w:rPr>
                <w:rFonts w:asciiTheme="minorHAnsi" w:hAnsiTheme="minorHAnsi" w:cstheme="minorHAnsi"/>
                <w:lang w:eastAsia="zh-CN"/>
              </w:rPr>
            </w:pPr>
            <w:r w:rsidRPr="002401C3">
              <w:rPr>
                <w:rFonts w:asciiTheme="minorHAnsi" w:hAnsiTheme="minorHAnsi" w:cstheme="minorHAnsi"/>
                <w:lang w:eastAsia="zh-CN"/>
              </w:rPr>
              <w:t>Numer telefonu</w:t>
            </w:r>
          </w:p>
        </w:tc>
      </w:tr>
      <w:tr w:rsidR="00DE09B1" w:rsidRPr="002401C3" w14:paraId="3418380A" w14:textId="77777777" w:rsidTr="005632EA">
        <w:trPr>
          <w:trHeight w:val="567"/>
        </w:trPr>
        <w:tc>
          <w:tcPr>
            <w:tcW w:w="1022" w:type="dxa"/>
            <w:tcBorders>
              <w:top w:val="single" w:sz="4" w:space="0" w:color="auto"/>
              <w:left w:val="single" w:sz="4" w:space="0" w:color="auto"/>
              <w:bottom w:val="single" w:sz="4" w:space="0" w:color="auto"/>
              <w:right w:val="single" w:sz="4" w:space="0" w:color="auto"/>
            </w:tcBorders>
            <w:vAlign w:val="center"/>
          </w:tcPr>
          <w:p w14:paraId="72DF14E6"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918" w:type="dxa"/>
            <w:tcBorders>
              <w:top w:val="single" w:sz="4" w:space="0" w:color="auto"/>
              <w:left w:val="single" w:sz="4" w:space="0" w:color="auto"/>
              <w:bottom w:val="single" w:sz="4" w:space="0" w:color="auto"/>
              <w:right w:val="single" w:sz="4" w:space="0" w:color="auto"/>
            </w:tcBorders>
            <w:vAlign w:val="center"/>
          </w:tcPr>
          <w:p w14:paraId="7331B8C2"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871" w:type="dxa"/>
            <w:tcBorders>
              <w:top w:val="single" w:sz="4" w:space="0" w:color="auto"/>
              <w:left w:val="single" w:sz="4" w:space="0" w:color="auto"/>
              <w:bottom w:val="single" w:sz="4" w:space="0" w:color="auto"/>
              <w:right w:val="single" w:sz="4" w:space="0" w:color="auto"/>
            </w:tcBorders>
            <w:vAlign w:val="center"/>
          </w:tcPr>
          <w:p w14:paraId="5589D865"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618" w:type="dxa"/>
            <w:tcBorders>
              <w:top w:val="single" w:sz="4" w:space="0" w:color="auto"/>
              <w:left w:val="single" w:sz="4" w:space="0" w:color="auto"/>
              <w:bottom w:val="single" w:sz="4" w:space="0" w:color="auto"/>
              <w:right w:val="single" w:sz="4" w:space="0" w:color="auto"/>
            </w:tcBorders>
            <w:vAlign w:val="center"/>
          </w:tcPr>
          <w:p w14:paraId="243F8684" w14:textId="77777777" w:rsidR="00DE09B1" w:rsidRPr="002401C3" w:rsidRDefault="00DE09B1" w:rsidP="005632EA">
            <w:pPr>
              <w:suppressAutoHyphens/>
              <w:spacing w:line="280" w:lineRule="atLeast"/>
              <w:rPr>
                <w:rFonts w:asciiTheme="minorHAnsi" w:hAnsiTheme="minorHAnsi" w:cstheme="minorHAnsi"/>
                <w:lang w:eastAsia="zh-CN"/>
              </w:rPr>
            </w:pPr>
          </w:p>
        </w:tc>
      </w:tr>
      <w:tr w:rsidR="00DE09B1" w:rsidRPr="002401C3" w14:paraId="12D00E99" w14:textId="77777777" w:rsidTr="005632EA">
        <w:trPr>
          <w:trHeight w:val="567"/>
        </w:trPr>
        <w:tc>
          <w:tcPr>
            <w:tcW w:w="1022" w:type="dxa"/>
            <w:tcBorders>
              <w:top w:val="single" w:sz="4" w:space="0" w:color="auto"/>
              <w:left w:val="single" w:sz="4" w:space="0" w:color="auto"/>
              <w:bottom w:val="single" w:sz="4" w:space="0" w:color="auto"/>
              <w:right w:val="single" w:sz="4" w:space="0" w:color="auto"/>
            </w:tcBorders>
            <w:vAlign w:val="center"/>
          </w:tcPr>
          <w:p w14:paraId="202AB96B"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918" w:type="dxa"/>
            <w:tcBorders>
              <w:top w:val="single" w:sz="4" w:space="0" w:color="auto"/>
              <w:left w:val="single" w:sz="4" w:space="0" w:color="auto"/>
              <w:bottom w:val="single" w:sz="4" w:space="0" w:color="auto"/>
              <w:right w:val="single" w:sz="4" w:space="0" w:color="auto"/>
            </w:tcBorders>
            <w:vAlign w:val="center"/>
          </w:tcPr>
          <w:p w14:paraId="2217F2EC"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871" w:type="dxa"/>
            <w:tcBorders>
              <w:top w:val="single" w:sz="4" w:space="0" w:color="auto"/>
              <w:left w:val="single" w:sz="4" w:space="0" w:color="auto"/>
              <w:bottom w:val="single" w:sz="4" w:space="0" w:color="auto"/>
              <w:right w:val="single" w:sz="4" w:space="0" w:color="auto"/>
            </w:tcBorders>
            <w:vAlign w:val="center"/>
          </w:tcPr>
          <w:p w14:paraId="0BCF124B"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618" w:type="dxa"/>
            <w:tcBorders>
              <w:top w:val="single" w:sz="4" w:space="0" w:color="auto"/>
              <w:left w:val="single" w:sz="4" w:space="0" w:color="auto"/>
              <w:bottom w:val="single" w:sz="4" w:space="0" w:color="auto"/>
              <w:right w:val="single" w:sz="4" w:space="0" w:color="auto"/>
            </w:tcBorders>
            <w:vAlign w:val="center"/>
          </w:tcPr>
          <w:p w14:paraId="21FD7075" w14:textId="77777777" w:rsidR="00DE09B1" w:rsidRPr="002401C3" w:rsidRDefault="00DE09B1" w:rsidP="005632EA">
            <w:pPr>
              <w:suppressAutoHyphens/>
              <w:spacing w:line="280" w:lineRule="atLeast"/>
              <w:rPr>
                <w:rFonts w:asciiTheme="minorHAnsi" w:hAnsiTheme="minorHAnsi" w:cstheme="minorHAnsi"/>
                <w:lang w:eastAsia="zh-CN"/>
              </w:rPr>
            </w:pPr>
          </w:p>
        </w:tc>
      </w:tr>
      <w:tr w:rsidR="00DE09B1" w:rsidRPr="002401C3" w14:paraId="414C7F27" w14:textId="77777777" w:rsidTr="005632EA">
        <w:trPr>
          <w:trHeight w:val="567"/>
        </w:trPr>
        <w:tc>
          <w:tcPr>
            <w:tcW w:w="1022" w:type="dxa"/>
            <w:tcBorders>
              <w:top w:val="single" w:sz="4" w:space="0" w:color="auto"/>
              <w:left w:val="single" w:sz="4" w:space="0" w:color="auto"/>
              <w:bottom w:val="single" w:sz="4" w:space="0" w:color="auto"/>
              <w:right w:val="single" w:sz="4" w:space="0" w:color="auto"/>
            </w:tcBorders>
            <w:vAlign w:val="center"/>
          </w:tcPr>
          <w:p w14:paraId="52CCD21B"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918" w:type="dxa"/>
            <w:tcBorders>
              <w:top w:val="single" w:sz="4" w:space="0" w:color="auto"/>
              <w:left w:val="single" w:sz="4" w:space="0" w:color="auto"/>
              <w:bottom w:val="single" w:sz="4" w:space="0" w:color="auto"/>
              <w:right w:val="single" w:sz="4" w:space="0" w:color="auto"/>
            </w:tcBorders>
            <w:vAlign w:val="center"/>
          </w:tcPr>
          <w:p w14:paraId="16A53D70"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871" w:type="dxa"/>
            <w:tcBorders>
              <w:top w:val="single" w:sz="4" w:space="0" w:color="auto"/>
              <w:left w:val="single" w:sz="4" w:space="0" w:color="auto"/>
              <w:bottom w:val="single" w:sz="4" w:space="0" w:color="auto"/>
              <w:right w:val="single" w:sz="4" w:space="0" w:color="auto"/>
            </w:tcBorders>
            <w:vAlign w:val="center"/>
          </w:tcPr>
          <w:p w14:paraId="5C32AD2E"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618" w:type="dxa"/>
            <w:tcBorders>
              <w:top w:val="single" w:sz="4" w:space="0" w:color="auto"/>
              <w:left w:val="single" w:sz="4" w:space="0" w:color="auto"/>
              <w:bottom w:val="single" w:sz="4" w:space="0" w:color="auto"/>
              <w:right w:val="single" w:sz="4" w:space="0" w:color="auto"/>
            </w:tcBorders>
            <w:vAlign w:val="center"/>
          </w:tcPr>
          <w:p w14:paraId="1F2AA018" w14:textId="77777777" w:rsidR="00DE09B1" w:rsidRPr="002401C3" w:rsidRDefault="00DE09B1" w:rsidP="005632EA">
            <w:pPr>
              <w:suppressAutoHyphens/>
              <w:spacing w:line="280" w:lineRule="atLeast"/>
              <w:rPr>
                <w:rFonts w:asciiTheme="minorHAnsi" w:hAnsiTheme="minorHAnsi" w:cstheme="minorHAnsi"/>
                <w:lang w:eastAsia="zh-CN"/>
              </w:rPr>
            </w:pPr>
          </w:p>
        </w:tc>
      </w:tr>
      <w:tr w:rsidR="00DE09B1" w:rsidRPr="002401C3" w14:paraId="399CF6A0" w14:textId="77777777" w:rsidTr="005632EA">
        <w:trPr>
          <w:trHeight w:val="567"/>
        </w:trPr>
        <w:tc>
          <w:tcPr>
            <w:tcW w:w="1022" w:type="dxa"/>
            <w:tcBorders>
              <w:top w:val="single" w:sz="4" w:space="0" w:color="auto"/>
              <w:left w:val="single" w:sz="4" w:space="0" w:color="auto"/>
              <w:bottom w:val="single" w:sz="4" w:space="0" w:color="auto"/>
              <w:right w:val="single" w:sz="4" w:space="0" w:color="auto"/>
            </w:tcBorders>
            <w:vAlign w:val="center"/>
          </w:tcPr>
          <w:p w14:paraId="2EB6CB1E"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918" w:type="dxa"/>
            <w:tcBorders>
              <w:top w:val="single" w:sz="4" w:space="0" w:color="auto"/>
              <w:left w:val="single" w:sz="4" w:space="0" w:color="auto"/>
              <w:bottom w:val="single" w:sz="4" w:space="0" w:color="auto"/>
              <w:right w:val="single" w:sz="4" w:space="0" w:color="auto"/>
            </w:tcBorders>
            <w:vAlign w:val="center"/>
          </w:tcPr>
          <w:p w14:paraId="359B1078"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871" w:type="dxa"/>
            <w:tcBorders>
              <w:top w:val="single" w:sz="4" w:space="0" w:color="auto"/>
              <w:left w:val="single" w:sz="4" w:space="0" w:color="auto"/>
              <w:bottom w:val="single" w:sz="4" w:space="0" w:color="auto"/>
              <w:right w:val="single" w:sz="4" w:space="0" w:color="auto"/>
            </w:tcBorders>
            <w:vAlign w:val="center"/>
          </w:tcPr>
          <w:p w14:paraId="18D3ABE1" w14:textId="77777777" w:rsidR="00DE09B1" w:rsidRPr="002401C3" w:rsidRDefault="00DE09B1" w:rsidP="005632EA">
            <w:pPr>
              <w:suppressAutoHyphens/>
              <w:spacing w:line="280" w:lineRule="atLeast"/>
              <w:rPr>
                <w:rFonts w:asciiTheme="minorHAnsi" w:hAnsiTheme="minorHAnsi" w:cstheme="minorHAnsi"/>
                <w:lang w:eastAsia="zh-CN"/>
              </w:rPr>
            </w:pPr>
          </w:p>
        </w:tc>
        <w:tc>
          <w:tcPr>
            <w:tcW w:w="2618" w:type="dxa"/>
            <w:tcBorders>
              <w:top w:val="single" w:sz="4" w:space="0" w:color="auto"/>
              <w:left w:val="single" w:sz="4" w:space="0" w:color="auto"/>
              <w:bottom w:val="single" w:sz="4" w:space="0" w:color="auto"/>
              <w:right w:val="single" w:sz="4" w:space="0" w:color="auto"/>
            </w:tcBorders>
            <w:vAlign w:val="center"/>
          </w:tcPr>
          <w:p w14:paraId="0B7599E1" w14:textId="77777777" w:rsidR="00DE09B1" w:rsidRPr="002401C3" w:rsidRDefault="00DE09B1" w:rsidP="005632EA">
            <w:pPr>
              <w:suppressAutoHyphens/>
              <w:spacing w:line="280" w:lineRule="atLeast"/>
              <w:rPr>
                <w:rFonts w:asciiTheme="minorHAnsi" w:hAnsiTheme="minorHAnsi" w:cstheme="minorHAnsi"/>
                <w:lang w:eastAsia="zh-CN"/>
              </w:rPr>
            </w:pPr>
          </w:p>
        </w:tc>
      </w:tr>
    </w:tbl>
    <w:p w14:paraId="55AE2034" w14:textId="77777777" w:rsidR="00DE09B1" w:rsidRPr="002401C3" w:rsidRDefault="00DE09B1" w:rsidP="00DE09B1">
      <w:pPr>
        <w:suppressAutoHyphens/>
        <w:spacing w:line="280" w:lineRule="atLeast"/>
        <w:rPr>
          <w:rFonts w:asciiTheme="minorHAnsi" w:hAnsiTheme="minorHAnsi" w:cstheme="minorHAnsi"/>
          <w:lang w:eastAsia="zh-CN"/>
        </w:rPr>
      </w:pPr>
    </w:p>
    <w:p w14:paraId="1416610E" w14:textId="77777777" w:rsidR="00DE09B1" w:rsidRPr="002401C3" w:rsidRDefault="00DE09B1" w:rsidP="00DE09B1">
      <w:pPr>
        <w:suppressAutoHyphens/>
        <w:spacing w:line="280" w:lineRule="atLeast"/>
        <w:rPr>
          <w:rFonts w:asciiTheme="minorHAnsi" w:hAnsiTheme="minorHAnsi" w:cstheme="minorHAnsi"/>
          <w:lang w:eastAsia="zh-CN"/>
        </w:rPr>
      </w:pPr>
    </w:p>
    <w:p w14:paraId="39961AB9" w14:textId="77777777" w:rsidR="00DE09B1" w:rsidRPr="002401C3" w:rsidRDefault="00DE09B1" w:rsidP="00DE09B1">
      <w:pPr>
        <w:suppressAutoHyphens/>
        <w:spacing w:line="280" w:lineRule="atLeast"/>
        <w:rPr>
          <w:rFonts w:asciiTheme="minorHAnsi" w:hAnsiTheme="minorHAnsi" w:cstheme="minorHAnsi"/>
          <w:lang w:eastAsia="zh-CN"/>
        </w:rPr>
      </w:pPr>
    </w:p>
    <w:p w14:paraId="4E8BED5E" w14:textId="77777777" w:rsidR="00DE09B1" w:rsidRPr="002401C3" w:rsidRDefault="00DE09B1" w:rsidP="00DE09B1">
      <w:pPr>
        <w:suppressAutoHyphens/>
        <w:spacing w:line="280" w:lineRule="atLeast"/>
        <w:rPr>
          <w:rFonts w:asciiTheme="minorHAnsi" w:hAnsiTheme="minorHAnsi" w:cstheme="minorHAnsi"/>
          <w:lang w:eastAsia="zh-CN"/>
        </w:rPr>
      </w:pPr>
    </w:p>
    <w:p w14:paraId="691E17E5" w14:textId="77777777" w:rsidR="00DE09B1" w:rsidRPr="002401C3" w:rsidRDefault="00DE09B1" w:rsidP="00DE09B1">
      <w:pPr>
        <w:suppressAutoHyphens/>
        <w:spacing w:line="280" w:lineRule="atLeast"/>
        <w:rPr>
          <w:rFonts w:asciiTheme="minorHAnsi" w:hAnsiTheme="minorHAnsi" w:cstheme="minorHAnsi"/>
          <w:lang w:eastAsia="zh-CN"/>
        </w:rPr>
      </w:pPr>
    </w:p>
    <w:p w14:paraId="4287A9D9" w14:textId="77777777" w:rsidR="00DE09B1" w:rsidRPr="002401C3" w:rsidRDefault="00DE09B1" w:rsidP="00DE09B1">
      <w:pPr>
        <w:suppressAutoHyphens/>
        <w:spacing w:line="280" w:lineRule="atLeast"/>
        <w:jc w:val="center"/>
        <w:rPr>
          <w:rFonts w:asciiTheme="minorHAnsi" w:hAnsiTheme="minorHAnsi" w:cstheme="minorHAnsi"/>
          <w:lang w:eastAsia="zh-CN"/>
        </w:rPr>
      </w:pPr>
      <w:r w:rsidRPr="002401C3">
        <w:rPr>
          <w:rFonts w:asciiTheme="minorHAnsi" w:hAnsiTheme="minorHAnsi" w:cstheme="minorHAnsi"/>
          <w:bCs/>
          <w:iCs/>
          <w:lang w:eastAsia="zh-CN"/>
        </w:rPr>
        <w:t xml:space="preserve">Z A M A W I A J Ą C Y </w:t>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r>
      <w:r w:rsidRPr="002401C3">
        <w:rPr>
          <w:rFonts w:asciiTheme="minorHAnsi" w:hAnsiTheme="minorHAnsi" w:cstheme="minorHAnsi"/>
          <w:bCs/>
          <w:iCs/>
          <w:lang w:eastAsia="zh-CN"/>
        </w:rPr>
        <w:tab/>
        <w:t>W Y K O N A W C A</w:t>
      </w:r>
    </w:p>
    <w:p w14:paraId="698BB4C2" w14:textId="77777777" w:rsidR="00DE09B1" w:rsidRPr="002401C3" w:rsidRDefault="00DE09B1" w:rsidP="00DE09B1">
      <w:pPr>
        <w:suppressAutoHyphens/>
        <w:spacing w:line="280" w:lineRule="atLeast"/>
        <w:rPr>
          <w:rFonts w:asciiTheme="minorHAnsi" w:hAnsiTheme="minorHAnsi" w:cstheme="minorHAnsi"/>
          <w:lang w:eastAsia="zh-CN"/>
        </w:rPr>
      </w:pPr>
    </w:p>
    <w:p w14:paraId="480145B4" w14:textId="77777777" w:rsidR="00DE09B1" w:rsidRPr="002401C3" w:rsidRDefault="00DE09B1" w:rsidP="006338D8">
      <w:pPr>
        <w:spacing w:after="0" w:line="360" w:lineRule="auto"/>
        <w:jc w:val="right"/>
        <w:rPr>
          <w:rFonts w:asciiTheme="minorHAnsi" w:hAnsiTheme="minorHAnsi" w:cstheme="minorHAnsi"/>
          <w:i/>
        </w:rPr>
      </w:pPr>
    </w:p>
    <w:p w14:paraId="31250246" w14:textId="77777777" w:rsidR="006338D8" w:rsidRPr="002401C3" w:rsidRDefault="006338D8" w:rsidP="006338D8">
      <w:pPr>
        <w:keepNext/>
        <w:tabs>
          <w:tab w:val="num" w:pos="0"/>
        </w:tabs>
        <w:spacing w:after="0" w:line="240" w:lineRule="auto"/>
        <w:ind w:left="432" w:hanging="432"/>
        <w:jc w:val="center"/>
        <w:outlineLvl w:val="0"/>
        <w:rPr>
          <w:rFonts w:asciiTheme="minorHAnsi" w:hAnsiTheme="minorHAnsi" w:cstheme="minorHAnsi"/>
          <w:b/>
        </w:rPr>
      </w:pPr>
    </w:p>
    <w:sectPr w:rsidR="006338D8" w:rsidRPr="002401C3" w:rsidSect="00CB5883">
      <w:footerReference w:type="even" r:id="rId44"/>
      <w:footerReference w:type="default" r:id="rId45"/>
      <w:footerReference w:type="first" r:id="rId46"/>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BF4F9" w14:textId="77777777" w:rsidR="00CB5883" w:rsidRDefault="00CB5883" w:rsidP="00AE2DEF">
      <w:pPr>
        <w:spacing w:after="24"/>
      </w:pPr>
      <w:r>
        <w:separator/>
      </w:r>
    </w:p>
  </w:endnote>
  <w:endnote w:type="continuationSeparator" w:id="0">
    <w:p w14:paraId="1F5002E5" w14:textId="77777777" w:rsidR="00CB5883" w:rsidRDefault="00CB588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5B24" w14:textId="77777777" w:rsidR="00D70B63" w:rsidRDefault="007705EE">
    <w:pPr>
      <w:pStyle w:val="Stopka"/>
      <w:framePr w:wrap="around" w:vAnchor="text" w:hAnchor="margin" w:xAlign="center" w:y="1"/>
      <w:spacing w:after="24"/>
      <w:rPr>
        <w:rStyle w:val="Numerstrony"/>
      </w:rPr>
    </w:pPr>
    <w:r>
      <w:rPr>
        <w:rStyle w:val="Numerstrony"/>
      </w:rPr>
      <w:fldChar w:fldCharType="begin"/>
    </w:r>
    <w:r w:rsidR="00D70B63">
      <w:rPr>
        <w:rStyle w:val="Numerstrony"/>
      </w:rPr>
      <w:instrText xml:space="preserve">PAGE  </w:instrText>
    </w:r>
    <w:r>
      <w:rPr>
        <w:rStyle w:val="Numerstrony"/>
      </w:rPr>
      <w:fldChar w:fldCharType="separate"/>
    </w:r>
    <w:r w:rsidR="00D70B63">
      <w:rPr>
        <w:rStyle w:val="Numerstrony"/>
        <w:noProof/>
      </w:rPr>
      <w:t>15</w:t>
    </w:r>
    <w:r>
      <w:rPr>
        <w:rStyle w:val="Numerstrony"/>
      </w:rPr>
      <w:fldChar w:fldCharType="end"/>
    </w:r>
  </w:p>
  <w:p w14:paraId="4CBD6EE3" w14:textId="77777777" w:rsidR="00D70B63" w:rsidRDefault="00D70B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3948" w14:textId="77777777" w:rsidR="00D70B63" w:rsidRPr="004A07E6" w:rsidRDefault="007705E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D70B63" w:rsidRPr="004A07E6">
      <w:rPr>
        <w:rStyle w:val="Numerstrony"/>
        <w:rFonts w:ascii="Cambria" w:hAnsi="Cambria"/>
      </w:rPr>
      <w:instrText xml:space="preserve">PAGE  </w:instrText>
    </w:r>
    <w:r w:rsidRPr="004A07E6">
      <w:rPr>
        <w:rStyle w:val="Numerstrony"/>
        <w:rFonts w:ascii="Cambria" w:hAnsi="Cambria"/>
      </w:rPr>
      <w:fldChar w:fldCharType="separate"/>
    </w:r>
    <w:r w:rsidR="00544CDC">
      <w:rPr>
        <w:rStyle w:val="Numerstrony"/>
        <w:rFonts w:ascii="Cambria" w:hAnsi="Cambria"/>
        <w:noProof/>
      </w:rPr>
      <w:t>1</w:t>
    </w:r>
    <w:r w:rsidRPr="004A07E6">
      <w:rPr>
        <w:rStyle w:val="Numerstrony"/>
        <w:rFonts w:ascii="Cambria" w:hAnsi="Cambria"/>
      </w:rPr>
      <w:fldChar w:fldCharType="end"/>
    </w:r>
  </w:p>
  <w:p w14:paraId="229A3269" w14:textId="77777777" w:rsidR="00D70B63" w:rsidRDefault="00D70B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EndPr/>
    <w:sdtContent>
      <w:p w14:paraId="7E52AA65" w14:textId="77777777" w:rsidR="00D70B63" w:rsidRDefault="00BB4DD9">
        <w:pPr>
          <w:pStyle w:val="Stopka"/>
          <w:spacing w:after="24"/>
          <w:jc w:val="right"/>
        </w:pPr>
        <w:r>
          <w:fldChar w:fldCharType="begin"/>
        </w:r>
        <w:r>
          <w:instrText>PAGE   \* MERGEFORMAT</w:instrText>
        </w:r>
        <w:r>
          <w:fldChar w:fldCharType="separate"/>
        </w:r>
        <w:r w:rsidR="00D70B63">
          <w:rPr>
            <w:noProof/>
          </w:rPr>
          <w:t>1</w:t>
        </w:r>
        <w:r>
          <w:rPr>
            <w:noProof/>
          </w:rPr>
          <w:fldChar w:fldCharType="end"/>
        </w:r>
      </w:p>
    </w:sdtContent>
  </w:sdt>
  <w:p w14:paraId="445FD828" w14:textId="77777777" w:rsidR="00D70B63" w:rsidRDefault="00D70B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6B30A" w14:textId="77777777" w:rsidR="00CB5883" w:rsidRDefault="00CB5883" w:rsidP="00AE2DEF">
      <w:pPr>
        <w:spacing w:after="24"/>
      </w:pPr>
      <w:r>
        <w:separator/>
      </w:r>
    </w:p>
  </w:footnote>
  <w:footnote w:type="continuationSeparator" w:id="0">
    <w:p w14:paraId="6B42CB68" w14:textId="77777777" w:rsidR="00CB5883" w:rsidRDefault="00CB5883" w:rsidP="00AE2DEF">
      <w:pPr>
        <w:spacing w:after="24"/>
      </w:pPr>
      <w:r>
        <w:continuationSeparator/>
      </w:r>
    </w:p>
  </w:footnote>
  <w:footnote w:id="1">
    <w:p w14:paraId="2F55ADE2" w14:textId="77777777" w:rsidR="0066384B" w:rsidRPr="008C4FBB" w:rsidRDefault="0066384B" w:rsidP="0066384B">
      <w:pPr>
        <w:pStyle w:val="Tekstprzypisudolnego"/>
        <w:rPr>
          <w:rFonts w:asciiTheme="minorHAnsi" w:hAnsiTheme="minorHAnsi" w:cstheme="minorHAnsi"/>
          <w:i/>
          <w:sz w:val="16"/>
          <w:szCs w:val="16"/>
        </w:rPr>
      </w:pPr>
      <w:r w:rsidRPr="008C4FBB">
        <w:rPr>
          <w:rStyle w:val="Odwoanieprzypisudolnego"/>
          <w:rFonts w:asciiTheme="minorHAnsi" w:hAnsiTheme="minorHAnsi" w:cstheme="minorHAnsi"/>
          <w:i/>
          <w:sz w:val="16"/>
          <w:szCs w:val="16"/>
        </w:rPr>
        <w:footnoteRef/>
      </w:r>
      <w:r w:rsidRPr="008C4FBB">
        <w:rPr>
          <w:rFonts w:asciiTheme="minorHAnsi" w:hAnsiTheme="minorHAnsi" w:cstheme="minorHAnsi"/>
          <w:i/>
          <w:sz w:val="16"/>
          <w:szCs w:val="16"/>
        </w:rPr>
        <w:t xml:space="preserve"> </w:t>
      </w:r>
      <w:r w:rsidRPr="008C4FBB">
        <w:rPr>
          <w:rFonts w:asciiTheme="minorHAnsi" w:eastAsia="Courier New" w:hAnsiTheme="minorHAnsi" w:cstheme="minorHAnsi"/>
          <w:i/>
          <w:sz w:val="16"/>
          <w:szCs w:val="16"/>
        </w:rPr>
        <w:t>niepotrzebne skreślić</w:t>
      </w:r>
    </w:p>
  </w:footnote>
  <w:footnote w:id="2">
    <w:p w14:paraId="04FC7B5D" w14:textId="77777777" w:rsidR="0066384B" w:rsidRPr="008C4FBB" w:rsidRDefault="0066384B" w:rsidP="0066384B">
      <w:pPr>
        <w:tabs>
          <w:tab w:val="left" w:pos="10992"/>
          <w:tab w:val="left" w:pos="11908"/>
          <w:tab w:val="left" w:pos="12824"/>
          <w:tab w:val="left" w:pos="13740"/>
          <w:tab w:val="left" w:pos="14656"/>
        </w:tabs>
        <w:jc w:val="both"/>
        <w:rPr>
          <w:rFonts w:asciiTheme="minorHAnsi" w:eastAsia="Courier New" w:hAnsiTheme="minorHAnsi" w:cstheme="minorHAnsi"/>
          <w:i/>
          <w:sz w:val="16"/>
          <w:szCs w:val="16"/>
        </w:rPr>
      </w:pPr>
      <w:r w:rsidRPr="008C4FBB">
        <w:rPr>
          <w:rStyle w:val="Odwoanieprzypisudolnego"/>
          <w:rFonts w:asciiTheme="minorHAnsi" w:hAnsiTheme="minorHAnsi" w:cstheme="minorHAnsi"/>
          <w:i/>
          <w:sz w:val="16"/>
          <w:szCs w:val="16"/>
        </w:rPr>
        <w:footnoteRef/>
      </w:r>
      <w:r w:rsidRPr="008C4FBB">
        <w:rPr>
          <w:rFonts w:asciiTheme="minorHAnsi" w:hAnsiTheme="minorHAnsi" w:cstheme="minorHAnsi"/>
          <w:i/>
          <w:sz w:val="16"/>
          <w:szCs w:val="16"/>
        </w:rPr>
        <w:t xml:space="preserve"> wypełnić jeśli dotyczy</w:t>
      </w:r>
    </w:p>
  </w:footnote>
  <w:footnote w:id="3">
    <w:p w14:paraId="65156477" w14:textId="77777777" w:rsidR="0066384B" w:rsidRPr="008C4FBB" w:rsidRDefault="0066384B" w:rsidP="0066384B">
      <w:pPr>
        <w:tabs>
          <w:tab w:val="left" w:pos="10992"/>
          <w:tab w:val="left" w:pos="11908"/>
          <w:tab w:val="left" w:pos="12824"/>
          <w:tab w:val="left" w:pos="13740"/>
          <w:tab w:val="left" w:pos="14656"/>
        </w:tabs>
        <w:jc w:val="both"/>
        <w:rPr>
          <w:rFonts w:asciiTheme="minorHAnsi" w:eastAsia="Courier New" w:hAnsiTheme="minorHAnsi" w:cstheme="minorHAnsi"/>
          <w:i/>
          <w:sz w:val="16"/>
          <w:szCs w:val="16"/>
        </w:rPr>
      </w:pPr>
      <w:r w:rsidRPr="008C4FBB">
        <w:rPr>
          <w:rStyle w:val="Odwoanieprzypisudolnego"/>
          <w:rFonts w:asciiTheme="minorHAnsi" w:hAnsiTheme="minorHAnsi" w:cstheme="minorHAnsi"/>
          <w:i/>
          <w:sz w:val="16"/>
          <w:szCs w:val="16"/>
        </w:rPr>
        <w:footnoteRef/>
      </w:r>
      <w:r w:rsidRPr="008C4FBB">
        <w:rPr>
          <w:rFonts w:asciiTheme="minorHAnsi" w:hAnsiTheme="minorHAnsi" w:cstheme="minorHAnsi"/>
          <w:i/>
          <w:sz w:val="16"/>
          <w:szCs w:val="16"/>
        </w:rPr>
        <w:t xml:space="preserve"> wypełnić jeśli dotyczy</w:t>
      </w:r>
    </w:p>
  </w:footnote>
  <w:footnote w:id="4">
    <w:p w14:paraId="00BC2697" w14:textId="77777777" w:rsidR="0066384B" w:rsidRPr="008C4FBB" w:rsidRDefault="0066384B" w:rsidP="0066384B">
      <w:pPr>
        <w:jc w:val="both"/>
        <w:rPr>
          <w:rFonts w:ascii="Calibri" w:eastAsia="Calibri" w:hAnsi="Calibri" w:cs="Calibri"/>
          <w:i/>
          <w:sz w:val="16"/>
          <w:szCs w:val="16"/>
          <w:lang w:eastAsia="en-US"/>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lang w:eastAsia="en-US"/>
        </w:rPr>
        <w:t xml:space="preserve">rozporządzenie Parlamentu Europejskiego i Rady (UE) 2016/679 z dnia 27 kwietnia 2016 r. w sprawie ochrony osób fizycznych w związku </w:t>
      </w:r>
      <w:r w:rsidRPr="008C4FBB">
        <w:rPr>
          <w:rFonts w:ascii="Calibri" w:eastAsia="Calibri" w:hAnsi="Calibri" w:cs="Calibri"/>
          <w:i/>
          <w:sz w:val="16"/>
          <w:szCs w:val="16"/>
          <w:lang w:eastAsia="en-US"/>
        </w:rPr>
        <w:br/>
        <w:t>z przetwarzaniem danych osobowych i w sprawie swobodnego przepływu takich danych oraz uchylenia dyrektywy 95</w:t>
      </w:r>
      <w:r>
        <w:rPr>
          <w:rFonts w:ascii="Calibri" w:eastAsia="Calibri" w:hAnsi="Calibri" w:cs="Calibri"/>
          <w:i/>
          <w:sz w:val="16"/>
          <w:szCs w:val="16"/>
          <w:lang w:eastAsia="en-US"/>
        </w:rPr>
        <w:t>/46/WE (ogólne rozporządzenie o </w:t>
      </w:r>
      <w:r w:rsidRPr="008C4FBB">
        <w:rPr>
          <w:rFonts w:ascii="Calibri" w:eastAsia="Calibri" w:hAnsi="Calibri" w:cs="Calibri"/>
          <w:i/>
          <w:sz w:val="16"/>
          <w:szCs w:val="16"/>
          <w:lang w:eastAsia="en-US"/>
        </w:rPr>
        <w:t xml:space="preserve">ochronie danych) (Dz. Urz. UE L 119 z 04.05.2016, str. 1). </w:t>
      </w:r>
    </w:p>
  </w:footnote>
  <w:footnote w:id="5">
    <w:p w14:paraId="4D211DE9" w14:textId="77777777" w:rsidR="0066384B" w:rsidRPr="00072D98" w:rsidRDefault="0066384B" w:rsidP="0066384B">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1A968FB"/>
    <w:multiLevelType w:val="hybridMultilevel"/>
    <w:tmpl w:val="4A6C66CC"/>
    <w:lvl w:ilvl="0" w:tplc="EF66C6D4">
      <w:start w:val="1"/>
      <w:numFmt w:val="decimal"/>
      <w:lvlText w:val="%1."/>
      <w:lvlJc w:val="left"/>
      <w:pPr>
        <w:ind w:left="2487"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224DF9"/>
    <w:multiLevelType w:val="hybridMultilevel"/>
    <w:tmpl w:val="242643C0"/>
    <w:lvl w:ilvl="0" w:tplc="67D613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31A2F"/>
    <w:multiLevelType w:val="hybridMultilevel"/>
    <w:tmpl w:val="85FC9BB2"/>
    <w:lvl w:ilvl="0" w:tplc="0415000F">
      <w:start w:val="1"/>
      <w:numFmt w:val="decimal"/>
      <w:lvlText w:val="%1."/>
      <w:lvlJc w:val="left"/>
      <w:pPr>
        <w:tabs>
          <w:tab w:val="num" w:pos="360"/>
        </w:tabs>
        <w:ind w:left="283" w:hanging="283"/>
      </w:pPr>
      <w:rPr>
        <w:rFonts w:hint="default"/>
        <w:b w:val="0"/>
        <w:i w:val="0"/>
        <w:color w:val="auto"/>
      </w:rPr>
    </w:lvl>
    <w:lvl w:ilvl="1" w:tplc="853482BC">
      <w:start w:val="1"/>
      <w:numFmt w:val="decimal"/>
      <w:lvlText w:val="%2)"/>
      <w:lvlJc w:val="left"/>
      <w:rPr>
        <w:rFonts w:ascii="Calibri" w:eastAsia="Times New Roman" w:hAnsi="Calibri" w:cs="Calibri"/>
      </w:r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5E05D2"/>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B2474"/>
    <w:multiLevelType w:val="hybridMultilevel"/>
    <w:tmpl w:val="65FE408A"/>
    <w:lvl w:ilvl="0" w:tplc="4632412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967410"/>
    <w:multiLevelType w:val="hybridMultilevel"/>
    <w:tmpl w:val="D87A391E"/>
    <w:lvl w:ilvl="0" w:tplc="1BF4E3B6">
      <w:start w:val="4"/>
      <w:numFmt w:val="decimal"/>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5063F"/>
    <w:multiLevelType w:val="hybridMultilevel"/>
    <w:tmpl w:val="3E96944E"/>
    <w:lvl w:ilvl="0" w:tplc="083EB5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209B0A32"/>
    <w:multiLevelType w:val="hybridMultilevel"/>
    <w:tmpl w:val="452C3858"/>
    <w:lvl w:ilvl="0" w:tplc="EBA6BD64">
      <w:start w:val="1"/>
      <w:numFmt w:val="upp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BA3584"/>
    <w:multiLevelType w:val="hybridMultilevel"/>
    <w:tmpl w:val="001A400E"/>
    <w:lvl w:ilvl="0" w:tplc="7DF80A74">
      <w:start w:val="1"/>
      <w:numFmt w:val="bullet"/>
      <w:lvlText w:val=""/>
      <w:lvlJc w:val="left"/>
      <w:pPr>
        <w:ind w:left="1288" w:hanging="360"/>
      </w:pPr>
      <w:rPr>
        <w:rFonts w:ascii="Symbol" w:hAnsi="Symbol"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15:restartNumberingAfterBreak="0">
    <w:nsid w:val="21EF18FE"/>
    <w:multiLevelType w:val="hybridMultilevel"/>
    <w:tmpl w:val="EF7E5F22"/>
    <w:lvl w:ilvl="0" w:tplc="3C90D548">
      <w:start w:val="1"/>
      <w:numFmt w:val="decimal"/>
      <w:lvlText w:val="%1."/>
      <w:lvlJc w:val="left"/>
      <w:pPr>
        <w:tabs>
          <w:tab w:val="num" w:pos="360"/>
        </w:tabs>
        <w:ind w:left="283" w:hanging="283"/>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607142"/>
    <w:multiLevelType w:val="hybridMultilevel"/>
    <w:tmpl w:val="04766122"/>
    <w:lvl w:ilvl="0" w:tplc="B9A0A160">
      <w:start w:val="1"/>
      <w:numFmt w:val="decimal"/>
      <w:lvlText w:val="%1)"/>
      <w:lvlJc w:val="left"/>
      <w:pPr>
        <w:tabs>
          <w:tab w:val="num" w:pos="1440"/>
        </w:tabs>
        <w:ind w:left="1440" w:hanging="360"/>
      </w:pPr>
      <w:rPr>
        <w:rFonts w:ascii="Calibri" w:eastAsia="Times New Roman" w:hAnsi="Calibri" w:cs="Times New Roman" w:hint="default"/>
        <w:color w:val="auto"/>
      </w:rPr>
    </w:lvl>
    <w:lvl w:ilvl="1" w:tplc="9294A7F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52836E5"/>
    <w:multiLevelType w:val="hybridMultilevel"/>
    <w:tmpl w:val="CE6C8182"/>
    <w:lvl w:ilvl="0" w:tplc="E320CA72">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5822025"/>
    <w:multiLevelType w:val="multilevel"/>
    <w:tmpl w:val="4A08A5B4"/>
    <w:lvl w:ilvl="0">
      <w:start w:val="1"/>
      <w:numFmt w:val="decimal"/>
      <w:lvlText w:val="%1."/>
      <w:lvlJc w:val="left"/>
      <w:pPr>
        <w:tabs>
          <w:tab w:val="num" w:pos="360"/>
        </w:tabs>
        <w:ind w:left="283" w:hanging="283"/>
      </w:pPr>
      <w:rPr>
        <w:rFonts w:hint="default"/>
        <w:color w:val="auto"/>
      </w:rPr>
    </w:lvl>
    <w:lvl w:ilvl="1">
      <w:start w:val="1"/>
      <w:numFmt w:val="decimal"/>
      <w:lvlText w:val="%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0" w15:restartNumberingAfterBreak="0">
    <w:nsid w:val="2EEC59E9"/>
    <w:multiLevelType w:val="hybridMultilevel"/>
    <w:tmpl w:val="20AE29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16F37E9"/>
    <w:multiLevelType w:val="hybridMultilevel"/>
    <w:tmpl w:val="67D869FE"/>
    <w:lvl w:ilvl="0" w:tplc="9490DF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00CAC"/>
    <w:multiLevelType w:val="hybridMultilevel"/>
    <w:tmpl w:val="DEA02ACE"/>
    <w:lvl w:ilvl="0" w:tplc="AF26BE46">
      <w:start w:val="1"/>
      <w:numFmt w:val="decimal"/>
      <w:lvlText w:val="%1)"/>
      <w:lvlJc w:val="left"/>
      <w:pPr>
        <w:ind w:left="720"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643AF3"/>
    <w:multiLevelType w:val="hybridMultilevel"/>
    <w:tmpl w:val="415CC006"/>
    <w:lvl w:ilvl="0" w:tplc="5CF22CA6">
      <w:start w:val="1"/>
      <w:numFmt w:val="decimal"/>
      <w:lvlText w:val="%1."/>
      <w:lvlJc w:val="left"/>
      <w:pPr>
        <w:ind w:left="720" w:hanging="360"/>
      </w:pPr>
      <w:rPr>
        <w:rFonts w:ascii="Cambria" w:hAnsi="Cambri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771B3"/>
    <w:multiLevelType w:val="hybridMultilevel"/>
    <w:tmpl w:val="9484FFBE"/>
    <w:lvl w:ilvl="0" w:tplc="F7D41322">
      <w:start w:val="1"/>
      <w:numFmt w:val="decimal"/>
      <w:lvlText w:val="%1."/>
      <w:lvlJc w:val="left"/>
      <w:pPr>
        <w:tabs>
          <w:tab w:val="num" w:pos="360"/>
        </w:tabs>
        <w:ind w:left="283" w:hanging="283"/>
      </w:pPr>
      <w:rPr>
        <w:rFonts w:hint="default"/>
        <w:b w:val="0"/>
        <w:i w:val="0"/>
        <w:color w:val="auto"/>
      </w:rPr>
    </w:lvl>
    <w:lvl w:ilvl="1" w:tplc="A32671D8">
      <w:start w:val="1"/>
      <w:numFmt w:val="decimal"/>
      <w:lvlText w:val="%2)"/>
      <w:lvlJc w:val="left"/>
      <w:pPr>
        <w:ind w:left="1440" w:hanging="360"/>
      </w:pPr>
      <w:rPr>
        <w:rFonts w:cs="Calibri" w:hint="default"/>
        <w:b w:val="0"/>
        <w:bCs/>
        <w:color w:val="auto"/>
      </w:rPr>
    </w:lvl>
    <w:lvl w:ilvl="2" w:tplc="CF1AC1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E76AD0"/>
    <w:multiLevelType w:val="hybridMultilevel"/>
    <w:tmpl w:val="AE6AAE5C"/>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7C65B78"/>
    <w:multiLevelType w:val="hybridMultilevel"/>
    <w:tmpl w:val="8EF6E5FA"/>
    <w:lvl w:ilvl="0" w:tplc="225694B6">
      <w:start w:val="1"/>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E26C48"/>
    <w:multiLevelType w:val="hybridMultilevel"/>
    <w:tmpl w:val="70B2B6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CE60BC6"/>
    <w:multiLevelType w:val="hybridMultilevel"/>
    <w:tmpl w:val="EE9A4D32"/>
    <w:lvl w:ilvl="0" w:tplc="FEA463A0">
      <w:start w:val="1"/>
      <w:numFmt w:val="decimal"/>
      <w:lvlText w:val="%1."/>
      <w:lvlJc w:val="left"/>
      <w:pPr>
        <w:tabs>
          <w:tab w:val="num" w:pos="2880"/>
        </w:tabs>
        <w:ind w:left="2880" w:hanging="360"/>
      </w:pPr>
      <w:rPr>
        <w:rFonts w:hint="default"/>
        <w:color w:val="auto"/>
      </w:rPr>
    </w:lvl>
    <w:lvl w:ilvl="1" w:tplc="0415000F">
      <w:start w:val="1"/>
      <w:numFmt w:val="decimal"/>
      <w:lvlText w:val="%2."/>
      <w:lvlJc w:val="left"/>
      <w:pPr>
        <w:tabs>
          <w:tab w:val="num" w:pos="1440"/>
        </w:tabs>
        <w:ind w:left="1440" w:hanging="360"/>
      </w:pPr>
    </w:lvl>
    <w:lvl w:ilvl="2" w:tplc="DC8EC8F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6B0165"/>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E308EC"/>
    <w:multiLevelType w:val="hybridMultilevel"/>
    <w:tmpl w:val="E7DEE97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6AE4DC6"/>
    <w:multiLevelType w:val="multilevel"/>
    <w:tmpl w:val="9F1214EC"/>
    <w:lvl w:ilvl="0">
      <w:start w:val="1"/>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928" w:hanging="360"/>
      </w:pPr>
      <w:rPr>
        <w:b w:val="0"/>
      </w:rPr>
    </w:lvl>
    <w:lvl w:ilvl="8" w:tplc="0415001B" w:tentative="1">
      <w:start w:val="1"/>
      <w:numFmt w:val="lowerRoman"/>
      <w:lvlText w:val="%9."/>
      <w:lvlJc w:val="right"/>
      <w:pPr>
        <w:ind w:left="6480" w:hanging="180"/>
      </w:pPr>
    </w:lvl>
  </w:abstractNum>
  <w:abstractNum w:abstractNumId="37" w15:restartNumberingAfterBreak="0">
    <w:nsid w:val="4BEE3601"/>
    <w:multiLevelType w:val="hybridMultilevel"/>
    <w:tmpl w:val="BE44C938"/>
    <w:lvl w:ilvl="0" w:tplc="743C959A">
      <w:start w:val="1"/>
      <w:numFmt w:val="decimal"/>
      <w:lvlText w:val="%1."/>
      <w:lvlJc w:val="left"/>
      <w:pPr>
        <w:ind w:left="417" w:hanging="360"/>
      </w:pPr>
      <w:rPr>
        <w:rFonts w:cs="Times New Roman" w:hint="default"/>
      </w:rPr>
    </w:lvl>
    <w:lvl w:ilvl="1" w:tplc="04150019" w:tentative="1">
      <w:start w:val="1"/>
      <w:numFmt w:val="lowerLetter"/>
      <w:lvlText w:val="%2."/>
      <w:lvlJc w:val="left"/>
      <w:pPr>
        <w:ind w:left="1137" w:hanging="360"/>
      </w:pPr>
      <w:rPr>
        <w:rFonts w:cs="Times New Roman"/>
      </w:rPr>
    </w:lvl>
    <w:lvl w:ilvl="2" w:tplc="0415001B" w:tentative="1">
      <w:start w:val="1"/>
      <w:numFmt w:val="lowerRoman"/>
      <w:lvlText w:val="%3."/>
      <w:lvlJc w:val="right"/>
      <w:pPr>
        <w:ind w:left="1857" w:hanging="180"/>
      </w:pPr>
      <w:rPr>
        <w:rFonts w:cs="Times New Roman"/>
      </w:rPr>
    </w:lvl>
    <w:lvl w:ilvl="3" w:tplc="0415000F" w:tentative="1">
      <w:start w:val="1"/>
      <w:numFmt w:val="decimal"/>
      <w:lvlText w:val="%4."/>
      <w:lvlJc w:val="left"/>
      <w:pPr>
        <w:ind w:left="2577" w:hanging="360"/>
      </w:pPr>
      <w:rPr>
        <w:rFonts w:cs="Times New Roman"/>
      </w:rPr>
    </w:lvl>
    <w:lvl w:ilvl="4" w:tplc="04150019" w:tentative="1">
      <w:start w:val="1"/>
      <w:numFmt w:val="lowerLetter"/>
      <w:lvlText w:val="%5."/>
      <w:lvlJc w:val="left"/>
      <w:pPr>
        <w:ind w:left="3297" w:hanging="360"/>
      </w:pPr>
      <w:rPr>
        <w:rFonts w:cs="Times New Roman"/>
      </w:rPr>
    </w:lvl>
    <w:lvl w:ilvl="5" w:tplc="0415001B" w:tentative="1">
      <w:start w:val="1"/>
      <w:numFmt w:val="lowerRoman"/>
      <w:lvlText w:val="%6."/>
      <w:lvlJc w:val="right"/>
      <w:pPr>
        <w:ind w:left="4017" w:hanging="180"/>
      </w:pPr>
      <w:rPr>
        <w:rFonts w:cs="Times New Roman"/>
      </w:rPr>
    </w:lvl>
    <w:lvl w:ilvl="6" w:tplc="0415000F" w:tentative="1">
      <w:start w:val="1"/>
      <w:numFmt w:val="decimal"/>
      <w:lvlText w:val="%7."/>
      <w:lvlJc w:val="left"/>
      <w:pPr>
        <w:ind w:left="4737" w:hanging="360"/>
      </w:pPr>
      <w:rPr>
        <w:rFonts w:cs="Times New Roman"/>
      </w:rPr>
    </w:lvl>
    <w:lvl w:ilvl="7" w:tplc="04150019" w:tentative="1">
      <w:start w:val="1"/>
      <w:numFmt w:val="lowerLetter"/>
      <w:lvlText w:val="%8."/>
      <w:lvlJc w:val="left"/>
      <w:pPr>
        <w:ind w:left="5457" w:hanging="360"/>
      </w:pPr>
      <w:rPr>
        <w:rFonts w:cs="Times New Roman"/>
      </w:rPr>
    </w:lvl>
    <w:lvl w:ilvl="8" w:tplc="0415001B" w:tentative="1">
      <w:start w:val="1"/>
      <w:numFmt w:val="lowerRoman"/>
      <w:lvlText w:val="%9."/>
      <w:lvlJc w:val="right"/>
      <w:pPr>
        <w:ind w:left="6177" w:hanging="180"/>
      </w:pPr>
      <w:rPr>
        <w:rFonts w:cs="Times New Roman"/>
      </w:rPr>
    </w:lvl>
  </w:abstractNum>
  <w:abstractNum w:abstractNumId="38" w15:restartNumberingAfterBreak="0">
    <w:nsid w:val="4CB639A5"/>
    <w:multiLevelType w:val="hybridMultilevel"/>
    <w:tmpl w:val="5B5E7E5C"/>
    <w:lvl w:ilvl="0" w:tplc="1472D980">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414CC"/>
    <w:multiLevelType w:val="hybridMultilevel"/>
    <w:tmpl w:val="67129404"/>
    <w:lvl w:ilvl="0" w:tplc="E4B8202C">
      <w:start w:val="1"/>
      <w:numFmt w:val="decimal"/>
      <w:lvlText w:val="%1)"/>
      <w:lvlJc w:val="left"/>
      <w:rPr>
        <w:rFonts w:hint="default"/>
        <w:b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15:restartNumberingAfterBreak="0">
    <w:nsid w:val="504A69BA"/>
    <w:multiLevelType w:val="hybridMultilevel"/>
    <w:tmpl w:val="C4F8D4BC"/>
    <w:lvl w:ilvl="0" w:tplc="CCB0F4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3CF791F"/>
    <w:multiLevelType w:val="hybridMultilevel"/>
    <w:tmpl w:val="54D020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AA27DD"/>
    <w:multiLevelType w:val="hybridMultilevel"/>
    <w:tmpl w:val="E7AC3EC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808668D"/>
    <w:multiLevelType w:val="multilevel"/>
    <w:tmpl w:val="D67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4C2C08"/>
    <w:multiLevelType w:val="hybridMultilevel"/>
    <w:tmpl w:val="42A2ACCC"/>
    <w:lvl w:ilvl="0" w:tplc="9E7C62CE">
      <w:start w:val="1"/>
      <w:numFmt w:val="decimal"/>
      <w:lvlText w:val="%1)"/>
      <w:lvlJc w:val="left"/>
      <w:pPr>
        <w:ind w:left="1429" w:hanging="360"/>
      </w:pPr>
      <w:rPr>
        <w:rFonts w:ascii="Calibri" w:eastAsia="Calibri" w:hAnsi="Calibri"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94A28F9"/>
    <w:multiLevelType w:val="hybridMultilevel"/>
    <w:tmpl w:val="46EA0286"/>
    <w:lvl w:ilvl="0" w:tplc="0BAAF760">
      <w:start w:val="1"/>
      <w:numFmt w:val="decimal"/>
      <w:lvlText w:val="%1."/>
      <w:lvlJc w:val="left"/>
      <w:pPr>
        <w:ind w:left="720" w:hanging="360"/>
      </w:pPr>
      <w:rPr>
        <w:rFonts w:hint="default"/>
        <w: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6913C1"/>
    <w:multiLevelType w:val="hybridMultilevel"/>
    <w:tmpl w:val="2668DF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5EAF26D3"/>
    <w:multiLevelType w:val="hybridMultilevel"/>
    <w:tmpl w:val="C8026E40"/>
    <w:lvl w:ilvl="0" w:tplc="E66AF220">
      <w:start w:val="1"/>
      <w:numFmt w:val="decimal"/>
      <w:lvlText w:val="%1."/>
      <w:lvlJc w:val="left"/>
      <w:rPr>
        <w:rFonts w:ascii="Calibri" w:eastAsia="Times New Roman" w:hAnsi="Calibri" w:cs="Tahoma"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09D4177"/>
    <w:multiLevelType w:val="hybridMultilevel"/>
    <w:tmpl w:val="6226CCF6"/>
    <w:lvl w:ilvl="0" w:tplc="62EA47A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63E93E6E"/>
    <w:multiLevelType w:val="hybridMultilevel"/>
    <w:tmpl w:val="706EAC12"/>
    <w:lvl w:ilvl="0" w:tplc="43523540">
      <w:start w:val="2"/>
      <w:numFmt w:val="bullet"/>
      <w:lvlText w:val=""/>
      <w:lvlJc w:val="left"/>
      <w:pPr>
        <w:tabs>
          <w:tab w:val="num" w:pos="643"/>
        </w:tabs>
        <w:ind w:left="643" w:hanging="283"/>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F80838"/>
    <w:multiLevelType w:val="hybridMultilevel"/>
    <w:tmpl w:val="C40CB5EE"/>
    <w:lvl w:ilvl="0" w:tplc="E7A093D4">
      <w:start w:val="1"/>
      <w:numFmt w:val="decimal"/>
      <w:lvlText w:val="%1)"/>
      <w:lvlJc w:val="left"/>
      <w:pPr>
        <w:tabs>
          <w:tab w:val="num" w:pos="567"/>
        </w:tabs>
        <w:ind w:left="567" w:hanging="283"/>
      </w:pPr>
      <w:rPr>
        <w:rFonts w:ascii="Calibri" w:eastAsia="Times New Roman" w:hAnsi="Calibri"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1A68FA"/>
    <w:multiLevelType w:val="hybridMultilevel"/>
    <w:tmpl w:val="2DC41016"/>
    <w:lvl w:ilvl="0" w:tplc="04150017">
      <w:start w:val="1"/>
      <w:numFmt w:val="lowerLetter"/>
      <w:lvlText w:val="%1)"/>
      <w:lvlJc w:val="left"/>
      <w:pPr>
        <w:ind w:left="1137" w:hanging="360"/>
      </w:pPr>
      <w:rPr>
        <w:rFonts w:cs="Times New Roman" w:hint="default"/>
      </w:rPr>
    </w:lvl>
    <w:lvl w:ilvl="1" w:tplc="04150003" w:tentative="1">
      <w:start w:val="1"/>
      <w:numFmt w:val="bullet"/>
      <w:lvlText w:val="o"/>
      <w:lvlJc w:val="left"/>
      <w:pPr>
        <w:ind w:left="1857" w:hanging="360"/>
      </w:pPr>
      <w:rPr>
        <w:rFonts w:ascii="Courier New" w:hAnsi="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59" w15:restartNumberingAfterBreak="0">
    <w:nsid w:val="6A8D722D"/>
    <w:multiLevelType w:val="hybridMultilevel"/>
    <w:tmpl w:val="83CCCEDE"/>
    <w:lvl w:ilvl="0" w:tplc="96C0D8D2">
      <w:start w:val="1"/>
      <w:numFmt w:val="decimal"/>
      <w:lvlText w:val="%1."/>
      <w:lvlJc w:val="left"/>
      <w:pPr>
        <w:tabs>
          <w:tab w:val="num" w:pos="785"/>
        </w:tabs>
        <w:ind w:left="765" w:hanging="340"/>
      </w:pPr>
      <w:rPr>
        <w:rFonts w:ascii="Calibri" w:eastAsia="Times New Roman" w:hAnsi="Calibri" w:cs="Tahoma"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1" w15:restartNumberingAfterBreak="0">
    <w:nsid w:val="737A66F3"/>
    <w:multiLevelType w:val="hybridMultilevel"/>
    <w:tmpl w:val="C55E6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A605A6"/>
    <w:multiLevelType w:val="hybridMultilevel"/>
    <w:tmpl w:val="42A2ACCC"/>
    <w:lvl w:ilvl="0" w:tplc="9E7C62CE">
      <w:start w:val="1"/>
      <w:numFmt w:val="decimal"/>
      <w:lvlText w:val="%1)"/>
      <w:lvlJc w:val="left"/>
      <w:pPr>
        <w:ind w:left="1429" w:hanging="360"/>
      </w:pPr>
      <w:rPr>
        <w:rFonts w:ascii="Calibri" w:eastAsia="Calibri" w:hAnsi="Calibri"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5132E6F"/>
    <w:multiLevelType w:val="hybridMultilevel"/>
    <w:tmpl w:val="428AFBEA"/>
    <w:lvl w:ilvl="0" w:tplc="E0D02D8C">
      <w:start w:val="1"/>
      <w:numFmt w:val="decimal"/>
      <w:lvlText w:val="%1."/>
      <w:lvlJc w:val="left"/>
      <w:pPr>
        <w:tabs>
          <w:tab w:val="num" w:pos="360"/>
        </w:tabs>
        <w:ind w:left="283" w:hanging="283"/>
      </w:pPr>
      <w:rPr>
        <w:rFonts w:hint="default"/>
        <w:b w:val="0"/>
        <w:i w:val="0"/>
        <w:strike w:val="0"/>
        <w:color w:val="auto"/>
      </w:rPr>
    </w:lvl>
    <w:lvl w:ilvl="1" w:tplc="A4E69E54">
      <w:start w:val="1"/>
      <w:numFmt w:val="decimal"/>
      <w:lvlText w:val="%2)"/>
      <w:lvlJc w:val="left"/>
      <w:pPr>
        <w:ind w:left="502"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6" w15:restartNumberingAfterBreak="0">
    <w:nsid w:val="77A84BB0"/>
    <w:multiLevelType w:val="hybridMultilevel"/>
    <w:tmpl w:val="DB282A9C"/>
    <w:lvl w:ilvl="0" w:tplc="9376ACF0">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7D507AC"/>
    <w:multiLevelType w:val="hybridMultilevel"/>
    <w:tmpl w:val="499EB97E"/>
    <w:lvl w:ilvl="0" w:tplc="CA048A1A">
      <w:start w:val="1"/>
      <w:numFmt w:val="decimal"/>
      <w:lvlText w:val="%1)"/>
      <w:lvlJc w:val="left"/>
      <w:pPr>
        <w:ind w:left="1440" w:hanging="360"/>
      </w:pPr>
      <w:rPr>
        <w:rFonts w:ascii="Calibri" w:eastAsia="Times New Roman"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F87279"/>
    <w:multiLevelType w:val="hybridMultilevel"/>
    <w:tmpl w:val="2530EE9E"/>
    <w:lvl w:ilvl="0" w:tplc="EABE1F0A">
      <w:start w:val="1"/>
      <w:numFmt w:val="decimal"/>
      <w:lvlText w:val="%1)"/>
      <w:lvlJc w:val="left"/>
      <w:pPr>
        <w:ind w:left="1125" w:hanging="360"/>
      </w:pPr>
      <w:rPr>
        <w:rFonts w:ascii="Calibri" w:eastAsia="Times New Roman" w:hAnsi="Calibri" w:cs="Tahoma"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num w:numId="1" w16cid:durableId="1523012877">
    <w:abstractNumId w:val="40"/>
  </w:num>
  <w:num w:numId="2" w16cid:durableId="824667782">
    <w:abstractNumId w:val="64"/>
  </w:num>
  <w:num w:numId="3" w16cid:durableId="610011796">
    <w:abstractNumId w:val="36"/>
  </w:num>
  <w:num w:numId="4" w16cid:durableId="800070739">
    <w:abstractNumId w:val="17"/>
  </w:num>
  <w:num w:numId="5" w16cid:durableId="752776831">
    <w:abstractNumId w:val="50"/>
  </w:num>
  <w:num w:numId="6" w16cid:durableId="998920809">
    <w:abstractNumId w:val="49"/>
  </w:num>
  <w:num w:numId="7" w16cid:durableId="1613778641">
    <w:abstractNumId w:val="26"/>
  </w:num>
  <w:num w:numId="8" w16cid:durableId="537815307">
    <w:abstractNumId w:val="65"/>
  </w:num>
  <w:num w:numId="9" w16cid:durableId="608927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9616532">
    <w:abstractNumId w:val="32"/>
  </w:num>
  <w:num w:numId="11" w16cid:durableId="777678256">
    <w:abstractNumId w:val="5"/>
  </w:num>
  <w:num w:numId="12" w16cid:durableId="94835196">
    <w:abstractNumId w:val="47"/>
  </w:num>
  <w:num w:numId="13" w16cid:durableId="604963989">
    <w:abstractNumId w:val="22"/>
  </w:num>
  <w:num w:numId="14" w16cid:durableId="14737937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0847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7853496">
    <w:abstractNumId w:val="14"/>
  </w:num>
  <w:num w:numId="17" w16cid:durableId="1963147824">
    <w:abstractNumId w:val="57"/>
  </w:num>
  <w:num w:numId="18" w16cid:durableId="1480536436">
    <w:abstractNumId w:val="60"/>
  </w:num>
  <w:num w:numId="19" w16cid:durableId="256793588">
    <w:abstractNumId w:val="7"/>
  </w:num>
  <w:num w:numId="20" w16cid:durableId="1919053159">
    <w:abstractNumId w:val="43"/>
  </w:num>
  <w:num w:numId="21" w16cid:durableId="1421559599">
    <w:abstractNumId w:val="23"/>
  </w:num>
  <w:num w:numId="22" w16cid:durableId="268053899">
    <w:abstractNumId w:val="55"/>
  </w:num>
  <w:num w:numId="23" w16cid:durableId="1099176176">
    <w:abstractNumId w:val="35"/>
  </w:num>
  <w:num w:numId="24" w16cid:durableId="1762556654">
    <w:abstractNumId w:val="13"/>
  </w:num>
  <w:num w:numId="25" w16cid:durableId="116724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120707">
    <w:abstractNumId w:val="54"/>
  </w:num>
  <w:num w:numId="27" w16cid:durableId="2133282652">
    <w:abstractNumId w:val="12"/>
  </w:num>
  <w:num w:numId="28" w16cid:durableId="272329747">
    <w:abstractNumId w:val="53"/>
  </w:num>
  <w:num w:numId="29" w16cid:durableId="900166539">
    <w:abstractNumId w:val="28"/>
  </w:num>
  <w:num w:numId="30" w16cid:durableId="19036390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7666095">
    <w:abstractNumId w:val="31"/>
  </w:num>
  <w:num w:numId="32" w16cid:durableId="1509248197">
    <w:abstractNumId w:val="16"/>
  </w:num>
  <w:num w:numId="33" w16cid:durableId="1672177347">
    <w:abstractNumId w:val="38"/>
  </w:num>
  <w:num w:numId="34" w16cid:durableId="200554972">
    <w:abstractNumId w:val="59"/>
  </w:num>
  <w:num w:numId="35" w16cid:durableId="1714428983">
    <w:abstractNumId w:val="56"/>
  </w:num>
  <w:num w:numId="36" w16cid:durableId="861093779">
    <w:abstractNumId w:val="15"/>
  </w:num>
  <w:num w:numId="37" w16cid:durableId="526529642">
    <w:abstractNumId w:val="63"/>
  </w:num>
  <w:num w:numId="38" w16cid:durableId="349650347">
    <w:abstractNumId w:val="19"/>
  </w:num>
  <w:num w:numId="39" w16cid:durableId="426737066">
    <w:abstractNumId w:val="6"/>
  </w:num>
  <w:num w:numId="40" w16cid:durableId="1149905723">
    <w:abstractNumId w:val="66"/>
  </w:num>
  <w:num w:numId="41" w16cid:durableId="820316416">
    <w:abstractNumId w:val="27"/>
  </w:num>
  <w:num w:numId="42" w16cid:durableId="1930499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8278220">
    <w:abstractNumId w:val="3"/>
  </w:num>
  <w:num w:numId="44" w16cid:durableId="84150407">
    <w:abstractNumId w:val="2"/>
  </w:num>
  <w:num w:numId="45" w16cid:durableId="1457481882">
    <w:abstractNumId w:val="61"/>
  </w:num>
  <w:num w:numId="46" w16cid:durableId="801733623">
    <w:abstractNumId w:val="68"/>
  </w:num>
  <w:num w:numId="47" w16cid:durableId="2098405752">
    <w:abstractNumId w:val="8"/>
  </w:num>
  <w:num w:numId="48" w16cid:durableId="912156146">
    <w:abstractNumId w:val="10"/>
  </w:num>
  <w:num w:numId="49" w16cid:durableId="1051073262">
    <w:abstractNumId w:val="39"/>
  </w:num>
  <w:num w:numId="50" w16cid:durableId="1473255673">
    <w:abstractNumId w:val="51"/>
  </w:num>
  <w:num w:numId="51" w16cid:durableId="831801254">
    <w:abstractNumId w:val="45"/>
  </w:num>
  <w:num w:numId="52" w16cid:durableId="1557275639">
    <w:abstractNumId w:val="42"/>
  </w:num>
  <w:num w:numId="53" w16cid:durableId="1932078256">
    <w:abstractNumId w:val="46"/>
  </w:num>
  <w:num w:numId="54" w16cid:durableId="140970733">
    <w:abstractNumId w:val="21"/>
  </w:num>
  <w:num w:numId="55" w16cid:durableId="1431049315">
    <w:abstractNumId w:val="48"/>
  </w:num>
  <w:num w:numId="56" w16cid:durableId="1408579288">
    <w:abstractNumId w:val="67"/>
  </w:num>
  <w:num w:numId="57" w16cid:durableId="1182208349">
    <w:abstractNumId w:val="25"/>
  </w:num>
  <w:num w:numId="58" w16cid:durableId="1077824128">
    <w:abstractNumId w:val="62"/>
  </w:num>
  <w:num w:numId="59" w16cid:durableId="1955286305">
    <w:abstractNumId w:val="9"/>
  </w:num>
  <w:num w:numId="60" w16cid:durableId="1362167216">
    <w:abstractNumId w:val="37"/>
  </w:num>
  <w:num w:numId="61" w16cid:durableId="1682010356">
    <w:abstractNumId w:val="58"/>
  </w:num>
  <w:num w:numId="62" w16cid:durableId="832599319">
    <w:abstractNumId w:val="44"/>
  </w:num>
  <w:num w:numId="63" w16cid:durableId="1551263792">
    <w:abstractNumId w:val="20"/>
  </w:num>
  <w:num w:numId="64" w16cid:durableId="1306886131">
    <w:abstractNumId w:val="52"/>
  </w:num>
  <w:num w:numId="65" w16cid:durableId="1676762091">
    <w:abstractNumId w:val="30"/>
  </w:num>
  <w:num w:numId="66" w16cid:durableId="1682971968">
    <w:abstractNumId w:val="33"/>
  </w:num>
  <w:num w:numId="67" w16cid:durableId="147937678">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72D"/>
    <w:rsid w:val="00004644"/>
    <w:rsid w:val="00005F64"/>
    <w:rsid w:val="00006814"/>
    <w:rsid w:val="00006E3F"/>
    <w:rsid w:val="000109D2"/>
    <w:rsid w:val="00011AB2"/>
    <w:rsid w:val="000129C4"/>
    <w:rsid w:val="00012B21"/>
    <w:rsid w:val="0001357A"/>
    <w:rsid w:val="00013937"/>
    <w:rsid w:val="00014F2C"/>
    <w:rsid w:val="00015891"/>
    <w:rsid w:val="0001662B"/>
    <w:rsid w:val="00016766"/>
    <w:rsid w:val="0001696E"/>
    <w:rsid w:val="000179F5"/>
    <w:rsid w:val="00017AB6"/>
    <w:rsid w:val="00020AD4"/>
    <w:rsid w:val="00022E3F"/>
    <w:rsid w:val="00023380"/>
    <w:rsid w:val="00025474"/>
    <w:rsid w:val="00026677"/>
    <w:rsid w:val="00030271"/>
    <w:rsid w:val="00032932"/>
    <w:rsid w:val="00033873"/>
    <w:rsid w:val="00033EB9"/>
    <w:rsid w:val="0003501A"/>
    <w:rsid w:val="00037DA3"/>
    <w:rsid w:val="00040D80"/>
    <w:rsid w:val="00043831"/>
    <w:rsid w:val="00043E71"/>
    <w:rsid w:val="00045157"/>
    <w:rsid w:val="000455DF"/>
    <w:rsid w:val="0004573E"/>
    <w:rsid w:val="00045B08"/>
    <w:rsid w:val="0004738E"/>
    <w:rsid w:val="000476BE"/>
    <w:rsid w:val="00050185"/>
    <w:rsid w:val="00051815"/>
    <w:rsid w:val="000527AC"/>
    <w:rsid w:val="000529E7"/>
    <w:rsid w:val="00054696"/>
    <w:rsid w:val="00055C96"/>
    <w:rsid w:val="00055E6A"/>
    <w:rsid w:val="00057F73"/>
    <w:rsid w:val="00060B32"/>
    <w:rsid w:val="00063693"/>
    <w:rsid w:val="00063A7E"/>
    <w:rsid w:val="00065F24"/>
    <w:rsid w:val="00066819"/>
    <w:rsid w:val="00066CE9"/>
    <w:rsid w:val="000702F4"/>
    <w:rsid w:val="00070E10"/>
    <w:rsid w:val="00072718"/>
    <w:rsid w:val="00072781"/>
    <w:rsid w:val="00072DA2"/>
    <w:rsid w:val="00073B8C"/>
    <w:rsid w:val="000762DC"/>
    <w:rsid w:val="00076D41"/>
    <w:rsid w:val="000814E2"/>
    <w:rsid w:val="0008210E"/>
    <w:rsid w:val="00082667"/>
    <w:rsid w:val="00082C40"/>
    <w:rsid w:val="00084CBE"/>
    <w:rsid w:val="00086F01"/>
    <w:rsid w:val="0009091A"/>
    <w:rsid w:val="00090C98"/>
    <w:rsid w:val="0009130B"/>
    <w:rsid w:val="00091697"/>
    <w:rsid w:val="00092F0D"/>
    <w:rsid w:val="00093184"/>
    <w:rsid w:val="00093555"/>
    <w:rsid w:val="000935FC"/>
    <w:rsid w:val="000941A5"/>
    <w:rsid w:val="0009521B"/>
    <w:rsid w:val="000954DF"/>
    <w:rsid w:val="00095956"/>
    <w:rsid w:val="00095B8A"/>
    <w:rsid w:val="00095DAF"/>
    <w:rsid w:val="00095FC3"/>
    <w:rsid w:val="00096047"/>
    <w:rsid w:val="00096A50"/>
    <w:rsid w:val="0009706A"/>
    <w:rsid w:val="000974AF"/>
    <w:rsid w:val="0009799B"/>
    <w:rsid w:val="00097B04"/>
    <w:rsid w:val="000A1C99"/>
    <w:rsid w:val="000A2E87"/>
    <w:rsid w:val="000A3E63"/>
    <w:rsid w:val="000A49C9"/>
    <w:rsid w:val="000A4D34"/>
    <w:rsid w:val="000A62C8"/>
    <w:rsid w:val="000A633D"/>
    <w:rsid w:val="000A654A"/>
    <w:rsid w:val="000A72DA"/>
    <w:rsid w:val="000B22CC"/>
    <w:rsid w:val="000B2B98"/>
    <w:rsid w:val="000B2E90"/>
    <w:rsid w:val="000B3AAE"/>
    <w:rsid w:val="000B46B1"/>
    <w:rsid w:val="000B4B91"/>
    <w:rsid w:val="000B50F5"/>
    <w:rsid w:val="000B57E4"/>
    <w:rsid w:val="000B5C67"/>
    <w:rsid w:val="000B5F80"/>
    <w:rsid w:val="000B7F36"/>
    <w:rsid w:val="000C1104"/>
    <w:rsid w:val="000C18E8"/>
    <w:rsid w:val="000C1FBD"/>
    <w:rsid w:val="000C2433"/>
    <w:rsid w:val="000C24A5"/>
    <w:rsid w:val="000C2FCF"/>
    <w:rsid w:val="000C4EE0"/>
    <w:rsid w:val="000C5C28"/>
    <w:rsid w:val="000C6371"/>
    <w:rsid w:val="000C6831"/>
    <w:rsid w:val="000C7048"/>
    <w:rsid w:val="000D0CBA"/>
    <w:rsid w:val="000D0E7B"/>
    <w:rsid w:val="000D1666"/>
    <w:rsid w:val="000D19C9"/>
    <w:rsid w:val="000D3831"/>
    <w:rsid w:val="000D536E"/>
    <w:rsid w:val="000D53EE"/>
    <w:rsid w:val="000D6237"/>
    <w:rsid w:val="000D6D8F"/>
    <w:rsid w:val="000D6F76"/>
    <w:rsid w:val="000D7653"/>
    <w:rsid w:val="000E0D29"/>
    <w:rsid w:val="000E1821"/>
    <w:rsid w:val="000E2410"/>
    <w:rsid w:val="000E2F22"/>
    <w:rsid w:val="000E392A"/>
    <w:rsid w:val="000E4099"/>
    <w:rsid w:val="000E6B88"/>
    <w:rsid w:val="000E7079"/>
    <w:rsid w:val="000E70FB"/>
    <w:rsid w:val="000F1261"/>
    <w:rsid w:val="000F138B"/>
    <w:rsid w:val="000F15C6"/>
    <w:rsid w:val="000F16E8"/>
    <w:rsid w:val="000F1988"/>
    <w:rsid w:val="000F3FEB"/>
    <w:rsid w:val="000F4439"/>
    <w:rsid w:val="000F4652"/>
    <w:rsid w:val="000F49B4"/>
    <w:rsid w:val="000F4BE2"/>
    <w:rsid w:val="000F64FC"/>
    <w:rsid w:val="000F6C0F"/>
    <w:rsid w:val="00101279"/>
    <w:rsid w:val="00101629"/>
    <w:rsid w:val="0010316E"/>
    <w:rsid w:val="00103BC2"/>
    <w:rsid w:val="00104205"/>
    <w:rsid w:val="0010655F"/>
    <w:rsid w:val="00107B35"/>
    <w:rsid w:val="00111FB7"/>
    <w:rsid w:val="0011224B"/>
    <w:rsid w:val="00116681"/>
    <w:rsid w:val="0011798C"/>
    <w:rsid w:val="00120642"/>
    <w:rsid w:val="00120A14"/>
    <w:rsid w:val="00120D67"/>
    <w:rsid w:val="001213DB"/>
    <w:rsid w:val="001241F6"/>
    <w:rsid w:val="0012445D"/>
    <w:rsid w:val="00125742"/>
    <w:rsid w:val="001262F9"/>
    <w:rsid w:val="001264CA"/>
    <w:rsid w:val="00127007"/>
    <w:rsid w:val="00127EBC"/>
    <w:rsid w:val="001307D9"/>
    <w:rsid w:val="001335E2"/>
    <w:rsid w:val="00133D88"/>
    <w:rsid w:val="00134972"/>
    <w:rsid w:val="001369E6"/>
    <w:rsid w:val="00136A47"/>
    <w:rsid w:val="00136C05"/>
    <w:rsid w:val="00137449"/>
    <w:rsid w:val="001405B3"/>
    <w:rsid w:val="00140D1B"/>
    <w:rsid w:val="00140E42"/>
    <w:rsid w:val="00142D0B"/>
    <w:rsid w:val="00143CCD"/>
    <w:rsid w:val="0014444C"/>
    <w:rsid w:val="00144F06"/>
    <w:rsid w:val="00145BF7"/>
    <w:rsid w:val="0014634F"/>
    <w:rsid w:val="00146BA1"/>
    <w:rsid w:val="00147A29"/>
    <w:rsid w:val="00150712"/>
    <w:rsid w:val="00151786"/>
    <w:rsid w:val="00151F2A"/>
    <w:rsid w:val="00151F7B"/>
    <w:rsid w:val="00152005"/>
    <w:rsid w:val="00153365"/>
    <w:rsid w:val="00156FA8"/>
    <w:rsid w:val="001600D1"/>
    <w:rsid w:val="00160B45"/>
    <w:rsid w:val="00161951"/>
    <w:rsid w:val="00162147"/>
    <w:rsid w:val="00163970"/>
    <w:rsid w:val="0016505D"/>
    <w:rsid w:val="00165687"/>
    <w:rsid w:val="00165812"/>
    <w:rsid w:val="00166449"/>
    <w:rsid w:val="001669CA"/>
    <w:rsid w:val="00170584"/>
    <w:rsid w:val="00171301"/>
    <w:rsid w:val="001741E8"/>
    <w:rsid w:val="00174FDE"/>
    <w:rsid w:val="00175729"/>
    <w:rsid w:val="00175B4B"/>
    <w:rsid w:val="001764A6"/>
    <w:rsid w:val="001768C8"/>
    <w:rsid w:val="001775CE"/>
    <w:rsid w:val="00177B70"/>
    <w:rsid w:val="0018047C"/>
    <w:rsid w:val="0018382D"/>
    <w:rsid w:val="00183B57"/>
    <w:rsid w:val="00183EE6"/>
    <w:rsid w:val="0018480B"/>
    <w:rsid w:val="00186269"/>
    <w:rsid w:val="0019141E"/>
    <w:rsid w:val="00191531"/>
    <w:rsid w:val="0019354C"/>
    <w:rsid w:val="001953C9"/>
    <w:rsid w:val="001954EC"/>
    <w:rsid w:val="00196853"/>
    <w:rsid w:val="00197F3E"/>
    <w:rsid w:val="001A0BF6"/>
    <w:rsid w:val="001A452C"/>
    <w:rsid w:val="001A5020"/>
    <w:rsid w:val="001A5BDD"/>
    <w:rsid w:val="001A67DA"/>
    <w:rsid w:val="001B02C1"/>
    <w:rsid w:val="001B05EE"/>
    <w:rsid w:val="001B06A5"/>
    <w:rsid w:val="001B193D"/>
    <w:rsid w:val="001B3000"/>
    <w:rsid w:val="001B35A6"/>
    <w:rsid w:val="001B3A44"/>
    <w:rsid w:val="001B4A1E"/>
    <w:rsid w:val="001C06C2"/>
    <w:rsid w:val="001C086D"/>
    <w:rsid w:val="001C0B20"/>
    <w:rsid w:val="001C1F56"/>
    <w:rsid w:val="001C41D0"/>
    <w:rsid w:val="001C5A7F"/>
    <w:rsid w:val="001D326C"/>
    <w:rsid w:val="001D3B2A"/>
    <w:rsid w:val="001D4627"/>
    <w:rsid w:val="001D59FD"/>
    <w:rsid w:val="001D5EB5"/>
    <w:rsid w:val="001D6919"/>
    <w:rsid w:val="001D74F3"/>
    <w:rsid w:val="001D7F32"/>
    <w:rsid w:val="001E0C2E"/>
    <w:rsid w:val="001E0F5C"/>
    <w:rsid w:val="001E13E9"/>
    <w:rsid w:val="001E22E5"/>
    <w:rsid w:val="001E321E"/>
    <w:rsid w:val="001E6910"/>
    <w:rsid w:val="001E6ACE"/>
    <w:rsid w:val="001E6FB6"/>
    <w:rsid w:val="001F001B"/>
    <w:rsid w:val="001F0CA5"/>
    <w:rsid w:val="001F19D5"/>
    <w:rsid w:val="001F19F6"/>
    <w:rsid w:val="001F1AAB"/>
    <w:rsid w:val="001F1D6C"/>
    <w:rsid w:val="001F227F"/>
    <w:rsid w:val="001F2EC9"/>
    <w:rsid w:val="001F3BBF"/>
    <w:rsid w:val="001F421A"/>
    <w:rsid w:val="001F4FDC"/>
    <w:rsid w:val="001F5680"/>
    <w:rsid w:val="00201E25"/>
    <w:rsid w:val="002023A3"/>
    <w:rsid w:val="00205115"/>
    <w:rsid w:val="002059B9"/>
    <w:rsid w:val="0020620E"/>
    <w:rsid w:val="0020682D"/>
    <w:rsid w:val="002121C6"/>
    <w:rsid w:val="00213570"/>
    <w:rsid w:val="00213DB3"/>
    <w:rsid w:val="00214401"/>
    <w:rsid w:val="0021600A"/>
    <w:rsid w:val="002174B2"/>
    <w:rsid w:val="00220877"/>
    <w:rsid w:val="00222B20"/>
    <w:rsid w:val="00223597"/>
    <w:rsid w:val="00223B39"/>
    <w:rsid w:val="00224554"/>
    <w:rsid w:val="00224D66"/>
    <w:rsid w:val="00224F18"/>
    <w:rsid w:val="002253BC"/>
    <w:rsid w:val="00225B39"/>
    <w:rsid w:val="00226ADE"/>
    <w:rsid w:val="00226E09"/>
    <w:rsid w:val="00230F4B"/>
    <w:rsid w:val="00231CA4"/>
    <w:rsid w:val="00232D7F"/>
    <w:rsid w:val="0023301B"/>
    <w:rsid w:val="002333A8"/>
    <w:rsid w:val="002333D5"/>
    <w:rsid w:val="002350E9"/>
    <w:rsid w:val="00235250"/>
    <w:rsid w:val="002354A1"/>
    <w:rsid w:val="00235E9D"/>
    <w:rsid w:val="0023776E"/>
    <w:rsid w:val="002401C3"/>
    <w:rsid w:val="00240C6D"/>
    <w:rsid w:val="00241B3A"/>
    <w:rsid w:val="00242DFE"/>
    <w:rsid w:val="002435DF"/>
    <w:rsid w:val="00244D87"/>
    <w:rsid w:val="00244DFF"/>
    <w:rsid w:val="00245079"/>
    <w:rsid w:val="00245825"/>
    <w:rsid w:val="00245C0A"/>
    <w:rsid w:val="0024707F"/>
    <w:rsid w:val="00247CD9"/>
    <w:rsid w:val="00250F47"/>
    <w:rsid w:val="00252467"/>
    <w:rsid w:val="00254F2E"/>
    <w:rsid w:val="00255155"/>
    <w:rsid w:val="0025524F"/>
    <w:rsid w:val="0025575A"/>
    <w:rsid w:val="00257615"/>
    <w:rsid w:val="00260C03"/>
    <w:rsid w:val="002634F1"/>
    <w:rsid w:val="00264F63"/>
    <w:rsid w:val="002660F8"/>
    <w:rsid w:val="00266A19"/>
    <w:rsid w:val="002679B4"/>
    <w:rsid w:val="002700EF"/>
    <w:rsid w:val="0027093A"/>
    <w:rsid w:val="00270AAE"/>
    <w:rsid w:val="002712F8"/>
    <w:rsid w:val="0027333E"/>
    <w:rsid w:val="00273BB4"/>
    <w:rsid w:val="0027433E"/>
    <w:rsid w:val="00275397"/>
    <w:rsid w:val="002766FC"/>
    <w:rsid w:val="00276776"/>
    <w:rsid w:val="002770FC"/>
    <w:rsid w:val="002800C8"/>
    <w:rsid w:val="002813BA"/>
    <w:rsid w:val="0028145F"/>
    <w:rsid w:val="00281657"/>
    <w:rsid w:val="00282134"/>
    <w:rsid w:val="00284F0D"/>
    <w:rsid w:val="0028608A"/>
    <w:rsid w:val="002867CB"/>
    <w:rsid w:val="00286C32"/>
    <w:rsid w:val="002922E1"/>
    <w:rsid w:val="002926D6"/>
    <w:rsid w:val="00293A5C"/>
    <w:rsid w:val="00294D4F"/>
    <w:rsid w:val="00295EF2"/>
    <w:rsid w:val="00297189"/>
    <w:rsid w:val="0029774A"/>
    <w:rsid w:val="002A1E5B"/>
    <w:rsid w:val="002A3163"/>
    <w:rsid w:val="002A4727"/>
    <w:rsid w:val="002A6155"/>
    <w:rsid w:val="002A6777"/>
    <w:rsid w:val="002A680A"/>
    <w:rsid w:val="002A701E"/>
    <w:rsid w:val="002B0266"/>
    <w:rsid w:val="002B02D5"/>
    <w:rsid w:val="002B0733"/>
    <w:rsid w:val="002B10F0"/>
    <w:rsid w:val="002B176A"/>
    <w:rsid w:val="002B17A4"/>
    <w:rsid w:val="002B2616"/>
    <w:rsid w:val="002B29C1"/>
    <w:rsid w:val="002B2FC0"/>
    <w:rsid w:val="002B3D86"/>
    <w:rsid w:val="002B489D"/>
    <w:rsid w:val="002B49A2"/>
    <w:rsid w:val="002B4DEA"/>
    <w:rsid w:val="002B78BD"/>
    <w:rsid w:val="002C19B3"/>
    <w:rsid w:val="002C24CB"/>
    <w:rsid w:val="002C2E08"/>
    <w:rsid w:val="002C2FEE"/>
    <w:rsid w:val="002C4DA1"/>
    <w:rsid w:val="002C4F37"/>
    <w:rsid w:val="002C6E94"/>
    <w:rsid w:val="002D01A3"/>
    <w:rsid w:val="002D221E"/>
    <w:rsid w:val="002D265B"/>
    <w:rsid w:val="002D386D"/>
    <w:rsid w:val="002D3FD8"/>
    <w:rsid w:val="002D4F46"/>
    <w:rsid w:val="002D6384"/>
    <w:rsid w:val="002E3EDA"/>
    <w:rsid w:val="002E40C8"/>
    <w:rsid w:val="002E4796"/>
    <w:rsid w:val="002E58B1"/>
    <w:rsid w:val="002E5CCC"/>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72F"/>
    <w:rsid w:val="00303993"/>
    <w:rsid w:val="00303D0B"/>
    <w:rsid w:val="00304069"/>
    <w:rsid w:val="003076F9"/>
    <w:rsid w:val="00311A5A"/>
    <w:rsid w:val="00311E2B"/>
    <w:rsid w:val="00313690"/>
    <w:rsid w:val="00314428"/>
    <w:rsid w:val="00314B54"/>
    <w:rsid w:val="0031689F"/>
    <w:rsid w:val="00316930"/>
    <w:rsid w:val="00321050"/>
    <w:rsid w:val="003213B3"/>
    <w:rsid w:val="00321A78"/>
    <w:rsid w:val="00322F89"/>
    <w:rsid w:val="0032501D"/>
    <w:rsid w:val="003251D1"/>
    <w:rsid w:val="00325305"/>
    <w:rsid w:val="00325937"/>
    <w:rsid w:val="00326726"/>
    <w:rsid w:val="00326CD0"/>
    <w:rsid w:val="0032700A"/>
    <w:rsid w:val="00327105"/>
    <w:rsid w:val="0032755D"/>
    <w:rsid w:val="00330898"/>
    <w:rsid w:val="00330AB2"/>
    <w:rsid w:val="00331B6F"/>
    <w:rsid w:val="003323BD"/>
    <w:rsid w:val="00332A2A"/>
    <w:rsid w:val="00333127"/>
    <w:rsid w:val="00333191"/>
    <w:rsid w:val="00334644"/>
    <w:rsid w:val="00334E7E"/>
    <w:rsid w:val="00335F59"/>
    <w:rsid w:val="00337CCD"/>
    <w:rsid w:val="0034084B"/>
    <w:rsid w:val="003408AF"/>
    <w:rsid w:val="003426F6"/>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1ABD"/>
    <w:rsid w:val="00352FB3"/>
    <w:rsid w:val="003544D8"/>
    <w:rsid w:val="00355C7F"/>
    <w:rsid w:val="00356F1E"/>
    <w:rsid w:val="00357466"/>
    <w:rsid w:val="00357C2F"/>
    <w:rsid w:val="00360483"/>
    <w:rsid w:val="0036082B"/>
    <w:rsid w:val="00360A3B"/>
    <w:rsid w:val="00362024"/>
    <w:rsid w:val="003626E3"/>
    <w:rsid w:val="0036473C"/>
    <w:rsid w:val="003664E1"/>
    <w:rsid w:val="00371179"/>
    <w:rsid w:val="00371371"/>
    <w:rsid w:val="003713F3"/>
    <w:rsid w:val="00371E64"/>
    <w:rsid w:val="00374BF3"/>
    <w:rsid w:val="0037553D"/>
    <w:rsid w:val="00376DBA"/>
    <w:rsid w:val="00377299"/>
    <w:rsid w:val="00377399"/>
    <w:rsid w:val="00377534"/>
    <w:rsid w:val="00377910"/>
    <w:rsid w:val="00377D8A"/>
    <w:rsid w:val="00380F56"/>
    <w:rsid w:val="00391170"/>
    <w:rsid w:val="003918C1"/>
    <w:rsid w:val="003928E9"/>
    <w:rsid w:val="0039440E"/>
    <w:rsid w:val="0039473E"/>
    <w:rsid w:val="003975A2"/>
    <w:rsid w:val="003A05E7"/>
    <w:rsid w:val="003A0F15"/>
    <w:rsid w:val="003A12BA"/>
    <w:rsid w:val="003A2D53"/>
    <w:rsid w:val="003A2DF5"/>
    <w:rsid w:val="003A52B3"/>
    <w:rsid w:val="003A52E1"/>
    <w:rsid w:val="003A537B"/>
    <w:rsid w:val="003A5A62"/>
    <w:rsid w:val="003A647A"/>
    <w:rsid w:val="003A72EB"/>
    <w:rsid w:val="003A7EA8"/>
    <w:rsid w:val="003B042A"/>
    <w:rsid w:val="003B1918"/>
    <w:rsid w:val="003B1A12"/>
    <w:rsid w:val="003B1B30"/>
    <w:rsid w:val="003B216C"/>
    <w:rsid w:val="003B3E22"/>
    <w:rsid w:val="003B4B69"/>
    <w:rsid w:val="003B5980"/>
    <w:rsid w:val="003B5BE6"/>
    <w:rsid w:val="003B5E24"/>
    <w:rsid w:val="003C0771"/>
    <w:rsid w:val="003C0F60"/>
    <w:rsid w:val="003C1AFC"/>
    <w:rsid w:val="003C59AA"/>
    <w:rsid w:val="003C6A1F"/>
    <w:rsid w:val="003C6EE6"/>
    <w:rsid w:val="003C7258"/>
    <w:rsid w:val="003C737F"/>
    <w:rsid w:val="003D0689"/>
    <w:rsid w:val="003D306E"/>
    <w:rsid w:val="003D39E1"/>
    <w:rsid w:val="003D3BE2"/>
    <w:rsid w:val="003D402C"/>
    <w:rsid w:val="003D607A"/>
    <w:rsid w:val="003D7552"/>
    <w:rsid w:val="003D7A81"/>
    <w:rsid w:val="003E015A"/>
    <w:rsid w:val="003E43C7"/>
    <w:rsid w:val="003E4A2A"/>
    <w:rsid w:val="003E5A93"/>
    <w:rsid w:val="003E6322"/>
    <w:rsid w:val="003F05E6"/>
    <w:rsid w:val="003F0DF8"/>
    <w:rsid w:val="003F1839"/>
    <w:rsid w:val="003F1F33"/>
    <w:rsid w:val="003F34F5"/>
    <w:rsid w:val="003F35C6"/>
    <w:rsid w:val="003F4B49"/>
    <w:rsid w:val="003F4DB6"/>
    <w:rsid w:val="003F7510"/>
    <w:rsid w:val="00400C36"/>
    <w:rsid w:val="0040131D"/>
    <w:rsid w:val="00401FCB"/>
    <w:rsid w:val="00402BA4"/>
    <w:rsid w:val="00403663"/>
    <w:rsid w:val="00405C59"/>
    <w:rsid w:val="0040639E"/>
    <w:rsid w:val="00406C1E"/>
    <w:rsid w:val="00410A73"/>
    <w:rsid w:val="004113B9"/>
    <w:rsid w:val="00412326"/>
    <w:rsid w:val="00412C7C"/>
    <w:rsid w:val="00413902"/>
    <w:rsid w:val="00414D34"/>
    <w:rsid w:val="004150DC"/>
    <w:rsid w:val="0041554A"/>
    <w:rsid w:val="00416A84"/>
    <w:rsid w:val="0041775A"/>
    <w:rsid w:val="00417A29"/>
    <w:rsid w:val="004209A7"/>
    <w:rsid w:val="0042126F"/>
    <w:rsid w:val="00423B2F"/>
    <w:rsid w:val="00425E25"/>
    <w:rsid w:val="00432B29"/>
    <w:rsid w:val="00432DC6"/>
    <w:rsid w:val="00433769"/>
    <w:rsid w:val="004338F8"/>
    <w:rsid w:val="00433F3F"/>
    <w:rsid w:val="00436251"/>
    <w:rsid w:val="00437895"/>
    <w:rsid w:val="004401B9"/>
    <w:rsid w:val="0044045E"/>
    <w:rsid w:val="00440EAC"/>
    <w:rsid w:val="004423A8"/>
    <w:rsid w:val="00443A55"/>
    <w:rsid w:val="004442A6"/>
    <w:rsid w:val="00444FA0"/>
    <w:rsid w:val="004468E3"/>
    <w:rsid w:val="00446FC0"/>
    <w:rsid w:val="004503C1"/>
    <w:rsid w:val="00450BBE"/>
    <w:rsid w:val="00450D85"/>
    <w:rsid w:val="00450E7A"/>
    <w:rsid w:val="0045183D"/>
    <w:rsid w:val="00454774"/>
    <w:rsid w:val="00454AD7"/>
    <w:rsid w:val="00455347"/>
    <w:rsid w:val="00455533"/>
    <w:rsid w:val="00455740"/>
    <w:rsid w:val="00455BE1"/>
    <w:rsid w:val="00456DCC"/>
    <w:rsid w:val="00457372"/>
    <w:rsid w:val="00461A7B"/>
    <w:rsid w:val="00462607"/>
    <w:rsid w:val="0046314D"/>
    <w:rsid w:val="00466D6B"/>
    <w:rsid w:val="00467AC8"/>
    <w:rsid w:val="00467C27"/>
    <w:rsid w:val="00470C59"/>
    <w:rsid w:val="00472918"/>
    <w:rsid w:val="004746AD"/>
    <w:rsid w:val="00475C5D"/>
    <w:rsid w:val="00475FD0"/>
    <w:rsid w:val="00476612"/>
    <w:rsid w:val="004775C7"/>
    <w:rsid w:val="0048001F"/>
    <w:rsid w:val="0048027C"/>
    <w:rsid w:val="00480796"/>
    <w:rsid w:val="00480EA2"/>
    <w:rsid w:val="004810B2"/>
    <w:rsid w:val="0048133F"/>
    <w:rsid w:val="00483158"/>
    <w:rsid w:val="0048389A"/>
    <w:rsid w:val="0048471B"/>
    <w:rsid w:val="00485FCA"/>
    <w:rsid w:val="0048611D"/>
    <w:rsid w:val="004873E0"/>
    <w:rsid w:val="004878D2"/>
    <w:rsid w:val="00491444"/>
    <w:rsid w:val="004915ED"/>
    <w:rsid w:val="0049292F"/>
    <w:rsid w:val="004951A7"/>
    <w:rsid w:val="00496060"/>
    <w:rsid w:val="004974F3"/>
    <w:rsid w:val="004A025F"/>
    <w:rsid w:val="004A0280"/>
    <w:rsid w:val="004A07E6"/>
    <w:rsid w:val="004A2E77"/>
    <w:rsid w:val="004A2EFB"/>
    <w:rsid w:val="004A4169"/>
    <w:rsid w:val="004A4848"/>
    <w:rsid w:val="004A51E8"/>
    <w:rsid w:val="004A64A3"/>
    <w:rsid w:val="004A7FD8"/>
    <w:rsid w:val="004B10A9"/>
    <w:rsid w:val="004B26F5"/>
    <w:rsid w:val="004B3227"/>
    <w:rsid w:val="004B3287"/>
    <w:rsid w:val="004B37BB"/>
    <w:rsid w:val="004B4348"/>
    <w:rsid w:val="004B7E6E"/>
    <w:rsid w:val="004C081A"/>
    <w:rsid w:val="004C0DBF"/>
    <w:rsid w:val="004C1A55"/>
    <w:rsid w:val="004C364F"/>
    <w:rsid w:val="004C454F"/>
    <w:rsid w:val="004C49AF"/>
    <w:rsid w:val="004C4D03"/>
    <w:rsid w:val="004C5120"/>
    <w:rsid w:val="004C5599"/>
    <w:rsid w:val="004C675E"/>
    <w:rsid w:val="004C6788"/>
    <w:rsid w:val="004C7355"/>
    <w:rsid w:val="004D2AA5"/>
    <w:rsid w:val="004D4C75"/>
    <w:rsid w:val="004D510B"/>
    <w:rsid w:val="004D5C01"/>
    <w:rsid w:val="004D7C6A"/>
    <w:rsid w:val="004E272A"/>
    <w:rsid w:val="004E2972"/>
    <w:rsid w:val="004E2C26"/>
    <w:rsid w:val="004E5CED"/>
    <w:rsid w:val="004E6286"/>
    <w:rsid w:val="004E6F9A"/>
    <w:rsid w:val="004E706B"/>
    <w:rsid w:val="004E72A9"/>
    <w:rsid w:val="004E72BE"/>
    <w:rsid w:val="004E76E4"/>
    <w:rsid w:val="004F1C70"/>
    <w:rsid w:val="004F25D6"/>
    <w:rsid w:val="004F4871"/>
    <w:rsid w:val="004F4DAB"/>
    <w:rsid w:val="004F4E59"/>
    <w:rsid w:val="004F667E"/>
    <w:rsid w:val="00500EC0"/>
    <w:rsid w:val="005013F7"/>
    <w:rsid w:val="005019E5"/>
    <w:rsid w:val="005027D6"/>
    <w:rsid w:val="005033FE"/>
    <w:rsid w:val="005034CE"/>
    <w:rsid w:val="00504492"/>
    <w:rsid w:val="00504D45"/>
    <w:rsid w:val="00504F3B"/>
    <w:rsid w:val="0050724A"/>
    <w:rsid w:val="00507882"/>
    <w:rsid w:val="005128CF"/>
    <w:rsid w:val="00512D85"/>
    <w:rsid w:val="005145B4"/>
    <w:rsid w:val="00517577"/>
    <w:rsid w:val="0052112D"/>
    <w:rsid w:val="00523E31"/>
    <w:rsid w:val="00524A0B"/>
    <w:rsid w:val="00526DE6"/>
    <w:rsid w:val="005302F1"/>
    <w:rsid w:val="005307BE"/>
    <w:rsid w:val="00532EF8"/>
    <w:rsid w:val="005331A6"/>
    <w:rsid w:val="00535CBD"/>
    <w:rsid w:val="00536612"/>
    <w:rsid w:val="0054109F"/>
    <w:rsid w:val="00541594"/>
    <w:rsid w:val="005424F3"/>
    <w:rsid w:val="00542BFC"/>
    <w:rsid w:val="00543205"/>
    <w:rsid w:val="005446A2"/>
    <w:rsid w:val="00544815"/>
    <w:rsid w:val="00544A86"/>
    <w:rsid w:val="00544CDC"/>
    <w:rsid w:val="005455B1"/>
    <w:rsid w:val="005462AC"/>
    <w:rsid w:val="0054688B"/>
    <w:rsid w:val="00547158"/>
    <w:rsid w:val="00547F87"/>
    <w:rsid w:val="00550E44"/>
    <w:rsid w:val="00553BA4"/>
    <w:rsid w:val="00553C15"/>
    <w:rsid w:val="00553CB4"/>
    <w:rsid w:val="00554F59"/>
    <w:rsid w:val="005578CA"/>
    <w:rsid w:val="00560361"/>
    <w:rsid w:val="0056135B"/>
    <w:rsid w:val="0056246D"/>
    <w:rsid w:val="00562EFF"/>
    <w:rsid w:val="00563065"/>
    <w:rsid w:val="00564618"/>
    <w:rsid w:val="00565809"/>
    <w:rsid w:val="005664D4"/>
    <w:rsid w:val="00567103"/>
    <w:rsid w:val="005677A5"/>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4F41"/>
    <w:rsid w:val="0059535C"/>
    <w:rsid w:val="005953DD"/>
    <w:rsid w:val="00595D7A"/>
    <w:rsid w:val="005976BE"/>
    <w:rsid w:val="005A0B6C"/>
    <w:rsid w:val="005A328B"/>
    <w:rsid w:val="005A3324"/>
    <w:rsid w:val="005A3DF9"/>
    <w:rsid w:val="005A4C01"/>
    <w:rsid w:val="005A51D1"/>
    <w:rsid w:val="005A56BC"/>
    <w:rsid w:val="005A5871"/>
    <w:rsid w:val="005A698F"/>
    <w:rsid w:val="005A7C89"/>
    <w:rsid w:val="005A7D59"/>
    <w:rsid w:val="005B2CA7"/>
    <w:rsid w:val="005B3297"/>
    <w:rsid w:val="005B3E7F"/>
    <w:rsid w:val="005B45C9"/>
    <w:rsid w:val="005B46C9"/>
    <w:rsid w:val="005B4B82"/>
    <w:rsid w:val="005B5E62"/>
    <w:rsid w:val="005B6B30"/>
    <w:rsid w:val="005B7778"/>
    <w:rsid w:val="005C2471"/>
    <w:rsid w:val="005C4433"/>
    <w:rsid w:val="005C458E"/>
    <w:rsid w:val="005C4DD8"/>
    <w:rsid w:val="005C5CC4"/>
    <w:rsid w:val="005C6258"/>
    <w:rsid w:val="005D0E48"/>
    <w:rsid w:val="005D1DFF"/>
    <w:rsid w:val="005D5D43"/>
    <w:rsid w:val="005D7282"/>
    <w:rsid w:val="005E0A51"/>
    <w:rsid w:val="005E0FFC"/>
    <w:rsid w:val="005E1061"/>
    <w:rsid w:val="005E6559"/>
    <w:rsid w:val="005E79CE"/>
    <w:rsid w:val="005F3E58"/>
    <w:rsid w:val="005F4CAA"/>
    <w:rsid w:val="005F510E"/>
    <w:rsid w:val="005F5FE0"/>
    <w:rsid w:val="0060015A"/>
    <w:rsid w:val="006012CB"/>
    <w:rsid w:val="006014BB"/>
    <w:rsid w:val="006033C9"/>
    <w:rsid w:val="00604998"/>
    <w:rsid w:val="006049BA"/>
    <w:rsid w:val="006060E8"/>
    <w:rsid w:val="00606AE4"/>
    <w:rsid w:val="00607AA1"/>
    <w:rsid w:val="00607BA3"/>
    <w:rsid w:val="00612AE7"/>
    <w:rsid w:val="00612E40"/>
    <w:rsid w:val="006137AA"/>
    <w:rsid w:val="006152BA"/>
    <w:rsid w:val="0061674C"/>
    <w:rsid w:val="0062038A"/>
    <w:rsid w:val="00620D3C"/>
    <w:rsid w:val="006210F7"/>
    <w:rsid w:val="0062150A"/>
    <w:rsid w:val="00622237"/>
    <w:rsid w:val="00622857"/>
    <w:rsid w:val="00622A40"/>
    <w:rsid w:val="00626C7D"/>
    <w:rsid w:val="00632513"/>
    <w:rsid w:val="0063365C"/>
    <w:rsid w:val="006338D8"/>
    <w:rsid w:val="006345D7"/>
    <w:rsid w:val="00634970"/>
    <w:rsid w:val="00635359"/>
    <w:rsid w:val="00636553"/>
    <w:rsid w:val="00636840"/>
    <w:rsid w:val="006377E0"/>
    <w:rsid w:val="00641002"/>
    <w:rsid w:val="00641EE1"/>
    <w:rsid w:val="006420FB"/>
    <w:rsid w:val="006427C7"/>
    <w:rsid w:val="006428AD"/>
    <w:rsid w:val="00643304"/>
    <w:rsid w:val="00644430"/>
    <w:rsid w:val="00644B41"/>
    <w:rsid w:val="00645861"/>
    <w:rsid w:val="006464F3"/>
    <w:rsid w:val="0064740E"/>
    <w:rsid w:val="006475FC"/>
    <w:rsid w:val="00647A80"/>
    <w:rsid w:val="00647FE4"/>
    <w:rsid w:val="00650FE7"/>
    <w:rsid w:val="006515DD"/>
    <w:rsid w:val="00651FC1"/>
    <w:rsid w:val="00654963"/>
    <w:rsid w:val="006603B7"/>
    <w:rsid w:val="00660B6C"/>
    <w:rsid w:val="00660F59"/>
    <w:rsid w:val="00662338"/>
    <w:rsid w:val="0066384B"/>
    <w:rsid w:val="00663D40"/>
    <w:rsid w:val="0066492B"/>
    <w:rsid w:val="00664E64"/>
    <w:rsid w:val="00666CCF"/>
    <w:rsid w:val="00670436"/>
    <w:rsid w:val="00670C74"/>
    <w:rsid w:val="0067148D"/>
    <w:rsid w:val="006715D0"/>
    <w:rsid w:val="006717FD"/>
    <w:rsid w:val="00671827"/>
    <w:rsid w:val="00671DC8"/>
    <w:rsid w:val="00673C83"/>
    <w:rsid w:val="00674AA1"/>
    <w:rsid w:val="00677F91"/>
    <w:rsid w:val="00681121"/>
    <w:rsid w:val="006816C7"/>
    <w:rsid w:val="006833A0"/>
    <w:rsid w:val="00683D34"/>
    <w:rsid w:val="00684088"/>
    <w:rsid w:val="00686157"/>
    <w:rsid w:val="0068704D"/>
    <w:rsid w:val="00687956"/>
    <w:rsid w:val="00690F27"/>
    <w:rsid w:val="006913C8"/>
    <w:rsid w:val="00692907"/>
    <w:rsid w:val="00692BAC"/>
    <w:rsid w:val="00692DF4"/>
    <w:rsid w:val="006936FB"/>
    <w:rsid w:val="00693A55"/>
    <w:rsid w:val="00693C11"/>
    <w:rsid w:val="00693F98"/>
    <w:rsid w:val="00695483"/>
    <w:rsid w:val="00696253"/>
    <w:rsid w:val="006A0F00"/>
    <w:rsid w:val="006A1B76"/>
    <w:rsid w:val="006A1F54"/>
    <w:rsid w:val="006A292D"/>
    <w:rsid w:val="006A35E3"/>
    <w:rsid w:val="006A3B73"/>
    <w:rsid w:val="006A42A5"/>
    <w:rsid w:val="006A4DF8"/>
    <w:rsid w:val="006A5848"/>
    <w:rsid w:val="006B0376"/>
    <w:rsid w:val="006B03E8"/>
    <w:rsid w:val="006B041D"/>
    <w:rsid w:val="006B0512"/>
    <w:rsid w:val="006B275E"/>
    <w:rsid w:val="006B29DE"/>
    <w:rsid w:val="006B2F0B"/>
    <w:rsid w:val="006B4327"/>
    <w:rsid w:val="006B46EA"/>
    <w:rsid w:val="006B572D"/>
    <w:rsid w:val="006B6B9C"/>
    <w:rsid w:val="006B6BBE"/>
    <w:rsid w:val="006B7410"/>
    <w:rsid w:val="006B7627"/>
    <w:rsid w:val="006B7C71"/>
    <w:rsid w:val="006C0635"/>
    <w:rsid w:val="006C10A6"/>
    <w:rsid w:val="006C124A"/>
    <w:rsid w:val="006C2914"/>
    <w:rsid w:val="006C2F42"/>
    <w:rsid w:val="006C3557"/>
    <w:rsid w:val="006C43F3"/>
    <w:rsid w:val="006C4829"/>
    <w:rsid w:val="006C62B1"/>
    <w:rsid w:val="006C6D80"/>
    <w:rsid w:val="006D01A0"/>
    <w:rsid w:val="006D2813"/>
    <w:rsid w:val="006D297D"/>
    <w:rsid w:val="006D3B8B"/>
    <w:rsid w:val="006D43FB"/>
    <w:rsid w:val="006D5E56"/>
    <w:rsid w:val="006D609D"/>
    <w:rsid w:val="006D77EA"/>
    <w:rsid w:val="006D7B4C"/>
    <w:rsid w:val="006E1F24"/>
    <w:rsid w:val="006E2189"/>
    <w:rsid w:val="006E2C26"/>
    <w:rsid w:val="006E2E0D"/>
    <w:rsid w:val="006E3301"/>
    <w:rsid w:val="006E34E1"/>
    <w:rsid w:val="006E355F"/>
    <w:rsid w:val="006E458B"/>
    <w:rsid w:val="006E67DC"/>
    <w:rsid w:val="006E68CC"/>
    <w:rsid w:val="006F2CB1"/>
    <w:rsid w:val="006F32A6"/>
    <w:rsid w:val="006F365E"/>
    <w:rsid w:val="006F37A8"/>
    <w:rsid w:val="006F47C7"/>
    <w:rsid w:val="006F7252"/>
    <w:rsid w:val="006F732D"/>
    <w:rsid w:val="006F7F1A"/>
    <w:rsid w:val="007012E2"/>
    <w:rsid w:val="00703B23"/>
    <w:rsid w:val="007045B9"/>
    <w:rsid w:val="00704943"/>
    <w:rsid w:val="007053AF"/>
    <w:rsid w:val="007059AF"/>
    <w:rsid w:val="00714633"/>
    <w:rsid w:val="0071469A"/>
    <w:rsid w:val="00717377"/>
    <w:rsid w:val="00717636"/>
    <w:rsid w:val="007208C9"/>
    <w:rsid w:val="0072115C"/>
    <w:rsid w:val="007228E2"/>
    <w:rsid w:val="0072317B"/>
    <w:rsid w:val="00723836"/>
    <w:rsid w:val="00723CB4"/>
    <w:rsid w:val="00723FCC"/>
    <w:rsid w:val="00725150"/>
    <w:rsid w:val="00726146"/>
    <w:rsid w:val="00726536"/>
    <w:rsid w:val="00726BC6"/>
    <w:rsid w:val="00727CD6"/>
    <w:rsid w:val="00731340"/>
    <w:rsid w:val="007318A1"/>
    <w:rsid w:val="00731DF7"/>
    <w:rsid w:val="00733784"/>
    <w:rsid w:val="00733B65"/>
    <w:rsid w:val="0073425E"/>
    <w:rsid w:val="00734378"/>
    <w:rsid w:val="007359E6"/>
    <w:rsid w:val="007363EB"/>
    <w:rsid w:val="00736BAE"/>
    <w:rsid w:val="00736FE7"/>
    <w:rsid w:val="00737330"/>
    <w:rsid w:val="00737B5B"/>
    <w:rsid w:val="00737DFE"/>
    <w:rsid w:val="00737FEC"/>
    <w:rsid w:val="00740467"/>
    <w:rsid w:val="00740F87"/>
    <w:rsid w:val="007417FD"/>
    <w:rsid w:val="0074221E"/>
    <w:rsid w:val="007422CE"/>
    <w:rsid w:val="007424F8"/>
    <w:rsid w:val="00742D5C"/>
    <w:rsid w:val="00744DC4"/>
    <w:rsid w:val="007453CF"/>
    <w:rsid w:val="00745515"/>
    <w:rsid w:val="00745F67"/>
    <w:rsid w:val="007464DD"/>
    <w:rsid w:val="00746E5D"/>
    <w:rsid w:val="00746EDF"/>
    <w:rsid w:val="0074752D"/>
    <w:rsid w:val="007476A0"/>
    <w:rsid w:val="00747746"/>
    <w:rsid w:val="00747BD3"/>
    <w:rsid w:val="00747CCE"/>
    <w:rsid w:val="00750DD1"/>
    <w:rsid w:val="00751185"/>
    <w:rsid w:val="00752076"/>
    <w:rsid w:val="00752504"/>
    <w:rsid w:val="00752A76"/>
    <w:rsid w:val="00753439"/>
    <w:rsid w:val="007542D6"/>
    <w:rsid w:val="00754B39"/>
    <w:rsid w:val="00754C5C"/>
    <w:rsid w:val="00755957"/>
    <w:rsid w:val="00756E29"/>
    <w:rsid w:val="00757094"/>
    <w:rsid w:val="007612FA"/>
    <w:rsid w:val="00763CF8"/>
    <w:rsid w:val="00763DFD"/>
    <w:rsid w:val="00764CAC"/>
    <w:rsid w:val="007705EE"/>
    <w:rsid w:val="00771210"/>
    <w:rsid w:val="007712D2"/>
    <w:rsid w:val="00772589"/>
    <w:rsid w:val="00772E60"/>
    <w:rsid w:val="00773C5D"/>
    <w:rsid w:val="007754F1"/>
    <w:rsid w:val="007767A6"/>
    <w:rsid w:val="00776F29"/>
    <w:rsid w:val="00783447"/>
    <w:rsid w:val="00785473"/>
    <w:rsid w:val="00785DE9"/>
    <w:rsid w:val="007861BE"/>
    <w:rsid w:val="00787459"/>
    <w:rsid w:val="007875D9"/>
    <w:rsid w:val="007879D8"/>
    <w:rsid w:val="007901A4"/>
    <w:rsid w:val="007905AE"/>
    <w:rsid w:val="00790841"/>
    <w:rsid w:val="00790998"/>
    <w:rsid w:val="00790B63"/>
    <w:rsid w:val="00791427"/>
    <w:rsid w:val="0079263F"/>
    <w:rsid w:val="00792A71"/>
    <w:rsid w:val="00793459"/>
    <w:rsid w:val="00793827"/>
    <w:rsid w:val="00793A56"/>
    <w:rsid w:val="0079467C"/>
    <w:rsid w:val="00794A8C"/>
    <w:rsid w:val="00796B0C"/>
    <w:rsid w:val="00796C36"/>
    <w:rsid w:val="00797B91"/>
    <w:rsid w:val="007A176D"/>
    <w:rsid w:val="007A345B"/>
    <w:rsid w:val="007A3F1B"/>
    <w:rsid w:val="007A4A9F"/>
    <w:rsid w:val="007A5543"/>
    <w:rsid w:val="007A5B02"/>
    <w:rsid w:val="007A7002"/>
    <w:rsid w:val="007A7055"/>
    <w:rsid w:val="007A78BB"/>
    <w:rsid w:val="007A795F"/>
    <w:rsid w:val="007A79EB"/>
    <w:rsid w:val="007B0973"/>
    <w:rsid w:val="007B5211"/>
    <w:rsid w:val="007B7F5C"/>
    <w:rsid w:val="007C0A9B"/>
    <w:rsid w:val="007C0C8F"/>
    <w:rsid w:val="007C0CF0"/>
    <w:rsid w:val="007C1473"/>
    <w:rsid w:val="007C202D"/>
    <w:rsid w:val="007C25B3"/>
    <w:rsid w:val="007C40A0"/>
    <w:rsid w:val="007C4C31"/>
    <w:rsid w:val="007C76C7"/>
    <w:rsid w:val="007D0A42"/>
    <w:rsid w:val="007D2F96"/>
    <w:rsid w:val="007D3B64"/>
    <w:rsid w:val="007D3D1B"/>
    <w:rsid w:val="007D4C84"/>
    <w:rsid w:val="007D5761"/>
    <w:rsid w:val="007D655F"/>
    <w:rsid w:val="007D6594"/>
    <w:rsid w:val="007D6686"/>
    <w:rsid w:val="007D6D88"/>
    <w:rsid w:val="007E24F6"/>
    <w:rsid w:val="007E30C4"/>
    <w:rsid w:val="007E3393"/>
    <w:rsid w:val="007E3DCE"/>
    <w:rsid w:val="007E4C14"/>
    <w:rsid w:val="007E6E1B"/>
    <w:rsid w:val="007E6E59"/>
    <w:rsid w:val="007F26E1"/>
    <w:rsid w:val="007F303B"/>
    <w:rsid w:val="007F3AC7"/>
    <w:rsid w:val="007F4AA3"/>
    <w:rsid w:val="007F4BB7"/>
    <w:rsid w:val="007F4F03"/>
    <w:rsid w:val="007F5A3F"/>
    <w:rsid w:val="007F6C9A"/>
    <w:rsid w:val="007F7A19"/>
    <w:rsid w:val="00803DD0"/>
    <w:rsid w:val="00804156"/>
    <w:rsid w:val="00804CCB"/>
    <w:rsid w:val="00804E1D"/>
    <w:rsid w:val="00806847"/>
    <w:rsid w:val="00806D81"/>
    <w:rsid w:val="00807BD4"/>
    <w:rsid w:val="008101CE"/>
    <w:rsid w:val="00811197"/>
    <w:rsid w:val="00811DBB"/>
    <w:rsid w:val="008124F4"/>
    <w:rsid w:val="008163BF"/>
    <w:rsid w:val="008173B8"/>
    <w:rsid w:val="00820DC9"/>
    <w:rsid w:val="008259C9"/>
    <w:rsid w:val="008263CA"/>
    <w:rsid w:val="00830486"/>
    <w:rsid w:val="008305A5"/>
    <w:rsid w:val="00830974"/>
    <w:rsid w:val="00831BE7"/>
    <w:rsid w:val="00833259"/>
    <w:rsid w:val="0083709A"/>
    <w:rsid w:val="00837683"/>
    <w:rsid w:val="00841137"/>
    <w:rsid w:val="008418C5"/>
    <w:rsid w:val="00842425"/>
    <w:rsid w:val="00842AF2"/>
    <w:rsid w:val="00847C6E"/>
    <w:rsid w:val="00850265"/>
    <w:rsid w:val="00850728"/>
    <w:rsid w:val="00855236"/>
    <w:rsid w:val="00855D08"/>
    <w:rsid w:val="00857778"/>
    <w:rsid w:val="00857853"/>
    <w:rsid w:val="00857F49"/>
    <w:rsid w:val="00860BAA"/>
    <w:rsid w:val="00862BD5"/>
    <w:rsid w:val="008652F8"/>
    <w:rsid w:val="00866A04"/>
    <w:rsid w:val="008706D6"/>
    <w:rsid w:val="00872943"/>
    <w:rsid w:val="00873BE9"/>
    <w:rsid w:val="0087402E"/>
    <w:rsid w:val="00874B47"/>
    <w:rsid w:val="00874E17"/>
    <w:rsid w:val="0087537D"/>
    <w:rsid w:val="00875A3C"/>
    <w:rsid w:val="00876B5E"/>
    <w:rsid w:val="008778A6"/>
    <w:rsid w:val="008803F2"/>
    <w:rsid w:val="00880A89"/>
    <w:rsid w:val="00881FDC"/>
    <w:rsid w:val="00882C27"/>
    <w:rsid w:val="00884A4C"/>
    <w:rsid w:val="0088608F"/>
    <w:rsid w:val="00886E37"/>
    <w:rsid w:val="00886EDD"/>
    <w:rsid w:val="0088702A"/>
    <w:rsid w:val="008870EA"/>
    <w:rsid w:val="008911E3"/>
    <w:rsid w:val="0089197A"/>
    <w:rsid w:val="00893013"/>
    <w:rsid w:val="00893681"/>
    <w:rsid w:val="008936E9"/>
    <w:rsid w:val="0089530E"/>
    <w:rsid w:val="008954DD"/>
    <w:rsid w:val="00895E30"/>
    <w:rsid w:val="008A073B"/>
    <w:rsid w:val="008A0987"/>
    <w:rsid w:val="008A347C"/>
    <w:rsid w:val="008A34F3"/>
    <w:rsid w:val="008A35C2"/>
    <w:rsid w:val="008A38B9"/>
    <w:rsid w:val="008A5C70"/>
    <w:rsid w:val="008A5E9E"/>
    <w:rsid w:val="008A69A0"/>
    <w:rsid w:val="008B05F5"/>
    <w:rsid w:val="008B0863"/>
    <w:rsid w:val="008B1DA5"/>
    <w:rsid w:val="008B1E56"/>
    <w:rsid w:val="008B2114"/>
    <w:rsid w:val="008B289D"/>
    <w:rsid w:val="008B3F9D"/>
    <w:rsid w:val="008B4127"/>
    <w:rsid w:val="008B4288"/>
    <w:rsid w:val="008B4B3A"/>
    <w:rsid w:val="008B53DC"/>
    <w:rsid w:val="008B6128"/>
    <w:rsid w:val="008B6C46"/>
    <w:rsid w:val="008B72F9"/>
    <w:rsid w:val="008C02FB"/>
    <w:rsid w:val="008C15B7"/>
    <w:rsid w:val="008C1828"/>
    <w:rsid w:val="008C1D02"/>
    <w:rsid w:val="008C1E00"/>
    <w:rsid w:val="008C38B6"/>
    <w:rsid w:val="008C422B"/>
    <w:rsid w:val="008C5441"/>
    <w:rsid w:val="008C546C"/>
    <w:rsid w:val="008C5F87"/>
    <w:rsid w:val="008C79A6"/>
    <w:rsid w:val="008C7B33"/>
    <w:rsid w:val="008D040F"/>
    <w:rsid w:val="008D2B19"/>
    <w:rsid w:val="008D3CAB"/>
    <w:rsid w:val="008D3DE0"/>
    <w:rsid w:val="008D3E79"/>
    <w:rsid w:val="008D4329"/>
    <w:rsid w:val="008D5D4E"/>
    <w:rsid w:val="008E007C"/>
    <w:rsid w:val="008E13C6"/>
    <w:rsid w:val="008E1CB6"/>
    <w:rsid w:val="008E216D"/>
    <w:rsid w:val="008E22EE"/>
    <w:rsid w:val="008E2AC5"/>
    <w:rsid w:val="008E3C2C"/>
    <w:rsid w:val="008E4178"/>
    <w:rsid w:val="008E47AD"/>
    <w:rsid w:val="008E4C4F"/>
    <w:rsid w:val="008E553F"/>
    <w:rsid w:val="008E59A2"/>
    <w:rsid w:val="008E5D2E"/>
    <w:rsid w:val="008E6725"/>
    <w:rsid w:val="008E6E3E"/>
    <w:rsid w:val="008E744B"/>
    <w:rsid w:val="008F03C4"/>
    <w:rsid w:val="008F19AD"/>
    <w:rsid w:val="008F2251"/>
    <w:rsid w:val="008F31DA"/>
    <w:rsid w:val="008F37D9"/>
    <w:rsid w:val="008F3947"/>
    <w:rsid w:val="008F5507"/>
    <w:rsid w:val="008F5A6B"/>
    <w:rsid w:val="008F5D5D"/>
    <w:rsid w:val="008F7265"/>
    <w:rsid w:val="008F7699"/>
    <w:rsid w:val="008F7DA2"/>
    <w:rsid w:val="00900A93"/>
    <w:rsid w:val="0090141B"/>
    <w:rsid w:val="00902661"/>
    <w:rsid w:val="00906AA7"/>
    <w:rsid w:val="00907079"/>
    <w:rsid w:val="00907914"/>
    <w:rsid w:val="009104A9"/>
    <w:rsid w:val="009107B9"/>
    <w:rsid w:val="00913C34"/>
    <w:rsid w:val="009140B8"/>
    <w:rsid w:val="009143A7"/>
    <w:rsid w:val="009148FD"/>
    <w:rsid w:val="00914D99"/>
    <w:rsid w:val="00915DE8"/>
    <w:rsid w:val="00917509"/>
    <w:rsid w:val="0091754B"/>
    <w:rsid w:val="00917DE1"/>
    <w:rsid w:val="009202B6"/>
    <w:rsid w:val="00923430"/>
    <w:rsid w:val="009244AC"/>
    <w:rsid w:val="00924C43"/>
    <w:rsid w:val="00930247"/>
    <w:rsid w:val="0093132D"/>
    <w:rsid w:val="00931F81"/>
    <w:rsid w:val="0093310F"/>
    <w:rsid w:val="009334BD"/>
    <w:rsid w:val="009339F0"/>
    <w:rsid w:val="00934E8E"/>
    <w:rsid w:val="00935663"/>
    <w:rsid w:val="00936121"/>
    <w:rsid w:val="00936616"/>
    <w:rsid w:val="00936A8D"/>
    <w:rsid w:val="00936B21"/>
    <w:rsid w:val="009378A1"/>
    <w:rsid w:val="00940786"/>
    <w:rsid w:val="00940A2F"/>
    <w:rsid w:val="009411A9"/>
    <w:rsid w:val="009420F2"/>
    <w:rsid w:val="00943305"/>
    <w:rsid w:val="00945147"/>
    <w:rsid w:val="0094694F"/>
    <w:rsid w:val="0094735A"/>
    <w:rsid w:val="0095067A"/>
    <w:rsid w:val="0095391A"/>
    <w:rsid w:val="00953C12"/>
    <w:rsid w:val="00953D9C"/>
    <w:rsid w:val="009545D8"/>
    <w:rsid w:val="009551CF"/>
    <w:rsid w:val="00955344"/>
    <w:rsid w:val="00955BF7"/>
    <w:rsid w:val="009576E6"/>
    <w:rsid w:val="00957C31"/>
    <w:rsid w:val="00960C3A"/>
    <w:rsid w:val="00963D50"/>
    <w:rsid w:val="00963D97"/>
    <w:rsid w:val="00964CCD"/>
    <w:rsid w:val="00964D41"/>
    <w:rsid w:val="00965283"/>
    <w:rsid w:val="00966244"/>
    <w:rsid w:val="00966D4B"/>
    <w:rsid w:val="00966D81"/>
    <w:rsid w:val="0097078E"/>
    <w:rsid w:val="00971B35"/>
    <w:rsid w:val="00976902"/>
    <w:rsid w:val="00976C27"/>
    <w:rsid w:val="00977089"/>
    <w:rsid w:val="009778BD"/>
    <w:rsid w:val="00980F16"/>
    <w:rsid w:val="00982AD9"/>
    <w:rsid w:val="00982C29"/>
    <w:rsid w:val="00983AC2"/>
    <w:rsid w:val="00984D70"/>
    <w:rsid w:val="0098511B"/>
    <w:rsid w:val="009853B1"/>
    <w:rsid w:val="00985D81"/>
    <w:rsid w:val="0099408B"/>
    <w:rsid w:val="00994167"/>
    <w:rsid w:val="009958B7"/>
    <w:rsid w:val="00996B77"/>
    <w:rsid w:val="009972CA"/>
    <w:rsid w:val="0099793F"/>
    <w:rsid w:val="009A16D1"/>
    <w:rsid w:val="009A3FE9"/>
    <w:rsid w:val="009A43C1"/>
    <w:rsid w:val="009A4CB2"/>
    <w:rsid w:val="009A6F61"/>
    <w:rsid w:val="009B0235"/>
    <w:rsid w:val="009B1D88"/>
    <w:rsid w:val="009B3188"/>
    <w:rsid w:val="009B3C25"/>
    <w:rsid w:val="009B4427"/>
    <w:rsid w:val="009B4B1B"/>
    <w:rsid w:val="009B4E8A"/>
    <w:rsid w:val="009B5276"/>
    <w:rsid w:val="009B5AEA"/>
    <w:rsid w:val="009B5D46"/>
    <w:rsid w:val="009B607E"/>
    <w:rsid w:val="009B77B0"/>
    <w:rsid w:val="009C1390"/>
    <w:rsid w:val="009C1B3E"/>
    <w:rsid w:val="009C3FFA"/>
    <w:rsid w:val="009C43BB"/>
    <w:rsid w:val="009C4B12"/>
    <w:rsid w:val="009C511A"/>
    <w:rsid w:val="009C546F"/>
    <w:rsid w:val="009C5E56"/>
    <w:rsid w:val="009D0CD8"/>
    <w:rsid w:val="009D21D4"/>
    <w:rsid w:val="009D2D87"/>
    <w:rsid w:val="009D3484"/>
    <w:rsid w:val="009D3CFA"/>
    <w:rsid w:val="009E00A4"/>
    <w:rsid w:val="009E0EED"/>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036"/>
    <w:rsid w:val="00A01F59"/>
    <w:rsid w:val="00A0245C"/>
    <w:rsid w:val="00A02C60"/>
    <w:rsid w:val="00A0407F"/>
    <w:rsid w:val="00A04B41"/>
    <w:rsid w:val="00A04FC0"/>
    <w:rsid w:val="00A06451"/>
    <w:rsid w:val="00A07158"/>
    <w:rsid w:val="00A10462"/>
    <w:rsid w:val="00A1063E"/>
    <w:rsid w:val="00A10D84"/>
    <w:rsid w:val="00A1150A"/>
    <w:rsid w:val="00A116CA"/>
    <w:rsid w:val="00A11AA5"/>
    <w:rsid w:val="00A11DC5"/>
    <w:rsid w:val="00A1322C"/>
    <w:rsid w:val="00A139B3"/>
    <w:rsid w:val="00A14383"/>
    <w:rsid w:val="00A14C61"/>
    <w:rsid w:val="00A15D0B"/>
    <w:rsid w:val="00A15D62"/>
    <w:rsid w:val="00A166C9"/>
    <w:rsid w:val="00A16BA0"/>
    <w:rsid w:val="00A173DB"/>
    <w:rsid w:val="00A17496"/>
    <w:rsid w:val="00A2230E"/>
    <w:rsid w:val="00A254D4"/>
    <w:rsid w:val="00A25B47"/>
    <w:rsid w:val="00A31837"/>
    <w:rsid w:val="00A34DC1"/>
    <w:rsid w:val="00A34DE8"/>
    <w:rsid w:val="00A34E36"/>
    <w:rsid w:val="00A35CEE"/>
    <w:rsid w:val="00A36051"/>
    <w:rsid w:val="00A36474"/>
    <w:rsid w:val="00A36BDC"/>
    <w:rsid w:val="00A37BF3"/>
    <w:rsid w:val="00A401F7"/>
    <w:rsid w:val="00A40282"/>
    <w:rsid w:val="00A41880"/>
    <w:rsid w:val="00A4220A"/>
    <w:rsid w:val="00A44998"/>
    <w:rsid w:val="00A4580D"/>
    <w:rsid w:val="00A46C28"/>
    <w:rsid w:val="00A46D9B"/>
    <w:rsid w:val="00A52591"/>
    <w:rsid w:val="00A52891"/>
    <w:rsid w:val="00A52FFE"/>
    <w:rsid w:val="00A53171"/>
    <w:rsid w:val="00A53B1B"/>
    <w:rsid w:val="00A53EE7"/>
    <w:rsid w:val="00A544C5"/>
    <w:rsid w:val="00A56088"/>
    <w:rsid w:val="00A609B8"/>
    <w:rsid w:val="00A611B1"/>
    <w:rsid w:val="00A61714"/>
    <w:rsid w:val="00A619B1"/>
    <w:rsid w:val="00A6217C"/>
    <w:rsid w:val="00A6264A"/>
    <w:rsid w:val="00A62739"/>
    <w:rsid w:val="00A63E90"/>
    <w:rsid w:val="00A65983"/>
    <w:rsid w:val="00A65EB6"/>
    <w:rsid w:val="00A6680F"/>
    <w:rsid w:val="00A70751"/>
    <w:rsid w:val="00A70805"/>
    <w:rsid w:val="00A7253F"/>
    <w:rsid w:val="00A73462"/>
    <w:rsid w:val="00A736C7"/>
    <w:rsid w:val="00A73CE3"/>
    <w:rsid w:val="00A7492D"/>
    <w:rsid w:val="00A74E90"/>
    <w:rsid w:val="00A75792"/>
    <w:rsid w:val="00A75E3D"/>
    <w:rsid w:val="00A80637"/>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A783A"/>
    <w:rsid w:val="00AB101C"/>
    <w:rsid w:val="00AB1408"/>
    <w:rsid w:val="00AB141E"/>
    <w:rsid w:val="00AB372A"/>
    <w:rsid w:val="00AB3DDB"/>
    <w:rsid w:val="00AB5000"/>
    <w:rsid w:val="00AB5E00"/>
    <w:rsid w:val="00AB6148"/>
    <w:rsid w:val="00AC0D40"/>
    <w:rsid w:val="00AC11FC"/>
    <w:rsid w:val="00AC13FB"/>
    <w:rsid w:val="00AC1EF6"/>
    <w:rsid w:val="00AC2616"/>
    <w:rsid w:val="00AC5811"/>
    <w:rsid w:val="00AC58E1"/>
    <w:rsid w:val="00AC61C5"/>
    <w:rsid w:val="00AD063A"/>
    <w:rsid w:val="00AD2224"/>
    <w:rsid w:val="00AD313C"/>
    <w:rsid w:val="00AD35A8"/>
    <w:rsid w:val="00AD4680"/>
    <w:rsid w:val="00AD5B78"/>
    <w:rsid w:val="00AD5D58"/>
    <w:rsid w:val="00AD7406"/>
    <w:rsid w:val="00AD7797"/>
    <w:rsid w:val="00AD7DF4"/>
    <w:rsid w:val="00AE02DE"/>
    <w:rsid w:val="00AE2065"/>
    <w:rsid w:val="00AE2DEF"/>
    <w:rsid w:val="00AE3E7C"/>
    <w:rsid w:val="00AE45F6"/>
    <w:rsid w:val="00AE658C"/>
    <w:rsid w:val="00AF0080"/>
    <w:rsid w:val="00AF049D"/>
    <w:rsid w:val="00AF2648"/>
    <w:rsid w:val="00AF2743"/>
    <w:rsid w:val="00AF330E"/>
    <w:rsid w:val="00AF4D28"/>
    <w:rsid w:val="00AF50AE"/>
    <w:rsid w:val="00AF53DD"/>
    <w:rsid w:val="00AF6F0E"/>
    <w:rsid w:val="00AF7916"/>
    <w:rsid w:val="00AF7BEF"/>
    <w:rsid w:val="00AF7C96"/>
    <w:rsid w:val="00B00389"/>
    <w:rsid w:val="00B02532"/>
    <w:rsid w:val="00B03451"/>
    <w:rsid w:val="00B05F89"/>
    <w:rsid w:val="00B0781A"/>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26B7D"/>
    <w:rsid w:val="00B30046"/>
    <w:rsid w:val="00B307ED"/>
    <w:rsid w:val="00B30D86"/>
    <w:rsid w:val="00B3292E"/>
    <w:rsid w:val="00B33E8B"/>
    <w:rsid w:val="00B35785"/>
    <w:rsid w:val="00B371A1"/>
    <w:rsid w:val="00B409A5"/>
    <w:rsid w:val="00B40B18"/>
    <w:rsid w:val="00B40F50"/>
    <w:rsid w:val="00B412E6"/>
    <w:rsid w:val="00B41A35"/>
    <w:rsid w:val="00B43E25"/>
    <w:rsid w:val="00B43F60"/>
    <w:rsid w:val="00B43FBE"/>
    <w:rsid w:val="00B44AC7"/>
    <w:rsid w:val="00B463CA"/>
    <w:rsid w:val="00B47563"/>
    <w:rsid w:val="00B47749"/>
    <w:rsid w:val="00B5047F"/>
    <w:rsid w:val="00B50CAF"/>
    <w:rsid w:val="00B52D8D"/>
    <w:rsid w:val="00B52F99"/>
    <w:rsid w:val="00B61376"/>
    <w:rsid w:val="00B613F4"/>
    <w:rsid w:val="00B61968"/>
    <w:rsid w:val="00B61DC5"/>
    <w:rsid w:val="00B61F16"/>
    <w:rsid w:val="00B63C0E"/>
    <w:rsid w:val="00B641AC"/>
    <w:rsid w:val="00B64F55"/>
    <w:rsid w:val="00B665E9"/>
    <w:rsid w:val="00B6748E"/>
    <w:rsid w:val="00B70933"/>
    <w:rsid w:val="00B71BA1"/>
    <w:rsid w:val="00B733B4"/>
    <w:rsid w:val="00B73A9A"/>
    <w:rsid w:val="00B743B7"/>
    <w:rsid w:val="00B74511"/>
    <w:rsid w:val="00B74603"/>
    <w:rsid w:val="00B74C09"/>
    <w:rsid w:val="00B750AE"/>
    <w:rsid w:val="00B76206"/>
    <w:rsid w:val="00B7660E"/>
    <w:rsid w:val="00B76964"/>
    <w:rsid w:val="00B76ACC"/>
    <w:rsid w:val="00B76B9F"/>
    <w:rsid w:val="00B76D90"/>
    <w:rsid w:val="00B77078"/>
    <w:rsid w:val="00B82820"/>
    <w:rsid w:val="00B83814"/>
    <w:rsid w:val="00B841B9"/>
    <w:rsid w:val="00B84834"/>
    <w:rsid w:val="00B84CC8"/>
    <w:rsid w:val="00B8786A"/>
    <w:rsid w:val="00B901BC"/>
    <w:rsid w:val="00B90F68"/>
    <w:rsid w:val="00B91EBF"/>
    <w:rsid w:val="00B9227B"/>
    <w:rsid w:val="00B9266B"/>
    <w:rsid w:val="00B93362"/>
    <w:rsid w:val="00B947B6"/>
    <w:rsid w:val="00B95569"/>
    <w:rsid w:val="00B95EE3"/>
    <w:rsid w:val="00B9671B"/>
    <w:rsid w:val="00BA07EC"/>
    <w:rsid w:val="00BA0C23"/>
    <w:rsid w:val="00BA0E87"/>
    <w:rsid w:val="00BA19E1"/>
    <w:rsid w:val="00BA1F49"/>
    <w:rsid w:val="00BA277B"/>
    <w:rsid w:val="00BA3D70"/>
    <w:rsid w:val="00BA40A5"/>
    <w:rsid w:val="00BA4C69"/>
    <w:rsid w:val="00BA6F9C"/>
    <w:rsid w:val="00BA714F"/>
    <w:rsid w:val="00BA75A5"/>
    <w:rsid w:val="00BB09F2"/>
    <w:rsid w:val="00BB22C3"/>
    <w:rsid w:val="00BB24AF"/>
    <w:rsid w:val="00BB2932"/>
    <w:rsid w:val="00BB316E"/>
    <w:rsid w:val="00BB3DA3"/>
    <w:rsid w:val="00BB3E7E"/>
    <w:rsid w:val="00BB3EC3"/>
    <w:rsid w:val="00BB47AD"/>
    <w:rsid w:val="00BB4DD9"/>
    <w:rsid w:val="00BB4E5A"/>
    <w:rsid w:val="00BB4EF6"/>
    <w:rsid w:val="00BB57FA"/>
    <w:rsid w:val="00BC065D"/>
    <w:rsid w:val="00BC1B76"/>
    <w:rsid w:val="00BC2F84"/>
    <w:rsid w:val="00BC317C"/>
    <w:rsid w:val="00BC57CA"/>
    <w:rsid w:val="00BC5CF4"/>
    <w:rsid w:val="00BC73EE"/>
    <w:rsid w:val="00BC7B9E"/>
    <w:rsid w:val="00BD054D"/>
    <w:rsid w:val="00BD0982"/>
    <w:rsid w:val="00BD2CAB"/>
    <w:rsid w:val="00BD3392"/>
    <w:rsid w:val="00BD5191"/>
    <w:rsid w:val="00BD6499"/>
    <w:rsid w:val="00BD7324"/>
    <w:rsid w:val="00BD7D46"/>
    <w:rsid w:val="00BE0618"/>
    <w:rsid w:val="00BE2C3D"/>
    <w:rsid w:val="00BE3659"/>
    <w:rsid w:val="00BE3999"/>
    <w:rsid w:val="00BE4673"/>
    <w:rsid w:val="00BE5BD2"/>
    <w:rsid w:val="00BE6CDE"/>
    <w:rsid w:val="00BF2360"/>
    <w:rsid w:val="00BF365A"/>
    <w:rsid w:val="00BF514F"/>
    <w:rsid w:val="00BF58A0"/>
    <w:rsid w:val="00BF5AA1"/>
    <w:rsid w:val="00BF60D5"/>
    <w:rsid w:val="00BF7268"/>
    <w:rsid w:val="00C004B2"/>
    <w:rsid w:val="00C01DD0"/>
    <w:rsid w:val="00C01F46"/>
    <w:rsid w:val="00C02EA2"/>
    <w:rsid w:val="00C03E3A"/>
    <w:rsid w:val="00C04192"/>
    <w:rsid w:val="00C05F5B"/>
    <w:rsid w:val="00C0630F"/>
    <w:rsid w:val="00C06543"/>
    <w:rsid w:val="00C11A97"/>
    <w:rsid w:val="00C139E1"/>
    <w:rsid w:val="00C1439B"/>
    <w:rsid w:val="00C15B52"/>
    <w:rsid w:val="00C160C4"/>
    <w:rsid w:val="00C16D3C"/>
    <w:rsid w:val="00C16FAD"/>
    <w:rsid w:val="00C17022"/>
    <w:rsid w:val="00C17E9C"/>
    <w:rsid w:val="00C20884"/>
    <w:rsid w:val="00C22C0F"/>
    <w:rsid w:val="00C22ECD"/>
    <w:rsid w:val="00C25A99"/>
    <w:rsid w:val="00C27127"/>
    <w:rsid w:val="00C27477"/>
    <w:rsid w:val="00C2777F"/>
    <w:rsid w:val="00C27928"/>
    <w:rsid w:val="00C302F0"/>
    <w:rsid w:val="00C304A2"/>
    <w:rsid w:val="00C30BAE"/>
    <w:rsid w:val="00C32837"/>
    <w:rsid w:val="00C330BF"/>
    <w:rsid w:val="00C33416"/>
    <w:rsid w:val="00C33B0B"/>
    <w:rsid w:val="00C33B31"/>
    <w:rsid w:val="00C347C9"/>
    <w:rsid w:val="00C34E76"/>
    <w:rsid w:val="00C35308"/>
    <w:rsid w:val="00C35FBE"/>
    <w:rsid w:val="00C36914"/>
    <w:rsid w:val="00C37483"/>
    <w:rsid w:val="00C40F34"/>
    <w:rsid w:val="00C40F93"/>
    <w:rsid w:val="00C42077"/>
    <w:rsid w:val="00C420F1"/>
    <w:rsid w:val="00C4291B"/>
    <w:rsid w:val="00C43210"/>
    <w:rsid w:val="00C43ABF"/>
    <w:rsid w:val="00C43EC3"/>
    <w:rsid w:val="00C44786"/>
    <w:rsid w:val="00C448A9"/>
    <w:rsid w:val="00C47D16"/>
    <w:rsid w:val="00C5018D"/>
    <w:rsid w:val="00C50275"/>
    <w:rsid w:val="00C504DF"/>
    <w:rsid w:val="00C5174C"/>
    <w:rsid w:val="00C52B27"/>
    <w:rsid w:val="00C53A77"/>
    <w:rsid w:val="00C548A8"/>
    <w:rsid w:val="00C552D3"/>
    <w:rsid w:val="00C56811"/>
    <w:rsid w:val="00C57216"/>
    <w:rsid w:val="00C572BA"/>
    <w:rsid w:val="00C60467"/>
    <w:rsid w:val="00C60CD0"/>
    <w:rsid w:val="00C61D18"/>
    <w:rsid w:val="00C630D5"/>
    <w:rsid w:val="00C634C7"/>
    <w:rsid w:val="00C647B1"/>
    <w:rsid w:val="00C65953"/>
    <w:rsid w:val="00C66083"/>
    <w:rsid w:val="00C6706F"/>
    <w:rsid w:val="00C7060F"/>
    <w:rsid w:val="00C706DF"/>
    <w:rsid w:val="00C70866"/>
    <w:rsid w:val="00C70E48"/>
    <w:rsid w:val="00C721D0"/>
    <w:rsid w:val="00C73101"/>
    <w:rsid w:val="00C7358F"/>
    <w:rsid w:val="00C74784"/>
    <w:rsid w:val="00C7493B"/>
    <w:rsid w:val="00C750FD"/>
    <w:rsid w:val="00C75158"/>
    <w:rsid w:val="00C760E1"/>
    <w:rsid w:val="00C769FA"/>
    <w:rsid w:val="00C774AE"/>
    <w:rsid w:val="00C778AD"/>
    <w:rsid w:val="00C823CA"/>
    <w:rsid w:val="00C845F9"/>
    <w:rsid w:val="00C84AD3"/>
    <w:rsid w:val="00C84BFF"/>
    <w:rsid w:val="00C85C17"/>
    <w:rsid w:val="00C8652B"/>
    <w:rsid w:val="00C87D42"/>
    <w:rsid w:val="00C91249"/>
    <w:rsid w:val="00C9184D"/>
    <w:rsid w:val="00C91B77"/>
    <w:rsid w:val="00C91D7B"/>
    <w:rsid w:val="00C9213E"/>
    <w:rsid w:val="00C9357A"/>
    <w:rsid w:val="00C93C90"/>
    <w:rsid w:val="00C94B0C"/>
    <w:rsid w:val="00C9729F"/>
    <w:rsid w:val="00C97509"/>
    <w:rsid w:val="00C97C2C"/>
    <w:rsid w:val="00CA04E8"/>
    <w:rsid w:val="00CA118A"/>
    <w:rsid w:val="00CA121A"/>
    <w:rsid w:val="00CA25FC"/>
    <w:rsid w:val="00CA2A09"/>
    <w:rsid w:val="00CA35ED"/>
    <w:rsid w:val="00CA411A"/>
    <w:rsid w:val="00CA4572"/>
    <w:rsid w:val="00CA50FE"/>
    <w:rsid w:val="00CA6170"/>
    <w:rsid w:val="00CA6649"/>
    <w:rsid w:val="00CA6858"/>
    <w:rsid w:val="00CB0FA2"/>
    <w:rsid w:val="00CB1576"/>
    <w:rsid w:val="00CB1627"/>
    <w:rsid w:val="00CB1A61"/>
    <w:rsid w:val="00CB3B70"/>
    <w:rsid w:val="00CB559B"/>
    <w:rsid w:val="00CB5883"/>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2B13"/>
    <w:rsid w:val="00CD2FD3"/>
    <w:rsid w:val="00CD325B"/>
    <w:rsid w:val="00CD40DE"/>
    <w:rsid w:val="00CD5887"/>
    <w:rsid w:val="00CD5C08"/>
    <w:rsid w:val="00CD7056"/>
    <w:rsid w:val="00CD7BD3"/>
    <w:rsid w:val="00CE0BAF"/>
    <w:rsid w:val="00CE1184"/>
    <w:rsid w:val="00CE3B22"/>
    <w:rsid w:val="00CE3C6B"/>
    <w:rsid w:val="00CE5E41"/>
    <w:rsid w:val="00CE6A38"/>
    <w:rsid w:val="00CE6F86"/>
    <w:rsid w:val="00CE7189"/>
    <w:rsid w:val="00CF0835"/>
    <w:rsid w:val="00CF0B0E"/>
    <w:rsid w:val="00CF3BBC"/>
    <w:rsid w:val="00CF77AD"/>
    <w:rsid w:val="00CF7939"/>
    <w:rsid w:val="00CF7EA5"/>
    <w:rsid w:val="00D026FD"/>
    <w:rsid w:val="00D04A61"/>
    <w:rsid w:val="00D04ADD"/>
    <w:rsid w:val="00D04B61"/>
    <w:rsid w:val="00D05D8E"/>
    <w:rsid w:val="00D06211"/>
    <w:rsid w:val="00D068A2"/>
    <w:rsid w:val="00D068D1"/>
    <w:rsid w:val="00D06E3F"/>
    <w:rsid w:val="00D10EE8"/>
    <w:rsid w:val="00D11D23"/>
    <w:rsid w:val="00D12770"/>
    <w:rsid w:val="00D1300C"/>
    <w:rsid w:val="00D14083"/>
    <w:rsid w:val="00D143DD"/>
    <w:rsid w:val="00D14545"/>
    <w:rsid w:val="00D158BE"/>
    <w:rsid w:val="00D158CB"/>
    <w:rsid w:val="00D20A86"/>
    <w:rsid w:val="00D211E4"/>
    <w:rsid w:val="00D2223C"/>
    <w:rsid w:val="00D2224C"/>
    <w:rsid w:val="00D22D34"/>
    <w:rsid w:val="00D2381E"/>
    <w:rsid w:val="00D252A7"/>
    <w:rsid w:val="00D26504"/>
    <w:rsid w:val="00D266F7"/>
    <w:rsid w:val="00D2673F"/>
    <w:rsid w:val="00D26F07"/>
    <w:rsid w:val="00D27582"/>
    <w:rsid w:val="00D300FA"/>
    <w:rsid w:val="00D30F15"/>
    <w:rsid w:val="00D32833"/>
    <w:rsid w:val="00D340AE"/>
    <w:rsid w:val="00D35344"/>
    <w:rsid w:val="00D35425"/>
    <w:rsid w:val="00D3648D"/>
    <w:rsid w:val="00D40A25"/>
    <w:rsid w:val="00D425D3"/>
    <w:rsid w:val="00D43069"/>
    <w:rsid w:val="00D43537"/>
    <w:rsid w:val="00D43BFC"/>
    <w:rsid w:val="00D44787"/>
    <w:rsid w:val="00D45B4B"/>
    <w:rsid w:val="00D467B5"/>
    <w:rsid w:val="00D46D26"/>
    <w:rsid w:val="00D471EF"/>
    <w:rsid w:val="00D47AE7"/>
    <w:rsid w:val="00D47D99"/>
    <w:rsid w:val="00D507CC"/>
    <w:rsid w:val="00D513A3"/>
    <w:rsid w:val="00D551F7"/>
    <w:rsid w:val="00D55305"/>
    <w:rsid w:val="00D559E3"/>
    <w:rsid w:val="00D57586"/>
    <w:rsid w:val="00D60431"/>
    <w:rsid w:val="00D617D3"/>
    <w:rsid w:val="00D62760"/>
    <w:rsid w:val="00D63A9C"/>
    <w:rsid w:val="00D6406B"/>
    <w:rsid w:val="00D64FC2"/>
    <w:rsid w:val="00D657C2"/>
    <w:rsid w:val="00D665DB"/>
    <w:rsid w:val="00D70150"/>
    <w:rsid w:val="00D70B63"/>
    <w:rsid w:val="00D71066"/>
    <w:rsid w:val="00D71C90"/>
    <w:rsid w:val="00D72938"/>
    <w:rsid w:val="00D7439C"/>
    <w:rsid w:val="00D74C00"/>
    <w:rsid w:val="00D758C8"/>
    <w:rsid w:val="00D75CB9"/>
    <w:rsid w:val="00D76626"/>
    <w:rsid w:val="00D77523"/>
    <w:rsid w:val="00D8174E"/>
    <w:rsid w:val="00D8211F"/>
    <w:rsid w:val="00D83DA5"/>
    <w:rsid w:val="00D8425E"/>
    <w:rsid w:val="00D84641"/>
    <w:rsid w:val="00D84BEC"/>
    <w:rsid w:val="00D851D6"/>
    <w:rsid w:val="00D86E99"/>
    <w:rsid w:val="00D90498"/>
    <w:rsid w:val="00D922E3"/>
    <w:rsid w:val="00D934CD"/>
    <w:rsid w:val="00D95746"/>
    <w:rsid w:val="00D966F9"/>
    <w:rsid w:val="00D9740F"/>
    <w:rsid w:val="00D97D5D"/>
    <w:rsid w:val="00DA1309"/>
    <w:rsid w:val="00DA162F"/>
    <w:rsid w:val="00DA1F66"/>
    <w:rsid w:val="00DA23F0"/>
    <w:rsid w:val="00DA3AF9"/>
    <w:rsid w:val="00DA3CAF"/>
    <w:rsid w:val="00DA3DED"/>
    <w:rsid w:val="00DA4848"/>
    <w:rsid w:val="00DB03BE"/>
    <w:rsid w:val="00DB056C"/>
    <w:rsid w:val="00DB0DB2"/>
    <w:rsid w:val="00DB1336"/>
    <w:rsid w:val="00DB2047"/>
    <w:rsid w:val="00DB36B0"/>
    <w:rsid w:val="00DB4930"/>
    <w:rsid w:val="00DB68E9"/>
    <w:rsid w:val="00DB6AEA"/>
    <w:rsid w:val="00DB6B47"/>
    <w:rsid w:val="00DC24A2"/>
    <w:rsid w:val="00DC2F32"/>
    <w:rsid w:val="00DC316B"/>
    <w:rsid w:val="00DC35D7"/>
    <w:rsid w:val="00DC631C"/>
    <w:rsid w:val="00DC726F"/>
    <w:rsid w:val="00DD04C7"/>
    <w:rsid w:val="00DD0A52"/>
    <w:rsid w:val="00DD0F19"/>
    <w:rsid w:val="00DD10BF"/>
    <w:rsid w:val="00DD19C3"/>
    <w:rsid w:val="00DD1DB2"/>
    <w:rsid w:val="00DD3489"/>
    <w:rsid w:val="00DD5DC0"/>
    <w:rsid w:val="00DD5F96"/>
    <w:rsid w:val="00DD5FB7"/>
    <w:rsid w:val="00DD68A4"/>
    <w:rsid w:val="00DD68FF"/>
    <w:rsid w:val="00DD76D6"/>
    <w:rsid w:val="00DD7954"/>
    <w:rsid w:val="00DE038A"/>
    <w:rsid w:val="00DE09B1"/>
    <w:rsid w:val="00DE12F1"/>
    <w:rsid w:val="00DE2A12"/>
    <w:rsid w:val="00DE38F5"/>
    <w:rsid w:val="00DE3E72"/>
    <w:rsid w:val="00DE4AC9"/>
    <w:rsid w:val="00DE5A8F"/>
    <w:rsid w:val="00DE7450"/>
    <w:rsid w:val="00DF0D75"/>
    <w:rsid w:val="00DF443F"/>
    <w:rsid w:val="00DF4681"/>
    <w:rsid w:val="00DF5A64"/>
    <w:rsid w:val="00DF5CEE"/>
    <w:rsid w:val="00DF5D5E"/>
    <w:rsid w:val="00DF7609"/>
    <w:rsid w:val="00E00196"/>
    <w:rsid w:val="00E00F19"/>
    <w:rsid w:val="00E0306E"/>
    <w:rsid w:val="00E044D0"/>
    <w:rsid w:val="00E0466D"/>
    <w:rsid w:val="00E04B5B"/>
    <w:rsid w:val="00E0723B"/>
    <w:rsid w:val="00E074A8"/>
    <w:rsid w:val="00E1037E"/>
    <w:rsid w:val="00E10F09"/>
    <w:rsid w:val="00E110B9"/>
    <w:rsid w:val="00E11CF2"/>
    <w:rsid w:val="00E12F83"/>
    <w:rsid w:val="00E13675"/>
    <w:rsid w:val="00E137C1"/>
    <w:rsid w:val="00E148DD"/>
    <w:rsid w:val="00E14A73"/>
    <w:rsid w:val="00E15CC6"/>
    <w:rsid w:val="00E16D80"/>
    <w:rsid w:val="00E174D7"/>
    <w:rsid w:val="00E17566"/>
    <w:rsid w:val="00E209AD"/>
    <w:rsid w:val="00E220D2"/>
    <w:rsid w:val="00E222B8"/>
    <w:rsid w:val="00E227DE"/>
    <w:rsid w:val="00E23556"/>
    <w:rsid w:val="00E23DA9"/>
    <w:rsid w:val="00E262C0"/>
    <w:rsid w:val="00E27020"/>
    <w:rsid w:val="00E2721C"/>
    <w:rsid w:val="00E273C0"/>
    <w:rsid w:val="00E2762F"/>
    <w:rsid w:val="00E27998"/>
    <w:rsid w:val="00E31FCD"/>
    <w:rsid w:val="00E3211D"/>
    <w:rsid w:val="00E32EC5"/>
    <w:rsid w:val="00E33E8E"/>
    <w:rsid w:val="00E34297"/>
    <w:rsid w:val="00E343E1"/>
    <w:rsid w:val="00E3767C"/>
    <w:rsid w:val="00E37E50"/>
    <w:rsid w:val="00E4117F"/>
    <w:rsid w:val="00E41A32"/>
    <w:rsid w:val="00E43842"/>
    <w:rsid w:val="00E44AAB"/>
    <w:rsid w:val="00E455A9"/>
    <w:rsid w:val="00E458F0"/>
    <w:rsid w:val="00E470E0"/>
    <w:rsid w:val="00E4795B"/>
    <w:rsid w:val="00E47BA2"/>
    <w:rsid w:val="00E50B16"/>
    <w:rsid w:val="00E53819"/>
    <w:rsid w:val="00E53E61"/>
    <w:rsid w:val="00E55D74"/>
    <w:rsid w:val="00E5700C"/>
    <w:rsid w:val="00E60DFA"/>
    <w:rsid w:val="00E622E1"/>
    <w:rsid w:val="00E62825"/>
    <w:rsid w:val="00E6335C"/>
    <w:rsid w:val="00E633FD"/>
    <w:rsid w:val="00E63631"/>
    <w:rsid w:val="00E638E6"/>
    <w:rsid w:val="00E65DCC"/>
    <w:rsid w:val="00E65EB1"/>
    <w:rsid w:val="00E663E3"/>
    <w:rsid w:val="00E66A0F"/>
    <w:rsid w:val="00E6701D"/>
    <w:rsid w:val="00E67798"/>
    <w:rsid w:val="00E677C4"/>
    <w:rsid w:val="00E71AC2"/>
    <w:rsid w:val="00E71B04"/>
    <w:rsid w:val="00E71CA7"/>
    <w:rsid w:val="00E71FFF"/>
    <w:rsid w:val="00E7443A"/>
    <w:rsid w:val="00E7660E"/>
    <w:rsid w:val="00E77654"/>
    <w:rsid w:val="00E800CD"/>
    <w:rsid w:val="00E81C9F"/>
    <w:rsid w:val="00E8333B"/>
    <w:rsid w:val="00E835BE"/>
    <w:rsid w:val="00E83730"/>
    <w:rsid w:val="00E83EE0"/>
    <w:rsid w:val="00E86128"/>
    <w:rsid w:val="00E8634F"/>
    <w:rsid w:val="00E86B07"/>
    <w:rsid w:val="00E86E28"/>
    <w:rsid w:val="00E90709"/>
    <w:rsid w:val="00E91D5A"/>
    <w:rsid w:val="00E9331C"/>
    <w:rsid w:val="00E95420"/>
    <w:rsid w:val="00E95BA6"/>
    <w:rsid w:val="00E96531"/>
    <w:rsid w:val="00EA1B02"/>
    <w:rsid w:val="00EA208E"/>
    <w:rsid w:val="00EA2C34"/>
    <w:rsid w:val="00EA7166"/>
    <w:rsid w:val="00EB0F2F"/>
    <w:rsid w:val="00EB164B"/>
    <w:rsid w:val="00EB2245"/>
    <w:rsid w:val="00EB30AA"/>
    <w:rsid w:val="00EB4898"/>
    <w:rsid w:val="00EB7533"/>
    <w:rsid w:val="00EB78B0"/>
    <w:rsid w:val="00EC0608"/>
    <w:rsid w:val="00EC0F3B"/>
    <w:rsid w:val="00EC2871"/>
    <w:rsid w:val="00EC4E12"/>
    <w:rsid w:val="00EC5136"/>
    <w:rsid w:val="00EC52A1"/>
    <w:rsid w:val="00EC64D5"/>
    <w:rsid w:val="00ED3369"/>
    <w:rsid w:val="00ED3ECE"/>
    <w:rsid w:val="00ED58EA"/>
    <w:rsid w:val="00ED72BB"/>
    <w:rsid w:val="00EE2513"/>
    <w:rsid w:val="00EE3C1B"/>
    <w:rsid w:val="00EE4136"/>
    <w:rsid w:val="00EE5575"/>
    <w:rsid w:val="00EE74BC"/>
    <w:rsid w:val="00EE76B9"/>
    <w:rsid w:val="00EE7F1B"/>
    <w:rsid w:val="00EF123F"/>
    <w:rsid w:val="00EF3D04"/>
    <w:rsid w:val="00EF4153"/>
    <w:rsid w:val="00EF5A54"/>
    <w:rsid w:val="00EF690E"/>
    <w:rsid w:val="00EF7B9C"/>
    <w:rsid w:val="00F01DF9"/>
    <w:rsid w:val="00F033E1"/>
    <w:rsid w:val="00F044AB"/>
    <w:rsid w:val="00F0480F"/>
    <w:rsid w:val="00F052F7"/>
    <w:rsid w:val="00F0634B"/>
    <w:rsid w:val="00F1059E"/>
    <w:rsid w:val="00F1089D"/>
    <w:rsid w:val="00F10961"/>
    <w:rsid w:val="00F2000C"/>
    <w:rsid w:val="00F20299"/>
    <w:rsid w:val="00F208A4"/>
    <w:rsid w:val="00F2104F"/>
    <w:rsid w:val="00F22780"/>
    <w:rsid w:val="00F23573"/>
    <w:rsid w:val="00F24876"/>
    <w:rsid w:val="00F24A28"/>
    <w:rsid w:val="00F25F34"/>
    <w:rsid w:val="00F2604A"/>
    <w:rsid w:val="00F26627"/>
    <w:rsid w:val="00F2684E"/>
    <w:rsid w:val="00F26B5D"/>
    <w:rsid w:val="00F3022F"/>
    <w:rsid w:val="00F310A4"/>
    <w:rsid w:val="00F311D8"/>
    <w:rsid w:val="00F3266D"/>
    <w:rsid w:val="00F32753"/>
    <w:rsid w:val="00F33031"/>
    <w:rsid w:val="00F33166"/>
    <w:rsid w:val="00F34EA4"/>
    <w:rsid w:val="00F35E1F"/>
    <w:rsid w:val="00F379A4"/>
    <w:rsid w:val="00F403FF"/>
    <w:rsid w:val="00F41427"/>
    <w:rsid w:val="00F41C7D"/>
    <w:rsid w:val="00F44906"/>
    <w:rsid w:val="00F44936"/>
    <w:rsid w:val="00F459B9"/>
    <w:rsid w:val="00F45B9C"/>
    <w:rsid w:val="00F466F9"/>
    <w:rsid w:val="00F46E33"/>
    <w:rsid w:val="00F47881"/>
    <w:rsid w:val="00F4794E"/>
    <w:rsid w:val="00F50CA4"/>
    <w:rsid w:val="00F527C7"/>
    <w:rsid w:val="00F53DE8"/>
    <w:rsid w:val="00F56E99"/>
    <w:rsid w:val="00F57CFE"/>
    <w:rsid w:val="00F61087"/>
    <w:rsid w:val="00F61D10"/>
    <w:rsid w:val="00F6216D"/>
    <w:rsid w:val="00F62876"/>
    <w:rsid w:val="00F62AF2"/>
    <w:rsid w:val="00F631A6"/>
    <w:rsid w:val="00F63EC2"/>
    <w:rsid w:val="00F641D5"/>
    <w:rsid w:val="00F64A54"/>
    <w:rsid w:val="00F64BCF"/>
    <w:rsid w:val="00F66AA2"/>
    <w:rsid w:val="00F67CD9"/>
    <w:rsid w:val="00F67FFC"/>
    <w:rsid w:val="00F70CD7"/>
    <w:rsid w:val="00F71B55"/>
    <w:rsid w:val="00F73F7E"/>
    <w:rsid w:val="00F750E4"/>
    <w:rsid w:val="00F754C8"/>
    <w:rsid w:val="00F75556"/>
    <w:rsid w:val="00F76DC2"/>
    <w:rsid w:val="00F80C2D"/>
    <w:rsid w:val="00F819C5"/>
    <w:rsid w:val="00F8350C"/>
    <w:rsid w:val="00F8356F"/>
    <w:rsid w:val="00F8428F"/>
    <w:rsid w:val="00F87A66"/>
    <w:rsid w:val="00F904D2"/>
    <w:rsid w:val="00F90E5F"/>
    <w:rsid w:val="00F9164F"/>
    <w:rsid w:val="00F920CD"/>
    <w:rsid w:val="00F92C7C"/>
    <w:rsid w:val="00F92E02"/>
    <w:rsid w:val="00F94451"/>
    <w:rsid w:val="00F94961"/>
    <w:rsid w:val="00F95886"/>
    <w:rsid w:val="00F9745F"/>
    <w:rsid w:val="00F97DE9"/>
    <w:rsid w:val="00FA0426"/>
    <w:rsid w:val="00FA16AE"/>
    <w:rsid w:val="00FA1738"/>
    <w:rsid w:val="00FA2E7F"/>
    <w:rsid w:val="00FA3E06"/>
    <w:rsid w:val="00FA4938"/>
    <w:rsid w:val="00FA4A4C"/>
    <w:rsid w:val="00FA4C01"/>
    <w:rsid w:val="00FA6CC5"/>
    <w:rsid w:val="00FB1905"/>
    <w:rsid w:val="00FB1C55"/>
    <w:rsid w:val="00FB29F0"/>
    <w:rsid w:val="00FB3DB0"/>
    <w:rsid w:val="00FC3A0A"/>
    <w:rsid w:val="00FC3CE6"/>
    <w:rsid w:val="00FC47C2"/>
    <w:rsid w:val="00FC4CAE"/>
    <w:rsid w:val="00FC52C2"/>
    <w:rsid w:val="00FC5C08"/>
    <w:rsid w:val="00FC67A1"/>
    <w:rsid w:val="00FD0ED3"/>
    <w:rsid w:val="00FD16C3"/>
    <w:rsid w:val="00FD1AC6"/>
    <w:rsid w:val="00FD2E93"/>
    <w:rsid w:val="00FD36E8"/>
    <w:rsid w:val="00FD3E3C"/>
    <w:rsid w:val="00FD5408"/>
    <w:rsid w:val="00FD79D5"/>
    <w:rsid w:val="00FF1C77"/>
    <w:rsid w:val="00FF21D4"/>
    <w:rsid w:val="00FF2C3A"/>
    <w:rsid w:val="00FF3DA9"/>
    <w:rsid w:val="00FF417C"/>
    <w:rsid w:val="00FF4451"/>
    <w:rsid w:val="00FF5A04"/>
    <w:rsid w:val="00FF5D56"/>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7703BC"/>
  <w15:docId w15:val="{77D203C9-51D0-4F5F-9CD6-EAA41122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B6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110B9"/>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110B9"/>
    <w:rPr>
      <w:rFonts w:ascii="Calibri" w:hAnsi="Calibri"/>
      <w:szCs w:val="21"/>
    </w:rPr>
  </w:style>
  <w:style w:type="character" w:customStyle="1" w:styleId="BezodstpwZnak">
    <w:name w:val="Bez odstępów Znak"/>
    <w:link w:val="Bezodstpw"/>
    <w:uiPriority w:val="1"/>
    <w:locked/>
    <w:rsid w:val="00250F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72245315">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7855735">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8029721">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9476396">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40955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37937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56028369">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44685050">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81980880">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1075279">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0195137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81435569">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735165">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8598531">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63156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19375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7391773">
      <w:bodyDiv w:val="1"/>
      <w:marLeft w:val="0"/>
      <w:marRight w:val="0"/>
      <w:marTop w:val="0"/>
      <w:marBottom w:val="0"/>
      <w:divBdr>
        <w:top w:val="none" w:sz="0" w:space="0" w:color="auto"/>
        <w:left w:val="none" w:sz="0" w:space="0" w:color="auto"/>
        <w:bottom w:val="none" w:sz="0" w:space="0" w:color="auto"/>
        <w:right w:val="none" w:sz="0" w:space="0" w:color="auto"/>
      </w:divBdr>
    </w:div>
    <w:div w:id="1656454494">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7111883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4547103">
      <w:bodyDiv w:val="1"/>
      <w:marLeft w:val="0"/>
      <w:marRight w:val="0"/>
      <w:marTop w:val="0"/>
      <w:marBottom w:val="0"/>
      <w:divBdr>
        <w:top w:val="none" w:sz="0" w:space="0" w:color="auto"/>
        <w:left w:val="none" w:sz="0" w:space="0" w:color="auto"/>
        <w:bottom w:val="none" w:sz="0" w:space="0" w:color="auto"/>
        <w:right w:val="none" w:sz="0" w:space="0" w:color="auto"/>
      </w:divBdr>
    </w:div>
    <w:div w:id="1827209478">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877769781">
      <w:bodyDiv w:val="1"/>
      <w:marLeft w:val="0"/>
      <w:marRight w:val="0"/>
      <w:marTop w:val="0"/>
      <w:marBottom w:val="0"/>
      <w:divBdr>
        <w:top w:val="none" w:sz="0" w:space="0" w:color="auto"/>
        <w:left w:val="none" w:sz="0" w:space="0" w:color="auto"/>
        <w:bottom w:val="none" w:sz="0" w:space="0" w:color="auto"/>
        <w:right w:val="none" w:sz="0" w:space="0" w:color="auto"/>
      </w:divBdr>
    </w:div>
    <w:div w:id="1917015031">
      <w:bodyDiv w:val="1"/>
      <w:marLeft w:val="0"/>
      <w:marRight w:val="0"/>
      <w:marTop w:val="0"/>
      <w:marBottom w:val="0"/>
      <w:divBdr>
        <w:top w:val="none" w:sz="0" w:space="0" w:color="auto"/>
        <w:left w:val="none" w:sz="0" w:space="0" w:color="auto"/>
        <w:bottom w:val="none" w:sz="0" w:space="0" w:color="auto"/>
        <w:right w:val="none" w:sz="0" w:space="0" w:color="auto"/>
      </w:divBdr>
    </w:div>
    <w:div w:id="192433495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0503330">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mailto:iod@onkol.kielce.pl"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6853-FFAD-406D-9214-F6622625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31</Pages>
  <Words>15071</Words>
  <Characters>90431</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33</cp:revision>
  <cp:lastPrinted>2024-04-18T08:50:00Z</cp:lastPrinted>
  <dcterms:created xsi:type="dcterms:W3CDTF">2024-08-13T10:37:00Z</dcterms:created>
  <dcterms:modified xsi:type="dcterms:W3CDTF">2024-08-20T07:04:00Z</dcterms:modified>
</cp:coreProperties>
</file>