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A5" w:rsidRDefault="00CC60F3" w:rsidP="00105183">
      <w:pPr>
        <w:pStyle w:val="Nagwek1"/>
        <w:jc w:val="center"/>
      </w:pPr>
      <w:r>
        <w:t>Informacja z otwarcia ofert</w:t>
      </w:r>
    </w:p>
    <w:p w:rsidR="00735DA5" w:rsidRDefault="00CC60F3">
      <w:r>
        <w:t>Postępowanie: Opracowanie dokumentacji projektowej dla budowy Punktu Selektywnej Zbiórki Odpadów Komunalnych (PSZOK) dla Gminy Miejskiej Wałcz</w:t>
      </w:r>
    </w:p>
    <w:p w:rsidR="00735DA5" w:rsidRDefault="00CC60F3">
      <w:r>
        <w:t>Nr sprawy: IRP.271.1.2025</w:t>
      </w:r>
    </w:p>
    <w:p w:rsidR="00735DA5" w:rsidRDefault="00CC60F3">
      <w:r>
        <w:t>Data otwarcia ofert: 17 marca 2025 r., godz. 12:00</w:t>
      </w:r>
    </w:p>
    <w:p w:rsidR="00735DA5" w:rsidRDefault="00CC60F3">
      <w:pPr>
        <w:pStyle w:val="Nagwek2"/>
      </w:pPr>
      <w:proofErr w:type="spellStart"/>
      <w:r>
        <w:t>Zestawienie</w:t>
      </w:r>
      <w:proofErr w:type="spellEnd"/>
      <w:r>
        <w:t xml:space="preserve"> </w:t>
      </w:r>
      <w:proofErr w:type="spellStart"/>
      <w:r>
        <w:t>złożonych</w:t>
      </w:r>
      <w:proofErr w:type="spellEnd"/>
      <w:r>
        <w:t xml:space="preserve"> </w:t>
      </w:r>
      <w:proofErr w:type="spellStart"/>
      <w:r>
        <w:t>ofert</w:t>
      </w:r>
      <w:proofErr w:type="spellEnd"/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4731"/>
        <w:gridCol w:w="1572"/>
        <w:gridCol w:w="1931"/>
      </w:tblGrid>
      <w:tr w:rsidR="00735DA5" w:rsidTr="00105183">
        <w:tc>
          <w:tcPr>
            <w:tcW w:w="622" w:type="dxa"/>
            <w:shd w:val="clear" w:color="auto" w:fill="EAF1DD" w:themeFill="accent3" w:themeFillTint="33"/>
            <w:vAlign w:val="center"/>
          </w:tcPr>
          <w:p w:rsidR="00735DA5" w:rsidRDefault="00CC60F3" w:rsidP="00105183">
            <w:pPr>
              <w:jc w:val="center"/>
            </w:pPr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4731" w:type="dxa"/>
            <w:shd w:val="clear" w:color="auto" w:fill="EAF1DD" w:themeFill="accent3" w:themeFillTint="33"/>
            <w:vAlign w:val="center"/>
          </w:tcPr>
          <w:p w:rsidR="00735DA5" w:rsidRDefault="00CC60F3">
            <w:r>
              <w:t>Nazwa (firma) i adres wykonawcy</w:t>
            </w:r>
          </w:p>
        </w:tc>
        <w:tc>
          <w:tcPr>
            <w:tcW w:w="1572" w:type="dxa"/>
            <w:shd w:val="clear" w:color="auto" w:fill="EAF1DD" w:themeFill="accent3" w:themeFillTint="33"/>
            <w:vAlign w:val="center"/>
          </w:tcPr>
          <w:p w:rsidR="00735DA5" w:rsidRDefault="00CC60F3" w:rsidP="00105183">
            <w:pPr>
              <w:jc w:val="center"/>
            </w:pPr>
            <w:r>
              <w:t>Cena oferty brutto (PLN)</w:t>
            </w:r>
          </w:p>
        </w:tc>
        <w:tc>
          <w:tcPr>
            <w:tcW w:w="1931" w:type="dxa"/>
            <w:shd w:val="clear" w:color="auto" w:fill="EAF1DD" w:themeFill="accent3" w:themeFillTint="33"/>
            <w:vAlign w:val="center"/>
          </w:tcPr>
          <w:p w:rsidR="00735DA5" w:rsidRDefault="00CC60F3">
            <w:r>
              <w:t>Termin realizacji</w:t>
            </w:r>
          </w:p>
        </w:tc>
      </w:tr>
      <w:tr w:rsidR="00735DA5" w:rsidTr="00105183">
        <w:tc>
          <w:tcPr>
            <w:tcW w:w="622" w:type="dxa"/>
            <w:shd w:val="clear" w:color="auto" w:fill="EAF1DD" w:themeFill="accent3" w:themeFillTint="33"/>
          </w:tcPr>
          <w:p w:rsidR="00735DA5" w:rsidRDefault="00CC60F3" w:rsidP="00105183">
            <w:pPr>
              <w:jc w:val="center"/>
            </w:pPr>
            <w:r>
              <w:t>1</w:t>
            </w:r>
          </w:p>
        </w:tc>
        <w:tc>
          <w:tcPr>
            <w:tcW w:w="4731" w:type="dxa"/>
          </w:tcPr>
          <w:p w:rsidR="00735DA5" w:rsidRDefault="00CC60F3">
            <w:r>
              <w:t>HEKO Sp. z o.o.</w:t>
            </w:r>
            <w:r>
              <w:br/>
              <w:t>ul. Jugosłowiańska 41, 60-301 Poznań</w:t>
            </w:r>
            <w:r>
              <w:br/>
              <w:t>NIP: 7811854768</w:t>
            </w:r>
          </w:p>
        </w:tc>
        <w:tc>
          <w:tcPr>
            <w:tcW w:w="1572" w:type="dxa"/>
            <w:vAlign w:val="center"/>
          </w:tcPr>
          <w:p w:rsidR="00735DA5" w:rsidRDefault="00CC60F3" w:rsidP="003209F3">
            <w:pPr>
              <w:jc w:val="right"/>
            </w:pPr>
            <w:r>
              <w:t>120 540,00</w:t>
            </w:r>
          </w:p>
        </w:tc>
        <w:tc>
          <w:tcPr>
            <w:tcW w:w="1931" w:type="dxa"/>
            <w:vAlign w:val="center"/>
          </w:tcPr>
          <w:p w:rsidR="00735DA5" w:rsidRDefault="00CC60F3" w:rsidP="00105183">
            <w:pPr>
              <w:jc w:val="center"/>
            </w:pPr>
            <w:r>
              <w:t>10 miesięcy</w:t>
            </w:r>
          </w:p>
        </w:tc>
        <w:bookmarkStart w:id="0" w:name="_GoBack"/>
        <w:bookmarkEnd w:id="0"/>
      </w:tr>
      <w:tr w:rsidR="00735DA5" w:rsidTr="00105183">
        <w:tc>
          <w:tcPr>
            <w:tcW w:w="622" w:type="dxa"/>
            <w:shd w:val="clear" w:color="auto" w:fill="EAF1DD" w:themeFill="accent3" w:themeFillTint="33"/>
          </w:tcPr>
          <w:p w:rsidR="00735DA5" w:rsidRDefault="00CC60F3" w:rsidP="00105183">
            <w:pPr>
              <w:jc w:val="center"/>
            </w:pPr>
            <w:r>
              <w:t>2</w:t>
            </w:r>
          </w:p>
        </w:tc>
        <w:tc>
          <w:tcPr>
            <w:tcW w:w="4731" w:type="dxa"/>
          </w:tcPr>
          <w:p w:rsidR="00735DA5" w:rsidRDefault="00CC60F3">
            <w:r>
              <w:t xml:space="preserve">PRZEDSIĘBIORSTWO INŻYNIERYJNO-USŁUGOWE „INŻYNIERIA </w:t>
            </w:r>
            <w:r>
              <w:t>PROEKO” Sp. z o.o.</w:t>
            </w:r>
            <w:r>
              <w:br/>
              <w:t>ul. Strażacka 37, 43-382 Bielsko-Biała</w:t>
            </w:r>
            <w:r>
              <w:br/>
              <w:t>NIP: 5270201053</w:t>
            </w:r>
          </w:p>
        </w:tc>
        <w:tc>
          <w:tcPr>
            <w:tcW w:w="1572" w:type="dxa"/>
            <w:vAlign w:val="center"/>
          </w:tcPr>
          <w:p w:rsidR="00735DA5" w:rsidRDefault="00105183" w:rsidP="003209F3">
            <w:pPr>
              <w:jc w:val="right"/>
            </w:pPr>
            <w:r>
              <w:t>96 309,00</w:t>
            </w:r>
          </w:p>
        </w:tc>
        <w:tc>
          <w:tcPr>
            <w:tcW w:w="1931" w:type="dxa"/>
            <w:vAlign w:val="center"/>
          </w:tcPr>
          <w:p w:rsidR="00735DA5" w:rsidRDefault="00CC60F3" w:rsidP="00105183">
            <w:pPr>
              <w:jc w:val="center"/>
            </w:pPr>
            <w:r>
              <w:t>9</w:t>
            </w:r>
            <w:r>
              <w:t xml:space="preserve"> miesięcy</w:t>
            </w:r>
          </w:p>
        </w:tc>
      </w:tr>
      <w:tr w:rsidR="00735DA5" w:rsidTr="00105183">
        <w:tc>
          <w:tcPr>
            <w:tcW w:w="622" w:type="dxa"/>
            <w:shd w:val="clear" w:color="auto" w:fill="EAF1DD" w:themeFill="accent3" w:themeFillTint="33"/>
          </w:tcPr>
          <w:p w:rsidR="00735DA5" w:rsidRDefault="00CC60F3" w:rsidP="00105183">
            <w:pPr>
              <w:jc w:val="center"/>
            </w:pPr>
            <w:r>
              <w:t>3</w:t>
            </w:r>
          </w:p>
        </w:tc>
        <w:tc>
          <w:tcPr>
            <w:tcW w:w="4731" w:type="dxa"/>
          </w:tcPr>
          <w:p w:rsidR="00735DA5" w:rsidRDefault="00CC60F3">
            <w:r>
              <w:t>WCI Technologie Sp. z o.o.</w:t>
            </w:r>
            <w:r>
              <w:br/>
              <w:t>ul. Kościuszki 80, 42-595 Siemonia</w:t>
            </w:r>
            <w:r>
              <w:br/>
              <w:t>NIP: 6252455269</w:t>
            </w:r>
          </w:p>
        </w:tc>
        <w:tc>
          <w:tcPr>
            <w:tcW w:w="1572" w:type="dxa"/>
            <w:vAlign w:val="center"/>
          </w:tcPr>
          <w:p w:rsidR="00735DA5" w:rsidRDefault="00CC60F3" w:rsidP="003209F3">
            <w:pPr>
              <w:jc w:val="right"/>
            </w:pPr>
            <w:r>
              <w:t>227 550,00</w:t>
            </w:r>
          </w:p>
        </w:tc>
        <w:tc>
          <w:tcPr>
            <w:tcW w:w="1931" w:type="dxa"/>
            <w:vAlign w:val="center"/>
          </w:tcPr>
          <w:p w:rsidR="00735DA5" w:rsidRDefault="00CC60F3" w:rsidP="00105183">
            <w:pPr>
              <w:jc w:val="center"/>
            </w:pPr>
            <w:r>
              <w:t>10 miesięcy</w:t>
            </w:r>
          </w:p>
        </w:tc>
      </w:tr>
      <w:tr w:rsidR="00735DA5" w:rsidTr="00105183">
        <w:tc>
          <w:tcPr>
            <w:tcW w:w="622" w:type="dxa"/>
            <w:shd w:val="clear" w:color="auto" w:fill="EAF1DD" w:themeFill="accent3" w:themeFillTint="33"/>
          </w:tcPr>
          <w:p w:rsidR="00735DA5" w:rsidRDefault="00CC60F3" w:rsidP="00105183">
            <w:pPr>
              <w:jc w:val="center"/>
            </w:pPr>
            <w:r>
              <w:t>4</w:t>
            </w:r>
          </w:p>
        </w:tc>
        <w:tc>
          <w:tcPr>
            <w:tcW w:w="4731" w:type="dxa"/>
          </w:tcPr>
          <w:p w:rsidR="00735DA5" w:rsidRDefault="00CC60F3">
            <w:r>
              <w:t>MP PROJEKT Maciej Pospieszny</w:t>
            </w:r>
            <w:r>
              <w:br/>
              <w:t xml:space="preserve">Stróżki 45c, 64-510 </w:t>
            </w:r>
            <w:r>
              <w:t>Wronki</w:t>
            </w:r>
            <w:r>
              <w:br/>
              <w:t>NIP: 7871833178</w:t>
            </w:r>
          </w:p>
        </w:tc>
        <w:tc>
          <w:tcPr>
            <w:tcW w:w="1572" w:type="dxa"/>
            <w:vAlign w:val="center"/>
          </w:tcPr>
          <w:p w:rsidR="00735DA5" w:rsidRDefault="00CC60F3" w:rsidP="003209F3">
            <w:pPr>
              <w:jc w:val="right"/>
            </w:pPr>
            <w:r>
              <w:t>98 301,60</w:t>
            </w:r>
          </w:p>
        </w:tc>
        <w:tc>
          <w:tcPr>
            <w:tcW w:w="1931" w:type="dxa"/>
            <w:vAlign w:val="center"/>
          </w:tcPr>
          <w:p w:rsidR="00735DA5" w:rsidRDefault="00CC60F3" w:rsidP="00105183">
            <w:pPr>
              <w:jc w:val="center"/>
            </w:pPr>
            <w:r>
              <w:t>9 miesięcy</w:t>
            </w:r>
          </w:p>
        </w:tc>
      </w:tr>
    </w:tbl>
    <w:p w:rsidR="00000000" w:rsidRDefault="00CC60F3"/>
    <w:p w:rsidR="003209F3" w:rsidRDefault="003209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Zamawiający</w:t>
      </w:r>
      <w:proofErr w:type="spellEnd"/>
      <w:r>
        <w:t xml:space="preserve"> /-/</w:t>
      </w:r>
    </w:p>
    <w:sectPr w:rsidR="003209F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05183"/>
    <w:rsid w:val="0015074B"/>
    <w:rsid w:val="0029639D"/>
    <w:rsid w:val="003209F3"/>
    <w:rsid w:val="00326F90"/>
    <w:rsid w:val="00735DA5"/>
    <w:rsid w:val="008231BB"/>
    <w:rsid w:val="00AA1D8D"/>
    <w:rsid w:val="00B47730"/>
    <w:rsid w:val="00CB0664"/>
    <w:rsid w:val="00CC60F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18915"/>
  <w14:defaultImageDpi w14:val="300"/>
  <w15:docId w15:val="{30025221-3487-4C1D-8341-FCD71135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868ED6-1727-4B2B-A12F-BF612CA7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Andrzej AS. Szachów</cp:lastModifiedBy>
  <cp:revision>3</cp:revision>
  <dcterms:created xsi:type="dcterms:W3CDTF">2025-03-17T12:23:00Z</dcterms:created>
  <dcterms:modified xsi:type="dcterms:W3CDTF">2025-03-17T12:24:00Z</dcterms:modified>
  <cp:category/>
</cp:coreProperties>
</file>