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959" w:rsidRDefault="005A5959" w:rsidP="005A5959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Załącznik nr 2.</w:t>
      </w:r>
      <w:r w:rsidR="00A34D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2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do SWZ</w:t>
      </w:r>
    </w:p>
    <w:p w:rsidR="005A5959" w:rsidRDefault="005A5959" w:rsidP="005A5959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5A5959" w:rsidRPr="00C206E3" w:rsidRDefault="005A5959" w:rsidP="00C206E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C206E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FORMULARZ TECHNICZNY</w:t>
      </w:r>
    </w:p>
    <w:p w:rsidR="00C206E3" w:rsidRPr="00C206E3" w:rsidRDefault="00C206E3" w:rsidP="00C206E3">
      <w:pPr>
        <w:spacing w:line="240" w:lineRule="auto"/>
        <w:jc w:val="center"/>
        <w:rPr>
          <w:b/>
          <w:bCs/>
        </w:rPr>
      </w:pPr>
      <w:r w:rsidRPr="00C206E3">
        <w:rPr>
          <w:b/>
          <w:bCs/>
        </w:rPr>
        <w:t>Część nr 2 – Urządzenia drukujące.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5566"/>
        <w:gridCol w:w="1592"/>
      </w:tblGrid>
      <w:tr w:rsidR="005A5959" w:rsidRPr="005A5959" w:rsidTr="00DB4C7D">
        <w:trPr>
          <w:trHeight w:val="30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5959" w:rsidRPr="005A5959" w:rsidRDefault="005A5959" w:rsidP="005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9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5959" w:rsidRPr="005A5959" w:rsidRDefault="005A5959" w:rsidP="005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9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Producent/model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5959" w:rsidRPr="005A5959" w:rsidRDefault="005A5959" w:rsidP="005A5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9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5A5959" w:rsidRPr="005A5959" w:rsidTr="00A34D33">
        <w:trPr>
          <w:trHeight w:val="163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959" w:rsidRPr="005A5959" w:rsidRDefault="00A34D33" w:rsidP="00A3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Drukarka laserowa A4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959" w:rsidRPr="005A5959" w:rsidRDefault="005A5959" w:rsidP="00A3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9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Producent: …...........................</w:t>
            </w:r>
            <w:r w:rsidRPr="005A59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Typ/model: : …...........................</w:t>
            </w:r>
            <w:r w:rsidRPr="005A59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="00A34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Wbudowane interfejsy</w:t>
            </w:r>
            <w:r w:rsidRPr="005A59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........................................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59" w:rsidRPr="005A5959" w:rsidRDefault="00A34D33" w:rsidP="00A3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5A5959" w:rsidRPr="005A5959" w:rsidTr="00A34D33">
        <w:trPr>
          <w:trHeight w:val="1695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959" w:rsidRPr="005A5959" w:rsidRDefault="00A34D33" w:rsidP="00A3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Urządzenie wielofunkcyjne laserowe A4</w:t>
            </w:r>
            <w:r w:rsidR="005A5959" w:rsidRPr="005A59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59" w:rsidRPr="005A5959" w:rsidRDefault="00A34D33" w:rsidP="00A3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9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Producent: …...........................</w:t>
            </w:r>
            <w:r w:rsidRPr="005A59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Typ/model: : …...........................</w:t>
            </w:r>
            <w:r w:rsidRPr="005A59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Wbudowane interfejsy</w:t>
            </w:r>
            <w:r w:rsidRPr="005A59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........................................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59" w:rsidRPr="005A5959" w:rsidRDefault="00A34D33" w:rsidP="00A3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5A5959" w:rsidRDefault="005A5959" w:rsidP="005A5959"/>
    <w:tbl>
      <w:tblPr>
        <w:tblW w:w="17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360"/>
        <w:gridCol w:w="4552"/>
        <w:gridCol w:w="2080"/>
        <w:gridCol w:w="2140"/>
        <w:gridCol w:w="1840"/>
        <w:gridCol w:w="820"/>
        <w:gridCol w:w="1120"/>
        <w:gridCol w:w="160"/>
      </w:tblGrid>
      <w:tr w:rsidR="005A5959" w:rsidTr="005A5959">
        <w:trPr>
          <w:trHeight w:val="300"/>
        </w:trPr>
        <w:tc>
          <w:tcPr>
            <w:tcW w:w="160" w:type="dxa"/>
            <w:noWrap/>
            <w:vAlign w:val="bottom"/>
            <w:hideMark/>
          </w:tcPr>
          <w:p w:rsidR="005A5959" w:rsidRDefault="005A5959">
            <w:pPr>
              <w:spacing w:after="160" w:line="256" w:lineRule="auto"/>
            </w:pPr>
          </w:p>
        </w:tc>
        <w:tc>
          <w:tcPr>
            <w:tcW w:w="4360" w:type="dxa"/>
            <w:noWrap/>
            <w:vAlign w:val="bottom"/>
            <w:hideMark/>
          </w:tcPr>
          <w:p w:rsidR="005A5959" w:rsidRDefault="005A5959">
            <w:pPr>
              <w:spacing w:after="160" w:line="256" w:lineRule="auto"/>
            </w:pPr>
          </w:p>
        </w:tc>
        <w:tc>
          <w:tcPr>
            <w:tcW w:w="4552" w:type="dxa"/>
            <w:noWrap/>
            <w:vAlign w:val="bottom"/>
            <w:hideMark/>
          </w:tcPr>
          <w:p w:rsidR="005A5959" w:rsidRDefault="005A5959">
            <w:pPr>
              <w:spacing w:after="160" w:line="256" w:lineRule="auto"/>
            </w:pPr>
          </w:p>
        </w:tc>
        <w:tc>
          <w:tcPr>
            <w:tcW w:w="2080" w:type="dxa"/>
            <w:noWrap/>
            <w:vAlign w:val="bottom"/>
            <w:hideMark/>
          </w:tcPr>
          <w:p w:rsidR="005A5959" w:rsidRDefault="005A5959">
            <w:pPr>
              <w:spacing w:after="160" w:line="256" w:lineRule="auto"/>
            </w:pPr>
          </w:p>
        </w:tc>
        <w:tc>
          <w:tcPr>
            <w:tcW w:w="2140" w:type="dxa"/>
            <w:noWrap/>
            <w:vAlign w:val="bottom"/>
            <w:hideMark/>
          </w:tcPr>
          <w:p w:rsidR="005A5959" w:rsidRDefault="005A5959">
            <w:pPr>
              <w:spacing w:after="160" w:line="256" w:lineRule="auto"/>
            </w:pPr>
          </w:p>
        </w:tc>
        <w:tc>
          <w:tcPr>
            <w:tcW w:w="1840" w:type="dxa"/>
            <w:noWrap/>
            <w:vAlign w:val="bottom"/>
            <w:hideMark/>
          </w:tcPr>
          <w:p w:rsidR="005A5959" w:rsidRDefault="005A5959">
            <w:pPr>
              <w:spacing w:after="160" w:line="256" w:lineRule="auto"/>
            </w:pPr>
          </w:p>
        </w:tc>
        <w:tc>
          <w:tcPr>
            <w:tcW w:w="820" w:type="dxa"/>
            <w:noWrap/>
            <w:vAlign w:val="bottom"/>
            <w:hideMark/>
          </w:tcPr>
          <w:p w:rsidR="005A5959" w:rsidRDefault="005A5959">
            <w:pPr>
              <w:spacing w:after="160" w:line="256" w:lineRule="auto"/>
            </w:pPr>
          </w:p>
        </w:tc>
        <w:tc>
          <w:tcPr>
            <w:tcW w:w="1120" w:type="dxa"/>
            <w:noWrap/>
            <w:vAlign w:val="bottom"/>
            <w:hideMark/>
          </w:tcPr>
          <w:p w:rsidR="005A5959" w:rsidRDefault="005A5959">
            <w:pPr>
              <w:spacing w:after="160" w:line="256" w:lineRule="auto"/>
            </w:pPr>
          </w:p>
        </w:tc>
        <w:tc>
          <w:tcPr>
            <w:tcW w:w="160" w:type="dxa"/>
            <w:noWrap/>
            <w:vAlign w:val="bottom"/>
            <w:hideMark/>
          </w:tcPr>
          <w:p w:rsidR="005A5959" w:rsidRDefault="005A5959">
            <w:pPr>
              <w:spacing w:after="160" w:line="256" w:lineRule="auto"/>
            </w:pPr>
          </w:p>
        </w:tc>
      </w:tr>
      <w:tr w:rsidR="005A5959" w:rsidTr="005A5959">
        <w:trPr>
          <w:gridAfter w:val="6"/>
          <w:wAfter w:w="8160" w:type="dxa"/>
          <w:trHeight w:val="2775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A5959" w:rsidRDefault="005A59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UWAGA: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1. Wykonawca zobowiązany jest wskazać producenta, model/wersję zaoferowanego przedmiotu zamówienia w odpowiednich pozycjach wypełnianego Formularza technicznego. Wskazanie to musi umożliwić jednoznaczną ocenę oferowanego przedmiotu zamówienia, Zamawiający nie dopuszcza zapisów typu "zgodnie z zapisami SWZ", „TAK” itp.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2. Niewypełnienie zgodnie z opisem wszystkich rubryk w Formularzu technicznym, który jest integralną częścią oferty, może spowodować jej odrzucenie na podstawie art. 226 ust.1 pkt 5 ustawy Prawo zamówień publicznych</w:t>
            </w:r>
            <w:r w:rsidR="00C206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bookmarkStart w:id="0" w:name="_GoBack"/>
            <w:bookmarkEnd w:id="0"/>
          </w:p>
        </w:tc>
      </w:tr>
    </w:tbl>
    <w:p w:rsidR="005A5959" w:rsidRDefault="005A5959" w:rsidP="005A5959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FF0000"/>
          <w:spacing w:val="8"/>
          <w:sz w:val="20"/>
          <w:szCs w:val="20"/>
          <w:u w:val="single"/>
          <w:lang w:eastAsia="pl-PL"/>
        </w:rPr>
      </w:pPr>
    </w:p>
    <w:p w:rsidR="005A5959" w:rsidRDefault="005A5959" w:rsidP="005A5959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FF0000"/>
          <w:spacing w:val="8"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b/>
          <w:color w:val="FF0000"/>
          <w:spacing w:val="8"/>
          <w:sz w:val="20"/>
          <w:szCs w:val="20"/>
          <w:u w:val="single"/>
          <w:lang w:eastAsia="pl-PL"/>
        </w:rPr>
        <w:t>UWAGA:</w:t>
      </w:r>
    </w:p>
    <w:p w:rsidR="005A5959" w:rsidRDefault="005A5959" w:rsidP="005A5959">
      <w:pPr>
        <w:suppressAutoHyphens/>
        <w:spacing w:after="0"/>
        <w:ind w:right="-2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  <w:r>
        <w:rPr>
          <w:rFonts w:eastAsia="Times New Roman" w:cstheme="minorHAnsi"/>
          <w:color w:val="FF0000"/>
          <w:sz w:val="20"/>
          <w:szCs w:val="20"/>
          <w:lang w:eastAsia="pl-PL"/>
        </w:rPr>
        <w:t>Formularz musi być opatrzony przez osobę lub osoby uprawnione do reprezentowania wykonawcy, kwalifikowanym podpisem elektronicznym lub podpisem zaufanym lub podpisem osobistym.</w:t>
      </w:r>
    </w:p>
    <w:p w:rsidR="005A5959" w:rsidRDefault="005A5959" w:rsidP="005A5959"/>
    <w:sectPr w:rsidR="005A59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146" w:rsidRDefault="00570146" w:rsidP="005A5959">
      <w:pPr>
        <w:spacing w:after="0" w:line="240" w:lineRule="auto"/>
      </w:pPr>
      <w:r>
        <w:separator/>
      </w:r>
    </w:p>
  </w:endnote>
  <w:endnote w:type="continuationSeparator" w:id="0">
    <w:p w:rsidR="00570146" w:rsidRDefault="00570146" w:rsidP="005A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146" w:rsidRDefault="00570146" w:rsidP="005A5959">
      <w:pPr>
        <w:spacing w:after="0" w:line="240" w:lineRule="auto"/>
      </w:pPr>
      <w:r>
        <w:separator/>
      </w:r>
    </w:p>
  </w:footnote>
  <w:footnote w:type="continuationSeparator" w:id="0">
    <w:p w:rsidR="00570146" w:rsidRDefault="00570146" w:rsidP="005A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559" w:rsidRPr="00C86559" w:rsidRDefault="00C86559" w:rsidP="00C8655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18"/>
        <w:szCs w:val="20"/>
        <w:lang w:eastAsia="pl-PL"/>
      </w:rPr>
    </w:pPr>
    <w:r w:rsidRPr="00C86559">
      <w:rPr>
        <w:rFonts w:ascii="Calibri" w:eastAsia="Times New Roman" w:hAnsi="Calibri" w:cs="Calibri"/>
        <w:sz w:val="18"/>
        <w:szCs w:val="20"/>
        <w:lang w:eastAsia="pl-PL"/>
      </w:rPr>
      <w:t>Dostawa komputerów oraz urządzeń drukujących – 2 części.</w:t>
    </w:r>
  </w:p>
  <w:p w:rsidR="00C86559" w:rsidRPr="00C86559" w:rsidRDefault="00C86559" w:rsidP="00C8655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20"/>
        <w:szCs w:val="20"/>
        <w:lang w:eastAsia="pl-PL"/>
      </w:rPr>
    </w:pPr>
    <w:r w:rsidRPr="00C86559">
      <w:rPr>
        <w:rFonts w:ascii="Calibri" w:eastAsia="Times New Roman" w:hAnsi="Calibri" w:cs="Calibri"/>
        <w:noProof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7263FE" wp14:editId="6372EDEC">
              <wp:simplePos x="0" y="0"/>
              <wp:positionH relativeFrom="column">
                <wp:posOffset>90170</wp:posOffset>
              </wp:positionH>
              <wp:positionV relativeFrom="paragraph">
                <wp:posOffset>200025</wp:posOffset>
              </wp:positionV>
              <wp:extent cx="5638800" cy="0"/>
              <wp:effectExtent l="13970" t="9525" r="508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5EB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.1pt;margin-top:15.75pt;width:44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y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2cN8ng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"/>
          </w:pict>
        </mc:Fallback>
      </mc:AlternateContent>
    </w:r>
    <w:r w:rsidRPr="00C86559">
      <w:rPr>
        <w:rFonts w:ascii="Calibri" w:eastAsia="Times New Roman" w:hAnsi="Calibri" w:cs="Calibri"/>
        <w:sz w:val="18"/>
        <w:szCs w:val="20"/>
        <w:lang w:eastAsia="pl-PL"/>
      </w:rPr>
      <w:t>Znak postępowania: DTZ.201.8.2024</w:t>
    </w:r>
  </w:p>
  <w:p w:rsidR="005A5959" w:rsidRPr="00C86559" w:rsidRDefault="005A5959" w:rsidP="00C865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844"/>
    <w:rsid w:val="00014B3C"/>
    <w:rsid w:val="004964C0"/>
    <w:rsid w:val="00570146"/>
    <w:rsid w:val="005A5959"/>
    <w:rsid w:val="007201FD"/>
    <w:rsid w:val="00742AB9"/>
    <w:rsid w:val="00A34D33"/>
    <w:rsid w:val="00C206E3"/>
    <w:rsid w:val="00C86559"/>
    <w:rsid w:val="00DB4C7D"/>
    <w:rsid w:val="00E0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A4AF"/>
  <w15:docId w15:val="{9CC99B10-F1ED-436F-A347-A2989C7D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959"/>
  </w:style>
  <w:style w:type="paragraph" w:styleId="Stopka">
    <w:name w:val="footer"/>
    <w:basedOn w:val="Normalny"/>
    <w:link w:val="StopkaZnak"/>
    <w:uiPriority w:val="99"/>
    <w:unhideWhenUsed/>
    <w:rsid w:val="005A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</dc:creator>
  <cp:lastModifiedBy>sowinskaa</cp:lastModifiedBy>
  <cp:revision>5</cp:revision>
  <dcterms:created xsi:type="dcterms:W3CDTF">2024-04-05T10:38:00Z</dcterms:created>
  <dcterms:modified xsi:type="dcterms:W3CDTF">2024-05-27T08:43:00Z</dcterms:modified>
</cp:coreProperties>
</file>