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FC261" w14:textId="77777777" w:rsidR="00075869" w:rsidRDefault="00075869" w:rsidP="00075869">
      <w:pPr>
        <w:ind w:left="12744"/>
        <w:rPr>
          <w:rFonts w:ascii="Ubuntu Light" w:hAnsi="Ubuntu Light" w:cs="Arial"/>
          <w:b/>
          <w:sz w:val="20"/>
          <w:szCs w:val="20"/>
        </w:rPr>
      </w:pPr>
      <w:r>
        <w:rPr>
          <w:rFonts w:ascii="Ubuntu Light" w:hAnsi="Ubuntu Light" w:cs="Arial"/>
          <w:b/>
          <w:sz w:val="20"/>
          <w:szCs w:val="20"/>
        </w:rPr>
        <w:t>Załącznik Nr 33</w:t>
      </w:r>
      <w:r w:rsidRPr="001B41FB">
        <w:rPr>
          <w:rFonts w:ascii="Ubuntu Light" w:hAnsi="Ubuntu Light" w:cs="Arial"/>
          <w:b/>
          <w:sz w:val="20"/>
          <w:szCs w:val="20"/>
        </w:rPr>
        <w:t xml:space="preserve"> do SWZ</w:t>
      </w:r>
    </w:p>
    <w:p w14:paraId="35679379" w14:textId="77777777" w:rsidR="00075869" w:rsidRDefault="00075869" w:rsidP="00075869">
      <w:pPr>
        <w:ind w:left="12744"/>
        <w:rPr>
          <w:rFonts w:ascii="Ubuntu Light" w:hAnsi="Ubuntu Light" w:cs="Arial"/>
          <w:b/>
          <w:sz w:val="20"/>
          <w:szCs w:val="20"/>
        </w:rPr>
      </w:pPr>
    </w:p>
    <w:p w14:paraId="1D3B0F51" w14:textId="77777777" w:rsidR="00075869" w:rsidRDefault="00075869" w:rsidP="00075869">
      <w:pPr>
        <w:ind w:left="12744"/>
        <w:rPr>
          <w:rFonts w:ascii="Ubuntu Light" w:hAnsi="Ubuntu Light" w:cs="Arial"/>
          <w:b/>
          <w:sz w:val="20"/>
          <w:szCs w:val="20"/>
        </w:rPr>
      </w:pPr>
    </w:p>
    <w:p w14:paraId="0BA0C81A" w14:textId="77777777" w:rsidR="00075869" w:rsidRDefault="00075869" w:rsidP="00075869">
      <w:pPr>
        <w:jc w:val="center"/>
        <w:rPr>
          <w:rFonts w:ascii="Ubuntu Light" w:hAnsi="Ubuntu Light" w:cs="Arial"/>
          <w:b/>
          <w:color w:val="C00000"/>
          <w:sz w:val="20"/>
          <w:szCs w:val="20"/>
        </w:rPr>
      </w:pPr>
      <w:r w:rsidRPr="001B41FB">
        <w:rPr>
          <w:rFonts w:ascii="Ubuntu Light" w:hAnsi="Ubuntu Light" w:cs="Arial"/>
          <w:b/>
          <w:sz w:val="20"/>
          <w:szCs w:val="20"/>
        </w:rPr>
        <w:t>FORMULARZ ASORTYMENTOWO -  CENOWY</w:t>
      </w:r>
      <w:r w:rsidRPr="001B41FB">
        <w:rPr>
          <w:rFonts w:ascii="Ubuntu Light" w:hAnsi="Ubuntu Light" w:cs="Arial"/>
          <w:sz w:val="20"/>
          <w:szCs w:val="20"/>
        </w:rPr>
        <w:t xml:space="preserve"> - </w:t>
      </w:r>
      <w:r>
        <w:rPr>
          <w:rFonts w:ascii="Ubuntu Light" w:hAnsi="Ubuntu Light" w:cs="Arial"/>
          <w:b/>
          <w:color w:val="C00000"/>
          <w:sz w:val="20"/>
          <w:szCs w:val="20"/>
        </w:rPr>
        <w:t>PAKIET Nr 33</w:t>
      </w:r>
    </w:p>
    <w:p w14:paraId="32293E26" w14:textId="77777777" w:rsidR="00075869" w:rsidRPr="001B41FB" w:rsidRDefault="00075869" w:rsidP="00075869">
      <w:pPr>
        <w:jc w:val="center"/>
        <w:rPr>
          <w:rFonts w:ascii="Ubuntu Light" w:hAnsi="Ubuntu Light" w:cs="Arial"/>
          <w:b/>
          <w:color w:val="C00000"/>
          <w:sz w:val="20"/>
          <w:szCs w:val="20"/>
        </w:rPr>
      </w:pPr>
    </w:p>
    <w:tbl>
      <w:tblPr>
        <w:tblW w:w="0" w:type="auto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1617"/>
        <w:gridCol w:w="1275"/>
        <w:gridCol w:w="993"/>
        <w:gridCol w:w="1134"/>
        <w:gridCol w:w="1134"/>
        <w:gridCol w:w="709"/>
        <w:gridCol w:w="1275"/>
        <w:gridCol w:w="1560"/>
        <w:gridCol w:w="2409"/>
        <w:gridCol w:w="2552"/>
      </w:tblGrid>
      <w:tr w:rsidR="00075869" w:rsidRPr="008628A4" w14:paraId="648ADAD4" w14:textId="77777777" w:rsidTr="00F42B9D">
        <w:trPr>
          <w:trHeight w:val="85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21430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L.p.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D7437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Nazwa</w:t>
            </w:r>
          </w:p>
          <w:p w14:paraId="243048B6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międzynarodowa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222B7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Postać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AB3F4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Dawka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659A8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Zamawiana</w:t>
            </w:r>
          </w:p>
          <w:p w14:paraId="1B1A367C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 xml:space="preserve">Ilość </w:t>
            </w:r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sztuk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8EC37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Cena</w:t>
            </w:r>
          </w:p>
          <w:p w14:paraId="067AEA87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jedn.</w:t>
            </w: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 xml:space="preserve">netto </w:t>
            </w:r>
            <w:proofErr w:type="spellStart"/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za</w:t>
            </w:r>
            <w:proofErr w:type="spellEnd"/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szt</w:t>
            </w:r>
            <w:proofErr w:type="spellEnd"/>
            <w:r>
              <w:rPr>
                <w:rFonts w:ascii="Ubuntu Light" w:hAnsi="Ubuntu Light" w:cs="Arial"/>
                <w:b/>
                <w:color w:val="0070C0"/>
                <w:sz w:val="18"/>
                <w:szCs w:val="18"/>
                <w:lang w:val="de-DE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3E9C7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VAT%</w:t>
            </w:r>
          </w:p>
          <w:p w14:paraId="43AC3BA1" w14:textId="77777777" w:rsidR="00075869" w:rsidRPr="00DD5E8A" w:rsidRDefault="00075869" w:rsidP="00F42B9D">
            <w:pPr>
              <w:jc w:val="center"/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5C24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Wartość</w:t>
            </w:r>
          </w:p>
          <w:p w14:paraId="4173A3F3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netto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57713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Wartość</w:t>
            </w:r>
          </w:p>
          <w:p w14:paraId="2B95C68E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0070C0"/>
                <w:sz w:val="18"/>
                <w:szCs w:val="18"/>
              </w:rPr>
              <w:t>brutto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F0756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C00000"/>
                <w:sz w:val="18"/>
                <w:szCs w:val="18"/>
              </w:rPr>
              <w:t>Nazwa handlowa dawka, postać, producent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9283D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C00000"/>
                <w:sz w:val="18"/>
                <w:szCs w:val="18"/>
              </w:rPr>
              <w:t xml:space="preserve">wielkość oferowanego opakowania </w:t>
            </w:r>
          </w:p>
          <w:p w14:paraId="70897643" w14:textId="77777777" w:rsidR="00075869" w:rsidRPr="00DD5E8A" w:rsidRDefault="00075869" w:rsidP="00F42B9D">
            <w:pPr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b/>
                <w:color w:val="C00000"/>
                <w:sz w:val="18"/>
                <w:szCs w:val="18"/>
              </w:rPr>
              <w:t>kod EAN</w:t>
            </w:r>
          </w:p>
        </w:tc>
      </w:tr>
      <w:tr w:rsidR="00075869" w:rsidRPr="008628A4" w14:paraId="75493C13" w14:textId="77777777" w:rsidTr="00F42B9D">
        <w:trPr>
          <w:trHeight w:val="94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9E5D6" w14:textId="77777777" w:rsidR="00075869" w:rsidRPr="00DD5E8A" w:rsidRDefault="00075869" w:rsidP="00F42B9D">
            <w:pPr>
              <w:snapToGrid w:val="0"/>
              <w:jc w:val="center"/>
              <w:rPr>
                <w:rFonts w:ascii="Ubuntu Light" w:hAnsi="Ubuntu Light"/>
                <w:sz w:val="18"/>
                <w:szCs w:val="18"/>
              </w:rPr>
            </w:pPr>
            <w:r w:rsidRPr="00DD5E8A">
              <w:rPr>
                <w:rFonts w:ascii="Ubuntu Light" w:hAnsi="Ubuntu Light" w:cs="Arial"/>
                <w:sz w:val="18"/>
                <w:szCs w:val="18"/>
              </w:rPr>
              <w:t>1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F30F05" w14:textId="77777777" w:rsidR="00075869" w:rsidRPr="00F712EC" w:rsidRDefault="00075869" w:rsidP="00F42B9D">
            <w:pPr>
              <w:rPr>
                <w:rFonts w:ascii="Ubuntu Light" w:hAnsi="Ubuntu Light" w:cs="Arial"/>
                <w:color w:val="000000"/>
                <w:sz w:val="18"/>
                <w:szCs w:val="18"/>
              </w:rPr>
            </w:pPr>
            <w:proofErr w:type="spellStart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>Ferrosi</w:t>
            </w:r>
            <w:proofErr w:type="spellEnd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>sulfas</w:t>
            </w:r>
            <w:proofErr w:type="spellEnd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>Acidum</w:t>
            </w:r>
            <w:proofErr w:type="spellEnd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>ascorbicum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940936" w14:textId="77777777" w:rsidR="00075869" w:rsidRPr="00F712EC" w:rsidRDefault="00075869" w:rsidP="00F42B9D">
            <w:pPr>
              <w:rPr>
                <w:rFonts w:ascii="Ubuntu Light" w:hAnsi="Ubuntu Light" w:cs="Arial"/>
                <w:color w:val="000000"/>
                <w:sz w:val="18"/>
                <w:szCs w:val="18"/>
              </w:rPr>
            </w:pPr>
            <w:proofErr w:type="spellStart"/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>tabl.powl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3220A7" w14:textId="77777777" w:rsidR="00075869" w:rsidRPr="00F712EC" w:rsidRDefault="00075869" w:rsidP="00F42B9D">
            <w:pPr>
              <w:jc w:val="center"/>
              <w:rPr>
                <w:rFonts w:ascii="Ubuntu Light" w:hAnsi="Ubuntu Light" w:cs="Segoe UI"/>
                <w:color w:val="000000"/>
                <w:sz w:val="18"/>
                <w:szCs w:val="18"/>
              </w:rPr>
            </w:pPr>
            <w:r w:rsidRPr="00F712EC">
              <w:rPr>
                <w:rFonts w:ascii="Ubuntu Light" w:hAnsi="Ubuntu Light" w:cs="Segoe UI"/>
                <w:color w:val="000000"/>
                <w:sz w:val="18"/>
                <w:szCs w:val="18"/>
              </w:rPr>
              <w:t>0,1g+0,06g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1B7DD0" w14:textId="77777777" w:rsidR="00075869" w:rsidRPr="00F712EC" w:rsidRDefault="00075869" w:rsidP="00F42B9D">
            <w:pPr>
              <w:jc w:val="center"/>
              <w:rPr>
                <w:rFonts w:ascii="Ubuntu Light" w:hAnsi="Ubuntu Light" w:cs="Arial"/>
                <w:color w:val="000000"/>
                <w:sz w:val="18"/>
                <w:szCs w:val="18"/>
              </w:rPr>
            </w:pPr>
            <w:r w:rsidRPr="00F712EC">
              <w:rPr>
                <w:rFonts w:ascii="Ubuntu Light" w:hAnsi="Ubuntu Light" w:cs="Arial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6518D" w14:textId="64B6CD26" w:rsidR="00075869" w:rsidRPr="00DD5E8A" w:rsidRDefault="00320C67" w:rsidP="00F42B9D">
            <w:pPr>
              <w:snapToGrid w:val="0"/>
              <w:jc w:val="center"/>
              <w:rPr>
                <w:rFonts w:ascii="Ubuntu Light" w:hAnsi="Ubuntu Light" w:cs="Arial"/>
                <w:color w:val="000000"/>
                <w:sz w:val="18"/>
                <w:szCs w:val="18"/>
              </w:rPr>
            </w:pPr>
            <w:r>
              <w:rPr>
                <w:rFonts w:ascii="Ubuntu Light" w:hAnsi="Ubuntu Light" w:cs="Arial"/>
                <w:color w:val="000000"/>
                <w:sz w:val="18"/>
                <w:szCs w:val="18"/>
              </w:rPr>
              <w:t>0,76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388E1" w14:textId="77777777" w:rsidR="00075869" w:rsidRPr="00DD5E8A" w:rsidRDefault="00075869" w:rsidP="00F42B9D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  <w:r>
              <w:rPr>
                <w:rFonts w:ascii="Ubuntu Light" w:hAnsi="Ubuntu Light" w:cs="Arial"/>
                <w:sz w:val="18"/>
                <w:szCs w:val="18"/>
              </w:rPr>
              <w:t>8%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706EB" w14:textId="373147E0" w:rsidR="00075869" w:rsidRPr="00DD5E8A" w:rsidRDefault="00320C67" w:rsidP="00F42B9D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  <w:r>
              <w:rPr>
                <w:rFonts w:ascii="Ubuntu Light" w:hAnsi="Ubuntu Light" w:cs="Arial"/>
                <w:sz w:val="18"/>
                <w:szCs w:val="18"/>
              </w:rPr>
              <w:t>1 748,00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11D6A" w14:textId="79F2F767" w:rsidR="00075869" w:rsidRPr="00DD5E8A" w:rsidRDefault="00320C67" w:rsidP="00F42B9D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  <w:r>
              <w:rPr>
                <w:rFonts w:ascii="Ubuntu Light" w:hAnsi="Ubuntu Light" w:cs="Arial"/>
                <w:sz w:val="18"/>
                <w:szCs w:val="18"/>
              </w:rPr>
              <w:t>1 887,84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0BD5" w14:textId="09473962" w:rsidR="00320C67" w:rsidRDefault="00320C67" w:rsidP="00320C67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Sorbifer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Durules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100 mg Fe++  +60 mg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ac.ascor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. X 50 tabl. o przedłużonym uwalnianiu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Egis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Pharmaceuticals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PLC</w:t>
            </w:r>
          </w:p>
          <w:p w14:paraId="4C72669D" w14:textId="77777777" w:rsidR="00075869" w:rsidRPr="00DD5E8A" w:rsidRDefault="00075869" w:rsidP="00F42B9D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BD11F" w14:textId="38D2A233" w:rsidR="00320C67" w:rsidRDefault="00320C67" w:rsidP="00320C67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  <w:r>
              <w:rPr>
                <w:rFonts w:ascii="Ubuntu Light" w:hAnsi="Ubuntu Light" w:cs="Arial"/>
                <w:sz w:val="18"/>
                <w:szCs w:val="18"/>
              </w:rPr>
              <w:t>50 tabletek o przedłużonym uwalnianiu.</w:t>
            </w:r>
          </w:p>
          <w:p w14:paraId="435FF7C7" w14:textId="03A5530D" w:rsidR="00320C67" w:rsidRPr="00320C67" w:rsidRDefault="00320C67" w:rsidP="00320C67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  <w:r>
              <w:rPr>
                <w:rFonts w:ascii="Ubuntu Light" w:hAnsi="Ubuntu Light" w:cs="Arial"/>
                <w:sz w:val="18"/>
                <w:szCs w:val="18"/>
              </w:rPr>
              <w:t xml:space="preserve">EAN </w:t>
            </w:r>
            <w:r w:rsidRPr="00320C67">
              <w:rPr>
                <w:rFonts w:ascii="Ubuntu Light" w:hAnsi="Ubuntu Light" w:cs="Arial"/>
                <w:sz w:val="18"/>
                <w:szCs w:val="18"/>
              </w:rPr>
              <w:t>5909990864553</w:t>
            </w:r>
          </w:p>
          <w:p w14:paraId="5BD77FA8" w14:textId="77777777" w:rsidR="00075869" w:rsidRPr="00DD5E8A" w:rsidRDefault="00075869" w:rsidP="00F42B9D">
            <w:pPr>
              <w:snapToGrid w:val="0"/>
              <w:jc w:val="center"/>
              <w:rPr>
                <w:rFonts w:ascii="Ubuntu Light" w:hAnsi="Ubuntu Light" w:cs="Arial"/>
                <w:sz w:val="18"/>
                <w:szCs w:val="18"/>
              </w:rPr>
            </w:pPr>
          </w:p>
        </w:tc>
      </w:tr>
    </w:tbl>
    <w:p w14:paraId="0BBF39E7" w14:textId="77777777" w:rsidR="00DF6C5F" w:rsidRDefault="00DF6C5F"/>
    <w:sectPr w:rsidR="00DF6C5F" w:rsidSect="0007586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D94D7" w14:textId="77777777" w:rsidR="00075869" w:rsidRDefault="00075869" w:rsidP="00075869">
      <w:r>
        <w:separator/>
      </w:r>
    </w:p>
  </w:endnote>
  <w:endnote w:type="continuationSeparator" w:id="0">
    <w:p w14:paraId="3095BBB9" w14:textId="77777777" w:rsidR="00075869" w:rsidRDefault="00075869" w:rsidP="0007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B704B" w14:textId="77777777" w:rsidR="00075869" w:rsidRDefault="00075869" w:rsidP="00075869">
      <w:r>
        <w:separator/>
      </w:r>
    </w:p>
  </w:footnote>
  <w:footnote w:type="continuationSeparator" w:id="0">
    <w:p w14:paraId="53979193" w14:textId="77777777" w:rsidR="00075869" w:rsidRDefault="00075869" w:rsidP="00075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5C97C" w14:textId="65D0E101" w:rsidR="00075869" w:rsidRDefault="00075869">
    <w:pPr>
      <w:pStyle w:val="Nagwek"/>
    </w:pPr>
    <w:r w:rsidRPr="00200D25">
      <w:rPr>
        <w:rFonts w:ascii="Arial" w:hAnsi="Arial" w:cs="Arial"/>
        <w:b/>
        <w:szCs w:val="20"/>
      </w:rPr>
      <w:t>ZP-</w:t>
    </w:r>
    <w:r>
      <w:rPr>
        <w:rFonts w:ascii="Arial" w:hAnsi="Arial" w:cs="Arial"/>
        <w:b/>
        <w:szCs w:val="20"/>
      </w:rPr>
      <w:t>24</w:t>
    </w:r>
    <w:r w:rsidRPr="00200D25">
      <w:rPr>
        <w:rFonts w:ascii="Arial" w:hAnsi="Arial" w:cs="Arial"/>
        <w:b/>
        <w:szCs w:val="20"/>
      </w:rPr>
      <w:t>-</w:t>
    </w:r>
    <w:r>
      <w:rPr>
        <w:rFonts w:ascii="Arial" w:hAnsi="Arial" w:cs="Arial"/>
        <w:b/>
        <w:szCs w:val="20"/>
      </w:rPr>
      <w:t>132U</w:t>
    </w:r>
    <w:r w:rsidRPr="00200D25">
      <w:rPr>
        <w:rFonts w:ascii="Arial" w:hAnsi="Arial" w:cs="Arial"/>
        <w:b/>
        <w:szCs w:val="20"/>
      </w:rPr>
      <w:t>N</w:t>
    </w:r>
    <w:r>
      <w:rPr>
        <w:rFonts w:ascii="Arial" w:hAnsi="Arial" w:cs="Arial"/>
        <w:b/>
        <w:szCs w:val="20"/>
      </w:rPr>
      <w:t xml:space="preserve">  -  LEKI 42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69"/>
    <w:rsid w:val="00075869"/>
    <w:rsid w:val="002E3EF3"/>
    <w:rsid w:val="00320C67"/>
    <w:rsid w:val="00AE520A"/>
    <w:rsid w:val="00BD2A1D"/>
    <w:rsid w:val="00D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98A9"/>
  <w15:chartTrackingRefBased/>
  <w15:docId w15:val="{DABF830C-1FF9-41A1-9E3C-A0FED738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586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586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586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586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586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586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586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586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586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586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58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58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58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58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58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5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5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5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5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58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75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586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75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586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75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7586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758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58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58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586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758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869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58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869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Kujawa, Marta POL</dc:creator>
  <cp:keywords/>
  <dc:description/>
  <cp:lastModifiedBy>Kujawa, Marta POL</cp:lastModifiedBy>
  <cp:revision>2</cp:revision>
  <dcterms:created xsi:type="dcterms:W3CDTF">2024-12-30T14:17:00Z</dcterms:created>
  <dcterms:modified xsi:type="dcterms:W3CDTF">2024-12-31T07:19:00Z</dcterms:modified>
</cp:coreProperties>
</file>