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E1F23" w14:textId="104D7862" w:rsidR="00111C45" w:rsidRPr="00111C45" w:rsidRDefault="004840C8" w:rsidP="00111C45">
      <w:pPr>
        <w:tabs>
          <w:tab w:val="left" w:pos="360"/>
        </w:tabs>
        <w:spacing w:after="0" w:line="240" w:lineRule="auto"/>
        <w:ind w:left="5664" w:right="-2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</w:t>
      </w:r>
      <w:r w:rsidR="00A3349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6</w:t>
      </w:r>
      <w:r w:rsidR="00111C45" w:rsidRPr="00111C4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SWZ</w:t>
      </w:r>
    </w:p>
    <w:p w14:paraId="03BBCA99" w14:textId="77777777" w:rsidR="00111C45" w:rsidRPr="00020C0E" w:rsidRDefault="00111C45" w:rsidP="00111C45">
      <w:pPr>
        <w:spacing w:after="0" w:line="240" w:lineRule="auto"/>
        <w:rPr>
          <w:rFonts w:ascii="Times New Roman" w:eastAsia="Arial Unicode MS" w:hAnsi="Times New Roman" w:cs="Times New Roman"/>
          <w:i/>
          <w:lang w:eastAsia="pl-PL"/>
        </w:rPr>
      </w:pPr>
    </w:p>
    <w:tbl>
      <w:tblPr>
        <w:tblpPr w:leftFromText="141" w:rightFromText="141" w:vertAnchor="page" w:horzAnchor="margin" w:tblpY="2941"/>
        <w:tblW w:w="143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96"/>
      </w:tblGrid>
      <w:tr w:rsidR="00A33492" w:rsidRPr="00020C0E" w14:paraId="1FD26390" w14:textId="77777777" w:rsidTr="00A33492">
        <w:trPr>
          <w:trHeight w:val="1157"/>
        </w:trPr>
        <w:tc>
          <w:tcPr>
            <w:tcW w:w="1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E607781" w14:textId="77777777" w:rsidR="00A33492" w:rsidRPr="002F2DBD" w:rsidRDefault="00A33492" w:rsidP="00A33492">
            <w:pPr>
              <w:spacing w:after="0" w:line="240" w:lineRule="auto"/>
              <w:ind w:left="214" w:right="2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F2D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WYKAZ OSÓB</w:t>
            </w:r>
          </w:p>
          <w:p w14:paraId="05D57399" w14:textId="77777777" w:rsidR="00A33492" w:rsidRPr="002F2DBD" w:rsidRDefault="00A33492" w:rsidP="00A33492">
            <w:pPr>
              <w:spacing w:after="0" w:line="240" w:lineRule="auto"/>
              <w:ind w:left="214" w:right="21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 </w:t>
            </w:r>
          </w:p>
          <w:p w14:paraId="68C05F10" w14:textId="77777777" w:rsidR="00A33492" w:rsidRPr="00A33492" w:rsidRDefault="00A33492" w:rsidP="00A334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33492">
              <w:rPr>
                <w:rFonts w:ascii="Times New Roman" w:hAnsi="Times New Roman" w:cs="Times New Roman"/>
                <w:b/>
              </w:rPr>
              <w:t xml:space="preserve">POSTĘPOWANIA  W TRYBIE  PODSTAWOWYM   </w:t>
            </w:r>
          </w:p>
          <w:p w14:paraId="35340872" w14:textId="77777777" w:rsidR="00D81415" w:rsidRPr="00D81415" w:rsidRDefault="00D81415" w:rsidP="00D814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Microsoft Sans Serif" w:hAnsi="Microsoft Sans Serif" w:cs="Microsoft Sans Serif"/>
                <w:b/>
                <w:sz w:val="24"/>
                <w:szCs w:val="18"/>
              </w:rPr>
            </w:pPr>
            <w:bookmarkStart w:id="0" w:name="_Hlk153397657"/>
            <w:r w:rsidRPr="00D81415">
              <w:rPr>
                <w:rFonts w:ascii="Cambria" w:eastAsia="Microsoft Sans Serif" w:hAnsi="Cambria" w:cs="Microsoft Sans Serif"/>
                <w:b/>
              </w:rPr>
              <w:t xml:space="preserve">świadczenie usług w zakresie przeglądów i napraw pogwarancyjnych tomografu komputerowego Siemens </w:t>
            </w:r>
            <w:proofErr w:type="spellStart"/>
            <w:r w:rsidRPr="00D81415">
              <w:rPr>
                <w:rFonts w:ascii="Cambria" w:eastAsia="Microsoft Sans Serif" w:hAnsi="Cambria" w:cs="Microsoft Sans Serif"/>
                <w:b/>
              </w:rPr>
              <w:t>Somatom</w:t>
            </w:r>
            <w:proofErr w:type="spellEnd"/>
          </w:p>
          <w:bookmarkEnd w:id="0"/>
          <w:p w14:paraId="5EE8B0C5" w14:textId="05374A8F" w:rsidR="00A33492" w:rsidRPr="00020C0E" w:rsidRDefault="00D81415" w:rsidP="00A3349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pl-PL"/>
              </w:rPr>
            </w:pPr>
            <w:r>
              <w:rPr>
                <w:rFonts w:ascii="Times New Roman" w:hAnsi="Times New Roman" w:cs="Times New Roman"/>
                <w:b/>
              </w:rPr>
              <w:t>Nr sprawy  MCM/WSM/ZP23</w:t>
            </w:r>
            <w:r w:rsidR="00A33492" w:rsidRPr="00A33492">
              <w:rPr>
                <w:rFonts w:ascii="Times New Roman" w:hAnsi="Times New Roman" w:cs="Times New Roman"/>
                <w:b/>
              </w:rPr>
              <w:t>/2023</w:t>
            </w:r>
          </w:p>
        </w:tc>
      </w:tr>
    </w:tbl>
    <w:p w14:paraId="79354452" w14:textId="77777777" w:rsidR="00970242" w:rsidRDefault="00970242" w:rsidP="00A334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8AF381" w14:textId="77777777" w:rsidR="00970242" w:rsidRDefault="00970242" w:rsidP="0011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CAC5D20" w14:textId="77777777" w:rsidR="00970242" w:rsidRDefault="00970242" w:rsidP="0011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7D767C" w14:textId="77777777" w:rsidR="00970242" w:rsidRDefault="00970242" w:rsidP="0011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7372F38" w14:textId="77777777" w:rsidR="00970242" w:rsidRDefault="00970242" w:rsidP="0011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1B2559" w14:textId="77777777" w:rsidR="00970242" w:rsidRDefault="00970242" w:rsidP="0011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538404" w14:textId="77777777" w:rsidR="00A33492" w:rsidRDefault="00A33492" w:rsidP="00970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FC9347" w14:textId="77777777" w:rsidR="00A33492" w:rsidRDefault="00A33492" w:rsidP="00970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AACE28" w14:textId="77777777" w:rsidR="00A33492" w:rsidRDefault="00A33492" w:rsidP="00970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B74B568" w14:textId="77777777" w:rsidR="00970242" w:rsidRDefault="00111C45" w:rsidP="00970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1C45">
        <w:rPr>
          <w:rFonts w:ascii="Times New Roman" w:eastAsia="Times New Roman" w:hAnsi="Times New Roman" w:cs="Times New Roman"/>
          <w:sz w:val="20"/>
          <w:szCs w:val="20"/>
          <w:lang w:eastAsia="pl-PL"/>
        </w:rPr>
        <w:t>Nazwa i adres Wykonawcy:</w:t>
      </w:r>
    </w:p>
    <w:p w14:paraId="176003D1" w14:textId="77777777" w:rsidR="00111C45" w:rsidRPr="00111C45" w:rsidRDefault="00111C45" w:rsidP="0011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1C4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</w:t>
      </w:r>
    </w:p>
    <w:p w14:paraId="597F22C5" w14:textId="77777777" w:rsidR="00111C45" w:rsidRPr="00111C45" w:rsidRDefault="00111C45" w:rsidP="0011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1C4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</w:t>
      </w:r>
    </w:p>
    <w:p w14:paraId="7D65C218" w14:textId="77777777" w:rsidR="00111C45" w:rsidRPr="00111C45" w:rsidRDefault="00111C45" w:rsidP="00111C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1C45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</w:t>
      </w:r>
    </w:p>
    <w:p w14:paraId="43D40D74" w14:textId="67678A7D" w:rsidR="00111C45" w:rsidRPr="00111C45" w:rsidRDefault="00712DF8" w:rsidP="00DF376B">
      <w:pPr>
        <w:spacing w:after="0" w:line="240" w:lineRule="auto"/>
        <w:jc w:val="both"/>
        <w:rPr>
          <w:rFonts w:ascii="Times New Roman" w:eastAsia="TimesNew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NewRoman" w:hAnsi="Times New Roman" w:cs="Times New Roman"/>
          <w:sz w:val="20"/>
          <w:szCs w:val="20"/>
          <w:lang w:eastAsia="pl-PL"/>
        </w:rPr>
        <w:t xml:space="preserve">Wykaz   osób  na potwierdzenie  warunków   w postępowaniu  </w:t>
      </w:r>
    </w:p>
    <w:p w14:paraId="3914E2FF" w14:textId="77777777" w:rsidR="00111C45" w:rsidRPr="00111C45" w:rsidRDefault="00111C45" w:rsidP="00111C45">
      <w:pPr>
        <w:spacing w:after="0" w:line="240" w:lineRule="auto"/>
        <w:jc w:val="both"/>
        <w:rPr>
          <w:rFonts w:ascii="Times New Roman" w:eastAsia="TimesNewRoman" w:hAnsi="Times New Roman" w:cs="Times New Roman"/>
          <w:sz w:val="20"/>
          <w:szCs w:val="20"/>
          <w:lang w:eastAsia="pl-PL"/>
        </w:rPr>
      </w:pPr>
    </w:p>
    <w:tbl>
      <w:tblPr>
        <w:tblW w:w="40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2272"/>
        <w:gridCol w:w="4283"/>
        <w:gridCol w:w="2467"/>
        <w:gridCol w:w="2770"/>
      </w:tblGrid>
      <w:tr w:rsidR="0012445F" w:rsidRPr="00111C45" w14:paraId="0B1F4914" w14:textId="77777777" w:rsidTr="0012445F">
        <w:trPr>
          <w:trHeight w:val="969"/>
          <w:jc w:val="center"/>
        </w:trPr>
        <w:tc>
          <w:tcPr>
            <w:tcW w:w="215" w:type="pct"/>
            <w:shd w:val="clear" w:color="auto" w:fill="FFFFFF"/>
            <w:vAlign w:val="center"/>
          </w:tcPr>
          <w:p w14:paraId="715531E4" w14:textId="77777777" w:rsidR="0012445F" w:rsidRPr="00111C45" w:rsidRDefault="0012445F" w:rsidP="0011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922" w:type="pct"/>
            <w:shd w:val="clear" w:color="auto" w:fill="FFFFFF"/>
            <w:vAlign w:val="center"/>
          </w:tcPr>
          <w:p w14:paraId="6C67EF30" w14:textId="77777777" w:rsidR="0012445F" w:rsidRPr="00111C45" w:rsidRDefault="0012445F" w:rsidP="0011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738" w:type="pct"/>
            <w:shd w:val="clear" w:color="auto" w:fill="FFFFFF"/>
            <w:vAlign w:val="center"/>
          </w:tcPr>
          <w:p w14:paraId="6A4FEBE9" w14:textId="77777777" w:rsidR="0012445F" w:rsidRPr="00111C45" w:rsidRDefault="0012445F" w:rsidP="0011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Powierzone stanowisko</w:t>
            </w:r>
          </w:p>
        </w:tc>
        <w:tc>
          <w:tcPr>
            <w:tcW w:w="1001" w:type="pct"/>
            <w:shd w:val="clear" w:color="auto" w:fill="FFFFFF"/>
            <w:vAlign w:val="center"/>
          </w:tcPr>
          <w:p w14:paraId="2B82E299" w14:textId="65A8A820" w:rsidR="0012445F" w:rsidRPr="00111C45" w:rsidRDefault="0012445F" w:rsidP="001244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 zawodowe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 kwalifikacje , uprawnienia</w:t>
            </w:r>
            <w:r w:rsidRPr="00111C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  <w:p w14:paraId="171A4401" w14:textId="387A6ABE" w:rsidR="0012445F" w:rsidRPr="00111C45" w:rsidRDefault="0012445F" w:rsidP="0011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125" w:type="pct"/>
            <w:shd w:val="clear" w:color="auto" w:fill="FFFFFF"/>
          </w:tcPr>
          <w:p w14:paraId="1E7079C9" w14:textId="5387E3F8" w:rsidR="0012445F" w:rsidRPr="00111C45" w:rsidRDefault="0012445F" w:rsidP="00111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Informacja o podstawie dysponowania*</w:t>
            </w:r>
          </w:p>
        </w:tc>
      </w:tr>
      <w:tr w:rsidR="0012445F" w:rsidRPr="00111C45" w14:paraId="2884C3F8" w14:textId="77777777" w:rsidTr="0012445F">
        <w:trPr>
          <w:trHeight w:val="265"/>
          <w:jc w:val="center"/>
        </w:trPr>
        <w:tc>
          <w:tcPr>
            <w:tcW w:w="215" w:type="pct"/>
          </w:tcPr>
          <w:p w14:paraId="4A434C32" w14:textId="77777777" w:rsidR="0012445F" w:rsidRPr="00111C45" w:rsidRDefault="0012445F" w:rsidP="00111C4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922" w:type="pct"/>
            <w:vAlign w:val="center"/>
          </w:tcPr>
          <w:p w14:paraId="12CF0264" w14:textId="77777777" w:rsidR="0012445F" w:rsidRPr="00111C45" w:rsidRDefault="0012445F" w:rsidP="00111C4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738" w:type="pct"/>
          </w:tcPr>
          <w:p w14:paraId="2A9B8335" w14:textId="77777777" w:rsidR="0012445F" w:rsidRPr="00111C45" w:rsidRDefault="0012445F" w:rsidP="00111C4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001" w:type="pct"/>
          </w:tcPr>
          <w:p w14:paraId="2B0549AB" w14:textId="77777777" w:rsidR="0012445F" w:rsidRPr="00111C45" w:rsidRDefault="0012445F" w:rsidP="00111C4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125" w:type="pct"/>
          </w:tcPr>
          <w:p w14:paraId="04E7EE8E" w14:textId="77777777" w:rsidR="0012445F" w:rsidRPr="00111C45" w:rsidRDefault="0012445F" w:rsidP="00111C4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5.</w:t>
            </w:r>
          </w:p>
        </w:tc>
      </w:tr>
      <w:tr w:rsidR="0012445F" w:rsidRPr="00111C45" w14:paraId="18D1F6AF" w14:textId="77777777" w:rsidTr="0012445F">
        <w:trPr>
          <w:trHeight w:val="582"/>
          <w:jc w:val="center"/>
        </w:trPr>
        <w:tc>
          <w:tcPr>
            <w:tcW w:w="215" w:type="pct"/>
          </w:tcPr>
          <w:p w14:paraId="085ECA01" w14:textId="77777777" w:rsidR="0012445F" w:rsidRPr="00111C45" w:rsidRDefault="0012445F" w:rsidP="00111C45">
            <w:pPr>
              <w:spacing w:before="60" w:after="60" w:line="240" w:lineRule="auto"/>
              <w:ind w:left="660" w:hanging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11C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22" w:type="pct"/>
            <w:vAlign w:val="center"/>
          </w:tcPr>
          <w:p w14:paraId="377831B9" w14:textId="77777777" w:rsidR="0012445F" w:rsidRPr="00111C45" w:rsidRDefault="0012445F" w:rsidP="00111C4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8" w:type="pct"/>
          </w:tcPr>
          <w:p w14:paraId="19186A3D" w14:textId="5B4CA66E" w:rsidR="0012445F" w:rsidRPr="00111C45" w:rsidRDefault="0012445F" w:rsidP="00C6586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01" w:type="pct"/>
          </w:tcPr>
          <w:p w14:paraId="58B06C71" w14:textId="77777777" w:rsidR="0012445F" w:rsidRPr="00111C45" w:rsidRDefault="0012445F" w:rsidP="00111C45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5" w:type="pct"/>
            <w:vAlign w:val="center"/>
          </w:tcPr>
          <w:p w14:paraId="033D136E" w14:textId="77777777" w:rsidR="0012445F" w:rsidRPr="00111C45" w:rsidRDefault="0012445F" w:rsidP="00111C45">
            <w:pPr>
              <w:spacing w:before="60" w:after="60" w:line="240" w:lineRule="auto"/>
              <w:ind w:lef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2445F" w:rsidRPr="00111C45" w14:paraId="459D4F6F" w14:textId="77777777" w:rsidTr="0012445F">
        <w:trPr>
          <w:trHeight w:val="582"/>
          <w:jc w:val="center"/>
        </w:trPr>
        <w:tc>
          <w:tcPr>
            <w:tcW w:w="215" w:type="pct"/>
          </w:tcPr>
          <w:p w14:paraId="49F15265" w14:textId="77777777" w:rsidR="0012445F" w:rsidRPr="00111C45" w:rsidRDefault="0012445F" w:rsidP="00111C45">
            <w:pPr>
              <w:spacing w:before="60" w:after="60" w:line="240" w:lineRule="auto"/>
              <w:ind w:left="660" w:hanging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22" w:type="pct"/>
            <w:vAlign w:val="center"/>
          </w:tcPr>
          <w:p w14:paraId="49F2B6B8" w14:textId="77777777" w:rsidR="0012445F" w:rsidRPr="00111C45" w:rsidRDefault="0012445F" w:rsidP="00111C4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8" w:type="pct"/>
          </w:tcPr>
          <w:p w14:paraId="7F589C5D" w14:textId="2699C36C" w:rsidR="0012445F" w:rsidRPr="00C65860" w:rsidRDefault="0012445F" w:rsidP="00C6586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01" w:type="pct"/>
          </w:tcPr>
          <w:p w14:paraId="05738EBB" w14:textId="77777777" w:rsidR="0012445F" w:rsidRPr="00111C45" w:rsidRDefault="0012445F" w:rsidP="00111C45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5" w:type="pct"/>
            <w:vAlign w:val="center"/>
          </w:tcPr>
          <w:p w14:paraId="3D37419F" w14:textId="77777777" w:rsidR="0012445F" w:rsidRPr="00111C45" w:rsidRDefault="0012445F" w:rsidP="00111C45">
            <w:pPr>
              <w:spacing w:before="60" w:after="60" w:line="240" w:lineRule="auto"/>
              <w:ind w:lef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12445F" w:rsidRPr="00111C45" w14:paraId="0123A5C8" w14:textId="77777777" w:rsidTr="0012445F">
        <w:trPr>
          <w:trHeight w:val="582"/>
          <w:jc w:val="center"/>
        </w:trPr>
        <w:tc>
          <w:tcPr>
            <w:tcW w:w="215" w:type="pct"/>
          </w:tcPr>
          <w:p w14:paraId="3EFD2B58" w14:textId="77777777" w:rsidR="0012445F" w:rsidRPr="00111C45" w:rsidRDefault="0012445F" w:rsidP="00111C45">
            <w:pPr>
              <w:spacing w:before="60" w:after="60" w:line="240" w:lineRule="auto"/>
              <w:ind w:left="660" w:hanging="66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22" w:type="pct"/>
            <w:vAlign w:val="center"/>
          </w:tcPr>
          <w:p w14:paraId="11749687" w14:textId="77777777" w:rsidR="0012445F" w:rsidRPr="00111C45" w:rsidRDefault="0012445F" w:rsidP="00111C45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38" w:type="pct"/>
          </w:tcPr>
          <w:p w14:paraId="0D61FD15" w14:textId="73EACA91" w:rsidR="0012445F" w:rsidRDefault="0012445F" w:rsidP="00C6586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01" w:type="pct"/>
          </w:tcPr>
          <w:p w14:paraId="0336CE2C" w14:textId="77777777" w:rsidR="0012445F" w:rsidRPr="00111C45" w:rsidRDefault="0012445F" w:rsidP="00111C45">
            <w:pPr>
              <w:spacing w:before="60" w:after="6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5" w:type="pct"/>
            <w:vAlign w:val="center"/>
          </w:tcPr>
          <w:p w14:paraId="689022A8" w14:textId="77777777" w:rsidR="0012445F" w:rsidRPr="00111C45" w:rsidRDefault="0012445F" w:rsidP="00111C45">
            <w:pPr>
              <w:spacing w:before="60" w:after="60" w:line="240" w:lineRule="auto"/>
              <w:ind w:lef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F9B8E72" w14:textId="77777777" w:rsidR="00111C45" w:rsidRPr="00111C45" w:rsidRDefault="00111C45" w:rsidP="00111C4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DB48C60" w14:textId="77777777" w:rsidR="00111C45" w:rsidRDefault="00111C45" w:rsidP="00111C4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1C45">
        <w:rPr>
          <w:rFonts w:ascii="Times New Roman" w:eastAsia="Times New Roman" w:hAnsi="Times New Roman" w:cs="Times New Roman"/>
          <w:sz w:val="20"/>
          <w:szCs w:val="20"/>
          <w:lang w:eastAsia="pl-PL"/>
        </w:rPr>
        <w:t>*Wykonawca w informacji o podstawie dysponowania wykazanymi osobami zobowiązany jest określić, że polega lub nie polega na zasobach podmiotu trzeciego w tym zakresie</w:t>
      </w:r>
    </w:p>
    <w:p w14:paraId="3279FF77" w14:textId="77777777" w:rsidR="00970242" w:rsidRDefault="00970242" w:rsidP="00111C4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4A41BD" w14:textId="77777777" w:rsidR="00970242" w:rsidRPr="00970242" w:rsidRDefault="00970242" w:rsidP="00970242">
      <w:pPr>
        <w:tabs>
          <w:tab w:val="left" w:pos="4820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70242">
        <w:rPr>
          <w:rFonts w:ascii="Times New Roman" w:eastAsia="Calibri" w:hAnsi="Times New Roman" w:cs="Times New Roman"/>
          <w:i/>
          <w:sz w:val="20"/>
          <w:szCs w:val="20"/>
        </w:rPr>
        <w:t>…………….…………….….</w:t>
      </w:r>
      <w:r w:rsidRPr="00970242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  <w:r w:rsidRPr="00970242">
        <w:rPr>
          <w:rFonts w:ascii="Times New Roman" w:eastAsia="Calibri" w:hAnsi="Times New Roman" w:cs="Times New Roman"/>
          <w:i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</w:t>
      </w:r>
      <w:r w:rsidRPr="00970242">
        <w:rPr>
          <w:rFonts w:ascii="Times New Roman" w:eastAsia="Calibri" w:hAnsi="Times New Roman" w:cs="Times New Roman"/>
          <w:i/>
          <w:sz w:val="20"/>
          <w:szCs w:val="20"/>
        </w:rPr>
        <w:t xml:space="preserve"> ……………..………………………………….…………..</w:t>
      </w:r>
    </w:p>
    <w:p w14:paraId="74C8AA67" w14:textId="77777777" w:rsidR="00970242" w:rsidRPr="00970242" w:rsidRDefault="00970242" w:rsidP="00970242">
      <w:pPr>
        <w:tabs>
          <w:tab w:val="left" w:pos="5103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70242">
        <w:rPr>
          <w:rFonts w:ascii="Times New Roman" w:eastAsia="Calibri" w:hAnsi="Times New Roman" w:cs="Times New Roman"/>
          <w:i/>
          <w:sz w:val="20"/>
          <w:szCs w:val="20"/>
        </w:rPr>
        <w:t>(miejscowość),dnia</w:t>
      </w:r>
      <w:r w:rsidRPr="00970242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</w:t>
      </w:r>
      <w:r w:rsidRPr="00970242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</w:t>
      </w:r>
      <w:r w:rsidRPr="00970242">
        <w:rPr>
          <w:rFonts w:ascii="Times New Roman" w:eastAsia="Calibri" w:hAnsi="Times New Roman" w:cs="Times New Roman"/>
          <w:i/>
          <w:sz w:val="20"/>
          <w:szCs w:val="20"/>
        </w:rPr>
        <w:t>Podpis/y w formie lub postaci elektronicznej</w:t>
      </w:r>
    </w:p>
    <w:p w14:paraId="513E1AD7" w14:textId="77777777" w:rsidR="00970242" w:rsidRPr="00970242" w:rsidRDefault="00970242" w:rsidP="00970242">
      <w:pPr>
        <w:tabs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70242">
        <w:rPr>
          <w:rFonts w:ascii="Times New Roman" w:eastAsia="Calibri" w:hAnsi="Times New Roman" w:cs="Times New Roman"/>
          <w:i/>
          <w:sz w:val="20"/>
          <w:szCs w:val="20"/>
        </w:rPr>
        <w:lastRenderedPageBreak/>
        <w:tab/>
        <w:t xml:space="preserve">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</w:t>
      </w:r>
      <w:r w:rsidRPr="00970242">
        <w:rPr>
          <w:rFonts w:ascii="Times New Roman" w:eastAsia="Calibri" w:hAnsi="Times New Roman" w:cs="Times New Roman"/>
          <w:i/>
          <w:sz w:val="20"/>
          <w:szCs w:val="20"/>
        </w:rPr>
        <w:t xml:space="preserve">    osoby/osób uprawnionych do składania</w:t>
      </w:r>
    </w:p>
    <w:p w14:paraId="569899D3" w14:textId="77777777" w:rsidR="00970242" w:rsidRPr="00970242" w:rsidRDefault="00970242" w:rsidP="00970242">
      <w:pPr>
        <w:tabs>
          <w:tab w:val="left" w:pos="5103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970242">
        <w:rPr>
          <w:rFonts w:ascii="Times New Roman" w:eastAsia="Calibri" w:hAnsi="Times New Roman" w:cs="Times New Roman"/>
          <w:i/>
          <w:sz w:val="20"/>
          <w:szCs w:val="20"/>
        </w:rPr>
        <w:tab/>
        <w:t xml:space="preserve">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</w:t>
      </w:r>
      <w:r w:rsidRPr="00970242">
        <w:rPr>
          <w:rFonts w:ascii="Times New Roman" w:eastAsia="Calibri" w:hAnsi="Times New Roman" w:cs="Times New Roman"/>
          <w:i/>
          <w:sz w:val="20"/>
          <w:szCs w:val="20"/>
        </w:rPr>
        <w:t xml:space="preserve">   oświadczeń woli w imieniu Wykonawcy</w:t>
      </w:r>
    </w:p>
    <w:p w14:paraId="375206D3" w14:textId="77777777" w:rsidR="00970242" w:rsidRPr="00970242" w:rsidRDefault="00970242" w:rsidP="00970242">
      <w:pPr>
        <w:spacing w:after="0" w:line="240" w:lineRule="auto"/>
        <w:rPr>
          <w:rFonts w:ascii="Times New Roman" w:eastAsia="Arial Unicode MS" w:hAnsi="Times New Roman" w:cs="Times New Roman"/>
          <w:lang w:eastAsia="pl-PL"/>
        </w:rPr>
      </w:pPr>
    </w:p>
    <w:p w14:paraId="60DC97F4" w14:textId="77777777" w:rsidR="00970242" w:rsidRPr="00111C45" w:rsidRDefault="00970242" w:rsidP="00111C45">
      <w:pPr>
        <w:numPr>
          <w:ilvl w:val="12"/>
          <w:numId w:val="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970242" w:rsidRPr="00111C45" w:rsidSect="0097024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09BE5A8A" w14:textId="77777777" w:rsidR="00CC3A76" w:rsidRPr="00020C0E" w:rsidRDefault="00CC3A76" w:rsidP="00CC3A7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6A40D03" w14:textId="77777777" w:rsidR="00CC3A76" w:rsidRDefault="00CC3A76" w:rsidP="00CC3A76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E9424BA" w14:textId="77777777" w:rsidR="00A116E6" w:rsidRDefault="00A116E6"/>
    <w:sectPr w:rsidR="00A116E6" w:rsidSect="00CC3A76">
      <w:headerReference w:type="default" r:id="rId12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F7C0B" w14:textId="77777777" w:rsidR="00CC3A76" w:rsidRDefault="00CC3A76" w:rsidP="00CC3A76">
      <w:pPr>
        <w:spacing w:after="0" w:line="240" w:lineRule="auto"/>
      </w:pPr>
      <w:r>
        <w:separator/>
      </w:r>
    </w:p>
  </w:endnote>
  <w:endnote w:type="continuationSeparator" w:id="0">
    <w:p w14:paraId="1B4CA7E8" w14:textId="77777777" w:rsidR="00CC3A76" w:rsidRDefault="00CC3A76" w:rsidP="00C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F4A90" w14:textId="77777777" w:rsidR="00111C45" w:rsidRDefault="00111C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8DC69A1" w14:textId="77777777" w:rsidR="00111C45" w:rsidRDefault="00111C4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CC932" w14:textId="0B4C6A11" w:rsidR="00111C45" w:rsidRDefault="00111C4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8141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DF3332" w14:textId="77777777" w:rsidR="00111C45" w:rsidRDefault="00111C4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51042" w14:textId="77777777" w:rsidR="00FD2300" w:rsidRDefault="00FD23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BEBCD" w14:textId="77777777" w:rsidR="00CC3A76" w:rsidRDefault="00CC3A76" w:rsidP="00CC3A76">
      <w:pPr>
        <w:spacing w:after="0" w:line="240" w:lineRule="auto"/>
      </w:pPr>
      <w:r>
        <w:separator/>
      </w:r>
    </w:p>
  </w:footnote>
  <w:footnote w:type="continuationSeparator" w:id="0">
    <w:p w14:paraId="6E89ACA8" w14:textId="77777777" w:rsidR="00CC3A76" w:rsidRDefault="00CC3A76" w:rsidP="00C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92D56" w14:textId="77777777" w:rsidR="00FD2300" w:rsidRDefault="00FD23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09"/>
      <w:gridCol w:w="3685"/>
    </w:tblGrid>
    <w:tr w:rsidR="00111C45" w14:paraId="094425F2" w14:textId="77777777">
      <w:tc>
        <w:tcPr>
          <w:tcW w:w="5709" w:type="dxa"/>
          <w:tcBorders>
            <w:top w:val="nil"/>
            <w:left w:val="nil"/>
            <w:bottom w:val="nil"/>
            <w:right w:val="nil"/>
          </w:tcBorders>
        </w:tcPr>
        <w:p w14:paraId="265B6059" w14:textId="3E8F8FAD" w:rsidR="00111C45" w:rsidRDefault="00111C45">
          <w:pPr>
            <w:spacing w:line="360" w:lineRule="auto"/>
            <w:rPr>
              <w:u w:val="single"/>
            </w:rPr>
          </w:pP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</w:tcPr>
        <w:p w14:paraId="1A8C090E" w14:textId="65E28830" w:rsidR="00111C45" w:rsidRDefault="00111C45" w:rsidP="00515E71">
          <w:pPr>
            <w:spacing w:line="360" w:lineRule="auto"/>
            <w:jc w:val="center"/>
            <w:rPr>
              <w:b/>
              <w:i/>
              <w:u w:val="single"/>
            </w:rPr>
          </w:pPr>
        </w:p>
      </w:tc>
    </w:tr>
  </w:tbl>
  <w:p w14:paraId="16706FD0" w14:textId="77777777" w:rsidR="00111C45" w:rsidRDefault="00111C4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30034" w:type="dxa"/>
      <w:tblInd w:w="-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74"/>
      <w:gridCol w:w="4229"/>
      <w:gridCol w:w="14126"/>
      <w:gridCol w:w="5805"/>
    </w:tblGrid>
    <w:tr w:rsidR="00111C45" w14:paraId="177E1729" w14:textId="77777777" w:rsidTr="00A33492">
      <w:tc>
        <w:tcPr>
          <w:tcW w:w="5874" w:type="dxa"/>
          <w:tcBorders>
            <w:top w:val="nil"/>
            <w:left w:val="nil"/>
            <w:bottom w:val="nil"/>
            <w:right w:val="nil"/>
          </w:tcBorders>
        </w:tcPr>
        <w:p w14:paraId="41213257" w14:textId="4671EEB1" w:rsidR="00A33492" w:rsidRPr="00A33492" w:rsidRDefault="00A33492" w:rsidP="00A33492">
          <w:pPr>
            <w:pBdr>
              <w:bottom w:val="thinThickSmallGap" w:sz="12" w:space="1" w:color="C45911"/>
            </w:pBdr>
            <w:spacing w:before="400" w:after="200" w:line="252" w:lineRule="auto"/>
            <w:jc w:val="center"/>
            <w:outlineLvl w:val="0"/>
            <w:rPr>
              <w:rFonts w:ascii="Calibri Light" w:eastAsia="Times New Roman" w:hAnsi="Calibri Light" w:cs="Times New Roman"/>
              <w:caps/>
              <w:color w:val="833C0B"/>
              <w:spacing w:val="20"/>
              <w:sz w:val="24"/>
              <w:szCs w:val="24"/>
            </w:rPr>
          </w:pPr>
          <w:r w:rsidRPr="00A33492">
            <w:rPr>
              <w:rFonts w:ascii="Calibri Light" w:eastAsia="Times New Roman" w:hAnsi="Calibri Light" w:cs="Times New Roman"/>
              <w:caps/>
              <w:color w:val="833C0B"/>
              <w:spacing w:val="20"/>
              <w:sz w:val="24"/>
              <w:szCs w:val="24"/>
            </w:rPr>
            <w:t xml:space="preserve">Znak sprawy: </w:t>
          </w:r>
          <w:r w:rsidRPr="00A33492">
            <w:rPr>
              <w:rFonts w:ascii="Calibri Light" w:eastAsia="Times New Roman" w:hAnsi="Calibri Light" w:cs="Times New Roman"/>
              <w:caps/>
              <w:color w:val="833C0B"/>
              <w:spacing w:val="20"/>
              <w:sz w:val="24"/>
              <w:szCs w:val="24"/>
            </w:rPr>
            <w:t>MCM/WSM/ZP</w:t>
          </w:r>
          <w:r w:rsidR="00FD2300">
            <w:rPr>
              <w:rFonts w:ascii="Calibri Light" w:eastAsia="Times New Roman" w:hAnsi="Calibri Light" w:cs="Times New Roman"/>
              <w:caps/>
              <w:color w:val="833C0B"/>
              <w:spacing w:val="20"/>
              <w:sz w:val="24"/>
              <w:szCs w:val="24"/>
            </w:rPr>
            <w:t>04</w:t>
          </w:r>
          <w:r w:rsidRPr="00A33492">
            <w:rPr>
              <w:rFonts w:ascii="Calibri Light" w:eastAsia="Times New Roman" w:hAnsi="Calibri Light" w:cs="Times New Roman"/>
              <w:caps/>
              <w:color w:val="833C0B"/>
              <w:spacing w:val="20"/>
              <w:sz w:val="24"/>
              <w:szCs w:val="24"/>
            </w:rPr>
            <w:t>/202</w:t>
          </w:r>
          <w:r w:rsidR="00FD2300">
            <w:rPr>
              <w:rFonts w:ascii="Calibri Light" w:eastAsia="Times New Roman" w:hAnsi="Calibri Light" w:cs="Times New Roman"/>
              <w:caps/>
              <w:color w:val="833C0B"/>
              <w:spacing w:val="20"/>
              <w:sz w:val="24"/>
              <w:szCs w:val="24"/>
            </w:rPr>
            <w:t>5</w:t>
          </w:r>
        </w:p>
        <w:p w14:paraId="3C2280AB" w14:textId="42BE2F0D" w:rsidR="00111C45" w:rsidRPr="00712DF8" w:rsidRDefault="00111C45" w:rsidP="00712DF8">
          <w:pPr>
            <w:tabs>
              <w:tab w:val="left" w:pos="7814"/>
              <w:tab w:val="right" w:pos="14004"/>
            </w:tabs>
            <w:spacing w:line="360" w:lineRule="auto"/>
            <w:rPr>
              <w:rFonts w:ascii="Times New Roman" w:hAnsi="Times New Roman" w:cs="Times New Roman"/>
              <w:b/>
              <w:sz w:val="24"/>
              <w:u w:val="single"/>
            </w:rPr>
          </w:pPr>
        </w:p>
      </w:tc>
      <w:tc>
        <w:tcPr>
          <w:tcW w:w="4229" w:type="dxa"/>
          <w:tcBorders>
            <w:top w:val="nil"/>
            <w:left w:val="nil"/>
            <w:bottom w:val="nil"/>
            <w:right w:val="nil"/>
          </w:tcBorders>
        </w:tcPr>
        <w:p w14:paraId="12AF037B" w14:textId="19328929" w:rsidR="00111C45" w:rsidRDefault="00111C45" w:rsidP="00A33492">
          <w:pPr>
            <w:tabs>
              <w:tab w:val="left" w:pos="7814"/>
              <w:tab w:val="right" w:pos="14004"/>
            </w:tabs>
            <w:spacing w:line="360" w:lineRule="auto"/>
            <w:jc w:val="center"/>
            <w:rPr>
              <w:b/>
              <w:sz w:val="24"/>
              <w:u w:val="single"/>
            </w:rPr>
          </w:pPr>
        </w:p>
      </w:tc>
      <w:tc>
        <w:tcPr>
          <w:tcW w:w="14126" w:type="dxa"/>
          <w:tcBorders>
            <w:top w:val="nil"/>
            <w:left w:val="nil"/>
            <w:bottom w:val="nil"/>
            <w:right w:val="nil"/>
          </w:tcBorders>
        </w:tcPr>
        <w:p w14:paraId="5F25339D" w14:textId="77777777" w:rsidR="00111C45" w:rsidRDefault="00111C45" w:rsidP="00086BA9">
          <w:pPr>
            <w:tabs>
              <w:tab w:val="left" w:pos="7814"/>
              <w:tab w:val="right" w:pos="14004"/>
            </w:tabs>
            <w:spacing w:line="360" w:lineRule="auto"/>
            <w:rPr>
              <w:u w:val="single"/>
            </w:rPr>
          </w:pPr>
        </w:p>
      </w:tc>
      <w:tc>
        <w:tcPr>
          <w:tcW w:w="5805" w:type="dxa"/>
          <w:tcBorders>
            <w:top w:val="nil"/>
            <w:left w:val="nil"/>
            <w:bottom w:val="nil"/>
            <w:right w:val="nil"/>
          </w:tcBorders>
        </w:tcPr>
        <w:p w14:paraId="3139F523" w14:textId="77777777" w:rsidR="00111C45" w:rsidRPr="009952EB" w:rsidRDefault="00111C45" w:rsidP="00086BA9">
          <w:pPr>
            <w:spacing w:line="360" w:lineRule="auto"/>
            <w:ind w:left="5328"/>
            <w:jc w:val="center"/>
            <w:rPr>
              <w:b/>
              <w:sz w:val="24"/>
              <w:u w:val="single"/>
            </w:rPr>
          </w:pPr>
        </w:p>
      </w:tc>
    </w:tr>
  </w:tbl>
  <w:p w14:paraId="5B4B3265" w14:textId="77777777" w:rsidR="00111C45" w:rsidRDefault="00111C4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AA4E3" w14:textId="77777777" w:rsidR="00CC3A76" w:rsidRPr="00712DF8" w:rsidRDefault="00CC3A76" w:rsidP="00712D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20"/>
    <w:rsid w:val="00111C45"/>
    <w:rsid w:val="0012445F"/>
    <w:rsid w:val="001F05DD"/>
    <w:rsid w:val="0022169A"/>
    <w:rsid w:val="002F2DBD"/>
    <w:rsid w:val="00303AED"/>
    <w:rsid w:val="00321E33"/>
    <w:rsid w:val="00330718"/>
    <w:rsid w:val="003A10FC"/>
    <w:rsid w:val="004840C8"/>
    <w:rsid w:val="004E374F"/>
    <w:rsid w:val="005801E3"/>
    <w:rsid w:val="00712DF8"/>
    <w:rsid w:val="00905A96"/>
    <w:rsid w:val="0095649E"/>
    <w:rsid w:val="00970242"/>
    <w:rsid w:val="00A116E6"/>
    <w:rsid w:val="00A33492"/>
    <w:rsid w:val="00AB10D3"/>
    <w:rsid w:val="00B42220"/>
    <w:rsid w:val="00C65860"/>
    <w:rsid w:val="00C86AB8"/>
    <w:rsid w:val="00CC3A76"/>
    <w:rsid w:val="00D81415"/>
    <w:rsid w:val="00DF376B"/>
    <w:rsid w:val="00F144B3"/>
    <w:rsid w:val="00FD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43B3A41"/>
  <w15:docId w15:val="{9F4D8651-BFBC-40DA-821E-1ABE88035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4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A76"/>
  </w:style>
  <w:style w:type="paragraph" w:styleId="Stopka">
    <w:name w:val="footer"/>
    <w:basedOn w:val="Normalny"/>
    <w:link w:val="StopkaZnak"/>
    <w:uiPriority w:val="99"/>
    <w:unhideWhenUsed/>
    <w:rsid w:val="00C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A76"/>
  </w:style>
  <w:style w:type="character" w:styleId="Numerstrony">
    <w:name w:val="page number"/>
    <w:basedOn w:val="Domylnaczcionkaakapitu"/>
    <w:rsid w:val="00111C45"/>
  </w:style>
  <w:style w:type="paragraph" w:customStyle="1" w:styleId="Default">
    <w:name w:val="Default"/>
    <w:rsid w:val="00712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DBD"/>
    <w:rPr>
      <w:rFonts w:ascii="Segoe UI" w:hAnsi="Segoe UI" w:cs="Segoe UI"/>
      <w:sz w:val="18"/>
      <w:szCs w:val="18"/>
    </w:rPr>
  </w:style>
  <w:style w:type="character" w:customStyle="1" w:styleId="GenRapStyle27">
    <w:name w:val="GenRap Style 27"/>
    <w:uiPriority w:val="99"/>
    <w:rsid w:val="0022169A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WSOWL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Moryc Dorota</dc:creator>
  <cp:lastModifiedBy>Elżbieta Janicka</cp:lastModifiedBy>
  <cp:revision>2</cp:revision>
  <cp:lastPrinted>2023-11-30T07:43:00Z</cp:lastPrinted>
  <dcterms:created xsi:type="dcterms:W3CDTF">2025-03-02T21:17:00Z</dcterms:created>
  <dcterms:modified xsi:type="dcterms:W3CDTF">2025-03-02T21:17:00Z</dcterms:modified>
</cp:coreProperties>
</file>