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0709430A" w:rsidR="0020176E" w:rsidRPr="00A16AAE" w:rsidRDefault="00B56955" w:rsidP="00A16AAE">
      <w:pPr>
        <w:pBdr>
          <w:top w:val="nil"/>
          <w:left w:val="nil"/>
          <w:bottom w:val="nil"/>
          <w:right w:val="nil"/>
          <w:between w:val="nil"/>
        </w:pBdr>
        <w:spacing w:line="240" w:lineRule="auto"/>
        <w:ind w:left="0" w:hanging="2"/>
        <w:jc w:val="center"/>
        <w:rPr>
          <w:rFonts w:asciiTheme="majorHAnsi" w:hAnsiTheme="majorHAnsi" w:cstheme="majorHAnsi"/>
          <w:color w:val="000000"/>
        </w:rPr>
      </w:pPr>
      <w:r w:rsidRPr="00B56955">
        <w:rPr>
          <w:rFonts w:asciiTheme="majorHAnsi" w:hAnsiTheme="majorHAnsi" w:cstheme="majorHAnsi"/>
          <w:b/>
          <w:color w:val="000000"/>
        </w:rPr>
        <w:t xml:space="preserve">UMOWA ZLECENIE </w:t>
      </w:r>
      <w:r w:rsidRPr="00B56955">
        <w:rPr>
          <w:rFonts w:asciiTheme="majorHAnsi" w:hAnsiTheme="majorHAnsi" w:cstheme="majorHAnsi"/>
          <w:b/>
        </w:rPr>
        <w:t>n</w:t>
      </w:r>
      <w:r w:rsidRPr="00B56955">
        <w:rPr>
          <w:rFonts w:asciiTheme="majorHAnsi" w:hAnsiTheme="majorHAnsi" w:cstheme="majorHAnsi"/>
          <w:b/>
          <w:color w:val="000000"/>
        </w:rPr>
        <w:t xml:space="preserve">r </w:t>
      </w:r>
      <w:r w:rsidRPr="00B56955">
        <w:rPr>
          <w:rFonts w:asciiTheme="majorHAnsi" w:hAnsiTheme="majorHAnsi" w:cstheme="majorHAnsi"/>
          <w:b/>
        </w:rPr>
        <w:t>…………………...</w:t>
      </w:r>
      <w:r w:rsidRPr="00B56955">
        <w:rPr>
          <w:rFonts w:asciiTheme="majorHAnsi" w:hAnsiTheme="majorHAnsi" w:cstheme="majorHAnsi"/>
          <w:b/>
          <w:color w:val="000000"/>
        </w:rPr>
        <w:t>…</w:t>
      </w:r>
      <w:r w:rsidRPr="00B56955">
        <w:rPr>
          <w:rFonts w:asciiTheme="majorHAnsi" w:hAnsiTheme="majorHAnsi" w:cstheme="majorHAnsi"/>
          <w:b/>
        </w:rPr>
        <w:t>…</w:t>
      </w:r>
      <w:r w:rsidRPr="00B56955">
        <w:rPr>
          <w:rFonts w:asciiTheme="majorHAnsi" w:hAnsiTheme="majorHAnsi" w:cstheme="majorHAnsi"/>
          <w:b/>
          <w:color w:val="000000"/>
        </w:rPr>
        <w:t>../2</w:t>
      </w:r>
      <w:r w:rsidR="0039653B">
        <w:rPr>
          <w:rFonts w:asciiTheme="majorHAnsi" w:hAnsiTheme="majorHAnsi" w:cstheme="majorHAnsi"/>
          <w:b/>
        </w:rPr>
        <w:t>4</w:t>
      </w:r>
    </w:p>
    <w:p w14:paraId="00000004" w14:textId="77777777" w:rsidR="0020176E" w:rsidRPr="00B56955" w:rsidRDefault="0020176E" w:rsidP="00B56955">
      <w:pPr>
        <w:pBdr>
          <w:top w:val="nil"/>
          <w:left w:val="nil"/>
          <w:bottom w:val="nil"/>
          <w:right w:val="nil"/>
          <w:between w:val="nil"/>
        </w:pBdr>
        <w:spacing w:after="0" w:line="240" w:lineRule="auto"/>
        <w:ind w:left="0" w:hanging="2"/>
        <w:jc w:val="center"/>
        <w:rPr>
          <w:rFonts w:asciiTheme="majorHAnsi" w:hAnsiTheme="majorHAnsi" w:cstheme="majorHAnsi"/>
          <w:color w:val="000000"/>
        </w:rPr>
      </w:pPr>
    </w:p>
    <w:p w14:paraId="00000005" w14:textId="10C039D3" w:rsidR="0020176E" w:rsidRPr="00B56955" w:rsidRDefault="00B56955" w:rsidP="00B56955">
      <w:pPr>
        <w:widowControl w:val="0"/>
        <w:pBdr>
          <w:top w:val="nil"/>
          <w:left w:val="nil"/>
          <w:bottom w:val="nil"/>
          <w:right w:val="nil"/>
          <w:between w:val="nil"/>
        </w:pBdr>
        <w:spacing w:after="0" w:line="240" w:lineRule="auto"/>
        <w:ind w:left="0" w:hanging="2"/>
        <w:rPr>
          <w:rFonts w:asciiTheme="majorHAnsi" w:hAnsiTheme="majorHAnsi" w:cstheme="majorHAnsi"/>
        </w:rPr>
      </w:pPr>
      <w:r w:rsidRPr="00B56955">
        <w:rPr>
          <w:rFonts w:asciiTheme="majorHAnsi" w:hAnsiTheme="majorHAnsi" w:cstheme="majorHAnsi"/>
          <w:color w:val="000000"/>
        </w:rPr>
        <w:t>zawarta w dniu …………….. 202</w:t>
      </w:r>
      <w:r w:rsidR="0039653B">
        <w:rPr>
          <w:rFonts w:asciiTheme="majorHAnsi" w:hAnsiTheme="majorHAnsi" w:cstheme="majorHAnsi"/>
        </w:rPr>
        <w:t>4</w:t>
      </w:r>
      <w:r w:rsidRPr="00B56955">
        <w:rPr>
          <w:rFonts w:asciiTheme="majorHAnsi" w:hAnsiTheme="majorHAnsi" w:cstheme="majorHAnsi"/>
          <w:color w:val="000000"/>
        </w:rPr>
        <w:t xml:space="preserve"> r. w Poznaniu pomiędzy</w:t>
      </w:r>
      <w:r w:rsidRPr="00B56955">
        <w:rPr>
          <w:rFonts w:asciiTheme="majorHAnsi" w:hAnsiTheme="majorHAnsi" w:cstheme="majorHAnsi"/>
        </w:rPr>
        <w:t>:</w:t>
      </w:r>
    </w:p>
    <w:p w14:paraId="00000006" w14:textId="77777777" w:rsidR="0020176E" w:rsidRPr="00B56955" w:rsidRDefault="0020176E" w:rsidP="00B56955">
      <w:pPr>
        <w:widowControl w:val="0"/>
        <w:pBdr>
          <w:top w:val="nil"/>
          <w:left w:val="nil"/>
          <w:bottom w:val="nil"/>
          <w:right w:val="nil"/>
          <w:between w:val="nil"/>
        </w:pBdr>
        <w:spacing w:after="0" w:line="240" w:lineRule="auto"/>
        <w:ind w:left="0" w:hanging="2"/>
        <w:rPr>
          <w:rFonts w:asciiTheme="majorHAnsi" w:hAnsiTheme="majorHAnsi" w:cstheme="majorHAnsi"/>
          <w:b/>
        </w:rPr>
      </w:pPr>
    </w:p>
    <w:p w14:paraId="00000007" w14:textId="77777777" w:rsidR="0020176E" w:rsidRPr="00B56955" w:rsidRDefault="00B56955" w:rsidP="00B56955">
      <w:pPr>
        <w:widowControl w:val="0"/>
        <w:pBdr>
          <w:top w:val="nil"/>
          <w:left w:val="nil"/>
          <w:bottom w:val="nil"/>
          <w:right w:val="nil"/>
          <w:between w:val="nil"/>
        </w:pBdr>
        <w:spacing w:after="0" w:line="240" w:lineRule="auto"/>
        <w:ind w:left="0" w:hanging="2"/>
        <w:rPr>
          <w:rFonts w:asciiTheme="majorHAnsi" w:hAnsiTheme="majorHAnsi" w:cstheme="majorHAnsi"/>
          <w:color w:val="000000"/>
        </w:rPr>
      </w:pPr>
      <w:r w:rsidRPr="00B56955">
        <w:rPr>
          <w:rFonts w:asciiTheme="majorHAnsi" w:hAnsiTheme="majorHAnsi" w:cstheme="majorHAnsi"/>
          <w:b/>
        </w:rPr>
        <w:t>Poznańskim Centrum Dziedzictwa</w:t>
      </w:r>
      <w:r w:rsidRPr="00B56955">
        <w:rPr>
          <w:rFonts w:asciiTheme="majorHAnsi" w:hAnsiTheme="majorHAnsi" w:cstheme="majorHAnsi"/>
          <w:color w:val="000000"/>
        </w:rPr>
        <w:t xml:space="preserve"> z siedzibą ul. Gdańska 2, 61-123 Poznań, </w:t>
      </w:r>
      <w:r w:rsidRPr="00B56955">
        <w:rPr>
          <w:rFonts w:asciiTheme="majorHAnsi" w:hAnsiTheme="majorHAnsi" w:cstheme="majorHAnsi"/>
        </w:rPr>
        <w:t xml:space="preserve">wpisanym do Rejestru Instytucji Kultury Miasta Poznania pod numerem RIK XIV, NIP 7781465736, </w:t>
      </w:r>
      <w:r w:rsidRPr="00B56955">
        <w:rPr>
          <w:rFonts w:asciiTheme="majorHAnsi" w:hAnsiTheme="majorHAnsi" w:cstheme="majorHAnsi"/>
          <w:color w:val="000000"/>
        </w:rPr>
        <w:t>reprezentowanym przez:</w:t>
      </w:r>
    </w:p>
    <w:p w14:paraId="00000008" w14:textId="77777777" w:rsidR="0020176E" w:rsidRPr="00B56955" w:rsidRDefault="00B56955" w:rsidP="00B56955">
      <w:pPr>
        <w:widowControl w:val="0"/>
        <w:pBdr>
          <w:top w:val="nil"/>
          <w:left w:val="nil"/>
          <w:bottom w:val="nil"/>
          <w:right w:val="nil"/>
          <w:between w:val="nil"/>
        </w:pBdr>
        <w:spacing w:after="0" w:line="240" w:lineRule="auto"/>
        <w:ind w:left="0" w:hanging="2"/>
        <w:rPr>
          <w:rFonts w:asciiTheme="majorHAnsi" w:hAnsiTheme="majorHAnsi" w:cstheme="majorHAnsi"/>
          <w:color w:val="000000"/>
        </w:rPr>
      </w:pPr>
      <w:r w:rsidRPr="00B56955">
        <w:rPr>
          <w:rFonts w:asciiTheme="majorHAnsi" w:hAnsiTheme="majorHAnsi" w:cstheme="majorHAnsi"/>
          <w:b/>
          <w:color w:val="000000"/>
        </w:rPr>
        <w:t>Monikę Herkt-Rynarzewską</w:t>
      </w:r>
      <w:r w:rsidRPr="00B56955">
        <w:rPr>
          <w:rFonts w:asciiTheme="majorHAnsi" w:hAnsiTheme="majorHAnsi" w:cstheme="majorHAnsi"/>
          <w:color w:val="000000"/>
        </w:rPr>
        <w:t xml:space="preserve"> –</w:t>
      </w:r>
      <w:r w:rsidRPr="00B56955">
        <w:rPr>
          <w:rFonts w:asciiTheme="majorHAnsi" w:hAnsiTheme="majorHAnsi" w:cstheme="majorHAnsi"/>
          <w:b/>
          <w:color w:val="000000"/>
        </w:rPr>
        <w:t xml:space="preserve"> </w:t>
      </w:r>
      <w:r w:rsidRPr="00B56955">
        <w:rPr>
          <w:rFonts w:asciiTheme="majorHAnsi" w:hAnsiTheme="majorHAnsi" w:cstheme="majorHAnsi"/>
          <w:color w:val="000000"/>
        </w:rPr>
        <w:t xml:space="preserve">Dyrektor </w:t>
      </w:r>
      <w:r w:rsidRPr="00B56955">
        <w:rPr>
          <w:rFonts w:asciiTheme="majorHAnsi" w:hAnsiTheme="majorHAnsi" w:cstheme="majorHAnsi"/>
        </w:rPr>
        <w:t>PCD</w:t>
      </w:r>
      <w:r w:rsidRPr="00B56955">
        <w:rPr>
          <w:rFonts w:asciiTheme="majorHAnsi" w:hAnsiTheme="majorHAnsi" w:cstheme="majorHAnsi"/>
          <w:color w:val="000000"/>
        </w:rPr>
        <w:t>,</w:t>
      </w:r>
      <w:r w:rsidRPr="00B56955">
        <w:rPr>
          <w:rFonts w:asciiTheme="majorHAnsi" w:hAnsiTheme="majorHAnsi" w:cstheme="majorHAnsi"/>
          <w:color w:val="000000"/>
        </w:rPr>
        <w:br/>
        <w:t>zwanym dalej</w:t>
      </w:r>
      <w:r w:rsidRPr="00B56955">
        <w:rPr>
          <w:rFonts w:asciiTheme="majorHAnsi" w:hAnsiTheme="majorHAnsi" w:cstheme="majorHAnsi"/>
          <w:b/>
          <w:color w:val="000000"/>
        </w:rPr>
        <w:t xml:space="preserve"> Z</w:t>
      </w:r>
      <w:r w:rsidRPr="00B56955">
        <w:rPr>
          <w:rFonts w:asciiTheme="majorHAnsi" w:hAnsiTheme="majorHAnsi" w:cstheme="majorHAnsi"/>
          <w:b/>
        </w:rPr>
        <w:t>leceniodawcą</w:t>
      </w:r>
    </w:p>
    <w:p w14:paraId="00000009" w14:textId="77777777" w:rsidR="0020176E" w:rsidRPr="00B56955" w:rsidRDefault="00B56955" w:rsidP="00B56955">
      <w:pPr>
        <w:widowControl w:val="0"/>
        <w:pBdr>
          <w:top w:val="nil"/>
          <w:left w:val="nil"/>
          <w:bottom w:val="nil"/>
          <w:right w:val="nil"/>
          <w:between w:val="nil"/>
        </w:pBdr>
        <w:spacing w:after="0" w:line="240" w:lineRule="auto"/>
        <w:ind w:left="0" w:hanging="2"/>
        <w:jc w:val="both"/>
        <w:rPr>
          <w:rFonts w:asciiTheme="majorHAnsi" w:hAnsiTheme="majorHAnsi" w:cstheme="majorHAnsi"/>
          <w:color w:val="000000"/>
        </w:rPr>
      </w:pPr>
      <w:r w:rsidRPr="00B56955">
        <w:rPr>
          <w:rFonts w:asciiTheme="majorHAnsi" w:hAnsiTheme="majorHAnsi" w:cstheme="majorHAnsi"/>
          <w:color w:val="000000"/>
        </w:rPr>
        <w:t>a</w:t>
      </w:r>
    </w:p>
    <w:p w14:paraId="4264380D" w14:textId="77777777" w:rsidR="00A16AAE" w:rsidRDefault="0039653B" w:rsidP="00A16AAE">
      <w:pPr>
        <w:pBdr>
          <w:top w:val="nil"/>
          <w:left w:val="nil"/>
          <w:bottom w:val="nil"/>
          <w:right w:val="nil"/>
          <w:between w:val="nil"/>
        </w:pBdr>
        <w:spacing w:line="276" w:lineRule="auto"/>
        <w:ind w:left="0" w:hanging="2"/>
        <w:rPr>
          <w:rFonts w:asciiTheme="majorHAnsi" w:hAnsiTheme="majorHAnsi" w:cstheme="majorHAnsi"/>
          <w:b/>
          <w:color w:val="000000"/>
        </w:rPr>
      </w:pPr>
      <w:r>
        <w:rPr>
          <w:rFonts w:asciiTheme="majorHAnsi" w:hAnsiTheme="majorHAnsi" w:cstheme="majorHAnsi"/>
        </w:rPr>
        <w:t>…………………………………………………………………………………………………………………………………………………………..</w:t>
      </w:r>
      <w:r w:rsidR="00DE0BE8">
        <w:rPr>
          <w:rFonts w:asciiTheme="majorHAnsi" w:hAnsiTheme="majorHAnsi" w:cstheme="majorHAnsi"/>
        </w:rPr>
        <w:br/>
      </w:r>
      <w:r w:rsidR="00B56955" w:rsidRPr="00B56955">
        <w:rPr>
          <w:rFonts w:asciiTheme="majorHAnsi" w:hAnsiTheme="majorHAnsi" w:cstheme="majorHAnsi"/>
          <w:color w:val="000000"/>
        </w:rPr>
        <w:t>zwan</w:t>
      </w:r>
      <w:r w:rsidR="00B56955" w:rsidRPr="00B56955">
        <w:rPr>
          <w:rFonts w:asciiTheme="majorHAnsi" w:hAnsiTheme="majorHAnsi" w:cstheme="majorHAnsi"/>
        </w:rPr>
        <w:t>ym</w:t>
      </w:r>
      <w:r w:rsidR="00B56955" w:rsidRPr="00B56955">
        <w:rPr>
          <w:rFonts w:asciiTheme="majorHAnsi" w:hAnsiTheme="majorHAnsi" w:cstheme="majorHAnsi"/>
          <w:color w:val="000000"/>
        </w:rPr>
        <w:t xml:space="preserve"> dalej </w:t>
      </w:r>
      <w:r w:rsidR="00B56955" w:rsidRPr="00B56955">
        <w:rPr>
          <w:rFonts w:asciiTheme="majorHAnsi" w:hAnsiTheme="majorHAnsi" w:cstheme="majorHAnsi"/>
          <w:b/>
        </w:rPr>
        <w:t>Zleceniobiorcą</w:t>
      </w:r>
      <w:r w:rsidR="00B56955" w:rsidRPr="00B56955">
        <w:rPr>
          <w:rFonts w:asciiTheme="majorHAnsi" w:hAnsiTheme="majorHAnsi" w:cstheme="majorHAnsi"/>
          <w:b/>
          <w:color w:val="000000"/>
        </w:rPr>
        <w:t>,</w:t>
      </w:r>
      <w:r w:rsidR="00B56955" w:rsidRPr="00B56955">
        <w:rPr>
          <w:rFonts w:asciiTheme="majorHAnsi" w:hAnsiTheme="majorHAnsi" w:cstheme="majorHAnsi"/>
          <w:b/>
          <w:color w:val="000000"/>
        </w:rPr>
        <w:br/>
      </w:r>
      <w:r w:rsidR="00B56955" w:rsidRPr="00B56955">
        <w:rPr>
          <w:rFonts w:asciiTheme="majorHAnsi" w:hAnsiTheme="majorHAnsi" w:cstheme="majorHAnsi"/>
          <w:color w:val="000000"/>
        </w:rPr>
        <w:t xml:space="preserve">zwanymi w dalszej części Umowy </w:t>
      </w:r>
      <w:r w:rsidR="00B56955" w:rsidRPr="00B56955">
        <w:rPr>
          <w:rFonts w:asciiTheme="majorHAnsi" w:hAnsiTheme="majorHAnsi" w:cstheme="majorHAnsi"/>
          <w:b/>
          <w:color w:val="000000"/>
        </w:rPr>
        <w:t>Stronami</w:t>
      </w:r>
      <w:r w:rsidR="00B56955" w:rsidRPr="00B56955">
        <w:rPr>
          <w:rFonts w:asciiTheme="majorHAnsi" w:hAnsiTheme="majorHAnsi" w:cstheme="majorHAnsi"/>
          <w:b/>
          <w:color w:val="000000"/>
        </w:rPr>
        <w:br/>
      </w:r>
    </w:p>
    <w:p w14:paraId="0000000F" w14:textId="19C71F52" w:rsidR="0020176E" w:rsidRPr="00A16AAE" w:rsidRDefault="00B56955" w:rsidP="00A16AAE">
      <w:pPr>
        <w:pBdr>
          <w:top w:val="nil"/>
          <w:left w:val="nil"/>
          <w:bottom w:val="nil"/>
          <w:right w:val="nil"/>
          <w:between w:val="nil"/>
        </w:pBdr>
        <w:spacing w:line="276" w:lineRule="auto"/>
        <w:ind w:left="0" w:hanging="2"/>
        <w:jc w:val="center"/>
        <w:rPr>
          <w:rFonts w:asciiTheme="majorHAnsi" w:hAnsiTheme="majorHAnsi" w:cstheme="majorHAnsi"/>
        </w:rPr>
      </w:pPr>
      <w:r w:rsidRPr="00B56955">
        <w:rPr>
          <w:rFonts w:asciiTheme="majorHAnsi" w:hAnsiTheme="majorHAnsi" w:cstheme="majorHAnsi"/>
          <w:b/>
          <w:color w:val="000000"/>
        </w:rPr>
        <w:t>§ 1</w:t>
      </w:r>
    </w:p>
    <w:p w14:paraId="00000011" w14:textId="14D14A63" w:rsidR="0020176E" w:rsidRPr="00B56955" w:rsidRDefault="00B56955" w:rsidP="00B56955">
      <w:pPr>
        <w:pBdr>
          <w:top w:val="nil"/>
          <w:left w:val="nil"/>
          <w:bottom w:val="nil"/>
          <w:right w:val="nil"/>
          <w:between w:val="nil"/>
        </w:pBdr>
        <w:spacing w:after="0" w:line="240" w:lineRule="auto"/>
        <w:ind w:left="0" w:hanging="2"/>
        <w:jc w:val="center"/>
        <w:rPr>
          <w:rFonts w:asciiTheme="majorHAnsi" w:hAnsiTheme="majorHAnsi" w:cstheme="majorHAnsi"/>
          <w:b/>
          <w:color w:val="000000"/>
        </w:rPr>
      </w:pPr>
      <w:r w:rsidRPr="00B56955">
        <w:rPr>
          <w:rFonts w:asciiTheme="majorHAnsi" w:hAnsiTheme="majorHAnsi" w:cstheme="majorHAnsi"/>
          <w:b/>
          <w:color w:val="000000"/>
        </w:rPr>
        <w:t>Przedmiot Umowy</w:t>
      </w:r>
    </w:p>
    <w:p w14:paraId="30A66BB6" w14:textId="30F8093B" w:rsidR="00675C40" w:rsidRPr="00B56955" w:rsidRDefault="00B56955" w:rsidP="00B56955">
      <w:pPr>
        <w:pStyle w:val="Akapitzlist"/>
        <w:numPr>
          <w:ilvl w:val="0"/>
          <w:numId w:val="8"/>
        </w:numPr>
        <w:pBdr>
          <w:top w:val="nil"/>
          <w:left w:val="nil"/>
          <w:bottom w:val="nil"/>
          <w:right w:val="nil"/>
          <w:between w:val="nil"/>
        </w:pBdr>
        <w:spacing w:line="240" w:lineRule="auto"/>
        <w:ind w:leftChars="0" w:firstLineChars="0"/>
        <w:rPr>
          <w:rFonts w:asciiTheme="majorHAnsi" w:hAnsiTheme="majorHAnsi" w:cstheme="majorHAnsi"/>
        </w:rPr>
      </w:pPr>
      <w:r w:rsidRPr="00B56955">
        <w:rPr>
          <w:rFonts w:asciiTheme="majorHAnsi" w:hAnsiTheme="majorHAnsi" w:cstheme="majorHAnsi"/>
          <w:color w:val="000000"/>
        </w:rPr>
        <w:t xml:space="preserve">Przedmiotem Umowy jest realizacja </w:t>
      </w:r>
      <w:r w:rsidR="00A16AAE">
        <w:rPr>
          <w:rFonts w:asciiTheme="majorHAnsi" w:hAnsiTheme="majorHAnsi" w:cstheme="majorHAnsi"/>
          <w:color w:val="000000"/>
        </w:rPr>
        <w:t>7</w:t>
      </w:r>
      <w:r w:rsidR="0039653B">
        <w:rPr>
          <w:rFonts w:asciiTheme="majorHAnsi" w:hAnsiTheme="majorHAnsi" w:cstheme="majorHAnsi"/>
          <w:color w:val="000000"/>
        </w:rPr>
        <w:t xml:space="preserve"> </w:t>
      </w:r>
      <w:r w:rsidRPr="00B56955">
        <w:rPr>
          <w:rFonts w:asciiTheme="majorHAnsi" w:hAnsiTheme="majorHAnsi" w:cstheme="majorHAnsi"/>
          <w:color w:val="000000"/>
        </w:rPr>
        <w:t>film</w:t>
      </w:r>
      <w:r w:rsidR="0039653B">
        <w:rPr>
          <w:rFonts w:asciiTheme="majorHAnsi" w:hAnsiTheme="majorHAnsi" w:cstheme="majorHAnsi"/>
          <w:color w:val="000000"/>
        </w:rPr>
        <w:t>ów</w:t>
      </w:r>
      <w:r w:rsidRPr="00B56955">
        <w:rPr>
          <w:rFonts w:asciiTheme="majorHAnsi" w:hAnsiTheme="majorHAnsi" w:cstheme="majorHAnsi"/>
        </w:rPr>
        <w:t xml:space="preserve"> w polskim języki migowym </w:t>
      </w:r>
      <w:r w:rsidR="0039653B">
        <w:rPr>
          <w:rFonts w:asciiTheme="majorHAnsi" w:hAnsiTheme="majorHAnsi" w:cstheme="majorHAnsi"/>
        </w:rPr>
        <w:t>wg treści z załącznika nr 1.</w:t>
      </w:r>
      <w:r w:rsidRPr="00B56955">
        <w:rPr>
          <w:rFonts w:asciiTheme="majorHAnsi" w:hAnsiTheme="majorHAnsi" w:cstheme="majorHAnsi"/>
        </w:rPr>
        <w:t xml:space="preserve"> </w:t>
      </w:r>
    </w:p>
    <w:p w14:paraId="0E5CB221" w14:textId="77777777" w:rsidR="00675C40" w:rsidRPr="00B56955" w:rsidRDefault="00B56955" w:rsidP="00B56955">
      <w:pPr>
        <w:pStyle w:val="Akapitzlist"/>
        <w:numPr>
          <w:ilvl w:val="0"/>
          <w:numId w:val="8"/>
        </w:numPr>
        <w:pBdr>
          <w:top w:val="nil"/>
          <w:left w:val="nil"/>
          <w:bottom w:val="nil"/>
          <w:right w:val="nil"/>
          <w:between w:val="nil"/>
        </w:pBdr>
        <w:spacing w:line="240" w:lineRule="auto"/>
        <w:ind w:leftChars="0" w:firstLineChars="0"/>
        <w:rPr>
          <w:rFonts w:asciiTheme="majorHAnsi" w:hAnsiTheme="majorHAnsi" w:cstheme="majorHAnsi"/>
        </w:rPr>
      </w:pPr>
      <w:r w:rsidRPr="00B56955">
        <w:rPr>
          <w:rFonts w:asciiTheme="majorHAnsi" w:hAnsiTheme="majorHAnsi" w:cstheme="majorHAnsi"/>
        </w:rPr>
        <w:t>Na realizację przedmi</w:t>
      </w:r>
      <w:r w:rsidR="00675C40" w:rsidRPr="00B56955">
        <w:rPr>
          <w:rFonts w:asciiTheme="majorHAnsi" w:hAnsiTheme="majorHAnsi" w:cstheme="majorHAnsi"/>
        </w:rPr>
        <w:t>otu umowy składa się</w:t>
      </w:r>
      <w:r w:rsidRPr="00B56955">
        <w:rPr>
          <w:rFonts w:asciiTheme="majorHAnsi" w:hAnsiTheme="majorHAnsi" w:cstheme="majorHAnsi"/>
        </w:rPr>
        <w:t>:</w:t>
      </w:r>
    </w:p>
    <w:p w14:paraId="6B9E4460" w14:textId="6437CDAF" w:rsidR="00675C40" w:rsidRPr="00B56955" w:rsidRDefault="00B56955" w:rsidP="00B56955">
      <w:pPr>
        <w:pStyle w:val="Akapitzlist"/>
        <w:numPr>
          <w:ilvl w:val="0"/>
          <w:numId w:val="11"/>
        </w:numPr>
        <w:pBdr>
          <w:top w:val="nil"/>
          <w:left w:val="nil"/>
          <w:bottom w:val="nil"/>
          <w:right w:val="nil"/>
          <w:between w:val="nil"/>
        </w:pBdr>
        <w:spacing w:line="240" w:lineRule="auto"/>
        <w:ind w:leftChars="0" w:firstLineChars="0"/>
        <w:rPr>
          <w:rFonts w:asciiTheme="majorHAnsi" w:hAnsiTheme="majorHAnsi" w:cstheme="majorHAnsi"/>
        </w:rPr>
      </w:pPr>
      <w:r w:rsidRPr="00B56955">
        <w:rPr>
          <w:rFonts w:asciiTheme="majorHAnsi" w:hAnsiTheme="majorHAnsi" w:cstheme="majorHAnsi"/>
        </w:rPr>
        <w:t xml:space="preserve">tłumaczenie </w:t>
      </w:r>
      <w:r w:rsidR="0039653B">
        <w:rPr>
          <w:rFonts w:asciiTheme="majorHAnsi" w:hAnsiTheme="majorHAnsi" w:cstheme="majorHAnsi"/>
        </w:rPr>
        <w:t>tekstu</w:t>
      </w:r>
      <w:r w:rsidRPr="00B56955">
        <w:rPr>
          <w:rFonts w:asciiTheme="majorHAnsi" w:hAnsiTheme="majorHAnsi" w:cstheme="majorHAnsi"/>
        </w:rPr>
        <w:t xml:space="preserve"> na </w:t>
      </w:r>
      <w:r w:rsidR="00675C40" w:rsidRPr="00B56955">
        <w:rPr>
          <w:rFonts w:asciiTheme="majorHAnsi" w:hAnsiTheme="majorHAnsi" w:cstheme="majorHAnsi"/>
        </w:rPr>
        <w:t xml:space="preserve">polski </w:t>
      </w:r>
      <w:r w:rsidRPr="00B56955">
        <w:rPr>
          <w:rFonts w:asciiTheme="majorHAnsi" w:hAnsiTheme="majorHAnsi" w:cstheme="majorHAnsi"/>
        </w:rPr>
        <w:t xml:space="preserve">język migowy (PJM), </w:t>
      </w:r>
      <w:r w:rsidR="00675C40" w:rsidRPr="00B56955">
        <w:rPr>
          <w:rFonts w:asciiTheme="majorHAnsi" w:hAnsiTheme="majorHAnsi" w:cstheme="majorHAnsi"/>
        </w:rPr>
        <w:t>stanowiącego załącznik nr 1 do umowy</w:t>
      </w:r>
    </w:p>
    <w:p w14:paraId="17FA5580" w14:textId="77777777" w:rsidR="00675C40" w:rsidRPr="00B56955" w:rsidRDefault="00B56955" w:rsidP="00B56955">
      <w:pPr>
        <w:pStyle w:val="Akapitzlist"/>
        <w:numPr>
          <w:ilvl w:val="0"/>
          <w:numId w:val="11"/>
        </w:numPr>
        <w:pBdr>
          <w:top w:val="nil"/>
          <w:left w:val="nil"/>
          <w:bottom w:val="nil"/>
          <w:right w:val="nil"/>
          <w:between w:val="nil"/>
        </w:pBdr>
        <w:spacing w:line="240" w:lineRule="auto"/>
        <w:ind w:leftChars="0" w:firstLineChars="0"/>
        <w:rPr>
          <w:rFonts w:asciiTheme="majorHAnsi" w:hAnsiTheme="majorHAnsi" w:cstheme="majorHAnsi"/>
        </w:rPr>
      </w:pPr>
      <w:r w:rsidRPr="00B56955">
        <w:rPr>
          <w:rFonts w:asciiTheme="majorHAnsi" w:hAnsiTheme="majorHAnsi" w:cstheme="majorHAnsi"/>
        </w:rPr>
        <w:t>montaż nagrania zapisanego  w formaci</w:t>
      </w:r>
      <w:r w:rsidR="00675C40" w:rsidRPr="00B56955">
        <w:rPr>
          <w:rFonts w:asciiTheme="majorHAnsi" w:hAnsiTheme="majorHAnsi" w:cstheme="majorHAnsi"/>
        </w:rPr>
        <w:t>e *.</w:t>
      </w:r>
      <w:proofErr w:type="spellStart"/>
      <w:r w:rsidR="00675C40" w:rsidRPr="00B56955">
        <w:rPr>
          <w:rFonts w:asciiTheme="majorHAnsi" w:hAnsiTheme="majorHAnsi" w:cstheme="majorHAnsi"/>
        </w:rPr>
        <w:t>mpeg</w:t>
      </w:r>
      <w:proofErr w:type="spellEnd"/>
      <w:r w:rsidR="00675C40" w:rsidRPr="00B56955">
        <w:rPr>
          <w:rFonts w:asciiTheme="majorHAnsi" w:hAnsiTheme="majorHAnsi" w:cstheme="majorHAnsi"/>
        </w:rPr>
        <w:t>, rozdzielczości Full HD,</w:t>
      </w:r>
    </w:p>
    <w:p w14:paraId="3B614947" w14:textId="639145D4" w:rsidR="00675C40" w:rsidRPr="00B56955" w:rsidRDefault="0039653B" w:rsidP="00B56955">
      <w:pPr>
        <w:pStyle w:val="Akapitzlist"/>
        <w:numPr>
          <w:ilvl w:val="0"/>
          <w:numId w:val="11"/>
        </w:numPr>
        <w:pBdr>
          <w:top w:val="nil"/>
          <w:left w:val="nil"/>
          <w:bottom w:val="nil"/>
          <w:right w:val="nil"/>
          <w:between w:val="nil"/>
        </w:pBdr>
        <w:spacing w:line="240" w:lineRule="auto"/>
        <w:ind w:leftChars="0" w:firstLineChars="0"/>
        <w:rPr>
          <w:rFonts w:asciiTheme="majorHAnsi" w:hAnsiTheme="majorHAnsi" w:cstheme="majorHAnsi"/>
        </w:rPr>
      </w:pPr>
      <w:r>
        <w:rPr>
          <w:rFonts w:asciiTheme="majorHAnsi" w:hAnsiTheme="majorHAnsi" w:cstheme="majorHAnsi"/>
        </w:rPr>
        <w:t xml:space="preserve">zawarcie w wideo tłumaczeniu </w:t>
      </w:r>
      <w:r w:rsidRPr="00B56955">
        <w:rPr>
          <w:rFonts w:asciiTheme="majorHAnsi" w:hAnsiTheme="majorHAnsi" w:cstheme="majorHAnsi"/>
        </w:rPr>
        <w:t xml:space="preserve">zdjęcia </w:t>
      </w:r>
      <w:r>
        <w:rPr>
          <w:rFonts w:asciiTheme="majorHAnsi" w:hAnsiTheme="majorHAnsi" w:cstheme="majorHAnsi"/>
        </w:rPr>
        <w:t xml:space="preserve">z logo Zleceniodawcy, </w:t>
      </w:r>
      <w:r w:rsidRPr="00B56955">
        <w:rPr>
          <w:rFonts w:asciiTheme="majorHAnsi" w:hAnsiTheme="majorHAnsi" w:cstheme="majorHAnsi"/>
        </w:rPr>
        <w:t>stanowiącego tło do postaci tłumacza</w:t>
      </w:r>
      <w:r>
        <w:rPr>
          <w:rFonts w:asciiTheme="majorHAnsi" w:hAnsiTheme="majorHAnsi" w:cstheme="majorHAnsi"/>
        </w:rPr>
        <w:t>(ki)</w:t>
      </w:r>
      <w:r w:rsidRPr="00B56955">
        <w:rPr>
          <w:rFonts w:asciiTheme="majorHAnsi" w:hAnsiTheme="majorHAnsi" w:cstheme="majorHAnsi"/>
        </w:rPr>
        <w:t xml:space="preserve"> </w:t>
      </w:r>
      <w:r>
        <w:rPr>
          <w:rFonts w:asciiTheme="majorHAnsi" w:hAnsiTheme="majorHAnsi" w:cstheme="majorHAnsi"/>
        </w:rPr>
        <w:t>oznakowania,</w:t>
      </w:r>
    </w:p>
    <w:p w14:paraId="00000017" w14:textId="1DA7E962" w:rsidR="0020176E" w:rsidRPr="00B56955" w:rsidRDefault="00B56955" w:rsidP="00B56955">
      <w:pPr>
        <w:pStyle w:val="Akapitzlist"/>
        <w:numPr>
          <w:ilvl w:val="0"/>
          <w:numId w:val="11"/>
        </w:numPr>
        <w:pBdr>
          <w:top w:val="nil"/>
          <w:left w:val="nil"/>
          <w:bottom w:val="nil"/>
          <w:right w:val="nil"/>
          <w:between w:val="nil"/>
        </w:pBdr>
        <w:spacing w:line="240" w:lineRule="auto"/>
        <w:ind w:leftChars="0" w:firstLineChars="0"/>
        <w:rPr>
          <w:rFonts w:asciiTheme="majorHAnsi" w:hAnsiTheme="majorHAnsi" w:cstheme="majorHAnsi"/>
        </w:rPr>
      </w:pPr>
      <w:r w:rsidRPr="00B56955">
        <w:rPr>
          <w:rFonts w:asciiTheme="majorHAnsi" w:hAnsiTheme="majorHAnsi" w:cstheme="majorHAnsi"/>
        </w:rPr>
        <w:t>przygotowywanie do na</w:t>
      </w:r>
      <w:r w:rsidR="00675C40" w:rsidRPr="00B56955">
        <w:rPr>
          <w:rFonts w:asciiTheme="majorHAnsi" w:hAnsiTheme="majorHAnsi" w:cstheme="majorHAnsi"/>
        </w:rPr>
        <w:t>grania napisów dla osób</w:t>
      </w:r>
      <w:r w:rsidR="0039653B">
        <w:rPr>
          <w:rFonts w:asciiTheme="majorHAnsi" w:hAnsiTheme="majorHAnsi" w:cstheme="majorHAnsi"/>
        </w:rPr>
        <w:t xml:space="preserve"> niesłyszących w języku polskim.</w:t>
      </w:r>
    </w:p>
    <w:p w14:paraId="0000001A" w14:textId="77777777" w:rsidR="0020176E" w:rsidRPr="00B56955" w:rsidRDefault="00B56955" w:rsidP="00B56955">
      <w:pPr>
        <w:pBdr>
          <w:top w:val="nil"/>
          <w:left w:val="nil"/>
          <w:bottom w:val="nil"/>
          <w:right w:val="nil"/>
          <w:between w:val="nil"/>
        </w:pBdr>
        <w:spacing w:after="0" w:line="240" w:lineRule="auto"/>
        <w:ind w:left="0" w:hanging="2"/>
        <w:jc w:val="center"/>
        <w:rPr>
          <w:rFonts w:asciiTheme="majorHAnsi" w:hAnsiTheme="majorHAnsi" w:cstheme="majorHAnsi"/>
          <w:color w:val="000000"/>
        </w:rPr>
      </w:pPr>
      <w:r w:rsidRPr="00B56955">
        <w:rPr>
          <w:rFonts w:asciiTheme="majorHAnsi" w:hAnsiTheme="majorHAnsi" w:cstheme="majorHAnsi"/>
          <w:b/>
          <w:color w:val="000000"/>
        </w:rPr>
        <w:t>§ 2</w:t>
      </w:r>
    </w:p>
    <w:p w14:paraId="0000001C" w14:textId="01181B05" w:rsidR="0020176E" w:rsidRPr="00B56955" w:rsidRDefault="00B56955" w:rsidP="00B56955">
      <w:pPr>
        <w:pBdr>
          <w:top w:val="nil"/>
          <w:left w:val="nil"/>
          <w:bottom w:val="nil"/>
          <w:right w:val="nil"/>
          <w:between w:val="nil"/>
        </w:pBdr>
        <w:spacing w:after="0" w:line="240" w:lineRule="auto"/>
        <w:ind w:left="0" w:hanging="2"/>
        <w:jc w:val="center"/>
        <w:rPr>
          <w:rFonts w:asciiTheme="majorHAnsi" w:hAnsiTheme="majorHAnsi" w:cstheme="majorHAnsi"/>
          <w:b/>
        </w:rPr>
      </w:pPr>
      <w:r w:rsidRPr="00B56955">
        <w:rPr>
          <w:rFonts w:asciiTheme="majorHAnsi" w:hAnsiTheme="majorHAnsi" w:cstheme="majorHAnsi"/>
          <w:b/>
          <w:color w:val="000000"/>
        </w:rPr>
        <w:t xml:space="preserve">Prawa i obowiązki </w:t>
      </w:r>
      <w:r w:rsidRPr="00B56955">
        <w:rPr>
          <w:rFonts w:asciiTheme="majorHAnsi" w:hAnsiTheme="majorHAnsi" w:cstheme="majorHAnsi"/>
          <w:b/>
        </w:rPr>
        <w:t>Zleceniobiorcy</w:t>
      </w:r>
    </w:p>
    <w:p w14:paraId="3CB43D50" w14:textId="66488EE3" w:rsidR="00675C40" w:rsidRPr="00B56955" w:rsidRDefault="00B56955" w:rsidP="00B56955">
      <w:pPr>
        <w:pStyle w:val="Akapitzlist"/>
        <w:numPr>
          <w:ilvl w:val="0"/>
          <w:numId w:val="4"/>
        </w:numPr>
        <w:pBdr>
          <w:top w:val="nil"/>
          <w:left w:val="nil"/>
          <w:bottom w:val="nil"/>
          <w:right w:val="nil"/>
          <w:between w:val="nil"/>
        </w:pBdr>
        <w:spacing w:line="240" w:lineRule="auto"/>
        <w:ind w:leftChars="0" w:left="709" w:firstLineChars="0" w:hanging="283"/>
        <w:rPr>
          <w:rFonts w:asciiTheme="majorHAnsi" w:hAnsiTheme="majorHAnsi" w:cstheme="majorHAnsi"/>
          <w:color w:val="000000"/>
        </w:rPr>
      </w:pPr>
      <w:r w:rsidRPr="00B56955">
        <w:rPr>
          <w:rFonts w:asciiTheme="majorHAnsi" w:hAnsiTheme="majorHAnsi" w:cstheme="majorHAnsi"/>
        </w:rPr>
        <w:t>Zleceniodawca przy realizacji nagrania wymaga od tłumacza</w:t>
      </w:r>
      <w:r w:rsidR="0039653B">
        <w:rPr>
          <w:rFonts w:asciiTheme="majorHAnsi" w:hAnsiTheme="majorHAnsi" w:cstheme="majorHAnsi"/>
        </w:rPr>
        <w:t>(ki)</w:t>
      </w:r>
      <w:r w:rsidRPr="00B56955">
        <w:rPr>
          <w:rFonts w:asciiTheme="majorHAnsi" w:hAnsiTheme="majorHAnsi" w:cstheme="majorHAnsi"/>
        </w:rPr>
        <w:t xml:space="preserve"> stroju klasycznego, tj. granatowej lub czarnej gładkiej koszuli. </w:t>
      </w:r>
    </w:p>
    <w:p w14:paraId="0C63BF6F" w14:textId="04D6B3B4" w:rsidR="00675C40" w:rsidRPr="00B56955" w:rsidRDefault="00B56955" w:rsidP="00B56955">
      <w:pPr>
        <w:pStyle w:val="Akapitzlist"/>
        <w:numPr>
          <w:ilvl w:val="0"/>
          <w:numId w:val="4"/>
        </w:numPr>
        <w:pBdr>
          <w:top w:val="nil"/>
          <w:left w:val="nil"/>
          <w:bottom w:val="nil"/>
          <w:right w:val="nil"/>
          <w:between w:val="nil"/>
        </w:pBdr>
        <w:spacing w:line="240" w:lineRule="auto"/>
        <w:ind w:leftChars="0" w:left="709" w:firstLineChars="0" w:hanging="283"/>
        <w:rPr>
          <w:rFonts w:asciiTheme="majorHAnsi" w:hAnsiTheme="majorHAnsi" w:cstheme="majorHAnsi"/>
          <w:color w:val="000000"/>
        </w:rPr>
      </w:pPr>
      <w:r w:rsidRPr="00B56955">
        <w:rPr>
          <w:rFonts w:asciiTheme="majorHAnsi" w:hAnsiTheme="majorHAnsi" w:cstheme="majorHAnsi"/>
        </w:rPr>
        <w:t>Wizerunek tłumacza</w:t>
      </w:r>
      <w:r w:rsidR="0039653B">
        <w:rPr>
          <w:rFonts w:asciiTheme="majorHAnsi" w:hAnsiTheme="majorHAnsi" w:cstheme="majorHAnsi"/>
        </w:rPr>
        <w:t>(ki)</w:t>
      </w:r>
      <w:r w:rsidRPr="00B56955">
        <w:rPr>
          <w:rFonts w:asciiTheme="majorHAnsi" w:hAnsiTheme="majorHAnsi" w:cstheme="majorHAnsi"/>
        </w:rPr>
        <w:t xml:space="preserve"> będzie upubliczniony na stronach internetowych Zleceniodawcy. Zleceniobiorca zobowiązuje się do uzyskania wszelkich niezbędnych zgód w zakresie prawa do upubliczniania przez Zleceniodawcę wizerunku tłumacza</w:t>
      </w:r>
      <w:r w:rsidR="0039653B">
        <w:rPr>
          <w:rFonts w:asciiTheme="majorHAnsi" w:hAnsiTheme="majorHAnsi" w:cstheme="majorHAnsi"/>
        </w:rPr>
        <w:t>(ki)</w:t>
      </w:r>
      <w:r w:rsidRPr="00B56955">
        <w:rPr>
          <w:rFonts w:asciiTheme="majorHAnsi" w:hAnsiTheme="majorHAnsi" w:cstheme="majorHAnsi"/>
        </w:rPr>
        <w:t xml:space="preserve"> w zakresie, w jakim wynika to z niniejszej umowy.</w:t>
      </w:r>
    </w:p>
    <w:p w14:paraId="3A98B2C3" w14:textId="77777777" w:rsidR="00675C40" w:rsidRPr="00B56955" w:rsidRDefault="00B56955" w:rsidP="00B56955">
      <w:pPr>
        <w:pStyle w:val="Akapitzlist"/>
        <w:numPr>
          <w:ilvl w:val="0"/>
          <w:numId w:val="4"/>
        </w:numPr>
        <w:pBdr>
          <w:top w:val="nil"/>
          <w:left w:val="nil"/>
          <w:bottom w:val="nil"/>
          <w:right w:val="nil"/>
          <w:between w:val="nil"/>
        </w:pBdr>
        <w:spacing w:line="240" w:lineRule="auto"/>
        <w:ind w:leftChars="0" w:left="709" w:firstLineChars="0" w:hanging="283"/>
        <w:rPr>
          <w:rFonts w:asciiTheme="majorHAnsi" w:hAnsiTheme="majorHAnsi" w:cstheme="majorHAnsi"/>
          <w:color w:val="000000"/>
        </w:rPr>
      </w:pPr>
      <w:r w:rsidRPr="00B56955">
        <w:rPr>
          <w:rFonts w:asciiTheme="majorHAnsi" w:hAnsiTheme="majorHAnsi" w:cstheme="majorHAnsi"/>
        </w:rPr>
        <w:t xml:space="preserve">Zleceniobiorca </w:t>
      </w:r>
      <w:r w:rsidR="00675C40" w:rsidRPr="00B56955">
        <w:rPr>
          <w:rFonts w:asciiTheme="majorHAnsi" w:hAnsiTheme="majorHAnsi" w:cstheme="majorHAnsi"/>
        </w:rPr>
        <w:t>oświadcza, że wykona przedmiot u</w:t>
      </w:r>
      <w:r w:rsidRPr="00B56955">
        <w:rPr>
          <w:rFonts w:asciiTheme="majorHAnsi" w:hAnsiTheme="majorHAnsi" w:cstheme="majorHAnsi"/>
        </w:rPr>
        <w:t>mowy osobiście lub przy wykorzystaniu swoich podwykonawców. Za działania i zaniechania podwykonawców Zleceniobiorca odpowiada jak za swoje działania i zaniechania. Zleceniobiorca oświadcza, że zarówno on jak i jego podwykonawcy posiadają odpowiednie kwalifikacje, doświadczenie zawodowe w zakresie wykonywania przedmiotu Umowy.</w:t>
      </w:r>
    </w:p>
    <w:p w14:paraId="3259AA4A" w14:textId="77777777" w:rsidR="00675C40" w:rsidRPr="00B56955" w:rsidRDefault="00B56955" w:rsidP="00B56955">
      <w:pPr>
        <w:pStyle w:val="Akapitzlist"/>
        <w:numPr>
          <w:ilvl w:val="0"/>
          <w:numId w:val="4"/>
        </w:numPr>
        <w:pBdr>
          <w:top w:val="nil"/>
          <w:left w:val="nil"/>
          <w:bottom w:val="nil"/>
          <w:right w:val="nil"/>
          <w:between w:val="nil"/>
        </w:pBdr>
        <w:spacing w:line="240" w:lineRule="auto"/>
        <w:ind w:leftChars="0" w:left="709" w:firstLineChars="0" w:hanging="283"/>
        <w:rPr>
          <w:rFonts w:asciiTheme="majorHAnsi" w:hAnsiTheme="majorHAnsi" w:cstheme="majorHAnsi"/>
          <w:color w:val="000000"/>
        </w:rPr>
      </w:pPr>
      <w:r w:rsidRPr="00B56955">
        <w:rPr>
          <w:rFonts w:asciiTheme="majorHAnsi" w:hAnsiTheme="majorHAnsi" w:cstheme="majorHAnsi"/>
        </w:rPr>
        <w:t>Zleceniobiorca</w:t>
      </w:r>
      <w:r w:rsidRPr="00B56955">
        <w:rPr>
          <w:rFonts w:asciiTheme="majorHAnsi" w:hAnsiTheme="majorHAnsi" w:cstheme="majorHAnsi"/>
          <w:color w:val="000000"/>
        </w:rPr>
        <w:t xml:space="preserve"> zobowiązuje się do zrealizowania czynności będących przedmiotem umowy zgodnie z najlepszą wiedzą fachową i najwyższą starannością, jakiej wymaga realizacja czynności tego rodzaju z uwzględnieniem wymogów technicznych.</w:t>
      </w:r>
    </w:p>
    <w:p w14:paraId="7CC7B945" w14:textId="77777777" w:rsidR="00675C40" w:rsidRPr="00B56955" w:rsidRDefault="00B56955" w:rsidP="00B56955">
      <w:pPr>
        <w:pStyle w:val="Akapitzlist"/>
        <w:numPr>
          <w:ilvl w:val="0"/>
          <w:numId w:val="4"/>
        </w:numPr>
        <w:pBdr>
          <w:top w:val="nil"/>
          <w:left w:val="nil"/>
          <w:bottom w:val="nil"/>
          <w:right w:val="nil"/>
          <w:between w:val="nil"/>
        </w:pBdr>
        <w:spacing w:line="240" w:lineRule="auto"/>
        <w:ind w:leftChars="0" w:left="709" w:firstLineChars="0" w:hanging="283"/>
        <w:rPr>
          <w:rFonts w:asciiTheme="majorHAnsi" w:hAnsiTheme="majorHAnsi" w:cstheme="majorHAnsi"/>
          <w:color w:val="000000"/>
        </w:rPr>
      </w:pPr>
      <w:r w:rsidRPr="00B56955">
        <w:rPr>
          <w:rFonts w:asciiTheme="majorHAnsi" w:hAnsiTheme="majorHAnsi" w:cstheme="majorHAnsi"/>
          <w:color w:val="000000"/>
        </w:rPr>
        <w:t>W przypadku stwierdzenia wad prawnych Z</w:t>
      </w:r>
      <w:r w:rsidRPr="00B56955">
        <w:rPr>
          <w:rFonts w:asciiTheme="majorHAnsi" w:hAnsiTheme="majorHAnsi" w:cstheme="majorHAnsi"/>
        </w:rPr>
        <w:t>leceniodawca</w:t>
      </w:r>
      <w:r w:rsidRPr="00B56955">
        <w:rPr>
          <w:rFonts w:asciiTheme="majorHAnsi" w:hAnsiTheme="majorHAnsi" w:cstheme="majorHAnsi"/>
          <w:color w:val="000000"/>
        </w:rPr>
        <w:t xml:space="preserve"> może od umowy odstąpić i żądać zwrotu wypłaconego wynagrodzenia wraz z odsetkami w wysokości ustawowej od dnia zapłaty oraz naprawienia szkody. W takim przypadku </w:t>
      </w:r>
      <w:r w:rsidRPr="00B56955">
        <w:rPr>
          <w:rFonts w:asciiTheme="majorHAnsi" w:hAnsiTheme="majorHAnsi" w:cstheme="majorHAnsi"/>
        </w:rPr>
        <w:t>Zleceniobiorcy</w:t>
      </w:r>
      <w:r w:rsidRPr="00B56955">
        <w:rPr>
          <w:rFonts w:asciiTheme="majorHAnsi" w:hAnsiTheme="majorHAnsi" w:cstheme="majorHAnsi"/>
          <w:color w:val="000000"/>
        </w:rPr>
        <w:t xml:space="preserve"> nie przysługuje jakiekolwiek wynagrodzenie z tytułu dotychczasowej eksploatacji rezultatów wykonania niniejszej umowy.</w:t>
      </w:r>
    </w:p>
    <w:p w14:paraId="0B05D4D6" w14:textId="77777777" w:rsidR="00675C40" w:rsidRPr="00B56955" w:rsidRDefault="00B56955" w:rsidP="00B56955">
      <w:pPr>
        <w:pStyle w:val="Akapitzlist"/>
        <w:numPr>
          <w:ilvl w:val="0"/>
          <w:numId w:val="4"/>
        </w:numPr>
        <w:pBdr>
          <w:top w:val="nil"/>
          <w:left w:val="nil"/>
          <w:bottom w:val="nil"/>
          <w:right w:val="nil"/>
          <w:between w:val="nil"/>
        </w:pBdr>
        <w:spacing w:line="240" w:lineRule="auto"/>
        <w:ind w:leftChars="0" w:left="709" w:firstLineChars="0" w:hanging="283"/>
        <w:rPr>
          <w:rFonts w:asciiTheme="majorHAnsi" w:hAnsiTheme="majorHAnsi" w:cstheme="majorHAnsi"/>
          <w:color w:val="000000"/>
        </w:rPr>
      </w:pPr>
      <w:r w:rsidRPr="00B56955">
        <w:rPr>
          <w:rFonts w:asciiTheme="majorHAnsi" w:hAnsiTheme="majorHAnsi" w:cstheme="majorHAnsi"/>
        </w:rPr>
        <w:t>Zleceniobiorca</w:t>
      </w:r>
      <w:r w:rsidRPr="00B56955">
        <w:rPr>
          <w:rFonts w:asciiTheme="majorHAnsi" w:hAnsiTheme="majorHAnsi" w:cstheme="majorHAnsi"/>
          <w:color w:val="000000"/>
        </w:rPr>
        <w:t xml:space="preserve"> zobowiązuje się do zawarcia z tłumaczami</w:t>
      </w:r>
      <w:r w:rsidRPr="00B56955">
        <w:rPr>
          <w:rFonts w:asciiTheme="majorHAnsi" w:hAnsiTheme="majorHAnsi" w:cstheme="majorHAnsi"/>
        </w:rPr>
        <w:t xml:space="preserve"> </w:t>
      </w:r>
      <w:r w:rsidRPr="00B56955">
        <w:rPr>
          <w:rFonts w:asciiTheme="majorHAnsi" w:hAnsiTheme="majorHAnsi" w:cstheme="majorHAnsi"/>
          <w:color w:val="000000"/>
        </w:rPr>
        <w:t>i realizatorami materiałów filmowych umów uprawniających do korzystania i rozporządzania prawami autorskimi do utworów, które powstaną w związku z wykonaniem przedmiotu umowy w zakresie uregulowanym niniejszą umową, w tym do przeniesienia praw na Z</w:t>
      </w:r>
      <w:r w:rsidRPr="00B56955">
        <w:rPr>
          <w:rFonts w:asciiTheme="majorHAnsi" w:hAnsiTheme="majorHAnsi" w:cstheme="majorHAnsi"/>
        </w:rPr>
        <w:t>leceniodawcę</w:t>
      </w:r>
      <w:r w:rsidRPr="00B56955">
        <w:rPr>
          <w:rFonts w:asciiTheme="majorHAnsi" w:hAnsiTheme="majorHAnsi" w:cstheme="majorHAnsi"/>
          <w:color w:val="000000"/>
        </w:rPr>
        <w:t xml:space="preserve"> i zobowiązuje się dostarczyć kopie tych umów na żądanie Z</w:t>
      </w:r>
      <w:r w:rsidRPr="00B56955">
        <w:rPr>
          <w:rFonts w:asciiTheme="majorHAnsi" w:hAnsiTheme="majorHAnsi" w:cstheme="majorHAnsi"/>
        </w:rPr>
        <w:t>leceniodawcy</w:t>
      </w:r>
      <w:r w:rsidRPr="00B56955">
        <w:rPr>
          <w:rFonts w:asciiTheme="majorHAnsi" w:hAnsiTheme="majorHAnsi" w:cstheme="majorHAnsi"/>
          <w:color w:val="000000"/>
        </w:rPr>
        <w:t xml:space="preserve">. </w:t>
      </w:r>
    </w:p>
    <w:p w14:paraId="32256E37" w14:textId="77777777" w:rsidR="00675C40" w:rsidRPr="00B56955" w:rsidRDefault="00B56955" w:rsidP="00B56955">
      <w:pPr>
        <w:pStyle w:val="Akapitzlist"/>
        <w:numPr>
          <w:ilvl w:val="0"/>
          <w:numId w:val="4"/>
        </w:numPr>
        <w:pBdr>
          <w:top w:val="nil"/>
          <w:left w:val="nil"/>
          <w:bottom w:val="nil"/>
          <w:right w:val="nil"/>
          <w:between w:val="nil"/>
        </w:pBdr>
        <w:spacing w:line="240" w:lineRule="auto"/>
        <w:ind w:leftChars="0" w:left="709" w:firstLineChars="0" w:hanging="283"/>
        <w:rPr>
          <w:rFonts w:asciiTheme="majorHAnsi" w:hAnsiTheme="majorHAnsi" w:cstheme="majorHAnsi"/>
          <w:color w:val="000000"/>
        </w:rPr>
      </w:pPr>
      <w:r w:rsidRPr="00B56955">
        <w:rPr>
          <w:rFonts w:asciiTheme="majorHAnsi" w:hAnsiTheme="majorHAnsi" w:cstheme="majorHAnsi"/>
          <w:color w:val="000000"/>
        </w:rPr>
        <w:lastRenderedPageBreak/>
        <w:t>W wypadku podniesienia roszczeń przez osoby trzecie przeciwko Z</w:t>
      </w:r>
      <w:r w:rsidRPr="00B56955">
        <w:rPr>
          <w:rFonts w:asciiTheme="majorHAnsi" w:hAnsiTheme="majorHAnsi" w:cstheme="majorHAnsi"/>
        </w:rPr>
        <w:t>leceniodawcy</w:t>
      </w:r>
      <w:r w:rsidRPr="00B56955">
        <w:rPr>
          <w:rFonts w:asciiTheme="majorHAnsi" w:hAnsiTheme="majorHAnsi" w:cstheme="majorHAnsi"/>
          <w:color w:val="000000"/>
        </w:rPr>
        <w:t xml:space="preserve"> na drodze procesu o naruszenie praw autorskich </w:t>
      </w:r>
      <w:r w:rsidRPr="00B56955">
        <w:rPr>
          <w:rFonts w:asciiTheme="majorHAnsi" w:hAnsiTheme="majorHAnsi" w:cstheme="majorHAnsi"/>
        </w:rPr>
        <w:t>Zleceniobiorca</w:t>
      </w:r>
      <w:r w:rsidRPr="00B56955">
        <w:rPr>
          <w:rFonts w:asciiTheme="majorHAnsi" w:hAnsiTheme="majorHAnsi" w:cstheme="majorHAnsi"/>
          <w:color w:val="000000"/>
        </w:rPr>
        <w:t xml:space="preserve"> zobowiązany będzie niezwłocznie wystąpić do sprawy po stronie Z</w:t>
      </w:r>
      <w:r w:rsidRPr="00B56955">
        <w:rPr>
          <w:rFonts w:asciiTheme="majorHAnsi" w:hAnsiTheme="majorHAnsi" w:cstheme="majorHAnsi"/>
        </w:rPr>
        <w:t>leceniodawcy</w:t>
      </w:r>
      <w:r w:rsidRPr="00B56955">
        <w:rPr>
          <w:rFonts w:asciiTheme="majorHAnsi" w:hAnsiTheme="majorHAnsi" w:cstheme="majorHAnsi"/>
          <w:color w:val="000000"/>
        </w:rPr>
        <w:t xml:space="preserve">. </w:t>
      </w:r>
    </w:p>
    <w:p w14:paraId="2A2AFEF1" w14:textId="77777777" w:rsidR="00675C40" w:rsidRPr="00B56955" w:rsidRDefault="00B56955" w:rsidP="00B56955">
      <w:pPr>
        <w:pStyle w:val="Akapitzlist"/>
        <w:numPr>
          <w:ilvl w:val="0"/>
          <w:numId w:val="4"/>
        </w:numPr>
        <w:pBdr>
          <w:top w:val="nil"/>
          <w:left w:val="nil"/>
          <w:bottom w:val="nil"/>
          <w:right w:val="nil"/>
          <w:between w:val="nil"/>
        </w:pBdr>
        <w:spacing w:line="240" w:lineRule="auto"/>
        <w:ind w:leftChars="0" w:left="709" w:firstLineChars="0" w:hanging="283"/>
        <w:rPr>
          <w:rFonts w:asciiTheme="majorHAnsi" w:hAnsiTheme="majorHAnsi" w:cstheme="majorHAnsi"/>
          <w:color w:val="000000"/>
        </w:rPr>
      </w:pPr>
      <w:r w:rsidRPr="00B56955">
        <w:rPr>
          <w:rFonts w:asciiTheme="majorHAnsi" w:hAnsiTheme="majorHAnsi" w:cstheme="majorHAnsi"/>
        </w:rPr>
        <w:t>Zleceniobiorca</w:t>
      </w:r>
      <w:r w:rsidRPr="00B56955">
        <w:rPr>
          <w:rFonts w:asciiTheme="majorHAnsi" w:hAnsiTheme="majorHAnsi" w:cstheme="majorHAnsi"/>
          <w:color w:val="000000"/>
        </w:rPr>
        <w:t xml:space="preserve"> jest zobowiązany do uwzględnienia wniosków i uwag Z</w:t>
      </w:r>
      <w:r w:rsidRPr="00B56955">
        <w:rPr>
          <w:rFonts w:asciiTheme="majorHAnsi" w:hAnsiTheme="majorHAnsi" w:cstheme="majorHAnsi"/>
        </w:rPr>
        <w:t>leceniodawcy</w:t>
      </w:r>
      <w:r w:rsidRPr="00B56955">
        <w:rPr>
          <w:rFonts w:asciiTheme="majorHAnsi" w:hAnsiTheme="majorHAnsi" w:cstheme="majorHAnsi"/>
          <w:color w:val="000000"/>
        </w:rPr>
        <w:t xml:space="preserve"> oraz do korekty </w:t>
      </w:r>
      <w:r w:rsidRPr="00B56955">
        <w:rPr>
          <w:rFonts w:asciiTheme="majorHAnsi" w:hAnsiTheme="majorHAnsi" w:cstheme="majorHAnsi"/>
        </w:rPr>
        <w:t>przedmiotu umowy</w:t>
      </w:r>
      <w:r w:rsidRPr="00B56955">
        <w:rPr>
          <w:rFonts w:asciiTheme="majorHAnsi" w:hAnsiTheme="majorHAnsi" w:cstheme="majorHAnsi"/>
          <w:color w:val="000000"/>
        </w:rPr>
        <w:t xml:space="preserve"> zgodnie z oczekiwaniami Z</w:t>
      </w:r>
      <w:r w:rsidRPr="00B56955">
        <w:rPr>
          <w:rFonts w:asciiTheme="majorHAnsi" w:hAnsiTheme="majorHAnsi" w:cstheme="majorHAnsi"/>
        </w:rPr>
        <w:t>leceniodawcy</w:t>
      </w:r>
      <w:r w:rsidRPr="00B56955">
        <w:rPr>
          <w:rFonts w:asciiTheme="majorHAnsi" w:hAnsiTheme="majorHAnsi" w:cstheme="majorHAnsi"/>
          <w:color w:val="000000"/>
        </w:rPr>
        <w:t>.</w:t>
      </w:r>
    </w:p>
    <w:p w14:paraId="3A4E1E3E" w14:textId="1D5F6120" w:rsidR="00675C40" w:rsidRPr="00B56955" w:rsidRDefault="00B56955" w:rsidP="00B56955">
      <w:pPr>
        <w:pStyle w:val="Akapitzlist"/>
        <w:numPr>
          <w:ilvl w:val="0"/>
          <w:numId w:val="4"/>
        </w:numPr>
        <w:pBdr>
          <w:top w:val="nil"/>
          <w:left w:val="nil"/>
          <w:bottom w:val="nil"/>
          <w:right w:val="nil"/>
          <w:between w:val="nil"/>
        </w:pBdr>
        <w:spacing w:line="240" w:lineRule="auto"/>
        <w:ind w:leftChars="0" w:left="709" w:firstLineChars="0" w:hanging="283"/>
        <w:rPr>
          <w:rFonts w:asciiTheme="majorHAnsi" w:hAnsiTheme="majorHAnsi" w:cstheme="majorHAnsi"/>
          <w:color w:val="000000"/>
        </w:rPr>
      </w:pPr>
      <w:r w:rsidRPr="00B56955">
        <w:rPr>
          <w:rFonts w:asciiTheme="majorHAnsi" w:hAnsiTheme="majorHAnsi" w:cstheme="majorHAnsi"/>
          <w:color w:val="000000"/>
        </w:rPr>
        <w:t xml:space="preserve">Osobą do kontaktu po stronie </w:t>
      </w:r>
      <w:r w:rsidRPr="00B56955">
        <w:rPr>
          <w:rFonts w:asciiTheme="majorHAnsi" w:hAnsiTheme="majorHAnsi" w:cstheme="majorHAnsi"/>
        </w:rPr>
        <w:t>Zleceniobiorcy</w:t>
      </w:r>
      <w:r w:rsidRPr="00B56955">
        <w:rPr>
          <w:rFonts w:asciiTheme="majorHAnsi" w:hAnsiTheme="majorHAnsi" w:cstheme="majorHAnsi"/>
          <w:color w:val="000000"/>
        </w:rPr>
        <w:t xml:space="preserve"> jest</w:t>
      </w:r>
      <w:r w:rsidRPr="00B56955">
        <w:rPr>
          <w:rFonts w:asciiTheme="majorHAnsi" w:hAnsiTheme="majorHAnsi" w:cstheme="majorHAnsi"/>
          <w:b/>
          <w:color w:val="000000"/>
        </w:rPr>
        <w:t xml:space="preserve"> </w:t>
      </w:r>
      <w:r w:rsidR="0039653B">
        <w:rPr>
          <w:rFonts w:asciiTheme="majorHAnsi" w:hAnsiTheme="majorHAnsi" w:cstheme="majorHAnsi"/>
        </w:rPr>
        <w:t>……………………………………………………………</w:t>
      </w:r>
      <w:r w:rsidR="00DE0BE8">
        <w:rPr>
          <w:rFonts w:asciiTheme="majorHAnsi" w:hAnsiTheme="majorHAnsi" w:cstheme="majorHAnsi"/>
        </w:rPr>
        <w:t xml:space="preserve">. </w:t>
      </w:r>
      <w:r w:rsidR="00675C40" w:rsidRPr="00B56955">
        <w:rPr>
          <w:rFonts w:asciiTheme="majorHAnsi" w:hAnsiTheme="majorHAnsi" w:cstheme="majorHAnsi"/>
        </w:rPr>
        <w:t xml:space="preserve">Osobą do kontaktu po stronie Zleceniodawcy jest Lucyna Kaczmarkiewicz e-mail: </w:t>
      </w:r>
      <w:hyperlink r:id="rId8" w:history="1">
        <w:r w:rsidR="00675C40" w:rsidRPr="00B56955">
          <w:rPr>
            <w:rStyle w:val="Hipercze"/>
            <w:rFonts w:asciiTheme="majorHAnsi" w:hAnsiTheme="majorHAnsi" w:cstheme="majorHAnsi"/>
          </w:rPr>
          <w:t>lucyna.kaczmarkiewicz@pcd.poznan.pl</w:t>
        </w:r>
      </w:hyperlink>
      <w:r w:rsidR="00675C40" w:rsidRPr="00B56955">
        <w:rPr>
          <w:rFonts w:asciiTheme="majorHAnsi" w:hAnsiTheme="majorHAnsi" w:cstheme="majorHAnsi"/>
        </w:rPr>
        <w:t>, tel. 571 267 308</w:t>
      </w:r>
    </w:p>
    <w:p w14:paraId="00000027" w14:textId="6F1DB7E7" w:rsidR="0020176E" w:rsidRPr="00B56955" w:rsidRDefault="0039653B" w:rsidP="00B56955">
      <w:pPr>
        <w:pStyle w:val="Akapitzlist"/>
        <w:numPr>
          <w:ilvl w:val="0"/>
          <w:numId w:val="4"/>
        </w:numPr>
        <w:pBdr>
          <w:top w:val="nil"/>
          <w:left w:val="nil"/>
          <w:bottom w:val="nil"/>
          <w:right w:val="nil"/>
          <w:between w:val="nil"/>
        </w:pBdr>
        <w:spacing w:line="240" w:lineRule="auto"/>
        <w:ind w:leftChars="0" w:left="709" w:firstLineChars="0" w:hanging="283"/>
        <w:rPr>
          <w:rFonts w:asciiTheme="majorHAnsi" w:hAnsiTheme="majorHAnsi" w:cstheme="majorHAnsi"/>
          <w:color w:val="000000"/>
        </w:rPr>
      </w:pPr>
      <w:r>
        <w:rPr>
          <w:rFonts w:asciiTheme="majorHAnsi" w:hAnsiTheme="majorHAnsi" w:cstheme="majorHAnsi"/>
        </w:rPr>
        <w:t xml:space="preserve"> </w:t>
      </w:r>
      <w:r w:rsidR="00B56955" w:rsidRPr="00B56955">
        <w:rPr>
          <w:rFonts w:asciiTheme="majorHAnsi" w:hAnsiTheme="majorHAnsi" w:cstheme="majorHAnsi"/>
        </w:rPr>
        <w:t>Zleceniobiorca oświadcza, że wypełnił obowiązki informacyjne przewidziane w art. 13 lub art. 14 RODO wobec osób fizycznych, których dane osobowe bezpośrednio lub pośrednio zostaną przekazane w ramach wykonania niniejszych umowy a nie będących stroną ww. umowy.</w:t>
      </w:r>
    </w:p>
    <w:p w14:paraId="00000028" w14:textId="77777777" w:rsidR="0020176E" w:rsidRPr="00B56955" w:rsidRDefault="0020176E" w:rsidP="00B56955">
      <w:pPr>
        <w:pBdr>
          <w:top w:val="nil"/>
          <w:left w:val="nil"/>
          <w:bottom w:val="nil"/>
          <w:right w:val="nil"/>
          <w:between w:val="nil"/>
        </w:pBdr>
        <w:spacing w:after="0" w:line="240" w:lineRule="auto"/>
        <w:ind w:left="0" w:hanging="2"/>
        <w:jc w:val="both"/>
        <w:rPr>
          <w:rFonts w:asciiTheme="majorHAnsi" w:hAnsiTheme="majorHAnsi" w:cstheme="majorHAnsi"/>
          <w:color w:val="000000"/>
        </w:rPr>
      </w:pPr>
    </w:p>
    <w:p w14:paraId="00000029" w14:textId="77777777" w:rsidR="0020176E" w:rsidRPr="00B56955" w:rsidRDefault="00B56955" w:rsidP="00B56955">
      <w:pPr>
        <w:pBdr>
          <w:top w:val="nil"/>
          <w:left w:val="nil"/>
          <w:bottom w:val="nil"/>
          <w:right w:val="nil"/>
          <w:between w:val="nil"/>
        </w:pBdr>
        <w:spacing w:after="0" w:line="240" w:lineRule="auto"/>
        <w:ind w:left="0" w:hanging="2"/>
        <w:jc w:val="center"/>
        <w:rPr>
          <w:rFonts w:asciiTheme="majorHAnsi" w:hAnsiTheme="majorHAnsi" w:cstheme="majorHAnsi"/>
          <w:color w:val="000000"/>
        </w:rPr>
      </w:pPr>
      <w:r w:rsidRPr="00B56955">
        <w:rPr>
          <w:rFonts w:asciiTheme="majorHAnsi" w:hAnsiTheme="majorHAnsi" w:cstheme="majorHAnsi"/>
          <w:b/>
          <w:color w:val="000000"/>
        </w:rPr>
        <w:t>§ 3</w:t>
      </w:r>
    </w:p>
    <w:p w14:paraId="4C7C7FEA" w14:textId="0E2373A4" w:rsidR="00675C40" w:rsidRPr="00B56955" w:rsidRDefault="00B56955" w:rsidP="00B56955">
      <w:pPr>
        <w:pBdr>
          <w:top w:val="nil"/>
          <w:left w:val="nil"/>
          <w:bottom w:val="nil"/>
          <w:right w:val="nil"/>
          <w:between w:val="nil"/>
        </w:pBdr>
        <w:spacing w:after="0" w:line="240" w:lineRule="auto"/>
        <w:ind w:left="0" w:hanging="2"/>
        <w:jc w:val="center"/>
        <w:rPr>
          <w:rFonts w:asciiTheme="majorHAnsi" w:hAnsiTheme="majorHAnsi" w:cstheme="majorHAnsi"/>
          <w:b/>
        </w:rPr>
      </w:pPr>
      <w:r w:rsidRPr="00B56955">
        <w:rPr>
          <w:rFonts w:asciiTheme="majorHAnsi" w:hAnsiTheme="majorHAnsi" w:cstheme="majorHAnsi"/>
          <w:b/>
          <w:color w:val="000000"/>
        </w:rPr>
        <w:t>Prawa i obowiązki Z</w:t>
      </w:r>
      <w:r w:rsidRPr="00B56955">
        <w:rPr>
          <w:rFonts w:asciiTheme="majorHAnsi" w:hAnsiTheme="majorHAnsi" w:cstheme="majorHAnsi"/>
          <w:b/>
        </w:rPr>
        <w:t>leceniodawcy</w:t>
      </w:r>
    </w:p>
    <w:p w14:paraId="2DBDDB5F" w14:textId="77777777" w:rsidR="00675C40" w:rsidRPr="00B56955" w:rsidRDefault="00B56955" w:rsidP="00B56955">
      <w:pPr>
        <w:pStyle w:val="Akapitzlist"/>
        <w:numPr>
          <w:ilvl w:val="0"/>
          <w:numId w:val="12"/>
        </w:numPr>
        <w:pBdr>
          <w:top w:val="nil"/>
          <w:left w:val="nil"/>
          <w:bottom w:val="nil"/>
          <w:right w:val="nil"/>
          <w:between w:val="nil"/>
        </w:pBdr>
        <w:spacing w:line="240" w:lineRule="auto"/>
        <w:ind w:leftChars="0" w:left="709" w:firstLineChars="0"/>
        <w:rPr>
          <w:rFonts w:asciiTheme="majorHAnsi" w:hAnsiTheme="majorHAnsi" w:cstheme="majorHAnsi"/>
          <w:color w:val="000000"/>
        </w:rPr>
      </w:pPr>
      <w:r w:rsidRPr="00B56955">
        <w:rPr>
          <w:rFonts w:asciiTheme="majorHAnsi" w:hAnsiTheme="majorHAnsi" w:cstheme="majorHAnsi"/>
          <w:color w:val="000000"/>
        </w:rPr>
        <w:t>Z</w:t>
      </w:r>
      <w:r w:rsidRPr="00B56955">
        <w:rPr>
          <w:rFonts w:asciiTheme="majorHAnsi" w:hAnsiTheme="majorHAnsi" w:cstheme="majorHAnsi"/>
        </w:rPr>
        <w:t>leceniodawca</w:t>
      </w:r>
      <w:r w:rsidRPr="00B56955">
        <w:rPr>
          <w:rFonts w:asciiTheme="majorHAnsi" w:hAnsiTheme="majorHAnsi" w:cstheme="majorHAnsi"/>
          <w:color w:val="000000"/>
        </w:rPr>
        <w:t xml:space="preserve"> zobowiązuje się oznaczyć autorstwo </w:t>
      </w:r>
      <w:r w:rsidRPr="00B56955">
        <w:rPr>
          <w:rFonts w:asciiTheme="majorHAnsi" w:hAnsiTheme="majorHAnsi" w:cstheme="majorHAnsi"/>
        </w:rPr>
        <w:t>przedmiotu umowy</w:t>
      </w:r>
      <w:r w:rsidRPr="00B56955">
        <w:rPr>
          <w:rFonts w:asciiTheme="majorHAnsi" w:hAnsiTheme="majorHAnsi" w:cstheme="majorHAnsi"/>
          <w:color w:val="000000"/>
        </w:rPr>
        <w:t xml:space="preserve"> w wybranej przez siebie formie przy każdym publicznym udostępnieniu. </w:t>
      </w:r>
    </w:p>
    <w:p w14:paraId="706AF8E6" w14:textId="77777777" w:rsidR="00675C40" w:rsidRPr="00B56955" w:rsidRDefault="00B56955" w:rsidP="00B56955">
      <w:pPr>
        <w:pStyle w:val="Akapitzlist"/>
        <w:numPr>
          <w:ilvl w:val="0"/>
          <w:numId w:val="12"/>
        </w:numPr>
        <w:pBdr>
          <w:top w:val="nil"/>
          <w:left w:val="nil"/>
          <w:bottom w:val="nil"/>
          <w:right w:val="nil"/>
          <w:between w:val="nil"/>
        </w:pBdr>
        <w:spacing w:line="240" w:lineRule="auto"/>
        <w:ind w:leftChars="0" w:left="709" w:firstLineChars="0"/>
        <w:rPr>
          <w:rFonts w:asciiTheme="majorHAnsi" w:hAnsiTheme="majorHAnsi" w:cstheme="majorHAnsi"/>
          <w:color w:val="000000"/>
        </w:rPr>
      </w:pPr>
      <w:r w:rsidRPr="00B56955">
        <w:rPr>
          <w:rFonts w:asciiTheme="majorHAnsi" w:hAnsiTheme="majorHAnsi" w:cstheme="majorHAnsi"/>
          <w:color w:val="000000"/>
        </w:rPr>
        <w:t>Zamawiający przekaże niezbędne teksty, fotografie oraz inne materiały i informacje niezbędne do realizacji przedmiotu Umowy.</w:t>
      </w:r>
    </w:p>
    <w:p w14:paraId="50A87B65" w14:textId="77777777" w:rsidR="00675C40" w:rsidRPr="00B56955" w:rsidRDefault="00B56955" w:rsidP="00B56955">
      <w:pPr>
        <w:pStyle w:val="Akapitzlist"/>
        <w:numPr>
          <w:ilvl w:val="0"/>
          <w:numId w:val="12"/>
        </w:numPr>
        <w:pBdr>
          <w:top w:val="nil"/>
          <w:left w:val="nil"/>
          <w:bottom w:val="nil"/>
          <w:right w:val="nil"/>
          <w:between w:val="nil"/>
        </w:pBdr>
        <w:spacing w:line="240" w:lineRule="auto"/>
        <w:ind w:leftChars="0" w:left="709" w:firstLineChars="0"/>
        <w:rPr>
          <w:rFonts w:asciiTheme="majorHAnsi" w:hAnsiTheme="majorHAnsi" w:cstheme="majorHAnsi"/>
          <w:color w:val="000000"/>
        </w:rPr>
      </w:pPr>
      <w:r w:rsidRPr="00B56955">
        <w:rPr>
          <w:rFonts w:asciiTheme="majorHAnsi" w:hAnsiTheme="majorHAnsi" w:cstheme="majorHAnsi"/>
        </w:rPr>
        <w:t>Zleceniodawca oświadcza, że jest właścicielem praw majątkowych do materiałów przekazywanych Zleceniobiorcy w ramach prac objętych przedmiotem Umowy, a przekazane materiały pozbawione są wad prawnych.</w:t>
      </w:r>
    </w:p>
    <w:p w14:paraId="00000030" w14:textId="77777777" w:rsidR="0020176E" w:rsidRPr="00B56955" w:rsidRDefault="0020176E" w:rsidP="00B56955">
      <w:pPr>
        <w:pBdr>
          <w:top w:val="nil"/>
          <w:left w:val="nil"/>
          <w:bottom w:val="nil"/>
          <w:right w:val="nil"/>
          <w:between w:val="nil"/>
        </w:pBdr>
        <w:spacing w:after="0" w:line="240" w:lineRule="auto"/>
        <w:ind w:left="0" w:hanging="2"/>
        <w:jc w:val="center"/>
        <w:rPr>
          <w:rFonts w:asciiTheme="majorHAnsi" w:hAnsiTheme="majorHAnsi" w:cstheme="majorHAnsi"/>
          <w:color w:val="000000"/>
        </w:rPr>
      </w:pPr>
    </w:p>
    <w:p w14:paraId="00000031" w14:textId="77777777" w:rsidR="0020176E" w:rsidRPr="00B56955" w:rsidRDefault="00B56955" w:rsidP="00B56955">
      <w:pPr>
        <w:pBdr>
          <w:top w:val="nil"/>
          <w:left w:val="nil"/>
          <w:bottom w:val="nil"/>
          <w:right w:val="nil"/>
          <w:between w:val="nil"/>
        </w:pBdr>
        <w:spacing w:after="0" w:line="240" w:lineRule="auto"/>
        <w:ind w:left="0" w:hanging="2"/>
        <w:jc w:val="center"/>
        <w:rPr>
          <w:rFonts w:asciiTheme="majorHAnsi" w:hAnsiTheme="majorHAnsi" w:cstheme="majorHAnsi"/>
          <w:color w:val="000000"/>
        </w:rPr>
      </w:pPr>
      <w:r w:rsidRPr="00B56955">
        <w:rPr>
          <w:rFonts w:asciiTheme="majorHAnsi" w:hAnsiTheme="majorHAnsi" w:cstheme="majorHAnsi"/>
          <w:b/>
          <w:color w:val="000000"/>
        </w:rPr>
        <w:t>§ 4</w:t>
      </w:r>
    </w:p>
    <w:p w14:paraId="00000033" w14:textId="33E5B37C" w:rsidR="0020176E" w:rsidRPr="00B56955" w:rsidRDefault="00B56955" w:rsidP="00B56955">
      <w:pPr>
        <w:pBdr>
          <w:top w:val="nil"/>
          <w:left w:val="nil"/>
          <w:bottom w:val="nil"/>
          <w:right w:val="nil"/>
          <w:between w:val="nil"/>
        </w:pBdr>
        <w:spacing w:after="0" w:line="240" w:lineRule="auto"/>
        <w:ind w:left="0" w:hanging="2"/>
        <w:jc w:val="center"/>
        <w:rPr>
          <w:rFonts w:asciiTheme="majorHAnsi" w:hAnsiTheme="majorHAnsi" w:cstheme="majorHAnsi"/>
          <w:b/>
          <w:color w:val="000000"/>
        </w:rPr>
      </w:pPr>
      <w:r w:rsidRPr="00B56955">
        <w:rPr>
          <w:rFonts w:asciiTheme="majorHAnsi" w:hAnsiTheme="majorHAnsi" w:cstheme="majorHAnsi"/>
          <w:b/>
          <w:color w:val="000000"/>
        </w:rPr>
        <w:t>Prawa autorskie</w:t>
      </w:r>
    </w:p>
    <w:p w14:paraId="59D86445" w14:textId="77777777" w:rsidR="00675C40" w:rsidRPr="00B56955" w:rsidRDefault="00B56955" w:rsidP="00B56955">
      <w:pPr>
        <w:pStyle w:val="Akapitzlist"/>
        <w:numPr>
          <w:ilvl w:val="0"/>
          <w:numId w:val="13"/>
        </w:numPr>
        <w:pBdr>
          <w:top w:val="nil"/>
          <w:left w:val="nil"/>
          <w:bottom w:val="nil"/>
          <w:right w:val="nil"/>
          <w:between w:val="nil"/>
        </w:pBdr>
        <w:spacing w:line="240" w:lineRule="auto"/>
        <w:ind w:leftChars="0" w:left="709" w:firstLineChars="0" w:hanging="425"/>
        <w:rPr>
          <w:rFonts w:asciiTheme="majorHAnsi" w:hAnsiTheme="majorHAnsi" w:cstheme="majorHAnsi"/>
        </w:rPr>
      </w:pPr>
      <w:r w:rsidRPr="00B56955">
        <w:rPr>
          <w:rFonts w:asciiTheme="majorHAnsi" w:hAnsiTheme="majorHAnsi" w:cstheme="majorHAnsi"/>
        </w:rPr>
        <w:t xml:space="preserve">Zleceniobiorca przenosi autorskie prawa majątkowe i prawa zależne wraz z prawem do udzielania zezwoleń na wykonywanie zależnego prawa autorskiego do utworu i jego elementów wytworzonych w ramach wykonywania przedmiotu Umowy na Zleceniodawcę bezwarunkowo, w chwili podpisania protokołu odbioru, na następujących polach eksploatacji: </w:t>
      </w:r>
    </w:p>
    <w:p w14:paraId="30FEBE92" w14:textId="77777777" w:rsidR="00675C40" w:rsidRPr="00B56955" w:rsidRDefault="00B56955" w:rsidP="00B56955">
      <w:pPr>
        <w:pStyle w:val="Akapitzlist"/>
        <w:numPr>
          <w:ilvl w:val="0"/>
          <w:numId w:val="14"/>
        </w:numPr>
        <w:pBdr>
          <w:top w:val="nil"/>
          <w:left w:val="nil"/>
          <w:bottom w:val="nil"/>
          <w:right w:val="nil"/>
          <w:between w:val="nil"/>
        </w:pBdr>
        <w:spacing w:line="240" w:lineRule="auto"/>
        <w:ind w:leftChars="0" w:firstLineChars="0"/>
        <w:rPr>
          <w:rFonts w:asciiTheme="majorHAnsi" w:hAnsiTheme="majorHAnsi" w:cstheme="majorHAnsi"/>
        </w:rPr>
      </w:pPr>
      <w:r w:rsidRPr="00B56955">
        <w:rPr>
          <w:rFonts w:asciiTheme="majorHAnsi" w:hAnsiTheme="majorHAnsi" w:cstheme="majorHAnsi"/>
        </w:rPr>
        <w:t>wykorzystanie na stronach internetowych Zleceniodawcę;</w:t>
      </w:r>
    </w:p>
    <w:p w14:paraId="28D33217" w14:textId="77777777" w:rsidR="00675C40" w:rsidRPr="00B56955" w:rsidRDefault="00B56955" w:rsidP="00B56955">
      <w:pPr>
        <w:pStyle w:val="Akapitzlist"/>
        <w:numPr>
          <w:ilvl w:val="0"/>
          <w:numId w:val="14"/>
        </w:numPr>
        <w:pBdr>
          <w:top w:val="nil"/>
          <w:left w:val="nil"/>
          <w:bottom w:val="nil"/>
          <w:right w:val="nil"/>
          <w:between w:val="nil"/>
        </w:pBdr>
        <w:spacing w:line="240" w:lineRule="auto"/>
        <w:ind w:leftChars="0" w:firstLineChars="0"/>
        <w:rPr>
          <w:rFonts w:asciiTheme="majorHAnsi" w:hAnsiTheme="majorHAnsi" w:cstheme="majorHAnsi"/>
        </w:rPr>
      </w:pPr>
      <w:r w:rsidRPr="00B56955">
        <w:rPr>
          <w:rFonts w:asciiTheme="majorHAnsi" w:hAnsiTheme="majorHAnsi" w:cstheme="majorHAnsi"/>
        </w:rPr>
        <w:t>utrwalania na jakimkolwiek nośniku audiowizualnym, a w szczególności na: nośnikach wideo, taśmie światłoczułej, magnetycznej, dyskach komputerowych oraz wszystkich typach nośników przeznaczonych do zapisu cyfrowego;</w:t>
      </w:r>
    </w:p>
    <w:p w14:paraId="7B6391CF" w14:textId="77777777" w:rsidR="00675C40" w:rsidRPr="00B56955" w:rsidRDefault="00B56955" w:rsidP="00B56955">
      <w:pPr>
        <w:pStyle w:val="Akapitzlist"/>
        <w:numPr>
          <w:ilvl w:val="0"/>
          <w:numId w:val="14"/>
        </w:numPr>
        <w:pBdr>
          <w:top w:val="nil"/>
          <w:left w:val="nil"/>
          <w:bottom w:val="nil"/>
          <w:right w:val="nil"/>
          <w:between w:val="nil"/>
        </w:pBdr>
        <w:spacing w:line="240" w:lineRule="auto"/>
        <w:ind w:leftChars="0" w:firstLineChars="0"/>
        <w:rPr>
          <w:rFonts w:asciiTheme="majorHAnsi" w:hAnsiTheme="majorHAnsi" w:cstheme="majorHAnsi"/>
        </w:rPr>
      </w:pPr>
      <w:r w:rsidRPr="00B56955">
        <w:rPr>
          <w:rFonts w:asciiTheme="majorHAnsi" w:hAnsiTheme="majorHAnsi" w:cstheme="majorHAnsi"/>
        </w:rPr>
        <w:t>zwielokrotnienie jakąkolwiek techniką w tym: techniką magnetyczną na kasetach wideo, dyskach audiowizualnych, techniką światłoczułą i cyfrową, techniką zapisu komputerowego na wszystkich rodzajach nośników dostosowanych do tej formy zapisu;</w:t>
      </w:r>
    </w:p>
    <w:p w14:paraId="17E16265" w14:textId="77777777" w:rsidR="00675C40" w:rsidRPr="00B56955" w:rsidRDefault="00B56955" w:rsidP="00B56955">
      <w:pPr>
        <w:pStyle w:val="Akapitzlist"/>
        <w:numPr>
          <w:ilvl w:val="0"/>
          <w:numId w:val="14"/>
        </w:numPr>
        <w:pBdr>
          <w:top w:val="nil"/>
          <w:left w:val="nil"/>
          <w:bottom w:val="nil"/>
          <w:right w:val="nil"/>
          <w:between w:val="nil"/>
        </w:pBdr>
        <w:spacing w:line="240" w:lineRule="auto"/>
        <w:ind w:leftChars="0" w:firstLineChars="0"/>
        <w:rPr>
          <w:rFonts w:asciiTheme="majorHAnsi" w:hAnsiTheme="majorHAnsi" w:cstheme="majorHAnsi"/>
        </w:rPr>
      </w:pPr>
      <w:r w:rsidRPr="00B56955">
        <w:rPr>
          <w:rFonts w:asciiTheme="majorHAnsi" w:hAnsiTheme="majorHAnsi" w:cstheme="majorHAnsi"/>
        </w:rPr>
        <w:t>wyświetlanie, publiczne odtwarzanie;</w:t>
      </w:r>
    </w:p>
    <w:p w14:paraId="0A0AEC19" w14:textId="77777777" w:rsidR="00675C40" w:rsidRPr="00B56955" w:rsidRDefault="00B56955" w:rsidP="00B56955">
      <w:pPr>
        <w:pStyle w:val="Akapitzlist"/>
        <w:numPr>
          <w:ilvl w:val="0"/>
          <w:numId w:val="14"/>
        </w:numPr>
        <w:pBdr>
          <w:top w:val="nil"/>
          <w:left w:val="nil"/>
          <w:bottom w:val="nil"/>
          <w:right w:val="nil"/>
          <w:between w:val="nil"/>
        </w:pBdr>
        <w:spacing w:line="240" w:lineRule="auto"/>
        <w:ind w:leftChars="0" w:firstLineChars="0"/>
        <w:rPr>
          <w:rFonts w:asciiTheme="majorHAnsi" w:hAnsiTheme="majorHAnsi" w:cstheme="majorHAnsi"/>
        </w:rPr>
      </w:pPr>
      <w:r w:rsidRPr="00B56955">
        <w:rPr>
          <w:rFonts w:asciiTheme="majorHAnsi" w:hAnsiTheme="majorHAnsi" w:cstheme="majorHAnsi"/>
        </w:rPr>
        <w:t>wprowadzanie do obrotu w kraju i za granicą;</w:t>
      </w:r>
    </w:p>
    <w:p w14:paraId="56BEE171" w14:textId="77777777" w:rsidR="00675C40" w:rsidRPr="00B56955" w:rsidRDefault="00B56955" w:rsidP="00B56955">
      <w:pPr>
        <w:pStyle w:val="Akapitzlist"/>
        <w:numPr>
          <w:ilvl w:val="0"/>
          <w:numId w:val="14"/>
        </w:numPr>
        <w:pBdr>
          <w:top w:val="nil"/>
          <w:left w:val="nil"/>
          <w:bottom w:val="nil"/>
          <w:right w:val="nil"/>
          <w:between w:val="nil"/>
        </w:pBdr>
        <w:spacing w:line="240" w:lineRule="auto"/>
        <w:ind w:leftChars="0" w:firstLineChars="0"/>
        <w:rPr>
          <w:rFonts w:asciiTheme="majorHAnsi" w:hAnsiTheme="majorHAnsi" w:cstheme="majorHAnsi"/>
        </w:rPr>
      </w:pPr>
      <w:r w:rsidRPr="00B56955">
        <w:rPr>
          <w:rFonts w:asciiTheme="majorHAnsi" w:hAnsiTheme="majorHAnsi" w:cstheme="majorHAnsi"/>
        </w:rPr>
        <w:t>wypożyczanie, najem lub wymiana nośników, na których audycję utrwalono;</w:t>
      </w:r>
    </w:p>
    <w:p w14:paraId="6375C27A" w14:textId="77777777" w:rsidR="00675C40" w:rsidRPr="00B56955" w:rsidRDefault="00B56955" w:rsidP="00B56955">
      <w:pPr>
        <w:pStyle w:val="Akapitzlist"/>
        <w:numPr>
          <w:ilvl w:val="0"/>
          <w:numId w:val="14"/>
        </w:numPr>
        <w:pBdr>
          <w:top w:val="nil"/>
          <w:left w:val="nil"/>
          <w:bottom w:val="nil"/>
          <w:right w:val="nil"/>
          <w:between w:val="nil"/>
        </w:pBdr>
        <w:spacing w:line="240" w:lineRule="auto"/>
        <w:ind w:leftChars="0" w:firstLineChars="0"/>
        <w:rPr>
          <w:rFonts w:asciiTheme="majorHAnsi" w:hAnsiTheme="majorHAnsi" w:cstheme="majorHAnsi"/>
        </w:rPr>
      </w:pPr>
      <w:r w:rsidRPr="00B56955">
        <w:rPr>
          <w:rFonts w:asciiTheme="majorHAnsi" w:hAnsiTheme="majorHAnsi" w:cstheme="majorHAnsi"/>
        </w:rPr>
        <w:t>wykorzystanie w utworach multimedialnych;</w:t>
      </w:r>
    </w:p>
    <w:p w14:paraId="59BB728C" w14:textId="77777777" w:rsidR="00675C40" w:rsidRPr="00B56955" w:rsidRDefault="00B56955" w:rsidP="00B56955">
      <w:pPr>
        <w:pStyle w:val="Akapitzlist"/>
        <w:numPr>
          <w:ilvl w:val="0"/>
          <w:numId w:val="14"/>
        </w:numPr>
        <w:pBdr>
          <w:top w:val="nil"/>
          <w:left w:val="nil"/>
          <w:bottom w:val="nil"/>
          <w:right w:val="nil"/>
          <w:between w:val="nil"/>
        </w:pBdr>
        <w:spacing w:line="240" w:lineRule="auto"/>
        <w:ind w:leftChars="0" w:firstLineChars="0"/>
        <w:rPr>
          <w:rFonts w:asciiTheme="majorHAnsi" w:hAnsiTheme="majorHAnsi" w:cstheme="majorHAnsi"/>
        </w:rPr>
      </w:pPr>
      <w:r w:rsidRPr="00B56955">
        <w:rPr>
          <w:rFonts w:asciiTheme="majorHAnsi" w:hAnsiTheme="majorHAnsi" w:cstheme="majorHAnsi"/>
        </w:rPr>
        <w:t xml:space="preserve">wprowadzenie do obrotu przy użyciu </w:t>
      </w:r>
      <w:proofErr w:type="spellStart"/>
      <w:r w:rsidRPr="00B56955">
        <w:rPr>
          <w:rFonts w:asciiTheme="majorHAnsi" w:hAnsiTheme="majorHAnsi" w:cstheme="majorHAnsi"/>
        </w:rPr>
        <w:t>internetu</w:t>
      </w:r>
      <w:proofErr w:type="spellEnd"/>
      <w:r w:rsidRPr="00B56955">
        <w:rPr>
          <w:rFonts w:asciiTheme="majorHAnsi" w:hAnsiTheme="majorHAnsi" w:cstheme="majorHAnsi"/>
        </w:rPr>
        <w:t xml:space="preserve"> i innych technik przekazu danych wykorzystujących sieci telekomunikacyjne, informatyczne i bezprzewodowe;</w:t>
      </w:r>
    </w:p>
    <w:p w14:paraId="0000003D" w14:textId="07265AE0" w:rsidR="0020176E" w:rsidRPr="00B56955" w:rsidRDefault="00B56955" w:rsidP="00B56955">
      <w:pPr>
        <w:pStyle w:val="Akapitzlist"/>
        <w:numPr>
          <w:ilvl w:val="0"/>
          <w:numId w:val="14"/>
        </w:numPr>
        <w:pBdr>
          <w:top w:val="nil"/>
          <w:left w:val="nil"/>
          <w:bottom w:val="nil"/>
          <w:right w:val="nil"/>
          <w:between w:val="nil"/>
        </w:pBdr>
        <w:spacing w:line="240" w:lineRule="auto"/>
        <w:ind w:leftChars="0" w:firstLineChars="0"/>
        <w:rPr>
          <w:rFonts w:asciiTheme="majorHAnsi" w:hAnsiTheme="majorHAnsi" w:cstheme="majorHAnsi"/>
        </w:rPr>
      </w:pPr>
      <w:r w:rsidRPr="00B56955">
        <w:rPr>
          <w:rFonts w:asciiTheme="majorHAnsi" w:hAnsiTheme="majorHAnsi" w:cstheme="majorHAnsi"/>
        </w:rPr>
        <w:t>udostępnianie filmu, aby każdy mógł mieć dostęp w miejscu i czasie przez siebie wybranym.</w:t>
      </w:r>
    </w:p>
    <w:p w14:paraId="6770D5FE" w14:textId="77777777" w:rsidR="00B56955" w:rsidRPr="00B56955" w:rsidRDefault="00B56955" w:rsidP="00B56955">
      <w:pPr>
        <w:pStyle w:val="Akapitzlist"/>
        <w:numPr>
          <w:ilvl w:val="0"/>
          <w:numId w:val="13"/>
        </w:numPr>
        <w:pBdr>
          <w:top w:val="nil"/>
          <w:left w:val="nil"/>
          <w:bottom w:val="nil"/>
          <w:right w:val="nil"/>
          <w:between w:val="nil"/>
        </w:pBdr>
        <w:spacing w:line="240" w:lineRule="auto"/>
        <w:ind w:leftChars="0" w:left="426" w:firstLineChars="0" w:hanging="426"/>
        <w:rPr>
          <w:rFonts w:asciiTheme="majorHAnsi" w:hAnsiTheme="majorHAnsi" w:cstheme="majorHAnsi"/>
        </w:rPr>
      </w:pPr>
      <w:r w:rsidRPr="00B56955">
        <w:rPr>
          <w:rFonts w:asciiTheme="majorHAnsi" w:hAnsiTheme="majorHAnsi" w:cstheme="majorHAnsi"/>
        </w:rPr>
        <w:t>Skutek rozporządzający przeniesienia całości autorskich praw majątkowych nastąpi z chwilą przekazania utworu Zleceniodawcy.</w:t>
      </w:r>
    </w:p>
    <w:p w14:paraId="7020B14C" w14:textId="77777777" w:rsidR="00B56955" w:rsidRPr="00B56955" w:rsidRDefault="00B56955" w:rsidP="00B56955">
      <w:pPr>
        <w:pStyle w:val="Akapitzlist"/>
        <w:numPr>
          <w:ilvl w:val="0"/>
          <w:numId w:val="13"/>
        </w:numPr>
        <w:pBdr>
          <w:top w:val="nil"/>
          <w:left w:val="nil"/>
          <w:bottom w:val="nil"/>
          <w:right w:val="nil"/>
          <w:between w:val="nil"/>
        </w:pBdr>
        <w:spacing w:line="240" w:lineRule="auto"/>
        <w:ind w:leftChars="0" w:left="426" w:firstLineChars="0" w:hanging="426"/>
        <w:rPr>
          <w:rFonts w:asciiTheme="majorHAnsi" w:hAnsiTheme="majorHAnsi" w:cstheme="majorHAnsi"/>
        </w:rPr>
      </w:pPr>
      <w:r w:rsidRPr="00B56955">
        <w:rPr>
          <w:rFonts w:asciiTheme="majorHAnsi" w:hAnsiTheme="majorHAnsi" w:cstheme="majorHAnsi"/>
        </w:rPr>
        <w:t>Przeniesienie całości praw autorskich na rzecz Zleceniodawcy na wszystkich wymienionych polach eksploatacji zostaje dokonane w ramach wynagrodzenia, o którym mowa w § 6 Umowy.</w:t>
      </w:r>
    </w:p>
    <w:p w14:paraId="00000040" w14:textId="313E9623" w:rsidR="0020176E" w:rsidRPr="00B56955" w:rsidRDefault="00B56955" w:rsidP="00B56955">
      <w:pPr>
        <w:pStyle w:val="Akapitzlist"/>
        <w:numPr>
          <w:ilvl w:val="0"/>
          <w:numId w:val="13"/>
        </w:numPr>
        <w:pBdr>
          <w:top w:val="nil"/>
          <w:left w:val="nil"/>
          <w:bottom w:val="nil"/>
          <w:right w:val="nil"/>
          <w:between w:val="nil"/>
        </w:pBdr>
        <w:spacing w:line="240" w:lineRule="auto"/>
        <w:ind w:leftChars="0" w:left="426" w:firstLineChars="0" w:hanging="426"/>
        <w:rPr>
          <w:rFonts w:asciiTheme="majorHAnsi" w:hAnsiTheme="majorHAnsi" w:cstheme="majorHAnsi"/>
        </w:rPr>
      </w:pPr>
      <w:r w:rsidRPr="00B56955">
        <w:rPr>
          <w:rFonts w:asciiTheme="majorHAnsi" w:hAnsiTheme="majorHAnsi" w:cstheme="majorHAnsi"/>
        </w:rPr>
        <w:t>Zleceniobiorca oświadcza, że posiada zgodę osoby występującej  w filmie na rozpowszechnianie jej wizerunku i upoważnia Zleceniodawcę do jego wykorzystywania na polach eksploatacji określonych w ust 1.</w:t>
      </w:r>
    </w:p>
    <w:p w14:paraId="00000041" w14:textId="77777777" w:rsidR="0020176E" w:rsidRPr="00B56955" w:rsidRDefault="0020176E" w:rsidP="00B56955">
      <w:pPr>
        <w:pBdr>
          <w:top w:val="nil"/>
          <w:left w:val="nil"/>
          <w:bottom w:val="nil"/>
          <w:right w:val="nil"/>
          <w:between w:val="nil"/>
        </w:pBdr>
        <w:spacing w:after="0" w:line="240" w:lineRule="auto"/>
        <w:ind w:left="0" w:hanging="2"/>
        <w:rPr>
          <w:rFonts w:asciiTheme="majorHAnsi" w:hAnsiTheme="majorHAnsi" w:cstheme="majorHAnsi"/>
        </w:rPr>
      </w:pPr>
    </w:p>
    <w:p w14:paraId="00000042" w14:textId="77777777" w:rsidR="0020176E" w:rsidRPr="00B56955" w:rsidRDefault="00B56955" w:rsidP="00B56955">
      <w:pPr>
        <w:pBdr>
          <w:top w:val="nil"/>
          <w:left w:val="nil"/>
          <w:bottom w:val="nil"/>
          <w:right w:val="nil"/>
          <w:between w:val="nil"/>
        </w:pBdr>
        <w:spacing w:after="0" w:line="240" w:lineRule="auto"/>
        <w:ind w:left="0" w:hanging="2"/>
        <w:jc w:val="center"/>
        <w:rPr>
          <w:rFonts w:asciiTheme="majorHAnsi" w:hAnsiTheme="majorHAnsi" w:cstheme="majorHAnsi"/>
          <w:color w:val="000000"/>
        </w:rPr>
      </w:pPr>
      <w:r w:rsidRPr="00B56955">
        <w:rPr>
          <w:rFonts w:asciiTheme="majorHAnsi" w:hAnsiTheme="majorHAnsi" w:cstheme="majorHAnsi"/>
          <w:b/>
          <w:color w:val="000000"/>
        </w:rPr>
        <w:lastRenderedPageBreak/>
        <w:t xml:space="preserve">§ 5 </w:t>
      </w:r>
    </w:p>
    <w:p w14:paraId="49129B59" w14:textId="1E6215A9" w:rsidR="00B56955" w:rsidRPr="00B56955" w:rsidRDefault="00B56955" w:rsidP="00B56955">
      <w:pPr>
        <w:pBdr>
          <w:top w:val="nil"/>
          <w:left w:val="nil"/>
          <w:bottom w:val="nil"/>
          <w:right w:val="nil"/>
          <w:between w:val="nil"/>
        </w:pBdr>
        <w:spacing w:after="0" w:line="240" w:lineRule="auto"/>
        <w:ind w:left="0" w:hanging="2"/>
        <w:jc w:val="center"/>
        <w:rPr>
          <w:rFonts w:asciiTheme="majorHAnsi" w:hAnsiTheme="majorHAnsi" w:cstheme="majorHAnsi"/>
          <w:b/>
          <w:color w:val="000000"/>
        </w:rPr>
      </w:pPr>
      <w:r w:rsidRPr="00B56955">
        <w:rPr>
          <w:rFonts w:asciiTheme="majorHAnsi" w:hAnsiTheme="majorHAnsi" w:cstheme="majorHAnsi"/>
          <w:b/>
          <w:color w:val="000000"/>
        </w:rPr>
        <w:t>Terminy</w:t>
      </w:r>
    </w:p>
    <w:p w14:paraId="4F176E8C" w14:textId="13553C69" w:rsidR="00B56955" w:rsidRPr="00B56955" w:rsidRDefault="00B56955" w:rsidP="00B56955">
      <w:pPr>
        <w:pStyle w:val="Akapitzlist"/>
        <w:numPr>
          <w:ilvl w:val="0"/>
          <w:numId w:val="9"/>
        </w:numPr>
        <w:pBdr>
          <w:top w:val="nil"/>
          <w:left w:val="nil"/>
          <w:bottom w:val="nil"/>
          <w:right w:val="nil"/>
          <w:between w:val="nil"/>
        </w:pBdr>
        <w:spacing w:line="240" w:lineRule="auto"/>
        <w:ind w:leftChars="0" w:firstLineChars="0"/>
        <w:rPr>
          <w:rFonts w:asciiTheme="majorHAnsi" w:hAnsiTheme="majorHAnsi" w:cstheme="majorHAnsi"/>
          <w:color w:val="000000"/>
        </w:rPr>
      </w:pPr>
      <w:r w:rsidRPr="00B56955">
        <w:rPr>
          <w:rFonts w:asciiTheme="majorHAnsi" w:hAnsiTheme="majorHAnsi" w:cstheme="majorHAnsi"/>
        </w:rPr>
        <w:t>Zleceniobiorca</w:t>
      </w:r>
      <w:r w:rsidRPr="00B56955">
        <w:rPr>
          <w:rFonts w:asciiTheme="majorHAnsi" w:hAnsiTheme="majorHAnsi" w:cstheme="majorHAnsi"/>
          <w:color w:val="000000"/>
        </w:rPr>
        <w:t xml:space="preserve"> zobowiązuje się do zrealizowania filmów w t</w:t>
      </w:r>
      <w:r w:rsidRPr="00B56955">
        <w:rPr>
          <w:rFonts w:asciiTheme="majorHAnsi" w:hAnsiTheme="majorHAnsi" w:cstheme="majorHAnsi"/>
        </w:rPr>
        <w:t xml:space="preserve">erminie do </w:t>
      </w:r>
      <w:r w:rsidR="0039653B">
        <w:rPr>
          <w:rFonts w:asciiTheme="majorHAnsi" w:hAnsiTheme="majorHAnsi" w:cstheme="majorHAnsi"/>
        </w:rPr>
        <w:t>20.08.2024</w:t>
      </w:r>
      <w:r w:rsidR="00DE0BE8">
        <w:rPr>
          <w:rFonts w:asciiTheme="majorHAnsi" w:hAnsiTheme="majorHAnsi" w:cstheme="majorHAnsi"/>
        </w:rPr>
        <w:t xml:space="preserve"> r.</w:t>
      </w:r>
    </w:p>
    <w:p w14:paraId="00000046" w14:textId="50F8DC28" w:rsidR="0020176E" w:rsidRPr="00B56955" w:rsidRDefault="00B56955" w:rsidP="00B56955">
      <w:pPr>
        <w:pStyle w:val="Akapitzlist"/>
        <w:numPr>
          <w:ilvl w:val="0"/>
          <w:numId w:val="9"/>
        </w:numPr>
        <w:pBdr>
          <w:top w:val="nil"/>
          <w:left w:val="nil"/>
          <w:bottom w:val="nil"/>
          <w:right w:val="nil"/>
          <w:between w:val="nil"/>
        </w:pBdr>
        <w:spacing w:line="240" w:lineRule="auto"/>
        <w:ind w:leftChars="0" w:firstLineChars="0"/>
        <w:rPr>
          <w:rFonts w:asciiTheme="majorHAnsi" w:hAnsiTheme="majorHAnsi" w:cstheme="majorHAnsi"/>
          <w:color w:val="000000"/>
        </w:rPr>
      </w:pPr>
      <w:r w:rsidRPr="00B56955">
        <w:rPr>
          <w:rFonts w:asciiTheme="majorHAnsi" w:hAnsiTheme="majorHAnsi" w:cstheme="majorHAnsi"/>
          <w:color w:val="000000"/>
        </w:rPr>
        <w:t>Z</w:t>
      </w:r>
      <w:r w:rsidRPr="00B56955">
        <w:rPr>
          <w:rFonts w:asciiTheme="majorHAnsi" w:hAnsiTheme="majorHAnsi" w:cstheme="majorHAnsi"/>
        </w:rPr>
        <w:t>leceniodawca</w:t>
      </w:r>
      <w:r w:rsidRPr="00B56955">
        <w:rPr>
          <w:rFonts w:asciiTheme="majorHAnsi" w:hAnsiTheme="majorHAnsi" w:cstheme="majorHAnsi"/>
          <w:color w:val="000000"/>
        </w:rPr>
        <w:t xml:space="preserve"> ma </w:t>
      </w:r>
      <w:r w:rsidRPr="00B56955">
        <w:rPr>
          <w:rFonts w:asciiTheme="majorHAnsi" w:hAnsiTheme="majorHAnsi" w:cstheme="majorHAnsi"/>
        </w:rPr>
        <w:t>3</w:t>
      </w:r>
      <w:r w:rsidRPr="00B56955">
        <w:rPr>
          <w:rFonts w:asciiTheme="majorHAnsi" w:hAnsiTheme="majorHAnsi" w:cstheme="majorHAnsi"/>
          <w:color w:val="000000"/>
        </w:rPr>
        <w:t xml:space="preserve"> dni robocze od dnia dostarczenia gotowych filmów na wniesienie uwag.</w:t>
      </w:r>
    </w:p>
    <w:p w14:paraId="00000048" w14:textId="77777777" w:rsidR="0020176E" w:rsidRPr="00B56955" w:rsidRDefault="0020176E" w:rsidP="00B56955">
      <w:pPr>
        <w:pBdr>
          <w:top w:val="nil"/>
          <w:left w:val="nil"/>
          <w:bottom w:val="nil"/>
          <w:right w:val="nil"/>
          <w:between w:val="nil"/>
        </w:pBdr>
        <w:spacing w:after="0" w:line="240" w:lineRule="auto"/>
        <w:ind w:left="0" w:hanging="2"/>
        <w:jc w:val="both"/>
        <w:rPr>
          <w:rFonts w:asciiTheme="majorHAnsi" w:hAnsiTheme="majorHAnsi" w:cstheme="majorHAnsi"/>
          <w:color w:val="000000"/>
        </w:rPr>
      </w:pPr>
    </w:p>
    <w:p w14:paraId="00000049" w14:textId="77777777" w:rsidR="0020176E" w:rsidRPr="00B56955" w:rsidRDefault="00B56955" w:rsidP="00B56955">
      <w:pPr>
        <w:pBdr>
          <w:top w:val="nil"/>
          <w:left w:val="nil"/>
          <w:bottom w:val="nil"/>
          <w:right w:val="nil"/>
          <w:between w:val="nil"/>
        </w:pBdr>
        <w:spacing w:after="0" w:line="240" w:lineRule="auto"/>
        <w:ind w:left="0" w:hanging="2"/>
        <w:jc w:val="center"/>
        <w:rPr>
          <w:rFonts w:asciiTheme="majorHAnsi" w:hAnsiTheme="majorHAnsi" w:cstheme="majorHAnsi"/>
          <w:color w:val="000000"/>
        </w:rPr>
      </w:pPr>
      <w:r w:rsidRPr="00B56955">
        <w:rPr>
          <w:rFonts w:asciiTheme="majorHAnsi" w:hAnsiTheme="majorHAnsi" w:cstheme="majorHAnsi"/>
          <w:b/>
          <w:color w:val="000000"/>
        </w:rPr>
        <w:t xml:space="preserve">§ 6 </w:t>
      </w:r>
    </w:p>
    <w:p w14:paraId="0000004A" w14:textId="77777777" w:rsidR="0020176E" w:rsidRPr="00B56955" w:rsidRDefault="00B56955" w:rsidP="00B56955">
      <w:pPr>
        <w:pBdr>
          <w:top w:val="nil"/>
          <w:left w:val="nil"/>
          <w:bottom w:val="nil"/>
          <w:right w:val="nil"/>
          <w:between w:val="nil"/>
        </w:pBdr>
        <w:spacing w:after="0" w:line="240" w:lineRule="auto"/>
        <w:ind w:left="0" w:hanging="2"/>
        <w:jc w:val="center"/>
        <w:rPr>
          <w:rFonts w:asciiTheme="majorHAnsi" w:hAnsiTheme="majorHAnsi" w:cstheme="majorHAnsi"/>
          <w:b/>
        </w:rPr>
      </w:pPr>
      <w:r w:rsidRPr="00B56955">
        <w:rPr>
          <w:rFonts w:asciiTheme="majorHAnsi" w:hAnsiTheme="majorHAnsi" w:cstheme="majorHAnsi"/>
          <w:b/>
        </w:rPr>
        <w:t>Wynagrodzenie</w:t>
      </w:r>
    </w:p>
    <w:p w14:paraId="29027456" w14:textId="0533F046" w:rsidR="00B56955" w:rsidRPr="00B56955" w:rsidRDefault="00B56955" w:rsidP="00B56955">
      <w:pPr>
        <w:pStyle w:val="Akapitzlist"/>
        <w:numPr>
          <w:ilvl w:val="0"/>
          <w:numId w:val="16"/>
        </w:numPr>
        <w:pBdr>
          <w:top w:val="nil"/>
          <w:left w:val="nil"/>
          <w:bottom w:val="nil"/>
          <w:right w:val="nil"/>
          <w:between w:val="nil"/>
        </w:pBdr>
        <w:spacing w:line="240" w:lineRule="auto"/>
        <w:ind w:leftChars="0" w:firstLineChars="0"/>
        <w:rPr>
          <w:rFonts w:asciiTheme="majorHAnsi" w:hAnsiTheme="majorHAnsi" w:cstheme="majorHAnsi"/>
          <w:color w:val="000000"/>
        </w:rPr>
      </w:pPr>
      <w:r w:rsidRPr="00B56955">
        <w:rPr>
          <w:rFonts w:asciiTheme="majorHAnsi" w:hAnsiTheme="majorHAnsi" w:cstheme="majorHAnsi"/>
          <w:color w:val="000000"/>
        </w:rPr>
        <w:t xml:space="preserve">Za prawidłowe wykonanie </w:t>
      </w:r>
      <w:r w:rsidRPr="00B56955">
        <w:rPr>
          <w:rFonts w:asciiTheme="majorHAnsi" w:hAnsiTheme="majorHAnsi" w:cstheme="majorHAnsi"/>
        </w:rPr>
        <w:t>przedmiotu umowy</w:t>
      </w:r>
      <w:r w:rsidRPr="00B56955">
        <w:rPr>
          <w:rFonts w:asciiTheme="majorHAnsi" w:hAnsiTheme="majorHAnsi" w:cstheme="majorHAnsi"/>
          <w:color w:val="000000"/>
        </w:rPr>
        <w:t xml:space="preserve"> i przekazanie autorskich praw majątkowych Z</w:t>
      </w:r>
      <w:r w:rsidRPr="00B56955">
        <w:rPr>
          <w:rFonts w:asciiTheme="majorHAnsi" w:hAnsiTheme="majorHAnsi" w:cstheme="majorHAnsi"/>
        </w:rPr>
        <w:t>leceniodawca</w:t>
      </w:r>
      <w:r w:rsidRPr="00B56955">
        <w:rPr>
          <w:rFonts w:asciiTheme="majorHAnsi" w:hAnsiTheme="majorHAnsi" w:cstheme="majorHAnsi"/>
          <w:color w:val="000000"/>
        </w:rPr>
        <w:t xml:space="preserve"> </w:t>
      </w:r>
      <w:r w:rsidRPr="00B56955">
        <w:rPr>
          <w:rFonts w:asciiTheme="majorHAnsi" w:hAnsiTheme="majorHAnsi" w:cstheme="majorHAnsi"/>
        </w:rPr>
        <w:t>zapłaci</w:t>
      </w:r>
      <w:r w:rsidRPr="00B56955">
        <w:rPr>
          <w:rFonts w:asciiTheme="majorHAnsi" w:hAnsiTheme="majorHAnsi" w:cstheme="majorHAnsi"/>
          <w:color w:val="000000"/>
        </w:rPr>
        <w:t xml:space="preserve"> </w:t>
      </w:r>
      <w:r w:rsidRPr="00B56955">
        <w:rPr>
          <w:rFonts w:asciiTheme="majorHAnsi" w:hAnsiTheme="majorHAnsi" w:cstheme="majorHAnsi"/>
        </w:rPr>
        <w:t>Zleceniobiorcy</w:t>
      </w:r>
      <w:r w:rsidRPr="00B56955">
        <w:rPr>
          <w:rFonts w:asciiTheme="majorHAnsi" w:hAnsiTheme="majorHAnsi" w:cstheme="majorHAnsi"/>
          <w:color w:val="000000"/>
        </w:rPr>
        <w:t xml:space="preserve"> </w:t>
      </w:r>
      <w:r w:rsidRPr="00B56955">
        <w:rPr>
          <w:rFonts w:asciiTheme="majorHAnsi" w:hAnsiTheme="majorHAnsi" w:cstheme="majorHAnsi"/>
        </w:rPr>
        <w:t xml:space="preserve">wynagrodzenie w wysokości </w:t>
      </w:r>
      <w:r w:rsidR="0039653B">
        <w:rPr>
          <w:rFonts w:asciiTheme="majorHAnsi" w:hAnsiTheme="majorHAnsi" w:cstheme="majorHAnsi"/>
        </w:rPr>
        <w:t>……………………………</w:t>
      </w:r>
      <w:r w:rsidRPr="00B56955">
        <w:rPr>
          <w:rFonts w:asciiTheme="majorHAnsi" w:hAnsiTheme="majorHAnsi" w:cstheme="majorHAnsi"/>
        </w:rPr>
        <w:t xml:space="preserve"> </w:t>
      </w:r>
      <w:r w:rsidRPr="00B56955">
        <w:rPr>
          <w:rFonts w:asciiTheme="majorHAnsi" w:hAnsiTheme="majorHAnsi" w:cstheme="majorHAnsi"/>
          <w:color w:val="000000"/>
        </w:rPr>
        <w:t xml:space="preserve">brutto (słownie: </w:t>
      </w:r>
      <w:r w:rsidR="0039653B">
        <w:rPr>
          <w:rFonts w:asciiTheme="majorHAnsi" w:hAnsiTheme="majorHAnsi" w:cstheme="majorHAnsi"/>
        </w:rPr>
        <w:t>…………………………………</w:t>
      </w:r>
      <w:r w:rsidR="00DE0BE8">
        <w:rPr>
          <w:rFonts w:asciiTheme="majorHAnsi" w:hAnsiTheme="majorHAnsi" w:cstheme="majorHAnsi"/>
        </w:rPr>
        <w:t xml:space="preserve"> zł</w:t>
      </w:r>
      <w:r w:rsidRPr="00B56955">
        <w:rPr>
          <w:rFonts w:asciiTheme="majorHAnsi" w:hAnsiTheme="majorHAnsi" w:cstheme="majorHAnsi"/>
          <w:color w:val="000000"/>
        </w:rPr>
        <w:t xml:space="preserve"> brutto).</w:t>
      </w:r>
    </w:p>
    <w:p w14:paraId="6E99D05A" w14:textId="77777777" w:rsidR="00B56955" w:rsidRPr="00B56955" w:rsidRDefault="00B56955" w:rsidP="00B56955">
      <w:pPr>
        <w:pStyle w:val="Akapitzlist"/>
        <w:numPr>
          <w:ilvl w:val="0"/>
          <w:numId w:val="16"/>
        </w:numPr>
        <w:pBdr>
          <w:top w:val="nil"/>
          <w:left w:val="nil"/>
          <w:bottom w:val="nil"/>
          <w:right w:val="nil"/>
          <w:between w:val="nil"/>
        </w:pBdr>
        <w:spacing w:line="240" w:lineRule="auto"/>
        <w:ind w:leftChars="0" w:firstLineChars="0"/>
        <w:rPr>
          <w:rFonts w:asciiTheme="majorHAnsi" w:hAnsiTheme="majorHAnsi" w:cstheme="majorHAnsi"/>
          <w:color w:val="000000"/>
        </w:rPr>
      </w:pPr>
      <w:r w:rsidRPr="00B56955">
        <w:rPr>
          <w:rFonts w:asciiTheme="majorHAnsi" w:hAnsiTheme="majorHAnsi" w:cstheme="majorHAnsi"/>
        </w:rPr>
        <w:t>Wynagrodzenie</w:t>
      </w:r>
      <w:r w:rsidRPr="00B56955">
        <w:rPr>
          <w:rFonts w:asciiTheme="majorHAnsi" w:hAnsiTheme="majorHAnsi" w:cstheme="majorHAnsi"/>
          <w:color w:val="000000"/>
        </w:rPr>
        <w:t xml:space="preserve"> zostanie przelane na konto bankowe </w:t>
      </w:r>
      <w:r w:rsidRPr="00B56955">
        <w:rPr>
          <w:rFonts w:asciiTheme="majorHAnsi" w:hAnsiTheme="majorHAnsi" w:cstheme="majorHAnsi"/>
        </w:rPr>
        <w:t>Zleceniobiorcy</w:t>
      </w:r>
      <w:r w:rsidRPr="00B56955">
        <w:rPr>
          <w:rFonts w:asciiTheme="majorHAnsi" w:hAnsiTheme="majorHAnsi" w:cstheme="majorHAnsi"/>
          <w:color w:val="000000"/>
        </w:rPr>
        <w:t xml:space="preserve"> w terminie 14 dni od daty dostarczenia do siedziby Z</w:t>
      </w:r>
      <w:r w:rsidRPr="00B56955">
        <w:rPr>
          <w:rFonts w:asciiTheme="majorHAnsi" w:hAnsiTheme="majorHAnsi" w:cstheme="majorHAnsi"/>
        </w:rPr>
        <w:t>leceniodawcy</w:t>
      </w:r>
      <w:r w:rsidRPr="00B56955">
        <w:rPr>
          <w:rFonts w:asciiTheme="majorHAnsi" w:hAnsiTheme="majorHAnsi" w:cstheme="majorHAnsi"/>
          <w:color w:val="000000"/>
        </w:rPr>
        <w:t xml:space="preserve"> prawidłowo wystawionego rachunku/faktury. </w:t>
      </w:r>
    </w:p>
    <w:p w14:paraId="2160D2E7" w14:textId="77777777" w:rsidR="00B56955" w:rsidRPr="00B56955" w:rsidRDefault="00B56955" w:rsidP="00B56955">
      <w:pPr>
        <w:pStyle w:val="Akapitzlist"/>
        <w:numPr>
          <w:ilvl w:val="0"/>
          <w:numId w:val="16"/>
        </w:numPr>
        <w:pBdr>
          <w:top w:val="nil"/>
          <w:left w:val="nil"/>
          <w:bottom w:val="nil"/>
          <w:right w:val="nil"/>
          <w:between w:val="nil"/>
        </w:pBdr>
        <w:spacing w:line="240" w:lineRule="auto"/>
        <w:ind w:leftChars="0" w:firstLineChars="0"/>
        <w:rPr>
          <w:rFonts w:asciiTheme="majorHAnsi" w:hAnsiTheme="majorHAnsi" w:cstheme="majorHAnsi"/>
          <w:color w:val="000000"/>
        </w:rPr>
      </w:pPr>
      <w:r w:rsidRPr="00B56955">
        <w:rPr>
          <w:rFonts w:asciiTheme="majorHAnsi" w:hAnsiTheme="majorHAnsi" w:cstheme="majorHAnsi"/>
        </w:rPr>
        <w:t xml:space="preserve">Wynagrodzenie, o którym mowa w ust. 1 zostanie wypłacone po realizacji filmu i jego przyjęciu przez Zleceniodawcę. </w:t>
      </w:r>
    </w:p>
    <w:p w14:paraId="7C61C7AB" w14:textId="77777777" w:rsidR="00B56955" w:rsidRPr="00B56955" w:rsidRDefault="00B56955" w:rsidP="00B56955">
      <w:pPr>
        <w:pStyle w:val="Akapitzlist"/>
        <w:numPr>
          <w:ilvl w:val="0"/>
          <w:numId w:val="16"/>
        </w:numPr>
        <w:pBdr>
          <w:top w:val="nil"/>
          <w:left w:val="nil"/>
          <w:bottom w:val="nil"/>
          <w:right w:val="nil"/>
          <w:between w:val="nil"/>
        </w:pBdr>
        <w:spacing w:line="240" w:lineRule="auto"/>
        <w:ind w:leftChars="0" w:firstLineChars="0"/>
        <w:rPr>
          <w:rFonts w:asciiTheme="majorHAnsi" w:hAnsiTheme="majorHAnsi" w:cstheme="majorHAnsi"/>
          <w:color w:val="000000"/>
        </w:rPr>
      </w:pPr>
      <w:r w:rsidRPr="00B56955">
        <w:rPr>
          <w:rFonts w:asciiTheme="majorHAnsi" w:hAnsiTheme="majorHAnsi" w:cstheme="majorHAnsi"/>
          <w:color w:val="000000"/>
        </w:rPr>
        <w:t xml:space="preserve">Za datę płatności Strony uznają dzień obciążenia rachunku bankowego </w:t>
      </w:r>
      <w:r w:rsidRPr="00B56955">
        <w:rPr>
          <w:rFonts w:asciiTheme="majorHAnsi" w:hAnsiTheme="majorHAnsi" w:cstheme="majorHAnsi"/>
        </w:rPr>
        <w:t>Zleceniodawcy</w:t>
      </w:r>
      <w:r w:rsidRPr="00B56955">
        <w:rPr>
          <w:rFonts w:asciiTheme="majorHAnsi" w:hAnsiTheme="majorHAnsi" w:cstheme="majorHAnsi"/>
          <w:color w:val="000000"/>
        </w:rPr>
        <w:t xml:space="preserve">. </w:t>
      </w:r>
      <w:bookmarkStart w:id="0" w:name="_heading=h.gjdgxs" w:colFirst="0" w:colLast="0"/>
      <w:bookmarkEnd w:id="0"/>
    </w:p>
    <w:p w14:paraId="68E1648D" w14:textId="77777777" w:rsidR="00B56955" w:rsidRPr="00B56955" w:rsidRDefault="00B56955" w:rsidP="00B56955">
      <w:pPr>
        <w:pStyle w:val="Akapitzlist"/>
        <w:numPr>
          <w:ilvl w:val="0"/>
          <w:numId w:val="16"/>
        </w:numPr>
        <w:pBdr>
          <w:top w:val="nil"/>
          <w:left w:val="nil"/>
          <w:bottom w:val="nil"/>
          <w:right w:val="nil"/>
          <w:between w:val="nil"/>
        </w:pBdr>
        <w:spacing w:line="240" w:lineRule="auto"/>
        <w:ind w:leftChars="0" w:firstLineChars="0"/>
        <w:rPr>
          <w:rFonts w:asciiTheme="majorHAnsi" w:hAnsiTheme="majorHAnsi" w:cstheme="majorHAnsi"/>
          <w:color w:val="000000"/>
        </w:rPr>
      </w:pPr>
      <w:r w:rsidRPr="00B56955">
        <w:rPr>
          <w:rFonts w:asciiTheme="majorHAnsi" w:hAnsiTheme="majorHAnsi" w:cstheme="majorHAnsi"/>
          <w:color w:val="000000"/>
        </w:rPr>
        <w:t xml:space="preserve">Zgodnie z obowiązującym wykazem podmiotów na podstawie z art. 96b ustawy o podatku od towarów i usług, strony ustalają, że jeżeli transakcja spełnia warunki obowiązku zapłaty na rachunek bankowy widniejący na tzw. białej liście podatników, płatność będzie dokonana wyłącznie na taki rachunek bankowy. </w:t>
      </w:r>
    </w:p>
    <w:p w14:paraId="00000052" w14:textId="5ADCBF72" w:rsidR="0020176E" w:rsidRPr="00A16AAE" w:rsidRDefault="00B56955" w:rsidP="00A16AAE">
      <w:pPr>
        <w:pStyle w:val="Akapitzlist"/>
        <w:numPr>
          <w:ilvl w:val="0"/>
          <w:numId w:val="16"/>
        </w:numPr>
        <w:pBdr>
          <w:top w:val="nil"/>
          <w:left w:val="nil"/>
          <w:bottom w:val="nil"/>
          <w:right w:val="nil"/>
          <w:between w:val="nil"/>
        </w:pBdr>
        <w:spacing w:line="240" w:lineRule="auto"/>
        <w:ind w:leftChars="0" w:firstLineChars="0"/>
        <w:rPr>
          <w:rFonts w:asciiTheme="majorHAnsi" w:hAnsiTheme="majorHAnsi" w:cstheme="majorHAnsi"/>
          <w:color w:val="000000"/>
        </w:rPr>
      </w:pPr>
      <w:r w:rsidRPr="00B56955">
        <w:rPr>
          <w:rFonts w:asciiTheme="majorHAnsi" w:hAnsiTheme="majorHAnsi" w:cstheme="majorHAnsi"/>
          <w:color w:val="000000"/>
        </w:rPr>
        <w:t>W przypadku braku rachunku bankowego w ww. wykazie, Zleceniobiorca wyraża zgodę na przesunięcie płatności do czasu jego uzupełnienia, jednocześnie rezygnując z odsetek o czas opóźnienia.</w:t>
      </w:r>
    </w:p>
    <w:p w14:paraId="00000053" w14:textId="77777777" w:rsidR="0020176E" w:rsidRPr="00B56955" w:rsidRDefault="00B56955" w:rsidP="00B56955">
      <w:pPr>
        <w:pBdr>
          <w:top w:val="nil"/>
          <w:left w:val="nil"/>
          <w:bottom w:val="nil"/>
          <w:right w:val="nil"/>
          <w:between w:val="nil"/>
        </w:pBdr>
        <w:spacing w:after="0" w:line="240" w:lineRule="auto"/>
        <w:ind w:left="0" w:hanging="2"/>
        <w:jc w:val="center"/>
        <w:rPr>
          <w:rFonts w:asciiTheme="majorHAnsi" w:hAnsiTheme="majorHAnsi" w:cstheme="majorHAnsi"/>
          <w:color w:val="000000"/>
        </w:rPr>
      </w:pPr>
      <w:r w:rsidRPr="00B56955">
        <w:rPr>
          <w:rFonts w:asciiTheme="majorHAnsi" w:hAnsiTheme="majorHAnsi" w:cstheme="majorHAnsi"/>
          <w:b/>
          <w:color w:val="000000"/>
        </w:rPr>
        <w:t xml:space="preserve">§ 7 </w:t>
      </w:r>
    </w:p>
    <w:p w14:paraId="00000055" w14:textId="5E272277" w:rsidR="0020176E" w:rsidRPr="00B56955" w:rsidRDefault="00B56955" w:rsidP="00B56955">
      <w:pPr>
        <w:pBdr>
          <w:top w:val="nil"/>
          <w:left w:val="nil"/>
          <w:bottom w:val="nil"/>
          <w:right w:val="nil"/>
          <w:between w:val="nil"/>
        </w:pBdr>
        <w:spacing w:after="0" w:line="240" w:lineRule="auto"/>
        <w:ind w:left="0" w:hanging="2"/>
        <w:jc w:val="center"/>
        <w:rPr>
          <w:rFonts w:asciiTheme="majorHAnsi" w:hAnsiTheme="majorHAnsi" w:cstheme="majorHAnsi"/>
          <w:b/>
          <w:color w:val="000000"/>
        </w:rPr>
      </w:pPr>
      <w:r w:rsidRPr="00B56955">
        <w:rPr>
          <w:rFonts w:asciiTheme="majorHAnsi" w:hAnsiTheme="majorHAnsi" w:cstheme="majorHAnsi"/>
          <w:b/>
          <w:color w:val="000000"/>
        </w:rPr>
        <w:t>Kary umowne</w:t>
      </w:r>
    </w:p>
    <w:p w14:paraId="6D034975" w14:textId="77777777" w:rsidR="00B56955" w:rsidRPr="00B56955" w:rsidRDefault="00B56955" w:rsidP="00B56955">
      <w:pPr>
        <w:pStyle w:val="Akapitzlist"/>
        <w:numPr>
          <w:ilvl w:val="0"/>
          <w:numId w:val="17"/>
        </w:numPr>
        <w:pBdr>
          <w:top w:val="nil"/>
          <w:left w:val="nil"/>
          <w:bottom w:val="nil"/>
          <w:right w:val="nil"/>
          <w:between w:val="nil"/>
        </w:pBdr>
        <w:spacing w:line="240" w:lineRule="auto"/>
        <w:ind w:leftChars="0" w:firstLineChars="0"/>
        <w:rPr>
          <w:rFonts w:asciiTheme="majorHAnsi" w:hAnsiTheme="majorHAnsi" w:cstheme="majorHAnsi"/>
          <w:color w:val="000000"/>
        </w:rPr>
      </w:pPr>
      <w:r w:rsidRPr="00B56955">
        <w:rPr>
          <w:rFonts w:asciiTheme="majorHAnsi" w:hAnsiTheme="majorHAnsi" w:cstheme="majorHAnsi"/>
        </w:rPr>
        <w:t>Zleceniobiorca</w:t>
      </w:r>
      <w:r w:rsidRPr="00B56955">
        <w:rPr>
          <w:rFonts w:asciiTheme="majorHAnsi" w:hAnsiTheme="majorHAnsi" w:cstheme="majorHAnsi"/>
          <w:color w:val="000000"/>
        </w:rPr>
        <w:t xml:space="preserve"> zapłaci Z</w:t>
      </w:r>
      <w:r w:rsidRPr="00B56955">
        <w:rPr>
          <w:rFonts w:asciiTheme="majorHAnsi" w:hAnsiTheme="majorHAnsi" w:cstheme="majorHAnsi"/>
        </w:rPr>
        <w:t>leceniodawcy</w:t>
      </w:r>
      <w:r w:rsidRPr="00B56955">
        <w:rPr>
          <w:rFonts w:asciiTheme="majorHAnsi" w:hAnsiTheme="majorHAnsi" w:cstheme="majorHAnsi"/>
          <w:color w:val="000000"/>
        </w:rPr>
        <w:t xml:space="preserve"> karę umowną w następujących wypadkach i wysokościach:</w:t>
      </w:r>
    </w:p>
    <w:p w14:paraId="65C02F45" w14:textId="77777777" w:rsidR="00B56955" w:rsidRPr="00B56955" w:rsidRDefault="00B56955" w:rsidP="00B56955">
      <w:pPr>
        <w:pStyle w:val="Akapitzlist"/>
        <w:numPr>
          <w:ilvl w:val="0"/>
          <w:numId w:val="18"/>
        </w:numPr>
        <w:pBdr>
          <w:top w:val="nil"/>
          <w:left w:val="nil"/>
          <w:bottom w:val="nil"/>
          <w:right w:val="nil"/>
          <w:between w:val="nil"/>
        </w:pBdr>
        <w:spacing w:line="240" w:lineRule="auto"/>
        <w:ind w:leftChars="0" w:firstLineChars="0"/>
        <w:rPr>
          <w:rFonts w:asciiTheme="majorHAnsi" w:hAnsiTheme="majorHAnsi" w:cstheme="majorHAnsi"/>
          <w:color w:val="000000"/>
        </w:rPr>
      </w:pPr>
      <w:r w:rsidRPr="00B56955">
        <w:rPr>
          <w:rFonts w:asciiTheme="majorHAnsi" w:hAnsiTheme="majorHAnsi" w:cstheme="majorHAnsi"/>
          <w:color w:val="000000"/>
        </w:rPr>
        <w:t xml:space="preserve">za przekroczenie terminów określonego w § 5 pkt. 1, w wysokości 10% </w:t>
      </w:r>
      <w:r w:rsidRPr="00B56955">
        <w:rPr>
          <w:rFonts w:asciiTheme="majorHAnsi" w:hAnsiTheme="majorHAnsi" w:cstheme="majorHAnsi"/>
        </w:rPr>
        <w:t>wynagrodzenia</w:t>
      </w:r>
      <w:r w:rsidRPr="00B56955">
        <w:rPr>
          <w:rFonts w:asciiTheme="majorHAnsi" w:hAnsiTheme="majorHAnsi" w:cstheme="majorHAnsi"/>
          <w:color w:val="000000"/>
        </w:rPr>
        <w:t xml:space="preserve"> umownego brutto, liczone za każdy dzień opóźnienia;</w:t>
      </w:r>
    </w:p>
    <w:p w14:paraId="00000058" w14:textId="18E246D5" w:rsidR="0020176E" w:rsidRPr="00B56955" w:rsidRDefault="00B56955" w:rsidP="00B56955">
      <w:pPr>
        <w:pStyle w:val="Akapitzlist"/>
        <w:numPr>
          <w:ilvl w:val="0"/>
          <w:numId w:val="18"/>
        </w:numPr>
        <w:pBdr>
          <w:top w:val="nil"/>
          <w:left w:val="nil"/>
          <w:bottom w:val="nil"/>
          <w:right w:val="nil"/>
          <w:between w:val="nil"/>
        </w:pBdr>
        <w:spacing w:line="240" w:lineRule="auto"/>
        <w:ind w:leftChars="0" w:firstLineChars="0"/>
        <w:rPr>
          <w:rFonts w:asciiTheme="majorHAnsi" w:hAnsiTheme="majorHAnsi" w:cstheme="majorHAnsi"/>
          <w:color w:val="000000"/>
        </w:rPr>
      </w:pPr>
      <w:r w:rsidRPr="00B56955">
        <w:rPr>
          <w:rFonts w:asciiTheme="majorHAnsi" w:hAnsiTheme="majorHAnsi" w:cstheme="majorHAnsi"/>
          <w:color w:val="000000"/>
        </w:rPr>
        <w:t>w przypadku niewykonania lub nienależytego wykonania przedmiotu umowy, w wysokości 15% honorarium umownego brutto.</w:t>
      </w:r>
    </w:p>
    <w:p w14:paraId="3E5AC5F4" w14:textId="77777777" w:rsidR="00B56955" w:rsidRPr="00B56955" w:rsidRDefault="00B56955" w:rsidP="00B56955">
      <w:pPr>
        <w:pStyle w:val="Akapitzlist"/>
        <w:numPr>
          <w:ilvl w:val="0"/>
          <w:numId w:val="17"/>
        </w:numPr>
        <w:pBdr>
          <w:top w:val="nil"/>
          <w:left w:val="nil"/>
          <w:bottom w:val="nil"/>
          <w:right w:val="nil"/>
          <w:between w:val="nil"/>
        </w:pBdr>
        <w:spacing w:line="240" w:lineRule="auto"/>
        <w:ind w:leftChars="0" w:firstLineChars="0"/>
        <w:rPr>
          <w:rFonts w:asciiTheme="majorHAnsi" w:hAnsiTheme="majorHAnsi" w:cstheme="majorHAnsi"/>
          <w:color w:val="000000"/>
        </w:rPr>
      </w:pPr>
      <w:r w:rsidRPr="00B56955">
        <w:rPr>
          <w:rFonts w:asciiTheme="majorHAnsi" w:hAnsiTheme="majorHAnsi" w:cstheme="majorHAnsi"/>
          <w:color w:val="000000"/>
        </w:rPr>
        <w:t>Jeżeli szkoda poniesiona przez Z</w:t>
      </w:r>
      <w:r w:rsidRPr="00B56955">
        <w:rPr>
          <w:rFonts w:asciiTheme="majorHAnsi" w:hAnsiTheme="majorHAnsi" w:cstheme="majorHAnsi"/>
        </w:rPr>
        <w:t>leceniodawcę</w:t>
      </w:r>
      <w:r w:rsidRPr="00B56955">
        <w:rPr>
          <w:rFonts w:asciiTheme="majorHAnsi" w:hAnsiTheme="majorHAnsi" w:cstheme="majorHAnsi"/>
          <w:color w:val="000000"/>
        </w:rPr>
        <w:t xml:space="preserve"> jest wyższa od zastrzeżonych w ust. 1 kar, Z</w:t>
      </w:r>
      <w:r w:rsidRPr="00B56955">
        <w:rPr>
          <w:rFonts w:asciiTheme="majorHAnsi" w:hAnsiTheme="majorHAnsi" w:cstheme="majorHAnsi"/>
        </w:rPr>
        <w:t>leceniodawca</w:t>
      </w:r>
      <w:r w:rsidRPr="00B56955">
        <w:rPr>
          <w:rFonts w:asciiTheme="majorHAnsi" w:hAnsiTheme="majorHAnsi" w:cstheme="majorHAnsi"/>
          <w:color w:val="000000"/>
        </w:rPr>
        <w:t xml:space="preserve"> jest uprawniony do dochodzenia od </w:t>
      </w:r>
      <w:r w:rsidRPr="00B56955">
        <w:rPr>
          <w:rFonts w:asciiTheme="majorHAnsi" w:hAnsiTheme="majorHAnsi" w:cstheme="majorHAnsi"/>
        </w:rPr>
        <w:t xml:space="preserve">Zleceniobiorcy </w:t>
      </w:r>
      <w:r w:rsidRPr="00B56955">
        <w:rPr>
          <w:rFonts w:asciiTheme="majorHAnsi" w:hAnsiTheme="majorHAnsi" w:cstheme="majorHAnsi"/>
          <w:color w:val="000000"/>
        </w:rPr>
        <w:t>odszkodowania uzupełniającego.</w:t>
      </w:r>
    </w:p>
    <w:p w14:paraId="0000005A" w14:textId="3B69049F" w:rsidR="0020176E" w:rsidRPr="00B56955" w:rsidRDefault="00B56955" w:rsidP="00B56955">
      <w:pPr>
        <w:pStyle w:val="Akapitzlist"/>
        <w:numPr>
          <w:ilvl w:val="0"/>
          <w:numId w:val="17"/>
        </w:numPr>
        <w:pBdr>
          <w:top w:val="nil"/>
          <w:left w:val="nil"/>
          <w:bottom w:val="nil"/>
          <w:right w:val="nil"/>
          <w:between w:val="nil"/>
        </w:pBdr>
        <w:spacing w:line="240" w:lineRule="auto"/>
        <w:ind w:leftChars="0" w:firstLineChars="0"/>
        <w:rPr>
          <w:rFonts w:asciiTheme="majorHAnsi" w:hAnsiTheme="majorHAnsi" w:cstheme="majorHAnsi"/>
          <w:color w:val="000000"/>
        </w:rPr>
      </w:pPr>
      <w:r w:rsidRPr="00B56955">
        <w:rPr>
          <w:rFonts w:asciiTheme="majorHAnsi" w:hAnsiTheme="majorHAnsi" w:cstheme="majorHAnsi"/>
          <w:color w:val="000000"/>
        </w:rPr>
        <w:t>Z</w:t>
      </w:r>
      <w:r w:rsidRPr="00B56955">
        <w:rPr>
          <w:rFonts w:asciiTheme="majorHAnsi" w:hAnsiTheme="majorHAnsi" w:cstheme="majorHAnsi"/>
        </w:rPr>
        <w:t>leceniodawca</w:t>
      </w:r>
      <w:r w:rsidRPr="00B56955">
        <w:rPr>
          <w:rFonts w:asciiTheme="majorHAnsi" w:hAnsiTheme="majorHAnsi" w:cstheme="majorHAnsi"/>
          <w:color w:val="000000"/>
        </w:rPr>
        <w:t xml:space="preserve"> zastrzega sobie prawo do potrącania kar umownych z wypłacanego </w:t>
      </w:r>
      <w:r w:rsidRPr="00B56955">
        <w:rPr>
          <w:rFonts w:asciiTheme="majorHAnsi" w:hAnsiTheme="majorHAnsi" w:cstheme="majorHAnsi"/>
        </w:rPr>
        <w:t>wynagrodzenia</w:t>
      </w:r>
      <w:r w:rsidRPr="00B56955">
        <w:rPr>
          <w:rFonts w:asciiTheme="majorHAnsi" w:hAnsiTheme="majorHAnsi" w:cstheme="majorHAnsi"/>
          <w:color w:val="000000"/>
        </w:rPr>
        <w:t>.</w:t>
      </w:r>
    </w:p>
    <w:p w14:paraId="0000005B" w14:textId="77777777" w:rsidR="0020176E" w:rsidRPr="00B56955" w:rsidRDefault="0020176E" w:rsidP="00B56955">
      <w:pPr>
        <w:pBdr>
          <w:top w:val="nil"/>
          <w:left w:val="nil"/>
          <w:bottom w:val="nil"/>
          <w:right w:val="nil"/>
          <w:between w:val="nil"/>
        </w:pBdr>
        <w:spacing w:after="0" w:line="240" w:lineRule="auto"/>
        <w:ind w:left="0" w:hanging="2"/>
        <w:rPr>
          <w:rFonts w:asciiTheme="majorHAnsi" w:hAnsiTheme="majorHAnsi" w:cstheme="majorHAnsi"/>
          <w:color w:val="000000"/>
        </w:rPr>
      </w:pPr>
    </w:p>
    <w:p w14:paraId="0000005C" w14:textId="77777777" w:rsidR="0020176E" w:rsidRPr="00B56955" w:rsidRDefault="00B56955" w:rsidP="00B56955">
      <w:pPr>
        <w:pBdr>
          <w:top w:val="nil"/>
          <w:left w:val="nil"/>
          <w:bottom w:val="nil"/>
          <w:right w:val="nil"/>
          <w:between w:val="nil"/>
        </w:pBdr>
        <w:spacing w:after="0" w:line="240" w:lineRule="auto"/>
        <w:ind w:left="0" w:hanging="2"/>
        <w:jc w:val="center"/>
        <w:rPr>
          <w:rFonts w:asciiTheme="majorHAnsi" w:hAnsiTheme="majorHAnsi" w:cstheme="majorHAnsi"/>
          <w:color w:val="000000"/>
        </w:rPr>
      </w:pPr>
      <w:r w:rsidRPr="00B56955">
        <w:rPr>
          <w:rFonts w:asciiTheme="majorHAnsi" w:hAnsiTheme="majorHAnsi" w:cstheme="majorHAnsi"/>
          <w:b/>
          <w:color w:val="000000"/>
        </w:rPr>
        <w:t>§ 8</w:t>
      </w:r>
    </w:p>
    <w:p w14:paraId="0000005E" w14:textId="46E31F94" w:rsidR="0020176E" w:rsidRPr="00B56955" w:rsidRDefault="00B56955" w:rsidP="00B56955">
      <w:pPr>
        <w:pBdr>
          <w:top w:val="nil"/>
          <w:left w:val="nil"/>
          <w:bottom w:val="nil"/>
          <w:right w:val="nil"/>
          <w:between w:val="nil"/>
        </w:pBdr>
        <w:spacing w:after="0" w:line="240" w:lineRule="auto"/>
        <w:ind w:left="0" w:hanging="2"/>
        <w:jc w:val="center"/>
        <w:rPr>
          <w:rFonts w:asciiTheme="majorHAnsi" w:hAnsiTheme="majorHAnsi" w:cstheme="majorHAnsi"/>
          <w:b/>
          <w:color w:val="000000"/>
        </w:rPr>
      </w:pPr>
      <w:r w:rsidRPr="00B56955">
        <w:rPr>
          <w:rFonts w:asciiTheme="majorHAnsi" w:hAnsiTheme="majorHAnsi" w:cstheme="majorHAnsi"/>
          <w:b/>
          <w:color w:val="000000"/>
        </w:rPr>
        <w:t>Postanowienia końcowe</w:t>
      </w:r>
    </w:p>
    <w:p w14:paraId="6798D220" w14:textId="77777777" w:rsidR="00B56955" w:rsidRPr="00B56955" w:rsidRDefault="00B56955" w:rsidP="00B56955">
      <w:pPr>
        <w:pStyle w:val="Akapitzlist"/>
        <w:numPr>
          <w:ilvl w:val="0"/>
          <w:numId w:val="19"/>
        </w:numPr>
        <w:pBdr>
          <w:top w:val="nil"/>
          <w:left w:val="nil"/>
          <w:bottom w:val="nil"/>
          <w:right w:val="nil"/>
          <w:between w:val="nil"/>
        </w:pBdr>
        <w:spacing w:line="240" w:lineRule="auto"/>
        <w:ind w:leftChars="0" w:firstLineChars="0"/>
        <w:rPr>
          <w:rFonts w:asciiTheme="majorHAnsi" w:hAnsiTheme="majorHAnsi" w:cstheme="majorHAnsi"/>
          <w:color w:val="000000"/>
        </w:rPr>
      </w:pPr>
      <w:r w:rsidRPr="00B56955">
        <w:rPr>
          <w:rFonts w:asciiTheme="majorHAnsi" w:hAnsiTheme="majorHAnsi" w:cstheme="majorHAnsi"/>
          <w:color w:val="000000"/>
        </w:rPr>
        <w:t xml:space="preserve">Wszelkie zmiany niniejszej </w:t>
      </w:r>
      <w:r w:rsidRPr="00B56955">
        <w:rPr>
          <w:rFonts w:asciiTheme="majorHAnsi" w:hAnsiTheme="majorHAnsi" w:cstheme="majorHAnsi"/>
        </w:rPr>
        <w:t>u</w:t>
      </w:r>
      <w:r w:rsidRPr="00B56955">
        <w:rPr>
          <w:rFonts w:asciiTheme="majorHAnsi" w:hAnsiTheme="majorHAnsi" w:cstheme="majorHAnsi"/>
          <w:color w:val="000000"/>
        </w:rPr>
        <w:t>mowy wymagają formy pisemnej pod rygorem nieważności.</w:t>
      </w:r>
    </w:p>
    <w:p w14:paraId="11B79872" w14:textId="77777777" w:rsidR="00B56955" w:rsidRPr="00B56955" w:rsidRDefault="00B56955" w:rsidP="00B56955">
      <w:pPr>
        <w:pStyle w:val="Akapitzlist"/>
        <w:numPr>
          <w:ilvl w:val="0"/>
          <w:numId w:val="19"/>
        </w:numPr>
        <w:pBdr>
          <w:top w:val="nil"/>
          <w:left w:val="nil"/>
          <w:bottom w:val="nil"/>
          <w:right w:val="nil"/>
          <w:between w:val="nil"/>
        </w:pBdr>
        <w:spacing w:line="240" w:lineRule="auto"/>
        <w:ind w:leftChars="0" w:firstLineChars="0"/>
        <w:rPr>
          <w:rFonts w:asciiTheme="majorHAnsi" w:hAnsiTheme="majorHAnsi" w:cstheme="majorHAnsi"/>
          <w:color w:val="000000"/>
        </w:rPr>
      </w:pPr>
      <w:r w:rsidRPr="00B56955">
        <w:rPr>
          <w:rFonts w:asciiTheme="majorHAnsi" w:hAnsiTheme="majorHAnsi" w:cstheme="majorHAnsi"/>
          <w:color w:val="000000"/>
        </w:rPr>
        <w:t>W sprawach nieuregulowanych niniejszą umową zastosowanie mają przepisy ustawy</w:t>
      </w:r>
      <w:r w:rsidRPr="00B56955">
        <w:rPr>
          <w:rFonts w:asciiTheme="majorHAnsi" w:hAnsiTheme="majorHAnsi" w:cstheme="majorHAnsi"/>
        </w:rPr>
        <w:t xml:space="preserve"> </w:t>
      </w:r>
      <w:r w:rsidRPr="00B56955">
        <w:rPr>
          <w:rFonts w:asciiTheme="majorHAnsi" w:hAnsiTheme="majorHAnsi" w:cstheme="majorHAnsi"/>
          <w:color w:val="000000"/>
        </w:rPr>
        <w:t>z dnia 4 lutego 1994r. o prawie autorskimi i prawach pokrewnych oraz przepisy kodeksu cywilnego.</w:t>
      </w:r>
    </w:p>
    <w:p w14:paraId="3424EFFE" w14:textId="77777777" w:rsidR="00B56955" w:rsidRPr="00B56955" w:rsidRDefault="00B56955" w:rsidP="00B56955">
      <w:pPr>
        <w:pStyle w:val="Akapitzlist"/>
        <w:numPr>
          <w:ilvl w:val="0"/>
          <w:numId w:val="19"/>
        </w:numPr>
        <w:pBdr>
          <w:top w:val="nil"/>
          <w:left w:val="nil"/>
          <w:bottom w:val="nil"/>
          <w:right w:val="nil"/>
          <w:between w:val="nil"/>
        </w:pBdr>
        <w:spacing w:line="240" w:lineRule="auto"/>
        <w:ind w:leftChars="0" w:firstLineChars="0"/>
        <w:rPr>
          <w:rFonts w:asciiTheme="majorHAnsi" w:hAnsiTheme="majorHAnsi" w:cstheme="majorHAnsi"/>
          <w:color w:val="000000"/>
        </w:rPr>
      </w:pPr>
      <w:r w:rsidRPr="00B56955">
        <w:rPr>
          <w:rFonts w:asciiTheme="majorHAnsi" w:hAnsiTheme="majorHAnsi" w:cstheme="majorHAnsi"/>
          <w:color w:val="000000"/>
        </w:rPr>
        <w:t>Ewentualne spory powstałe w związku z wykonaniem niniejszej umowy Strony będą załatwiały polubownie, a w przypadku braku porozumienia poddadzą je pod rozstrzygnięcie właściwego rzeczowo sądu powszechnego w Poznaniu.</w:t>
      </w:r>
    </w:p>
    <w:p w14:paraId="00000062" w14:textId="0817B805" w:rsidR="0020176E" w:rsidRPr="00B56955" w:rsidRDefault="00B56955" w:rsidP="00B56955">
      <w:pPr>
        <w:pStyle w:val="Akapitzlist"/>
        <w:numPr>
          <w:ilvl w:val="0"/>
          <w:numId w:val="19"/>
        </w:numPr>
        <w:pBdr>
          <w:top w:val="nil"/>
          <w:left w:val="nil"/>
          <w:bottom w:val="nil"/>
          <w:right w:val="nil"/>
          <w:between w:val="nil"/>
        </w:pBdr>
        <w:spacing w:line="240" w:lineRule="auto"/>
        <w:ind w:leftChars="0" w:firstLineChars="0"/>
        <w:rPr>
          <w:rFonts w:asciiTheme="majorHAnsi" w:hAnsiTheme="majorHAnsi" w:cstheme="majorHAnsi"/>
          <w:color w:val="000000"/>
        </w:rPr>
      </w:pPr>
      <w:r w:rsidRPr="00B56955">
        <w:rPr>
          <w:rFonts w:asciiTheme="majorHAnsi" w:hAnsiTheme="majorHAnsi" w:cstheme="majorHAnsi"/>
          <w:color w:val="000000"/>
        </w:rPr>
        <w:t xml:space="preserve">Umowę sporządzono w trzech jednobrzmiących egzemplarzach: dwa dla </w:t>
      </w:r>
      <w:r w:rsidRPr="00B56955">
        <w:rPr>
          <w:rFonts w:asciiTheme="majorHAnsi" w:hAnsiTheme="majorHAnsi" w:cstheme="majorHAnsi"/>
        </w:rPr>
        <w:t>Zleceniodawcy</w:t>
      </w:r>
      <w:r w:rsidRPr="00B56955">
        <w:rPr>
          <w:rFonts w:asciiTheme="majorHAnsi" w:hAnsiTheme="majorHAnsi" w:cstheme="majorHAnsi"/>
          <w:color w:val="000000"/>
        </w:rPr>
        <w:t xml:space="preserve"> i jeden dla </w:t>
      </w:r>
      <w:r w:rsidRPr="00B56955">
        <w:rPr>
          <w:rFonts w:asciiTheme="majorHAnsi" w:hAnsiTheme="majorHAnsi" w:cstheme="majorHAnsi"/>
        </w:rPr>
        <w:t>Zleceniobiorcy</w:t>
      </w:r>
      <w:r w:rsidRPr="00B56955">
        <w:rPr>
          <w:rFonts w:asciiTheme="majorHAnsi" w:hAnsiTheme="majorHAnsi" w:cstheme="majorHAnsi"/>
          <w:color w:val="000000"/>
        </w:rPr>
        <w:t>.</w:t>
      </w:r>
    </w:p>
    <w:p w14:paraId="00000064" w14:textId="38555C87" w:rsidR="0020176E" w:rsidRPr="00B56955" w:rsidRDefault="0020176E" w:rsidP="00A16AAE">
      <w:pPr>
        <w:pBdr>
          <w:top w:val="nil"/>
          <w:left w:val="nil"/>
          <w:bottom w:val="nil"/>
          <w:right w:val="nil"/>
          <w:between w:val="nil"/>
        </w:pBdr>
        <w:spacing w:after="0" w:line="240" w:lineRule="auto"/>
        <w:ind w:leftChars="0" w:left="0" w:firstLineChars="0" w:firstLine="0"/>
        <w:jc w:val="both"/>
        <w:rPr>
          <w:rFonts w:asciiTheme="majorHAnsi" w:hAnsiTheme="majorHAnsi" w:cstheme="majorHAnsi"/>
          <w:color w:val="000000"/>
        </w:rPr>
      </w:pPr>
    </w:p>
    <w:p w14:paraId="00000065" w14:textId="77777777" w:rsidR="0020176E" w:rsidRPr="00B56955" w:rsidRDefault="00B56955" w:rsidP="00B56955">
      <w:pPr>
        <w:pBdr>
          <w:top w:val="nil"/>
          <w:left w:val="nil"/>
          <w:bottom w:val="nil"/>
          <w:right w:val="nil"/>
          <w:between w:val="nil"/>
        </w:pBdr>
        <w:spacing w:after="0" w:line="240" w:lineRule="auto"/>
        <w:ind w:left="0" w:hanging="2"/>
        <w:rPr>
          <w:rFonts w:asciiTheme="majorHAnsi" w:hAnsiTheme="majorHAnsi" w:cstheme="majorHAnsi"/>
        </w:rPr>
      </w:pPr>
      <w:r w:rsidRPr="00B56955">
        <w:rPr>
          <w:rFonts w:asciiTheme="majorHAnsi" w:hAnsiTheme="majorHAnsi" w:cstheme="majorHAnsi"/>
          <w:b/>
          <w:color w:val="000000"/>
        </w:rPr>
        <w:t xml:space="preserve">                Z</w:t>
      </w:r>
      <w:r w:rsidRPr="00B56955">
        <w:rPr>
          <w:rFonts w:asciiTheme="majorHAnsi" w:hAnsiTheme="majorHAnsi" w:cstheme="majorHAnsi"/>
          <w:b/>
        </w:rPr>
        <w:t>leceniodawca</w:t>
      </w:r>
      <w:r w:rsidRPr="00B56955">
        <w:rPr>
          <w:rFonts w:asciiTheme="majorHAnsi" w:hAnsiTheme="majorHAnsi" w:cstheme="majorHAnsi"/>
          <w:b/>
          <w:color w:val="000000"/>
        </w:rPr>
        <w:tab/>
      </w:r>
      <w:r w:rsidRPr="00B56955">
        <w:rPr>
          <w:rFonts w:asciiTheme="majorHAnsi" w:hAnsiTheme="majorHAnsi" w:cstheme="majorHAnsi"/>
          <w:b/>
          <w:color w:val="000000"/>
        </w:rPr>
        <w:tab/>
      </w:r>
      <w:r w:rsidRPr="00B56955">
        <w:rPr>
          <w:rFonts w:asciiTheme="majorHAnsi" w:hAnsiTheme="majorHAnsi" w:cstheme="majorHAnsi"/>
          <w:b/>
          <w:color w:val="000000"/>
        </w:rPr>
        <w:tab/>
      </w:r>
      <w:r w:rsidRPr="00B56955">
        <w:rPr>
          <w:rFonts w:asciiTheme="majorHAnsi" w:hAnsiTheme="majorHAnsi" w:cstheme="majorHAnsi"/>
          <w:b/>
          <w:color w:val="000000"/>
        </w:rPr>
        <w:tab/>
      </w:r>
      <w:r w:rsidRPr="00B56955">
        <w:rPr>
          <w:rFonts w:asciiTheme="majorHAnsi" w:hAnsiTheme="majorHAnsi" w:cstheme="majorHAnsi"/>
          <w:b/>
          <w:color w:val="000000"/>
        </w:rPr>
        <w:tab/>
      </w:r>
      <w:r w:rsidRPr="00B56955">
        <w:rPr>
          <w:rFonts w:asciiTheme="majorHAnsi" w:hAnsiTheme="majorHAnsi" w:cstheme="majorHAnsi"/>
          <w:b/>
        </w:rPr>
        <w:t xml:space="preserve">                                       Zleceniobiorca</w:t>
      </w:r>
    </w:p>
    <w:p w14:paraId="00000066" w14:textId="77777777" w:rsidR="0020176E" w:rsidRPr="00B56955" w:rsidRDefault="0020176E" w:rsidP="00B56955">
      <w:pPr>
        <w:pBdr>
          <w:top w:val="nil"/>
          <w:left w:val="nil"/>
          <w:bottom w:val="nil"/>
          <w:right w:val="nil"/>
          <w:between w:val="nil"/>
        </w:pBdr>
        <w:spacing w:after="0" w:line="240" w:lineRule="auto"/>
        <w:ind w:left="0" w:hanging="2"/>
        <w:rPr>
          <w:rFonts w:asciiTheme="majorHAnsi" w:hAnsiTheme="majorHAnsi" w:cstheme="majorHAnsi"/>
        </w:rPr>
      </w:pPr>
    </w:p>
    <w:p w14:paraId="2F1A9730" w14:textId="77777777" w:rsidR="00B56955" w:rsidRDefault="00B56955" w:rsidP="00A16AAE">
      <w:pPr>
        <w:pBdr>
          <w:top w:val="nil"/>
          <w:left w:val="nil"/>
          <w:bottom w:val="nil"/>
          <w:right w:val="nil"/>
          <w:between w:val="nil"/>
        </w:pBdr>
        <w:spacing w:after="0" w:line="240" w:lineRule="auto"/>
        <w:ind w:leftChars="0" w:left="0" w:firstLineChars="0" w:firstLine="0"/>
        <w:rPr>
          <w:rFonts w:asciiTheme="majorHAnsi" w:hAnsiTheme="majorHAnsi" w:cstheme="majorHAnsi"/>
          <w:color w:val="A6A6A6"/>
        </w:rPr>
      </w:pPr>
    </w:p>
    <w:p w14:paraId="67738438" w14:textId="77777777" w:rsidR="00A16AAE" w:rsidRDefault="00A16AAE" w:rsidP="00A16AAE">
      <w:pPr>
        <w:pBdr>
          <w:top w:val="nil"/>
          <w:left w:val="nil"/>
          <w:bottom w:val="nil"/>
          <w:right w:val="nil"/>
          <w:between w:val="nil"/>
        </w:pBdr>
        <w:spacing w:after="0" w:line="240" w:lineRule="auto"/>
        <w:ind w:leftChars="0" w:left="0" w:firstLineChars="0" w:firstLine="0"/>
        <w:rPr>
          <w:rFonts w:asciiTheme="majorHAnsi" w:hAnsiTheme="majorHAnsi" w:cstheme="majorHAnsi"/>
          <w:color w:val="A6A6A6"/>
        </w:rPr>
      </w:pPr>
    </w:p>
    <w:p w14:paraId="177C42DE" w14:textId="77777777" w:rsidR="00A16AAE" w:rsidRDefault="00B56955" w:rsidP="00A16AAE">
      <w:pPr>
        <w:pBdr>
          <w:top w:val="nil"/>
          <w:left w:val="nil"/>
          <w:bottom w:val="nil"/>
          <w:right w:val="nil"/>
          <w:between w:val="nil"/>
        </w:pBdr>
        <w:spacing w:after="0" w:line="240" w:lineRule="auto"/>
        <w:ind w:left="0" w:hanging="2"/>
        <w:rPr>
          <w:rFonts w:asciiTheme="majorHAnsi" w:hAnsiTheme="majorHAnsi" w:cstheme="majorHAnsi"/>
          <w:color w:val="A6A6A6"/>
        </w:rPr>
      </w:pPr>
      <w:r w:rsidRPr="00B56955">
        <w:rPr>
          <w:rFonts w:asciiTheme="majorHAnsi" w:hAnsiTheme="majorHAnsi" w:cstheme="majorHAnsi"/>
          <w:color w:val="A6A6A6"/>
        </w:rPr>
        <w:t>Umowę sporządziła: Lucyna Kaczmarkiewicz</w:t>
      </w:r>
    </w:p>
    <w:p w14:paraId="009A69C9" w14:textId="151E0F80" w:rsidR="0039653B" w:rsidRDefault="0039653B" w:rsidP="00A16AAE">
      <w:pPr>
        <w:pBdr>
          <w:top w:val="nil"/>
          <w:left w:val="nil"/>
          <w:bottom w:val="nil"/>
          <w:right w:val="nil"/>
          <w:between w:val="nil"/>
        </w:pBdr>
        <w:spacing w:after="0" w:line="240" w:lineRule="auto"/>
        <w:ind w:left="0" w:hanging="2"/>
        <w:rPr>
          <w:rFonts w:asciiTheme="majorHAnsi" w:hAnsiTheme="majorHAnsi" w:cstheme="majorHAnsi"/>
          <w:color w:val="A6A6A6"/>
        </w:rPr>
      </w:pPr>
      <w:r>
        <w:rPr>
          <w:rFonts w:asciiTheme="majorHAnsi" w:hAnsiTheme="majorHAnsi" w:cstheme="majorHAnsi"/>
          <w:color w:val="A6A6A6"/>
        </w:rPr>
        <w:lastRenderedPageBreak/>
        <w:t>Załącznik nr 1</w:t>
      </w:r>
    </w:p>
    <w:p w14:paraId="30ED4D7E" w14:textId="77777777" w:rsidR="0039653B" w:rsidRDefault="0039653B" w:rsidP="00B56955">
      <w:pPr>
        <w:pBdr>
          <w:top w:val="nil"/>
          <w:left w:val="nil"/>
          <w:bottom w:val="nil"/>
          <w:right w:val="nil"/>
          <w:between w:val="nil"/>
        </w:pBdr>
        <w:spacing w:after="0" w:line="240" w:lineRule="auto"/>
        <w:ind w:left="0" w:hanging="2"/>
        <w:rPr>
          <w:rFonts w:asciiTheme="majorHAnsi" w:hAnsiTheme="majorHAnsi" w:cstheme="majorHAnsi"/>
          <w:color w:val="A6A6A6"/>
        </w:rPr>
      </w:pPr>
    </w:p>
    <w:p w14:paraId="39448BF8" w14:textId="7E18610F" w:rsidR="0039653B" w:rsidRPr="0039653B" w:rsidRDefault="00A16AAE" w:rsidP="00B56955">
      <w:pPr>
        <w:pBdr>
          <w:top w:val="nil"/>
          <w:left w:val="nil"/>
          <w:bottom w:val="nil"/>
          <w:right w:val="nil"/>
          <w:between w:val="nil"/>
        </w:pBdr>
        <w:spacing w:after="0" w:line="240" w:lineRule="auto"/>
        <w:ind w:left="0" w:hanging="2"/>
        <w:rPr>
          <w:rFonts w:asciiTheme="majorHAnsi" w:hAnsiTheme="majorHAnsi" w:cstheme="majorHAnsi"/>
          <w:b/>
        </w:rPr>
      </w:pPr>
      <w:r>
        <w:rPr>
          <w:rFonts w:asciiTheme="majorHAnsi" w:hAnsiTheme="majorHAnsi" w:cstheme="majorHAnsi"/>
          <w:b/>
          <w:highlight w:val="yellow"/>
        </w:rPr>
        <w:t>Treść do filmu</w:t>
      </w:r>
      <w:r w:rsidR="0039653B" w:rsidRPr="0039653B">
        <w:rPr>
          <w:rFonts w:asciiTheme="majorHAnsi" w:hAnsiTheme="majorHAnsi" w:cstheme="majorHAnsi"/>
          <w:b/>
          <w:highlight w:val="yellow"/>
        </w:rPr>
        <w:t xml:space="preserve"> 1</w:t>
      </w:r>
    </w:p>
    <w:p w14:paraId="6F055B2A" w14:textId="77777777" w:rsidR="0039653B" w:rsidRPr="0031677B" w:rsidRDefault="0039653B" w:rsidP="0039653B">
      <w:pPr>
        <w:shd w:val="clear" w:color="auto" w:fill="FFFFFF"/>
        <w:spacing w:before="100" w:beforeAutospacing="1" w:after="100" w:afterAutospacing="1" w:line="240" w:lineRule="auto"/>
        <w:ind w:leftChars="0" w:left="0" w:firstLineChars="0" w:firstLine="0"/>
        <w:rPr>
          <w:rFonts w:ascii="Segoe UI" w:eastAsia="Times New Roman" w:hAnsi="Segoe UI" w:cs="Segoe UI"/>
          <w:color w:val="000000"/>
          <w:sz w:val="20"/>
          <w:szCs w:val="20"/>
          <w:lang w:eastAsia="pl-PL"/>
        </w:rPr>
      </w:pPr>
      <w:r w:rsidRPr="0031677B">
        <w:rPr>
          <w:rFonts w:ascii="Segoe UI" w:eastAsia="Times New Roman" w:hAnsi="Segoe UI" w:cs="Segoe UI"/>
          <w:color w:val="000000"/>
          <w:sz w:val="20"/>
          <w:szCs w:val="20"/>
          <w:lang w:eastAsia="pl-PL"/>
        </w:rPr>
        <w:t>W </w:t>
      </w:r>
      <w:r w:rsidRPr="0031677B">
        <w:rPr>
          <w:rFonts w:ascii="Segoe UI" w:eastAsia="Times New Roman" w:hAnsi="Segoe UI" w:cs="Segoe UI"/>
          <w:bCs/>
          <w:color w:val="000000"/>
          <w:sz w:val="20"/>
          <w:szCs w:val="20"/>
          <w:lang w:eastAsia="pl-PL"/>
        </w:rPr>
        <w:t>tym miejscu</w:t>
      </w:r>
      <w:r w:rsidRPr="0031677B">
        <w:rPr>
          <w:rFonts w:ascii="Segoe UI" w:eastAsia="Times New Roman" w:hAnsi="Segoe UI" w:cs="Segoe UI"/>
          <w:color w:val="000000"/>
          <w:sz w:val="20"/>
          <w:szCs w:val="20"/>
          <w:lang w:eastAsia="pl-PL"/>
        </w:rPr>
        <w:t> dbamy o dzieci i młodzież. Pamiętaj, że:</w:t>
      </w:r>
    </w:p>
    <w:p w14:paraId="3B875D75" w14:textId="77777777" w:rsidR="0039653B" w:rsidRPr="0031677B" w:rsidRDefault="0039653B" w:rsidP="0039653B">
      <w:pPr>
        <w:shd w:val="clear" w:color="auto" w:fill="FFFFFF"/>
        <w:spacing w:line="240" w:lineRule="auto"/>
        <w:ind w:left="0" w:hanging="2"/>
        <w:textAlignment w:val="baseline"/>
        <w:rPr>
          <w:rFonts w:ascii="Segoe UI" w:eastAsia="Times New Roman" w:hAnsi="Segoe UI" w:cs="Segoe UI"/>
          <w:color w:val="000000"/>
          <w:sz w:val="20"/>
          <w:szCs w:val="20"/>
          <w:lang w:eastAsia="pl-PL"/>
        </w:rPr>
      </w:pPr>
      <w:r w:rsidRPr="0031677B">
        <w:rPr>
          <w:rFonts w:ascii="Segoe UI" w:eastAsia="Times New Roman" w:hAnsi="Segoe UI" w:cs="Segoe UI"/>
          <w:color w:val="000000"/>
          <w:sz w:val="20"/>
          <w:szCs w:val="20"/>
          <w:lang w:eastAsia="pl-PL"/>
        </w:rPr>
        <w:t>· Nikt nie ma prawa Cię krzywdzić – ani dorosły, ani dziecko.</w:t>
      </w:r>
    </w:p>
    <w:p w14:paraId="53192D71" w14:textId="77777777" w:rsidR="0039653B" w:rsidRPr="0031677B" w:rsidRDefault="0039653B" w:rsidP="0039653B">
      <w:pPr>
        <w:shd w:val="clear" w:color="auto" w:fill="FFFFFF"/>
        <w:spacing w:line="240" w:lineRule="auto"/>
        <w:ind w:left="0" w:hanging="2"/>
        <w:textAlignment w:val="baseline"/>
        <w:rPr>
          <w:rFonts w:ascii="Segoe UI" w:eastAsia="Times New Roman" w:hAnsi="Segoe UI" w:cs="Segoe UI"/>
          <w:color w:val="000000"/>
          <w:sz w:val="20"/>
          <w:szCs w:val="20"/>
          <w:lang w:eastAsia="pl-PL"/>
        </w:rPr>
      </w:pPr>
      <w:r w:rsidRPr="0031677B">
        <w:rPr>
          <w:rFonts w:ascii="Segoe UI" w:eastAsia="Times New Roman" w:hAnsi="Segoe UI" w:cs="Segoe UI"/>
          <w:color w:val="000000"/>
          <w:sz w:val="20"/>
          <w:szCs w:val="20"/>
          <w:lang w:eastAsia="pl-PL"/>
        </w:rPr>
        <w:t>· Nikt nie ma prawa Cię bić, szarpać, obrażać lub krzyczeć na Ciebie.</w:t>
      </w:r>
    </w:p>
    <w:p w14:paraId="07F11D06" w14:textId="77777777" w:rsidR="0039653B" w:rsidRPr="0031677B" w:rsidRDefault="0039653B" w:rsidP="0039653B">
      <w:pPr>
        <w:shd w:val="clear" w:color="auto" w:fill="FFFFFF"/>
        <w:spacing w:line="240" w:lineRule="auto"/>
        <w:ind w:left="0" w:hanging="2"/>
        <w:textAlignment w:val="baseline"/>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Tutaj </w:t>
      </w:r>
      <w:r w:rsidRPr="0031677B">
        <w:rPr>
          <w:rFonts w:ascii="Segoe UI" w:eastAsia="Times New Roman" w:hAnsi="Segoe UI" w:cs="Segoe UI"/>
          <w:color w:val="000000"/>
          <w:sz w:val="20"/>
          <w:szCs w:val="20"/>
          <w:lang w:eastAsia="pl-PL"/>
        </w:rPr>
        <w:t>dbam</w:t>
      </w:r>
      <w:r>
        <w:rPr>
          <w:rFonts w:ascii="Segoe UI" w:eastAsia="Times New Roman" w:hAnsi="Segoe UI" w:cs="Segoe UI"/>
          <w:color w:val="000000"/>
          <w:sz w:val="20"/>
          <w:szCs w:val="20"/>
          <w:lang w:eastAsia="pl-PL"/>
        </w:rPr>
        <w:t>y, żebyś czuł się bezpiecznie. W</w:t>
      </w:r>
      <w:r w:rsidRPr="0031677B">
        <w:rPr>
          <w:rFonts w:ascii="Segoe UI" w:eastAsia="Times New Roman" w:hAnsi="Segoe UI" w:cs="Segoe UI"/>
          <w:color w:val="000000"/>
          <w:sz w:val="20"/>
          <w:szCs w:val="20"/>
          <w:lang w:eastAsia="pl-PL"/>
        </w:rPr>
        <w:t xml:space="preserve">prowadzamy </w:t>
      </w:r>
      <w:r>
        <w:rPr>
          <w:rFonts w:ascii="Segoe UI" w:eastAsia="Times New Roman" w:hAnsi="Segoe UI" w:cs="Segoe UI"/>
          <w:color w:val="000000"/>
          <w:sz w:val="20"/>
          <w:szCs w:val="20"/>
          <w:lang w:eastAsia="pl-PL"/>
        </w:rPr>
        <w:t>s</w:t>
      </w:r>
      <w:r w:rsidRPr="0031677B">
        <w:rPr>
          <w:rFonts w:ascii="Segoe UI" w:eastAsia="Times New Roman" w:hAnsi="Segoe UI" w:cs="Segoe UI"/>
          <w:color w:val="000000"/>
          <w:sz w:val="20"/>
          <w:szCs w:val="20"/>
          <w:lang w:eastAsia="pl-PL"/>
        </w:rPr>
        <w:t xml:space="preserve">tandardy ochrony małoletnich, żeby chronić ciebie przed krzywdzeniem przez dorosłych lub dzieci. Krzywdzenie to wszelkie zachowania, które cię zawstydzają, </w:t>
      </w:r>
      <w:proofErr w:type="spellStart"/>
      <w:r w:rsidRPr="0031677B">
        <w:rPr>
          <w:rFonts w:ascii="Segoe UI" w:eastAsia="Times New Roman" w:hAnsi="Segoe UI" w:cs="Segoe UI"/>
          <w:color w:val="000000"/>
          <w:sz w:val="20"/>
          <w:szCs w:val="20"/>
          <w:lang w:eastAsia="pl-PL"/>
        </w:rPr>
        <w:t>upokażają</w:t>
      </w:r>
      <w:proofErr w:type="spellEnd"/>
      <w:r w:rsidRPr="0031677B">
        <w:rPr>
          <w:rFonts w:ascii="Segoe UI" w:eastAsia="Times New Roman" w:hAnsi="Segoe UI" w:cs="Segoe UI"/>
          <w:color w:val="000000"/>
          <w:sz w:val="20"/>
          <w:szCs w:val="20"/>
          <w:lang w:eastAsia="pl-PL"/>
        </w:rPr>
        <w:t>, poniżają. To szarpanie, bicie, krzyk i wszelki niestosowny kontakt fizyczny z tobą. Jeśli potrzebujesz pomocy, możesz powiedzieć to każdej osobie dorosłej, która tu pracuje. </w:t>
      </w:r>
    </w:p>
    <w:p w14:paraId="47F321E8" w14:textId="77777777" w:rsidR="0039653B" w:rsidRDefault="0039653B" w:rsidP="0039653B">
      <w:pPr>
        <w:shd w:val="clear" w:color="auto" w:fill="FFFFFF"/>
        <w:spacing w:line="240" w:lineRule="auto"/>
        <w:ind w:left="0" w:hanging="2"/>
        <w:textAlignment w:val="baseline"/>
        <w:rPr>
          <w:rFonts w:ascii="Segoe UI" w:eastAsia="Times New Roman" w:hAnsi="Segoe UI" w:cs="Segoe UI"/>
          <w:color w:val="000000"/>
          <w:sz w:val="20"/>
          <w:szCs w:val="20"/>
          <w:bdr w:val="none" w:sz="0" w:space="0" w:color="auto" w:frame="1"/>
          <w:lang w:eastAsia="pl-PL"/>
        </w:rPr>
      </w:pPr>
      <w:r>
        <w:rPr>
          <w:rFonts w:ascii="Segoe UI" w:eastAsia="Times New Roman" w:hAnsi="Segoe UI" w:cs="Segoe UI"/>
          <w:color w:val="000000"/>
          <w:sz w:val="20"/>
          <w:szCs w:val="20"/>
          <w:bdr w:val="none" w:sz="0" w:space="0" w:color="auto" w:frame="1"/>
          <w:lang w:eastAsia="pl-PL"/>
        </w:rPr>
        <w:t xml:space="preserve">Możesz także napisać: </w:t>
      </w:r>
    </w:p>
    <w:p w14:paraId="556899FF" w14:textId="77777777" w:rsidR="0039653B" w:rsidRPr="0031677B" w:rsidRDefault="0039653B" w:rsidP="0039653B">
      <w:pPr>
        <w:shd w:val="clear" w:color="auto" w:fill="FFFFFF"/>
        <w:spacing w:line="240" w:lineRule="auto"/>
        <w:ind w:left="0" w:hanging="2"/>
        <w:textAlignment w:val="baseline"/>
        <w:rPr>
          <w:rFonts w:ascii="Segoe UI" w:eastAsia="Times New Roman" w:hAnsi="Segoe UI" w:cs="Segoe UI"/>
          <w:color w:val="242424"/>
          <w:sz w:val="20"/>
          <w:szCs w:val="20"/>
          <w:lang w:eastAsia="pl-PL"/>
        </w:rPr>
      </w:pPr>
      <w:r>
        <w:rPr>
          <w:rFonts w:ascii="Segoe UI" w:eastAsia="Times New Roman" w:hAnsi="Segoe UI" w:cs="Segoe UI"/>
          <w:color w:val="000000"/>
          <w:sz w:val="20"/>
          <w:szCs w:val="20"/>
          <w:bdr w:val="none" w:sz="0" w:space="0" w:color="auto" w:frame="1"/>
          <w:lang w:eastAsia="pl-PL"/>
        </w:rPr>
        <w:t>Dziecięcy Telefon Zaufania</w:t>
      </w:r>
      <w:r w:rsidRPr="0031677B">
        <w:rPr>
          <w:rFonts w:ascii="Segoe UI" w:eastAsia="Times New Roman" w:hAnsi="Segoe UI" w:cs="Segoe UI"/>
          <w:color w:val="000000"/>
          <w:sz w:val="20"/>
          <w:szCs w:val="20"/>
          <w:bdr w:val="none" w:sz="0" w:space="0" w:color="auto" w:frame="1"/>
          <w:lang w:eastAsia="pl-PL"/>
        </w:rPr>
        <w:t>: </w:t>
      </w:r>
      <w:hyperlink r:id="rId9" w:tgtFrame="_blank" w:history="1">
        <w:r w:rsidRPr="0031677B">
          <w:rPr>
            <w:rFonts w:ascii="Segoe UI" w:eastAsia="Times New Roman" w:hAnsi="Segoe UI" w:cs="Segoe UI"/>
            <w:color w:val="0563C1"/>
            <w:sz w:val="20"/>
            <w:szCs w:val="20"/>
            <w:u w:val="single"/>
            <w:bdr w:val="none" w:sz="0" w:space="0" w:color="auto" w:frame="1"/>
            <w:lang w:eastAsia="pl-PL"/>
          </w:rPr>
          <w:t>WWW.800121212.PL/SOS</w:t>
        </w:r>
      </w:hyperlink>
      <w:r w:rsidRPr="0031677B">
        <w:rPr>
          <w:rFonts w:ascii="Segoe UI" w:eastAsia="Times New Roman" w:hAnsi="Segoe UI" w:cs="Segoe UI"/>
          <w:color w:val="000000"/>
          <w:sz w:val="20"/>
          <w:szCs w:val="20"/>
          <w:bdr w:val="none" w:sz="0" w:space="0" w:color="auto" w:frame="1"/>
          <w:lang w:eastAsia="pl-PL"/>
        </w:rPr>
        <w:t> lub </w:t>
      </w:r>
      <w:hyperlink r:id="rId10" w:tgtFrame="_blank" w:history="1">
        <w:r w:rsidRPr="0031677B">
          <w:rPr>
            <w:rFonts w:ascii="Segoe UI" w:eastAsia="Times New Roman" w:hAnsi="Segoe UI" w:cs="Segoe UI"/>
            <w:color w:val="0563C1"/>
            <w:sz w:val="20"/>
            <w:szCs w:val="20"/>
            <w:u w:val="single"/>
            <w:bdr w:val="none" w:sz="0" w:space="0" w:color="auto" w:frame="1"/>
            <w:lang w:eastAsia="pl-PL"/>
          </w:rPr>
          <w:t>WWW.116111.PL/NAPISZ</w:t>
        </w:r>
      </w:hyperlink>
    </w:p>
    <w:p w14:paraId="28E8A7E0" w14:textId="77777777" w:rsidR="0039653B" w:rsidRPr="0031677B" w:rsidRDefault="0039653B" w:rsidP="0039653B">
      <w:pPr>
        <w:shd w:val="clear" w:color="auto" w:fill="FFFFFF"/>
        <w:spacing w:line="240" w:lineRule="auto"/>
        <w:ind w:left="0" w:hanging="2"/>
        <w:textAlignment w:val="baseline"/>
        <w:rPr>
          <w:rFonts w:ascii="Segoe UI" w:eastAsia="Times New Roman" w:hAnsi="Segoe UI" w:cs="Segoe UI"/>
          <w:color w:val="000000"/>
          <w:sz w:val="20"/>
          <w:szCs w:val="20"/>
          <w:lang w:eastAsia="pl-PL"/>
        </w:rPr>
      </w:pPr>
      <w:r w:rsidRPr="0031677B">
        <w:rPr>
          <w:rFonts w:ascii="Segoe UI" w:eastAsia="Times New Roman" w:hAnsi="Segoe UI" w:cs="Segoe UI"/>
          <w:color w:val="000000"/>
          <w:sz w:val="20"/>
          <w:szCs w:val="20"/>
          <w:lang w:eastAsia="pl-PL"/>
        </w:rPr>
        <w:t>Lub zadzwonić: 800 12 12 12 lub 116 111</w:t>
      </w:r>
    </w:p>
    <w:p w14:paraId="3514E296" w14:textId="77777777" w:rsidR="00A16AAE" w:rsidRDefault="0039653B" w:rsidP="00A16AAE">
      <w:pPr>
        <w:shd w:val="clear" w:color="auto" w:fill="FFFFFF"/>
        <w:spacing w:line="240" w:lineRule="auto"/>
        <w:ind w:left="0" w:hanging="2"/>
        <w:textAlignment w:val="baseline"/>
        <w:rPr>
          <w:rFonts w:ascii="Segoe UI" w:eastAsia="Times New Roman" w:hAnsi="Segoe UI" w:cs="Segoe UI"/>
          <w:color w:val="000000"/>
          <w:sz w:val="20"/>
          <w:szCs w:val="20"/>
          <w:lang w:eastAsia="pl-PL"/>
        </w:rPr>
      </w:pPr>
      <w:r w:rsidRPr="0031677B">
        <w:rPr>
          <w:rFonts w:ascii="Segoe UI" w:eastAsia="Times New Roman" w:hAnsi="Segoe UI" w:cs="Segoe UI"/>
          <w:color w:val="000000"/>
          <w:sz w:val="20"/>
          <w:szCs w:val="20"/>
          <w:lang w:eastAsia="pl-PL"/>
        </w:rPr>
        <w:t xml:space="preserve">Pomoc uzyskasz również u Poznańskiej Rzeczniczki Praw Uczniowskich poprzez e-mail </w:t>
      </w:r>
      <w:hyperlink r:id="rId11" w:history="1">
        <w:r w:rsidRPr="003A519A">
          <w:rPr>
            <w:rStyle w:val="Hipercze"/>
            <w:rFonts w:ascii="Segoe UI" w:eastAsia="Times New Roman" w:hAnsi="Segoe UI" w:cs="Segoe UI"/>
            <w:sz w:val="20"/>
            <w:szCs w:val="20"/>
            <w:lang w:eastAsia="pl-PL"/>
          </w:rPr>
          <w:t>rpu@rpu.poznan.pl</w:t>
        </w:r>
      </w:hyperlink>
      <w:r>
        <w:rPr>
          <w:rFonts w:ascii="Segoe UI" w:eastAsia="Times New Roman" w:hAnsi="Segoe UI" w:cs="Segoe UI"/>
          <w:color w:val="000000"/>
          <w:sz w:val="20"/>
          <w:szCs w:val="20"/>
          <w:lang w:eastAsia="pl-PL"/>
        </w:rPr>
        <w:t xml:space="preserve"> </w:t>
      </w:r>
      <w:r w:rsidRPr="0031677B">
        <w:rPr>
          <w:rFonts w:ascii="Segoe UI" w:eastAsia="Times New Roman" w:hAnsi="Segoe UI" w:cs="Segoe UI"/>
          <w:color w:val="000000"/>
          <w:sz w:val="20"/>
          <w:szCs w:val="20"/>
          <w:lang w:eastAsia="pl-PL"/>
        </w:rPr>
        <w:t>lub</w:t>
      </w:r>
      <w:r>
        <w:rPr>
          <w:rFonts w:ascii="Segoe UI" w:eastAsia="Times New Roman" w:hAnsi="Segoe UI" w:cs="Segoe UI"/>
          <w:color w:val="000000"/>
          <w:sz w:val="20"/>
          <w:szCs w:val="20"/>
          <w:lang w:eastAsia="pl-PL"/>
        </w:rPr>
        <w:t xml:space="preserve"> poprzez</w:t>
      </w:r>
      <w:r w:rsidRPr="0031677B">
        <w:rPr>
          <w:rFonts w:ascii="Segoe UI" w:eastAsia="Times New Roman" w:hAnsi="Segoe UI" w:cs="Segoe UI"/>
          <w:color w:val="000000"/>
          <w:sz w:val="20"/>
          <w:szCs w:val="20"/>
          <w:lang w:eastAsia="pl-PL"/>
        </w:rPr>
        <w:t xml:space="preserve"> tel. 600 00 19 89</w:t>
      </w:r>
      <w:r w:rsidRPr="0031677B">
        <w:rPr>
          <w:rFonts w:ascii="Segoe UI" w:eastAsia="Times New Roman" w:hAnsi="Segoe UI" w:cs="Segoe UI"/>
          <w:color w:val="000000"/>
          <w:sz w:val="20"/>
          <w:szCs w:val="20"/>
          <w:lang w:eastAsia="pl-PL"/>
        </w:rPr>
        <w:br/>
      </w:r>
    </w:p>
    <w:p w14:paraId="577CC82A" w14:textId="7D456436" w:rsidR="0039653B" w:rsidRPr="0031677B" w:rsidRDefault="0039653B" w:rsidP="00A16AAE">
      <w:pPr>
        <w:shd w:val="clear" w:color="auto" w:fill="FFFFFF"/>
        <w:spacing w:line="240" w:lineRule="auto"/>
        <w:ind w:left="0" w:hanging="2"/>
        <w:textAlignment w:val="baseline"/>
        <w:rPr>
          <w:rFonts w:ascii="Segoe UI" w:eastAsia="Times New Roman" w:hAnsi="Segoe UI" w:cs="Segoe UI"/>
          <w:color w:val="000000"/>
          <w:sz w:val="20"/>
          <w:szCs w:val="20"/>
          <w:lang w:eastAsia="pl-PL"/>
        </w:rPr>
      </w:pPr>
      <w:r w:rsidRPr="0031677B">
        <w:rPr>
          <w:rFonts w:ascii="Segoe UI" w:eastAsia="Times New Roman" w:hAnsi="Segoe UI" w:cs="Segoe UI"/>
          <w:color w:val="000000"/>
          <w:sz w:val="20"/>
          <w:szCs w:val="20"/>
          <w:lang w:eastAsia="pl-PL"/>
        </w:rPr>
        <w:t>Możesz także skorzystać z aplikacji: ALARM-112</w:t>
      </w:r>
    </w:p>
    <w:p w14:paraId="6917CD78" w14:textId="77777777" w:rsidR="0039653B" w:rsidRDefault="0039653B" w:rsidP="0039653B">
      <w:pPr>
        <w:ind w:left="0" w:hanging="2"/>
      </w:pPr>
    </w:p>
    <w:p w14:paraId="17AEE82C" w14:textId="07F7C3F6" w:rsidR="0039653B" w:rsidRDefault="00A16AAE" w:rsidP="0039653B">
      <w:pPr>
        <w:ind w:left="0" w:hanging="2"/>
      </w:pPr>
      <w:r>
        <w:rPr>
          <w:rFonts w:asciiTheme="majorHAnsi" w:hAnsiTheme="majorHAnsi" w:cstheme="majorHAnsi"/>
          <w:b/>
          <w:highlight w:val="yellow"/>
        </w:rPr>
        <w:t>Treść do filmu</w:t>
      </w:r>
      <w:r>
        <w:rPr>
          <w:rFonts w:asciiTheme="majorHAnsi" w:hAnsiTheme="majorHAnsi" w:cstheme="majorHAnsi"/>
          <w:b/>
          <w:highlight w:val="yellow"/>
        </w:rPr>
        <w:t xml:space="preserve"> 2</w:t>
      </w:r>
      <w:r w:rsidR="0039653B">
        <w:rPr>
          <w:rFonts w:asciiTheme="majorHAnsi" w:hAnsiTheme="majorHAnsi" w:cstheme="majorHAnsi"/>
          <w:b/>
        </w:rPr>
        <w:t xml:space="preserve"> </w:t>
      </w:r>
    </w:p>
    <w:p w14:paraId="63B1B4D4" w14:textId="77777777" w:rsidR="0039653B" w:rsidRPr="00CD6725" w:rsidRDefault="0039653B" w:rsidP="00A16AAE">
      <w:pPr>
        <w:spacing w:after="0"/>
        <w:ind w:leftChars="0" w:left="0" w:firstLineChars="0" w:firstLine="0"/>
        <w:rPr>
          <w:b/>
          <w:sz w:val="36"/>
          <w:szCs w:val="36"/>
          <w:lang w:val="en-US"/>
        </w:rPr>
      </w:pPr>
      <w:proofErr w:type="spellStart"/>
      <w:r w:rsidRPr="00EB1DA7">
        <w:rPr>
          <w:b/>
          <w:sz w:val="36"/>
          <w:szCs w:val="36"/>
          <w:lang w:val="en-US"/>
        </w:rPr>
        <w:t>Historia</w:t>
      </w:r>
      <w:proofErr w:type="spellEnd"/>
      <w:r w:rsidRPr="00EB1DA7">
        <w:rPr>
          <w:b/>
          <w:sz w:val="36"/>
          <w:szCs w:val="36"/>
          <w:lang w:val="en-US"/>
        </w:rPr>
        <w:t xml:space="preserve"> </w:t>
      </w:r>
      <w:proofErr w:type="spellStart"/>
      <w:r w:rsidRPr="00EB1DA7">
        <w:rPr>
          <w:b/>
          <w:sz w:val="36"/>
          <w:szCs w:val="36"/>
          <w:lang w:val="en-US"/>
        </w:rPr>
        <w:t>Śluzy</w:t>
      </w:r>
      <w:proofErr w:type="spellEnd"/>
      <w:r w:rsidRPr="00EB1DA7">
        <w:rPr>
          <w:b/>
          <w:sz w:val="36"/>
          <w:szCs w:val="36"/>
          <w:lang w:val="en-US"/>
        </w:rPr>
        <w:t xml:space="preserve"> </w:t>
      </w:r>
      <w:proofErr w:type="spellStart"/>
      <w:r w:rsidRPr="00EB1DA7">
        <w:rPr>
          <w:b/>
          <w:sz w:val="36"/>
          <w:szCs w:val="36"/>
          <w:lang w:val="en-US"/>
        </w:rPr>
        <w:t>Katedralnej</w:t>
      </w:r>
      <w:proofErr w:type="spellEnd"/>
    </w:p>
    <w:p w14:paraId="6229B039" w14:textId="31858FB0" w:rsidR="0039653B" w:rsidRPr="00EB1DA7" w:rsidRDefault="0039653B" w:rsidP="00A16AAE">
      <w:pPr>
        <w:spacing w:after="0"/>
        <w:ind w:leftChars="0" w:left="0" w:firstLineChars="0" w:firstLine="0"/>
        <w:rPr>
          <w:b/>
          <w:sz w:val="32"/>
          <w:szCs w:val="32"/>
        </w:rPr>
      </w:pPr>
      <w:r w:rsidRPr="00EB1DA7">
        <w:rPr>
          <w:b/>
          <w:sz w:val="32"/>
          <w:szCs w:val="32"/>
        </w:rPr>
        <w:t>KTO ZBUDOWAŁ FORT NAD RZEKĄ?</w:t>
      </w:r>
    </w:p>
    <w:p w14:paraId="745A6BC5" w14:textId="77777777" w:rsidR="0039653B" w:rsidRPr="00EB1DA7" w:rsidRDefault="0039653B" w:rsidP="0039653B">
      <w:pPr>
        <w:spacing w:after="0"/>
        <w:ind w:left="1" w:hanging="3"/>
        <w:rPr>
          <w:b/>
          <w:sz w:val="32"/>
          <w:szCs w:val="32"/>
          <w:lang w:val="en-US"/>
        </w:rPr>
      </w:pPr>
    </w:p>
    <w:p w14:paraId="3AE484E7" w14:textId="77777777" w:rsidR="0039653B" w:rsidRPr="00302E82" w:rsidRDefault="0039653B" w:rsidP="00A16AAE">
      <w:pPr>
        <w:ind w:leftChars="0" w:left="0" w:firstLineChars="0" w:firstLine="0"/>
      </w:pPr>
      <w:r w:rsidRPr="00302E82">
        <w:t xml:space="preserve">Budynek, w którym się znajdujesz, liczy sobie niemal dwa stulecia. Powstał w XIX wieku jako element Twierdzy Poznań, gdy miasto znajdowało się pod władzą Prus. Mimo militarnych początków biografia Śluzy Katedralnej jest znacznie bogatsza. Budowla pełniła funkcję mostu nad pobliską Cybiną, a po wojnie stała się domem dla wielodzietnej rodziny. Działały tutaj warsztaty pracy kilku rzemieślników, mieścił się magazyn sztuki sakralnej, aż w końcu otwarto galerię wystaw czasowych, w której gościsz. </w:t>
      </w:r>
    </w:p>
    <w:p w14:paraId="6BCB6131" w14:textId="77777777" w:rsidR="0039653B" w:rsidRPr="00302E82" w:rsidRDefault="0039653B" w:rsidP="0039653B">
      <w:pPr>
        <w:ind w:left="0" w:hanging="2"/>
      </w:pPr>
      <w:r w:rsidRPr="00302E82">
        <w:t>Zapraszam na krótki spacer, podczas którego na sześciu przystankach poznasz niezwykłe dzieje Śluzy Katedralnej i jej mieszkańców.</w:t>
      </w:r>
    </w:p>
    <w:p w14:paraId="745C7561" w14:textId="77777777" w:rsidR="0039653B" w:rsidRPr="00302E82" w:rsidRDefault="0039653B" w:rsidP="0039653B">
      <w:pPr>
        <w:ind w:left="0" w:hanging="2"/>
        <w:jc w:val="center"/>
      </w:pPr>
      <w:r>
        <w:t>* * *</w:t>
      </w:r>
    </w:p>
    <w:p w14:paraId="1A100FB0" w14:textId="77777777" w:rsidR="0039653B" w:rsidRDefault="0039653B" w:rsidP="0039653B">
      <w:pPr>
        <w:ind w:left="0" w:hanging="2"/>
      </w:pPr>
      <w:r>
        <w:t xml:space="preserve">Spójrz w górę. Na środku ceglanego sklepienia zapisano rok 1838, datę ukończenia budowy. </w:t>
      </w:r>
    </w:p>
    <w:p w14:paraId="753699BE" w14:textId="77777777" w:rsidR="0039653B" w:rsidRDefault="0039653B" w:rsidP="0039653B">
      <w:pPr>
        <w:ind w:left="0" w:hanging="2"/>
      </w:pPr>
      <w:r>
        <w:t xml:space="preserve">Historia tego miejsca jest jednak starsza. Udajmy się na szklaną kładkę i popatrzmy na rozciągający się z niej widok na </w:t>
      </w:r>
      <w:r w:rsidRPr="00302E82">
        <w:rPr>
          <w:color w:val="000000" w:themeColor="text1"/>
        </w:rPr>
        <w:t xml:space="preserve">rzekę. </w:t>
      </w:r>
      <w:r>
        <w:t xml:space="preserve">Ludzie od wieków wykorzystywali wodę jako naturalną obronę przed wrogiem. Z tego powodu już tysiąc lat temu pierwsi polscy władcy zbudowali </w:t>
      </w:r>
      <w:r w:rsidRPr="00204E17">
        <w:t>tutaj</w:t>
      </w:r>
      <w:r>
        <w:t xml:space="preserve"> warowny gród, </w:t>
      </w:r>
      <w:r w:rsidRPr="00E77740">
        <w:rPr>
          <w:color w:val="000000" w:themeColor="text1"/>
        </w:rPr>
        <w:t>strzeżony przez wody Warty i Cybiny.</w:t>
      </w:r>
    </w:p>
    <w:p w14:paraId="4AB500D0" w14:textId="77777777" w:rsidR="0039653B" w:rsidRDefault="0039653B" w:rsidP="0039653B">
      <w:pPr>
        <w:ind w:left="0" w:hanging="2"/>
      </w:pPr>
      <w:r>
        <w:t xml:space="preserve">900 lat później, gdy miasto znalazło się pod władzą Prus, nadal zdawano sobie sprawę z walorów obronnych rzeki. Droga, którą zmierzasz, leży na linii między Berlinem i Moskwą. Zaledwie 70 km stąd znajdowała się granica z Imperium Rosyjskim. W obawie przed atakiem zdecydowano się zamienić Poznań w miasto twierdzę. Budowa fortyfikacji ruszyła w latach 20. XIX wieku. Sercem twierdzy był </w:t>
      </w:r>
      <w:r>
        <w:lastRenderedPageBreak/>
        <w:t>Fort Winiary – obecnie popularny park Cytadela. Nieco później zbudowano umocnienia nad Wartą i Cybiną, w tym Śluzę Katedralną.</w:t>
      </w:r>
    </w:p>
    <w:p w14:paraId="1CED0FE5" w14:textId="77777777" w:rsidR="0039653B" w:rsidRDefault="0039653B" w:rsidP="0039653B">
      <w:pPr>
        <w:ind w:left="0" w:hanging="2"/>
      </w:pPr>
      <w:r>
        <w:t xml:space="preserve">Generał Moritz von </w:t>
      </w:r>
      <w:proofErr w:type="spellStart"/>
      <w:r>
        <w:t>Prittwitz</w:t>
      </w:r>
      <w:proofErr w:type="spellEnd"/>
      <w:r>
        <w:t xml:space="preserve">, który kierował budową Twierdzy Poznań, pisał w swoim podręczniku: </w:t>
      </w:r>
    </w:p>
    <w:p w14:paraId="4D877FFC" w14:textId="77777777" w:rsidR="0039653B" w:rsidRPr="001C23A7" w:rsidRDefault="0039653B" w:rsidP="0039653B">
      <w:pPr>
        <w:ind w:left="0" w:hanging="2"/>
        <w:rPr>
          <w:i/>
          <w:color w:val="0070C0"/>
        </w:rPr>
      </w:pPr>
      <w:r w:rsidRPr="008E09F4">
        <w:rPr>
          <w:i/>
          <w:color w:val="0070C0"/>
        </w:rPr>
        <w:t>Nigdzie twierdza nie może spełniać tak wielu funkcji czy też przejmować tak wielu ról jak wówczas, gdy położona jest nad wielką rzeką. Tutaj o każdej porze i przy każdym poziomie wody zabezpiecza naszą przeprawę, uniemożliwia w promieniu kilku mil przeprawę wroga, wywiera znaczący wpływ na handel prowadzony drogą wodną, przyjmuje wszystkie statki, blokuje mosty i ulice oraz w sposób pośredni stwarza okazję do obrony rzeki.</w:t>
      </w:r>
    </w:p>
    <w:p w14:paraId="6245BE70" w14:textId="77777777" w:rsidR="0039653B" w:rsidRDefault="0039653B" w:rsidP="0039653B">
      <w:pPr>
        <w:ind w:left="0" w:hanging="2"/>
      </w:pPr>
      <w:r w:rsidRPr="00302E82">
        <w:rPr>
          <w:color w:val="000000" w:themeColor="text1"/>
        </w:rPr>
        <w:t>Odwróć się w stronę, z której przyszliśmy, i spójrz przez szybę na ceglany budynek.</w:t>
      </w:r>
      <w:r w:rsidRPr="00302E82">
        <w:t xml:space="preserve"> Do</w:t>
      </w:r>
      <w:r>
        <w:t xml:space="preserve"> naszych czasów zachował się tylko fragment dawnej śluzy. Nazywa się go przyczółkiem zachodnim. Na ścianach budynku, zarówno z lewej, jak i prawej strony, można dostrzec </w:t>
      </w:r>
      <w:r w:rsidRPr="00E77740">
        <w:rPr>
          <w:color w:val="000000" w:themeColor="text1"/>
        </w:rPr>
        <w:t>charakterystyczne postrzępione cegły. To ślady mostu, który dawniej przebiegał w miejscu, gdzie stoisz.</w:t>
      </w:r>
    </w:p>
    <w:p w14:paraId="28A7AB00" w14:textId="77777777" w:rsidR="0039653B" w:rsidRDefault="0039653B" w:rsidP="0039653B">
      <w:pPr>
        <w:ind w:left="0" w:hanging="2"/>
      </w:pPr>
      <w:r w:rsidRPr="00302E82">
        <w:rPr>
          <w:color w:val="000000" w:themeColor="text1"/>
        </w:rPr>
        <w:t>Tutejszy most pełnił w rzeczywistości funkcję tzw. jazu, który w razie potrzeby spiętrzał wodę w rzece.</w:t>
      </w:r>
      <w:r w:rsidRPr="00236AE7">
        <w:rPr>
          <w:color w:val="000000" w:themeColor="text1"/>
        </w:rPr>
        <w:t xml:space="preserve"> </w:t>
      </w:r>
      <w:r w:rsidRPr="00E77740">
        <w:rPr>
          <w:color w:val="000000" w:themeColor="text1"/>
        </w:rPr>
        <w:t>Jak działało to militarne</w:t>
      </w:r>
      <w:r w:rsidRPr="002D2F8D">
        <w:rPr>
          <w:color w:val="000000" w:themeColor="text1"/>
        </w:rPr>
        <w:t xml:space="preserve"> urządzenie hydrotechniczne?</w:t>
      </w:r>
      <w:r w:rsidRPr="002D2F8D">
        <w:t xml:space="preserve">  </w:t>
      </w:r>
      <w:r>
        <w:t xml:space="preserve">Za pomocą specjalnych zastawek, czyli drewnianych belek opuszczanych w dół rzeki, podnoszono poziom wody. </w:t>
      </w:r>
    </w:p>
    <w:p w14:paraId="4357F072" w14:textId="77777777" w:rsidR="0039653B" w:rsidRDefault="0039653B" w:rsidP="0039653B">
      <w:pPr>
        <w:ind w:left="0" w:hanging="2"/>
      </w:pPr>
      <w:r>
        <w:t xml:space="preserve">W przypadku zagrożenia atakiem wody Cybiny mogły stworzyć sztuczną powódź na przedpolach twierdzy. Do opuszczania belek służyły specjalne łańcuchowe kołowroty i prowadnice, których długie pionowe wgłębienia można </w:t>
      </w:r>
      <w:r w:rsidRPr="00E77740">
        <w:rPr>
          <w:color w:val="000000" w:themeColor="text1"/>
        </w:rPr>
        <w:t>dostrzec na elewacji budynku po lewej stronie.</w:t>
      </w:r>
      <w:r>
        <w:t xml:space="preserve"> </w:t>
      </w:r>
      <w:r w:rsidRPr="00302E82">
        <w:rPr>
          <w:color w:val="000000" w:themeColor="text1"/>
        </w:rPr>
        <w:t>Warto dodać, że nigdy nie zaszła potrzeba, by wykorzystać możliwości bojowe jazu. Mimo zbieżności nazwy, Śluza Katedralna nie pełniła funkcji znanych współcześnie śluz wodnych, które umożliwiają żeglugę na różnych poziomach wysokości wody.</w:t>
      </w:r>
      <w:r w:rsidRPr="00236AE7">
        <w:rPr>
          <w:color w:val="000000" w:themeColor="text1"/>
        </w:rPr>
        <w:t xml:space="preserve"> </w:t>
      </w:r>
    </w:p>
    <w:p w14:paraId="1FB03044" w14:textId="77777777" w:rsidR="0039653B" w:rsidRDefault="0039653B" w:rsidP="0039653B">
      <w:pPr>
        <w:ind w:left="0" w:hanging="2"/>
      </w:pPr>
      <w:r>
        <w:t xml:space="preserve">Po drugiej </w:t>
      </w:r>
      <w:r w:rsidRPr="00E77740">
        <w:rPr>
          <w:color w:val="000000" w:themeColor="text1"/>
        </w:rPr>
        <w:t>stronie rzeki, w miejscu dzisiejszej Bramy Poznania, znajdował się tzw. przyczółek wschodni. Był to rozległy plac, gdzie</w:t>
      </w:r>
      <w:r>
        <w:t xml:space="preserve"> magazynowano wspomniane belki. Bronił go wysoki wał ziemny i fosa, a także niewielki schron, tzw. blokhauz. Ta część umocnień, podobnie jak most, również się nie zachowała.</w:t>
      </w:r>
    </w:p>
    <w:p w14:paraId="453854EE" w14:textId="77777777" w:rsidR="0039653B" w:rsidRPr="00236AE7" w:rsidRDefault="0039653B" w:rsidP="0039653B">
      <w:pPr>
        <w:ind w:left="0" w:hanging="2"/>
        <w:rPr>
          <w:color w:val="BFBFBF" w:themeColor="background1" w:themeShade="BF"/>
          <w:highlight w:val="yellow"/>
        </w:rPr>
      </w:pPr>
      <w:r w:rsidRPr="00334DB0">
        <w:rPr>
          <w:color w:val="000000" w:themeColor="text1"/>
        </w:rPr>
        <w:t xml:space="preserve">Na wizualizacji zamieszczonej pod nagraniem możesz zobaczyć, jak dawna Śluza prezentowała się w całej okazałości. Na fotografii pochodzącej z 1890 roku, siedzący na moście żołnierze przepychają tyczkami zimową krę. To jedyna zachowana fotografia obiektu z czasów pruskich. </w:t>
      </w:r>
    </w:p>
    <w:p w14:paraId="1D1EF918" w14:textId="77777777" w:rsidR="0039653B" w:rsidRDefault="0039653B" w:rsidP="0039653B">
      <w:pPr>
        <w:ind w:left="0" w:hanging="2"/>
      </w:pPr>
      <w:r w:rsidRPr="00E77740">
        <w:rPr>
          <w:color w:val="000000" w:themeColor="text1"/>
        </w:rPr>
        <w:t>Wracając do budynku Śluzy Katedralnej, spójrz przez szybę po lewej. Pomiędzy pobliskim czerwonym mostem i naszą kładką rozciąga się mur.</w:t>
      </w:r>
      <w:r w:rsidRPr="00E77740">
        <w:t xml:space="preserve"> Dojrzysz na nim charakterystyczne otwory, czyli strzelnice karabinowe, skąd obrońcy mogli prowadzić ogień wzdłuż rzeki.</w:t>
      </w:r>
      <w:r>
        <w:t xml:space="preserve"> </w:t>
      </w:r>
      <w:r w:rsidRPr="006D5DEF">
        <w:rPr>
          <w:color w:val="000000" w:themeColor="text1"/>
        </w:rPr>
        <w:t xml:space="preserve">Pierwotnie mur był znacznie dłuższy – osłaniał </w:t>
      </w:r>
      <w:r>
        <w:rPr>
          <w:color w:val="000000" w:themeColor="text1"/>
        </w:rPr>
        <w:t xml:space="preserve">także </w:t>
      </w:r>
      <w:r w:rsidRPr="006D5DEF">
        <w:rPr>
          <w:color w:val="000000" w:themeColor="text1"/>
        </w:rPr>
        <w:t>drogę, którą</w:t>
      </w:r>
      <w:r>
        <w:rPr>
          <w:color w:val="000000" w:themeColor="text1"/>
        </w:rPr>
        <w:t xml:space="preserve"> teraz zmierzamy, oraz</w:t>
      </w:r>
      <w:r w:rsidRPr="006D5DEF">
        <w:rPr>
          <w:color w:val="000000" w:themeColor="text1"/>
        </w:rPr>
        <w:t xml:space="preserve"> zabud</w:t>
      </w:r>
      <w:r>
        <w:rPr>
          <w:color w:val="000000" w:themeColor="text1"/>
        </w:rPr>
        <w:t>owania na obydwu brzegach.</w:t>
      </w:r>
      <w:r>
        <w:rPr>
          <w:color w:val="808080" w:themeColor="background1" w:themeShade="80"/>
        </w:rPr>
        <w:t xml:space="preserve"> </w:t>
      </w:r>
      <w:r>
        <w:t xml:space="preserve">Ten rodzaj murów nazywa się murami Carnota, na cześć ich wynalazcy – francuskiego generała </w:t>
      </w:r>
      <w:proofErr w:type="spellStart"/>
      <w:r>
        <w:t>Lazare’a</w:t>
      </w:r>
      <w:proofErr w:type="spellEnd"/>
      <w:r>
        <w:t xml:space="preserve"> Carnota, bohatera rewolucji francuskiej. </w:t>
      </w:r>
    </w:p>
    <w:p w14:paraId="4846BDE6" w14:textId="77777777" w:rsidR="0039653B" w:rsidRDefault="0039653B" w:rsidP="0039653B">
      <w:pPr>
        <w:ind w:left="0" w:hanging="2"/>
      </w:pPr>
      <w:r>
        <w:t xml:space="preserve">Więcej materiałów na temat Twierdzy Poznań znajdziesz na ekranach dotykowych w głównym korytarzu po lewej, obok naszego pierwszego przystanku. </w:t>
      </w:r>
    </w:p>
    <w:p w14:paraId="5CEFF286" w14:textId="77777777" w:rsidR="0039653B" w:rsidRDefault="0039653B" w:rsidP="0039653B">
      <w:pPr>
        <w:ind w:left="0" w:hanging="2"/>
      </w:pPr>
      <w:r>
        <w:t xml:space="preserve">Nieopodal czekać będzie </w:t>
      </w:r>
      <w:r w:rsidRPr="005F12F3">
        <w:t>tablica</w:t>
      </w:r>
      <w:r>
        <w:t xml:space="preserve"> z nagraniem nr 2. Do usłyszenia!</w:t>
      </w:r>
    </w:p>
    <w:p w14:paraId="4454B008" w14:textId="77777777" w:rsidR="00A16AAE" w:rsidRDefault="00A16AAE" w:rsidP="00A16AAE">
      <w:pPr>
        <w:ind w:left="0" w:hanging="2"/>
        <w:rPr>
          <w:rFonts w:asciiTheme="majorHAnsi" w:hAnsiTheme="majorHAnsi" w:cstheme="majorHAnsi"/>
          <w:b/>
          <w:highlight w:val="yellow"/>
        </w:rPr>
      </w:pPr>
    </w:p>
    <w:p w14:paraId="01ABBC44" w14:textId="7F500F2F" w:rsidR="00A16AAE" w:rsidRDefault="00A16AAE" w:rsidP="00A16AAE">
      <w:pPr>
        <w:ind w:left="0" w:hanging="2"/>
      </w:pPr>
      <w:r w:rsidRPr="00A16AAE">
        <w:rPr>
          <w:rFonts w:asciiTheme="majorHAnsi" w:hAnsiTheme="majorHAnsi" w:cstheme="majorHAnsi"/>
          <w:b/>
          <w:highlight w:val="yellow"/>
        </w:rPr>
        <w:t>Treść do filmu</w:t>
      </w:r>
      <w:r w:rsidRPr="00A16AAE">
        <w:rPr>
          <w:rFonts w:asciiTheme="majorHAnsi" w:hAnsiTheme="majorHAnsi" w:cstheme="majorHAnsi"/>
          <w:b/>
          <w:highlight w:val="yellow"/>
        </w:rPr>
        <w:t xml:space="preserve"> 3</w:t>
      </w:r>
      <w:r>
        <w:rPr>
          <w:rFonts w:asciiTheme="majorHAnsi" w:hAnsiTheme="majorHAnsi" w:cstheme="majorHAnsi"/>
          <w:b/>
        </w:rPr>
        <w:t xml:space="preserve"> </w:t>
      </w:r>
    </w:p>
    <w:p w14:paraId="099648A9" w14:textId="10526761" w:rsidR="0039653B" w:rsidRPr="00EB1DA7" w:rsidRDefault="0039653B" w:rsidP="00A16AAE">
      <w:pPr>
        <w:ind w:leftChars="0" w:left="0" w:firstLineChars="0" w:firstLine="0"/>
        <w:rPr>
          <w:b/>
          <w:sz w:val="32"/>
          <w:szCs w:val="32"/>
        </w:rPr>
      </w:pPr>
      <w:r w:rsidRPr="00EB1DA7">
        <w:rPr>
          <w:b/>
          <w:sz w:val="32"/>
          <w:szCs w:val="32"/>
        </w:rPr>
        <w:t>NA BARCE I WOZIE. Czyli kto tędy przejeżdżał?</w:t>
      </w:r>
    </w:p>
    <w:p w14:paraId="4D260869" w14:textId="77777777" w:rsidR="0039653B" w:rsidRDefault="0039653B" w:rsidP="00A16AAE">
      <w:pPr>
        <w:ind w:leftChars="0" w:left="0" w:firstLineChars="0" w:firstLine="0"/>
        <w:rPr>
          <w:b/>
          <w:color w:val="000000" w:themeColor="text1"/>
          <w:u w:val="single"/>
        </w:rPr>
      </w:pPr>
    </w:p>
    <w:p w14:paraId="471D7F55" w14:textId="77777777" w:rsidR="0039653B" w:rsidRDefault="0039653B" w:rsidP="00A16AAE">
      <w:pPr>
        <w:ind w:left="-2" w:firstLineChars="0" w:firstLine="0"/>
        <w:rPr>
          <w:color w:val="000000" w:themeColor="text1"/>
        </w:rPr>
      </w:pPr>
      <w:r>
        <w:rPr>
          <w:color w:val="000000" w:themeColor="text1"/>
        </w:rPr>
        <w:t>Przez Śluzę Katedralną</w:t>
      </w:r>
      <w:r w:rsidRPr="00DA26DA">
        <w:rPr>
          <w:color w:val="000000" w:themeColor="text1"/>
        </w:rPr>
        <w:t xml:space="preserve"> przechodzi codziennie wiele osób. Większość zatrzymuje się tu na chwilę, po czym zmierza dalej. Dawniej bywało podobnie – </w:t>
      </w:r>
      <w:r>
        <w:rPr>
          <w:color w:val="000000" w:themeColor="text1"/>
        </w:rPr>
        <w:t>ś</w:t>
      </w:r>
      <w:r w:rsidRPr="00DA26DA">
        <w:rPr>
          <w:color w:val="000000" w:themeColor="text1"/>
        </w:rPr>
        <w:t xml:space="preserve">luza była miejscem, przez które głównie się przejeżdżało. Jak odbywał się tutejszy transport? </w:t>
      </w:r>
    </w:p>
    <w:p w14:paraId="51AABBE4" w14:textId="77777777" w:rsidR="0039653B" w:rsidRPr="0092461D" w:rsidRDefault="0039653B" w:rsidP="0039653B">
      <w:pPr>
        <w:ind w:left="0" w:hanging="2"/>
        <w:rPr>
          <w:b/>
          <w:color w:val="00B050"/>
        </w:rPr>
      </w:pPr>
      <w:r w:rsidRPr="000D4DAC">
        <w:rPr>
          <w:color w:val="000000" w:themeColor="text1"/>
        </w:rPr>
        <w:t>W XIX wieku ważną funkcję transportową pełniła rzeka. Cegły, które widzisz wokół, dotarły na miejsce budowy drogą wodną i pochodziły z podpoznańskich cegielni. Stemple odciśnięte na cegłach pozwalają ustalić konkretny zakład, a nieraz datę produkcji.</w:t>
      </w:r>
      <w:r>
        <w:rPr>
          <w:color w:val="000000" w:themeColor="text1"/>
        </w:rPr>
        <w:t xml:space="preserve"> Spacerując po budynku, na pewno dostrzeżesz cegły oznaczone literą „W” lub „V”, oznaczające cegielnię na Wildzie, która obecnie jest dzielnicą Poznania. Małą literką „H” ostemplowano gdzieniegdzie cegły z zakładu Hoffmanna na Starołęce. Inne pochodziły z zakładów w pobliskim Żabikowie, Promnicach, </w:t>
      </w:r>
      <w:proofErr w:type="spellStart"/>
      <w:r>
        <w:rPr>
          <w:color w:val="000000" w:themeColor="text1"/>
        </w:rPr>
        <w:t>Radojewie</w:t>
      </w:r>
      <w:proofErr w:type="spellEnd"/>
      <w:r>
        <w:rPr>
          <w:color w:val="000000" w:themeColor="text1"/>
        </w:rPr>
        <w:t xml:space="preserve">, a nawet z dalekiego Gorzowa Wielkopolskiego, skąd przebywały Wartą odległość 185 km. </w:t>
      </w:r>
    </w:p>
    <w:p w14:paraId="1DF6F5C4" w14:textId="77777777" w:rsidR="0039653B" w:rsidRPr="00236AE7" w:rsidRDefault="0039653B" w:rsidP="0039653B">
      <w:pPr>
        <w:ind w:left="0" w:hanging="2"/>
        <w:rPr>
          <w:b/>
          <w:color w:val="00B050"/>
        </w:rPr>
      </w:pPr>
      <w:r w:rsidRPr="00DA26DA">
        <w:rPr>
          <w:color w:val="000000" w:themeColor="text1"/>
        </w:rPr>
        <w:t xml:space="preserve">Podejdź teraz w stronę głównego wejścia. Po obu stronach zobaczysz oryginalne, unikatowe wrota pochodzące z XIX wieku. Wykonane są z drewna, które dodatkowo wzmocniono gęstymi ćwiekami. Na obu skrzydłach możemy dostrzec po dwa otwory strzelnicze. Stacjonujący w </w:t>
      </w:r>
      <w:r>
        <w:rPr>
          <w:color w:val="000000" w:themeColor="text1"/>
        </w:rPr>
        <w:t>ś</w:t>
      </w:r>
      <w:r w:rsidRPr="00DA26DA">
        <w:rPr>
          <w:color w:val="000000" w:themeColor="text1"/>
        </w:rPr>
        <w:t xml:space="preserve">luzie wartownik otwierał i zamykał wrota, gdy pojawiali się </w:t>
      </w:r>
      <w:r>
        <w:rPr>
          <w:color w:val="000000" w:themeColor="text1"/>
        </w:rPr>
        <w:t>przejezdni.</w:t>
      </w:r>
    </w:p>
    <w:p w14:paraId="263F352C" w14:textId="77777777" w:rsidR="0039653B" w:rsidRDefault="0039653B" w:rsidP="0039653B">
      <w:pPr>
        <w:ind w:left="0" w:hanging="2"/>
        <w:rPr>
          <w:color w:val="000000" w:themeColor="text1"/>
        </w:rPr>
      </w:pPr>
      <w:r w:rsidRPr="00DA26DA">
        <w:rPr>
          <w:color w:val="000000" w:themeColor="text1"/>
        </w:rPr>
        <w:t>S</w:t>
      </w:r>
      <w:r>
        <w:rPr>
          <w:color w:val="000000" w:themeColor="text1"/>
        </w:rPr>
        <w:t>pójrzmy teraz na posadzkę. Tutejszą drogą</w:t>
      </w:r>
      <w:r w:rsidRPr="00DA26DA">
        <w:rPr>
          <w:color w:val="000000" w:themeColor="text1"/>
        </w:rPr>
        <w:t xml:space="preserve"> </w:t>
      </w:r>
      <w:r>
        <w:rPr>
          <w:color w:val="000000" w:themeColor="text1"/>
        </w:rPr>
        <w:t>przejeżdżało</w:t>
      </w:r>
      <w:r w:rsidRPr="00DA26DA">
        <w:rPr>
          <w:color w:val="000000" w:themeColor="text1"/>
        </w:rPr>
        <w:t xml:space="preserve"> wiele wozów. Wyłożono ją zatem solidnymi kamieniami polnymi. Jadący w stronę rzeki wóz wjeżdżał na most, którego nawierzchnia była już drewniana. Tutejszą trasę użytkowało głównie pruskie wojsko. Pozostali podróżni, zmierzając do Poznania lub chcąc opuścić mias</w:t>
      </w:r>
      <w:r>
        <w:rPr>
          <w:color w:val="000000" w:themeColor="text1"/>
        </w:rPr>
        <w:t>to, przekraczali rzekę sąsiednim</w:t>
      </w:r>
      <w:r w:rsidRPr="00DA26DA">
        <w:rPr>
          <w:color w:val="000000" w:themeColor="text1"/>
        </w:rPr>
        <w:t xml:space="preserve"> </w:t>
      </w:r>
      <w:r>
        <w:rPr>
          <w:color w:val="000000" w:themeColor="text1"/>
        </w:rPr>
        <w:t>m</w:t>
      </w:r>
      <w:r w:rsidRPr="00DA26DA">
        <w:rPr>
          <w:color w:val="000000" w:themeColor="text1"/>
        </w:rPr>
        <w:t xml:space="preserve">ostem </w:t>
      </w:r>
      <w:proofErr w:type="spellStart"/>
      <w:r w:rsidRPr="00DA26DA">
        <w:rPr>
          <w:color w:val="000000" w:themeColor="text1"/>
        </w:rPr>
        <w:t>Cybińskim</w:t>
      </w:r>
      <w:proofErr w:type="spellEnd"/>
      <w:r w:rsidRPr="00DA26DA">
        <w:rPr>
          <w:color w:val="000000" w:themeColor="text1"/>
        </w:rPr>
        <w:t xml:space="preserve">. Zdarzało się jednak, że most wymagał naprawy. W 1870 roku </w:t>
      </w:r>
      <w:r>
        <w:rPr>
          <w:color w:val="000000" w:themeColor="text1"/>
        </w:rPr>
        <w:t>„</w:t>
      </w:r>
      <w:r w:rsidRPr="00DA26DA">
        <w:rPr>
          <w:color w:val="000000" w:themeColor="text1"/>
        </w:rPr>
        <w:t xml:space="preserve">Kurier </w:t>
      </w:r>
      <w:r>
        <w:rPr>
          <w:color w:val="000000" w:themeColor="text1"/>
        </w:rPr>
        <w:t>P</w:t>
      </w:r>
      <w:r w:rsidRPr="00DA26DA">
        <w:rPr>
          <w:color w:val="000000" w:themeColor="text1"/>
        </w:rPr>
        <w:t>oznański</w:t>
      </w:r>
      <w:r>
        <w:rPr>
          <w:color w:val="000000" w:themeColor="text1"/>
        </w:rPr>
        <w:t>”</w:t>
      </w:r>
      <w:r w:rsidRPr="00DA26DA">
        <w:rPr>
          <w:color w:val="000000" w:themeColor="text1"/>
        </w:rPr>
        <w:t xml:space="preserve"> donosił:</w:t>
      </w:r>
      <w:r>
        <w:rPr>
          <w:color w:val="000000" w:themeColor="text1"/>
        </w:rPr>
        <w:t xml:space="preserve"> </w:t>
      </w:r>
    </w:p>
    <w:p w14:paraId="61E7B213" w14:textId="77777777" w:rsidR="0039653B" w:rsidRPr="00E77740" w:rsidRDefault="0039653B" w:rsidP="0039653B">
      <w:pPr>
        <w:ind w:left="0" w:hanging="2"/>
        <w:rPr>
          <w:color w:val="000000" w:themeColor="text1"/>
        </w:rPr>
      </w:pPr>
      <w:r w:rsidRPr="00DA26DA">
        <w:rPr>
          <w:i/>
          <w:color w:val="0070C0"/>
        </w:rPr>
        <w:t>Most na Cybinie pomiędzy katedrą i Ostrówkiem został z powodu koniecznej reparacji zamknięty dla wozów. Królewskie gubernatorstwo dozwoliło na przeciąg trwania reparacji przejeżdżać przez śluzę tumską…</w:t>
      </w:r>
    </w:p>
    <w:p w14:paraId="10A75B9F" w14:textId="77777777" w:rsidR="0039653B" w:rsidRPr="00DA26DA" w:rsidRDefault="0039653B" w:rsidP="0039653B">
      <w:pPr>
        <w:ind w:left="0" w:hanging="2"/>
        <w:rPr>
          <w:color w:val="000000" w:themeColor="text1"/>
        </w:rPr>
      </w:pPr>
      <w:r w:rsidRPr="00DA26DA">
        <w:rPr>
          <w:color w:val="000000" w:themeColor="text1"/>
        </w:rPr>
        <w:t>Na co dzień żołnierze przepuszczali cywilów niechętnie i za opłatą.</w:t>
      </w:r>
    </w:p>
    <w:p w14:paraId="7F7298A2" w14:textId="77777777" w:rsidR="0039653B" w:rsidRPr="00822041" w:rsidRDefault="0039653B" w:rsidP="0039653B">
      <w:pPr>
        <w:spacing w:after="0"/>
        <w:ind w:left="0" w:hanging="2"/>
        <w:rPr>
          <w:color w:val="000000" w:themeColor="text1"/>
        </w:rPr>
      </w:pPr>
      <w:r w:rsidRPr="00DA26DA">
        <w:rPr>
          <w:color w:val="000000" w:themeColor="text1"/>
        </w:rPr>
        <w:t xml:space="preserve">Wejdźmy do </w:t>
      </w:r>
      <w:r>
        <w:rPr>
          <w:color w:val="000000" w:themeColor="text1"/>
        </w:rPr>
        <w:t xml:space="preserve">bocznej </w:t>
      </w:r>
      <w:r w:rsidRPr="00DA26DA">
        <w:rPr>
          <w:color w:val="000000" w:themeColor="text1"/>
        </w:rPr>
        <w:t xml:space="preserve">salki, którą od korytarza oddzielają szklane drzwi. W XIX wieku najczęstszym środkiem lokomocji był koń. </w:t>
      </w:r>
      <w:r w:rsidRPr="00E77740">
        <w:rPr>
          <w:color w:val="000000" w:themeColor="text1"/>
        </w:rPr>
        <w:t>Zapewniał niezależność w podróży, co pozwalało na</w:t>
      </w:r>
      <w:r w:rsidRPr="00E77740">
        <w:rPr>
          <w:color w:val="0070C0"/>
        </w:rPr>
        <w:t xml:space="preserve"> </w:t>
      </w:r>
      <w:r w:rsidRPr="00E77740">
        <w:rPr>
          <w:color w:val="000000" w:themeColor="text1"/>
        </w:rPr>
        <w:t>szybki obieg informacji. Pod</w:t>
      </w:r>
      <w:r>
        <w:rPr>
          <w:color w:val="000000" w:themeColor="text1"/>
        </w:rPr>
        <w:t xml:space="preserve"> koniec XIX stulecia pomieszczenie to, wcześniej </w:t>
      </w:r>
      <w:r w:rsidRPr="00DA26DA">
        <w:rPr>
          <w:color w:val="000000" w:themeColor="text1"/>
        </w:rPr>
        <w:t>pełnią</w:t>
      </w:r>
      <w:r>
        <w:rPr>
          <w:color w:val="000000" w:themeColor="text1"/>
        </w:rPr>
        <w:t>ce funkcję wartowni, przebudowano</w:t>
      </w:r>
      <w:r w:rsidRPr="00DA26DA">
        <w:rPr>
          <w:color w:val="000000" w:themeColor="text1"/>
        </w:rPr>
        <w:t xml:space="preserve"> n</w:t>
      </w:r>
      <w:r>
        <w:rPr>
          <w:color w:val="000000" w:themeColor="text1"/>
        </w:rPr>
        <w:t>a stajnię. W głębi</w:t>
      </w:r>
      <w:r w:rsidRPr="00DA26DA">
        <w:rPr>
          <w:color w:val="000000" w:themeColor="text1"/>
        </w:rPr>
        <w:t>, po prawej</w:t>
      </w:r>
      <w:r>
        <w:rPr>
          <w:color w:val="000000" w:themeColor="text1"/>
        </w:rPr>
        <w:t xml:space="preserve"> stronie</w:t>
      </w:r>
      <w:r w:rsidRPr="00DA26DA">
        <w:rPr>
          <w:color w:val="000000" w:themeColor="text1"/>
        </w:rPr>
        <w:t xml:space="preserve">, zachował się żłób i poidło dla koni. Żłób wykonano z betonu i pokryto glazurą. Zwierzęta mogły tutaj odpocząć, czekając na dalszą podróż. </w:t>
      </w:r>
    </w:p>
    <w:p w14:paraId="6A566FB1" w14:textId="77777777" w:rsidR="0039653B" w:rsidRDefault="0039653B" w:rsidP="0039653B">
      <w:pPr>
        <w:ind w:left="0" w:hanging="2"/>
        <w:rPr>
          <w:color w:val="000000" w:themeColor="text1"/>
        </w:rPr>
      </w:pPr>
    </w:p>
    <w:p w14:paraId="1107C86C" w14:textId="77777777" w:rsidR="0039653B" w:rsidRDefault="0039653B" w:rsidP="0039653B">
      <w:pPr>
        <w:ind w:left="0" w:hanging="2"/>
        <w:rPr>
          <w:color w:val="000000" w:themeColor="text1"/>
        </w:rPr>
      </w:pPr>
      <w:r>
        <w:rPr>
          <w:color w:val="000000" w:themeColor="text1"/>
        </w:rPr>
        <w:t>W okolicy znajdziesz kod do trzeciego nagrania</w:t>
      </w:r>
      <w:r w:rsidRPr="00DA26DA">
        <w:rPr>
          <w:color w:val="000000" w:themeColor="text1"/>
        </w:rPr>
        <w:t>. Do usłyszenia!</w:t>
      </w:r>
    </w:p>
    <w:p w14:paraId="017DF8FD" w14:textId="77777777" w:rsidR="00A16AAE" w:rsidRDefault="00A16AAE" w:rsidP="00A16AAE">
      <w:pPr>
        <w:ind w:left="0" w:hanging="2"/>
        <w:rPr>
          <w:rFonts w:asciiTheme="majorHAnsi" w:hAnsiTheme="majorHAnsi" w:cstheme="majorHAnsi"/>
          <w:b/>
          <w:highlight w:val="yellow"/>
        </w:rPr>
      </w:pPr>
    </w:p>
    <w:p w14:paraId="7FF1FACB" w14:textId="2ADC738B" w:rsidR="00A16AAE" w:rsidRDefault="00A16AAE" w:rsidP="00A16AAE">
      <w:pPr>
        <w:ind w:left="0" w:hanging="2"/>
      </w:pPr>
      <w:r w:rsidRPr="00A16AAE">
        <w:rPr>
          <w:rFonts w:asciiTheme="majorHAnsi" w:hAnsiTheme="majorHAnsi" w:cstheme="majorHAnsi"/>
          <w:b/>
          <w:highlight w:val="yellow"/>
        </w:rPr>
        <w:t>Treść do filmu</w:t>
      </w:r>
      <w:r w:rsidRPr="00A16AAE">
        <w:rPr>
          <w:rFonts w:asciiTheme="majorHAnsi" w:hAnsiTheme="majorHAnsi" w:cstheme="majorHAnsi"/>
          <w:b/>
          <w:highlight w:val="yellow"/>
        </w:rPr>
        <w:t xml:space="preserve"> 4</w:t>
      </w:r>
      <w:r>
        <w:rPr>
          <w:rFonts w:asciiTheme="majorHAnsi" w:hAnsiTheme="majorHAnsi" w:cstheme="majorHAnsi"/>
          <w:b/>
        </w:rPr>
        <w:t xml:space="preserve"> </w:t>
      </w:r>
    </w:p>
    <w:p w14:paraId="161B4117" w14:textId="249EAB8B" w:rsidR="0039653B" w:rsidRPr="00CD6725" w:rsidRDefault="0039653B" w:rsidP="00A16AAE">
      <w:pPr>
        <w:ind w:leftChars="0" w:left="0" w:firstLineChars="0" w:firstLine="0"/>
        <w:rPr>
          <w:b/>
          <w:sz w:val="32"/>
          <w:szCs w:val="32"/>
        </w:rPr>
      </w:pPr>
      <w:r w:rsidRPr="00EB1DA7">
        <w:rPr>
          <w:b/>
          <w:sz w:val="32"/>
          <w:szCs w:val="32"/>
        </w:rPr>
        <w:t>KARABINY I BARYKADY</w:t>
      </w:r>
      <w:r w:rsidRPr="00EB1DA7">
        <w:rPr>
          <w:sz w:val="32"/>
          <w:szCs w:val="32"/>
        </w:rPr>
        <w:t xml:space="preserve">. </w:t>
      </w:r>
      <w:r w:rsidRPr="00EB1DA7">
        <w:rPr>
          <w:b/>
          <w:sz w:val="32"/>
          <w:szCs w:val="32"/>
        </w:rPr>
        <w:t>Wojskowe oblicze Śluzy</w:t>
      </w:r>
    </w:p>
    <w:p w14:paraId="51A2D7C1" w14:textId="77777777" w:rsidR="0039653B" w:rsidRPr="00996DB2" w:rsidRDefault="0039653B" w:rsidP="0039653B">
      <w:pPr>
        <w:ind w:left="0" w:hanging="2"/>
        <w:rPr>
          <w:color w:val="000000" w:themeColor="text1"/>
        </w:rPr>
      </w:pPr>
      <w:r w:rsidRPr="00996DB2">
        <w:rPr>
          <w:color w:val="000000" w:themeColor="text1"/>
        </w:rPr>
        <w:t xml:space="preserve">W Śluzie Katedralnej nigdy nie stacjonowały na stałe większe oddziały wojskowe. Budynek został jednak tak zaprojektowany, by pruscy żołnierze mogli szybko zająć swoje pozycje. </w:t>
      </w:r>
      <w:r w:rsidRPr="00C20FA5">
        <w:rPr>
          <w:color w:val="000000" w:themeColor="text1"/>
        </w:rPr>
        <w:t>W jakich warunkach przyszłoby im walczyć w przypadku wojny?</w:t>
      </w:r>
      <w:r>
        <w:rPr>
          <w:color w:val="000000" w:themeColor="text1"/>
        </w:rPr>
        <w:t xml:space="preserve"> Przyjrzyjmy się paru detalom.</w:t>
      </w:r>
    </w:p>
    <w:p w14:paraId="6F3BE0A6" w14:textId="77777777" w:rsidR="0039653B" w:rsidRPr="00996DB2" w:rsidRDefault="0039653B" w:rsidP="0039653B">
      <w:pPr>
        <w:ind w:left="0" w:hanging="2"/>
        <w:rPr>
          <w:color w:val="000000" w:themeColor="text1"/>
        </w:rPr>
      </w:pPr>
      <w:r w:rsidRPr="00996DB2">
        <w:rPr>
          <w:color w:val="000000" w:themeColor="text1"/>
        </w:rPr>
        <w:t xml:space="preserve">Zwróć uwagę na wielkość otworów okiennych. Okno obok drewnianych drzwi jest większe. Wychodzi na bezpieczną stronę katedry i miasta, a jego rolą było doświetlanie </w:t>
      </w:r>
      <w:r w:rsidRPr="000034C5">
        <w:rPr>
          <w:color w:val="000000" w:themeColor="text1"/>
        </w:rPr>
        <w:t>wnętrza. Okna z drugiej</w:t>
      </w:r>
      <w:r w:rsidRPr="00996DB2">
        <w:rPr>
          <w:color w:val="000000" w:themeColor="text1"/>
        </w:rPr>
        <w:t xml:space="preserve"> strony pomieszczenia, dające widok na rzekę, są </w:t>
      </w:r>
      <w:r>
        <w:rPr>
          <w:color w:val="000000" w:themeColor="text1"/>
        </w:rPr>
        <w:t>o wiele</w:t>
      </w:r>
      <w:r w:rsidRPr="00996DB2">
        <w:rPr>
          <w:color w:val="000000" w:themeColor="text1"/>
        </w:rPr>
        <w:t xml:space="preserve"> mniej</w:t>
      </w:r>
      <w:r>
        <w:rPr>
          <w:color w:val="000000" w:themeColor="text1"/>
        </w:rPr>
        <w:t>sze. To celowy zabieg – z tej strony</w:t>
      </w:r>
      <w:r w:rsidRPr="00996DB2">
        <w:rPr>
          <w:color w:val="000000" w:themeColor="text1"/>
        </w:rPr>
        <w:t xml:space="preserve"> bowiem </w:t>
      </w:r>
      <w:r w:rsidRPr="00996DB2">
        <w:rPr>
          <w:color w:val="000000" w:themeColor="text1"/>
        </w:rPr>
        <w:lastRenderedPageBreak/>
        <w:t>spodziewano się nadejścia wroga. Otwory miały więc chronić o</w:t>
      </w:r>
      <w:r>
        <w:rPr>
          <w:color w:val="000000" w:themeColor="text1"/>
        </w:rPr>
        <w:t>brońców, a jednocześnie pozwalać</w:t>
      </w:r>
      <w:r w:rsidRPr="00996DB2">
        <w:rPr>
          <w:color w:val="000000" w:themeColor="text1"/>
        </w:rPr>
        <w:t xml:space="preserve"> im </w:t>
      </w:r>
      <w:r>
        <w:rPr>
          <w:color w:val="000000" w:themeColor="text1"/>
        </w:rPr>
        <w:t>na prowadzenie</w:t>
      </w:r>
      <w:r w:rsidRPr="00996DB2">
        <w:rPr>
          <w:color w:val="000000" w:themeColor="text1"/>
        </w:rPr>
        <w:t xml:space="preserve"> ostrzał</w:t>
      </w:r>
      <w:r>
        <w:rPr>
          <w:color w:val="000000" w:themeColor="text1"/>
        </w:rPr>
        <w:t>u karabinowego</w:t>
      </w:r>
      <w:r w:rsidRPr="00996DB2">
        <w:rPr>
          <w:color w:val="000000" w:themeColor="text1"/>
        </w:rPr>
        <w:t xml:space="preserve"> i artyleryjski</w:t>
      </w:r>
      <w:r>
        <w:rPr>
          <w:color w:val="000000" w:themeColor="text1"/>
        </w:rPr>
        <w:t>ego</w:t>
      </w:r>
      <w:r w:rsidRPr="00996DB2">
        <w:rPr>
          <w:color w:val="000000" w:themeColor="text1"/>
        </w:rPr>
        <w:t xml:space="preserve">. </w:t>
      </w:r>
    </w:p>
    <w:p w14:paraId="672642D4" w14:textId="77777777" w:rsidR="0039653B" w:rsidRPr="00822041" w:rsidRDefault="0039653B" w:rsidP="0039653B">
      <w:pPr>
        <w:ind w:left="0" w:hanging="2"/>
        <w:rPr>
          <w:color w:val="000000" w:themeColor="text1"/>
        </w:rPr>
      </w:pPr>
      <w:r w:rsidRPr="00996DB2">
        <w:rPr>
          <w:color w:val="000000" w:themeColor="text1"/>
        </w:rPr>
        <w:t>Podejdźmy do</w:t>
      </w:r>
      <w:r>
        <w:rPr>
          <w:color w:val="000000" w:themeColor="text1"/>
        </w:rPr>
        <w:t xml:space="preserve"> </w:t>
      </w:r>
      <w:r w:rsidRPr="00996DB2">
        <w:rPr>
          <w:color w:val="000000" w:themeColor="text1"/>
        </w:rPr>
        <w:t>ma</w:t>
      </w:r>
      <w:r>
        <w:rPr>
          <w:color w:val="000000" w:themeColor="text1"/>
        </w:rPr>
        <w:t>łego okna na lewo od wejścia</w:t>
      </w:r>
      <w:r w:rsidRPr="00996DB2">
        <w:rPr>
          <w:color w:val="000000" w:themeColor="text1"/>
        </w:rPr>
        <w:t xml:space="preserve">. </w:t>
      </w:r>
      <w:r w:rsidRPr="000034C5">
        <w:rPr>
          <w:color w:val="000000" w:themeColor="text1"/>
        </w:rPr>
        <w:t>Wyposażono j</w:t>
      </w:r>
      <w:r>
        <w:rPr>
          <w:color w:val="000000" w:themeColor="text1"/>
        </w:rPr>
        <w:t xml:space="preserve">e w żelazną kratę na zawiasach. W razie potrzeby otwarcia ognia można było ją opuścić. </w:t>
      </w:r>
      <w:r w:rsidRPr="000034C5">
        <w:rPr>
          <w:color w:val="000000" w:themeColor="text1"/>
        </w:rPr>
        <w:t>P</w:t>
      </w:r>
      <w:r>
        <w:rPr>
          <w:color w:val="000000" w:themeColor="text1"/>
        </w:rPr>
        <w:t>rzy podłodze p</w:t>
      </w:r>
      <w:r w:rsidRPr="000034C5">
        <w:rPr>
          <w:color w:val="000000" w:themeColor="text1"/>
        </w:rPr>
        <w:t>od oknem zachowała się duża, metalowa obręcz.</w:t>
      </w:r>
      <w:r>
        <w:rPr>
          <w:color w:val="000000" w:themeColor="text1"/>
        </w:rPr>
        <w:t xml:space="preserve"> </w:t>
      </w:r>
      <w:r w:rsidRPr="006C6BAA">
        <w:rPr>
          <w:color w:val="000000" w:themeColor="text1"/>
        </w:rPr>
        <w:t>Można było w tym miejscu przymocować ciężkie działa spoczywające na lawetach.</w:t>
      </w:r>
      <w:r>
        <w:rPr>
          <w:color w:val="000000" w:themeColor="text1"/>
        </w:rPr>
        <w:t xml:space="preserve"> W ten sposób</w:t>
      </w:r>
      <w:r w:rsidRPr="00996DB2">
        <w:rPr>
          <w:color w:val="000000" w:themeColor="text1"/>
        </w:rPr>
        <w:t xml:space="preserve"> żołnierze chronili się przed skutkami odrzutu po wystrzale. Stosowany wówczas czarny proch wydzielał </w:t>
      </w:r>
      <w:r>
        <w:rPr>
          <w:color w:val="000000" w:themeColor="text1"/>
        </w:rPr>
        <w:t xml:space="preserve">tak </w:t>
      </w:r>
      <w:r w:rsidRPr="00996DB2">
        <w:rPr>
          <w:color w:val="000000" w:themeColor="text1"/>
        </w:rPr>
        <w:t>gę</w:t>
      </w:r>
      <w:r>
        <w:rPr>
          <w:color w:val="000000" w:themeColor="text1"/>
        </w:rPr>
        <w:t>sty dym, że po oddaniu strzału</w:t>
      </w:r>
      <w:r w:rsidRPr="00996DB2">
        <w:rPr>
          <w:color w:val="000000" w:themeColor="text1"/>
        </w:rPr>
        <w:t xml:space="preserve"> widoczność w</w:t>
      </w:r>
      <w:r>
        <w:rPr>
          <w:color w:val="000000" w:themeColor="text1"/>
        </w:rPr>
        <w:t xml:space="preserve"> pomieszczeniu spadała do zera.</w:t>
      </w:r>
    </w:p>
    <w:p w14:paraId="41DEA90A" w14:textId="77777777" w:rsidR="0039653B" w:rsidRPr="00996DB2" w:rsidRDefault="0039653B" w:rsidP="0039653B">
      <w:pPr>
        <w:ind w:left="0" w:hanging="2"/>
        <w:rPr>
          <w:color w:val="000000" w:themeColor="text1"/>
        </w:rPr>
      </w:pPr>
      <w:r>
        <w:rPr>
          <w:color w:val="000000" w:themeColor="text1"/>
        </w:rPr>
        <w:t>Spójrzmy teraz na wejście do sali. W ościeżach wokół</w:t>
      </w:r>
      <w:r w:rsidRPr="00996DB2">
        <w:rPr>
          <w:color w:val="000000" w:themeColor="text1"/>
        </w:rPr>
        <w:t xml:space="preserve"> drzwi można zobaczyć duże pionowe wgłębienia. W razie zagrożenia obrońcy mieli </w:t>
      </w:r>
      <w:r w:rsidRPr="000034C5">
        <w:rPr>
          <w:color w:val="000000" w:themeColor="text1"/>
        </w:rPr>
        <w:t>możliwość zabarykadować się</w:t>
      </w:r>
      <w:r>
        <w:rPr>
          <w:color w:val="000000" w:themeColor="text1"/>
        </w:rPr>
        <w:t xml:space="preserve"> od środka, umieszczając tu</w:t>
      </w:r>
      <w:r w:rsidRPr="00996DB2">
        <w:rPr>
          <w:color w:val="000000" w:themeColor="text1"/>
        </w:rPr>
        <w:t xml:space="preserve"> odpowiednie belki. </w:t>
      </w:r>
      <w:r w:rsidRPr="00C20FA5">
        <w:rPr>
          <w:color w:val="000000" w:themeColor="text1"/>
        </w:rPr>
        <w:t>Dodatkowo budynku bronił krótki most zwodzony od strony rzeki, który można było łatwo opuścić i odciąć dostęp do wnętrza.</w:t>
      </w:r>
    </w:p>
    <w:p w14:paraId="1607BF4D" w14:textId="77777777" w:rsidR="0039653B" w:rsidRPr="000D4DAC" w:rsidRDefault="0039653B" w:rsidP="0039653B">
      <w:pPr>
        <w:ind w:left="0" w:hanging="2"/>
        <w:rPr>
          <w:color w:val="000000" w:themeColor="text1"/>
        </w:rPr>
      </w:pPr>
      <w:r w:rsidRPr="00996DB2">
        <w:rPr>
          <w:color w:val="000000" w:themeColor="text1"/>
        </w:rPr>
        <w:t xml:space="preserve">Jeśli pogoda pozwala, wyjdźmy na chwilę przed budynek i spójrzmy na </w:t>
      </w:r>
      <w:r w:rsidRPr="000034C5">
        <w:rPr>
          <w:color w:val="000000" w:themeColor="text1"/>
        </w:rPr>
        <w:t>jego fasadę.</w:t>
      </w:r>
      <w:r w:rsidRPr="0092461D">
        <w:rPr>
          <w:color w:val="00B050"/>
        </w:rPr>
        <w:t xml:space="preserve"> </w:t>
      </w:r>
      <w:r w:rsidRPr="000034C5">
        <w:rPr>
          <w:color w:val="000000" w:themeColor="text1"/>
        </w:rPr>
        <w:t>Chociaż</w:t>
      </w:r>
      <w:r w:rsidRPr="00996DB2">
        <w:rPr>
          <w:color w:val="000000" w:themeColor="text1"/>
        </w:rPr>
        <w:t xml:space="preserve"> Śluza Katedraln</w:t>
      </w:r>
      <w:r>
        <w:rPr>
          <w:color w:val="000000" w:themeColor="text1"/>
        </w:rPr>
        <w:t>a pełniła funkcje militarne,</w:t>
      </w:r>
      <w:r w:rsidRPr="00996DB2">
        <w:rPr>
          <w:color w:val="000000" w:themeColor="text1"/>
        </w:rPr>
        <w:t xml:space="preserve"> tw</w:t>
      </w:r>
      <w:r>
        <w:rPr>
          <w:color w:val="000000" w:themeColor="text1"/>
        </w:rPr>
        <w:t>órcy zadbali o parę dekoracji</w:t>
      </w:r>
      <w:r w:rsidRPr="00996DB2">
        <w:rPr>
          <w:color w:val="000000" w:themeColor="text1"/>
        </w:rPr>
        <w:t>. O</w:t>
      </w:r>
      <w:r>
        <w:rPr>
          <w:color w:val="000000" w:themeColor="text1"/>
        </w:rPr>
        <w:t>ścieże głównej bramy otaczają wielkie ciosy</w:t>
      </w:r>
      <w:r w:rsidRPr="00996DB2">
        <w:rPr>
          <w:color w:val="000000" w:themeColor="text1"/>
        </w:rPr>
        <w:t xml:space="preserve"> granitu w tonacjach czerwieni i szarości. Z podobnych kamieni wykonano cokół budynku.</w:t>
      </w:r>
      <w:r>
        <w:rPr>
          <w:color w:val="000000" w:themeColor="text1"/>
        </w:rPr>
        <w:t xml:space="preserve"> Wzdłuż górnej krawędzi fasady</w:t>
      </w:r>
      <w:r w:rsidRPr="00996DB2">
        <w:rPr>
          <w:color w:val="000000" w:themeColor="text1"/>
        </w:rPr>
        <w:t xml:space="preserve"> biegnie ozdobny fryz. Tworzy go geometryczny</w:t>
      </w:r>
      <w:r>
        <w:rPr>
          <w:color w:val="000000" w:themeColor="text1"/>
        </w:rPr>
        <w:t xml:space="preserve"> rząd</w:t>
      </w:r>
      <w:r w:rsidRPr="00996DB2">
        <w:rPr>
          <w:color w:val="000000" w:themeColor="text1"/>
        </w:rPr>
        <w:t xml:space="preserve"> krzyżyków, ułożony z ciemnych i jasnych cegieł. Łuki nad oknami ozdobiono ciemniejszą cegłą. Na samej górze </w:t>
      </w:r>
      <w:r w:rsidRPr="000034C5">
        <w:rPr>
          <w:color w:val="000000" w:themeColor="text1"/>
        </w:rPr>
        <w:t>w</w:t>
      </w:r>
      <w:r>
        <w:rPr>
          <w:color w:val="000000" w:themeColor="text1"/>
        </w:rPr>
        <w:t>z</w:t>
      </w:r>
      <w:r w:rsidRPr="000034C5">
        <w:rPr>
          <w:color w:val="000000" w:themeColor="text1"/>
        </w:rPr>
        <w:t>nosi się nasyp ziemny, chroniący</w:t>
      </w:r>
      <w:r w:rsidRPr="00996DB2">
        <w:rPr>
          <w:color w:val="000000" w:themeColor="text1"/>
        </w:rPr>
        <w:t xml:space="preserve"> pr</w:t>
      </w:r>
      <w:r>
        <w:rPr>
          <w:color w:val="000000" w:themeColor="text1"/>
        </w:rPr>
        <w:t>zed ciężką artylerią. Oryginalnie</w:t>
      </w:r>
      <w:r w:rsidRPr="00996DB2">
        <w:rPr>
          <w:color w:val="000000" w:themeColor="text1"/>
        </w:rPr>
        <w:t xml:space="preserve"> wypełniała go dwumetrowa warstwa gliny i piasku, pokryta cieńszą warstwą gleby przerośniętej trawą –</w:t>
      </w:r>
      <w:r>
        <w:rPr>
          <w:color w:val="000000" w:themeColor="text1"/>
        </w:rPr>
        <w:t xml:space="preserve"> tzw. darniną. </w:t>
      </w:r>
    </w:p>
    <w:p w14:paraId="42429835" w14:textId="77777777" w:rsidR="0039653B" w:rsidRPr="00996DB2" w:rsidRDefault="0039653B" w:rsidP="0039653B">
      <w:pPr>
        <w:ind w:left="0" w:hanging="2"/>
        <w:rPr>
          <w:color w:val="000000" w:themeColor="text1"/>
        </w:rPr>
      </w:pPr>
      <w:r w:rsidRPr="006C6BAA">
        <w:rPr>
          <w:color w:val="000000" w:themeColor="text1"/>
        </w:rPr>
        <w:t>Śluza Katedralna straciła swoje militarne znaczenie jeszcze w epoce pruskiej. Sztuka wojenna się zmieniała i ciasna zabudowa twierdzy poligonalnej, niegdyś nowoczesna, w drugiej połowie XIX wieku była już rozwiązaniem przestarzałym. W 1902 roku władze pruskie podjęły decyzję o rozbiórce wielu fortyfikacji w centrum miasta. Po odzyskaniu przez Polskę niepodległości trwały kolejne rozbiórki.</w:t>
      </w:r>
      <w:r>
        <w:rPr>
          <w:color w:val="000000" w:themeColor="text1"/>
        </w:rPr>
        <w:t xml:space="preserve"> Uzasadniając to rzekomym zagrożeniem powodziowym, władze miasta zleciły częściowe rozebranie śluzy. Zniknęły zabudowania po przeciwnej stronie Cybiny, a także </w:t>
      </w:r>
      <w:r w:rsidRPr="00996DB2">
        <w:rPr>
          <w:color w:val="000000" w:themeColor="text1"/>
        </w:rPr>
        <w:t>most</w:t>
      </w:r>
      <w:r>
        <w:rPr>
          <w:color w:val="000000" w:themeColor="text1"/>
        </w:rPr>
        <w:t>.</w:t>
      </w:r>
      <w:r w:rsidRPr="00996DB2">
        <w:rPr>
          <w:color w:val="000000" w:themeColor="text1"/>
        </w:rPr>
        <w:t xml:space="preserve"> </w:t>
      </w:r>
      <w:r>
        <w:rPr>
          <w:color w:val="000000" w:themeColor="text1"/>
        </w:rPr>
        <w:t>Budynek, przed którym stoimy, zachował się.</w:t>
      </w:r>
      <w:r w:rsidRPr="005129B2">
        <w:rPr>
          <w:color w:val="000000" w:themeColor="text1"/>
        </w:rPr>
        <w:t xml:space="preserve"> W czasie II wojny światowej </w:t>
      </w:r>
      <w:r>
        <w:rPr>
          <w:color w:val="000000" w:themeColor="text1"/>
        </w:rPr>
        <w:t>ś</w:t>
      </w:r>
      <w:r w:rsidRPr="005129B2">
        <w:rPr>
          <w:color w:val="000000" w:themeColor="text1"/>
        </w:rPr>
        <w:t>luza służyła niemieckim żołnierzom za garaże.</w:t>
      </w:r>
      <w:r>
        <w:rPr>
          <w:color w:val="000000" w:themeColor="text1"/>
        </w:rPr>
        <w:t xml:space="preserve"> Po wojnie budynek przejęło poznańskie arcybiskupstwo, do którego od wieków należała tutejsza</w:t>
      </w:r>
      <w:r w:rsidRPr="00996DB2">
        <w:rPr>
          <w:color w:val="000000" w:themeColor="text1"/>
        </w:rPr>
        <w:t xml:space="preserve"> działka. Tak zaczęła się nowa karta w historii Śluzy Katedralnej. </w:t>
      </w:r>
    </w:p>
    <w:p w14:paraId="0FD5FBAE" w14:textId="77777777" w:rsidR="0039653B" w:rsidRPr="009146E5" w:rsidRDefault="0039653B" w:rsidP="0039653B">
      <w:pPr>
        <w:ind w:left="0" w:hanging="2"/>
        <w:rPr>
          <w:color w:val="000000" w:themeColor="text1"/>
        </w:rPr>
      </w:pPr>
      <w:r w:rsidRPr="00996DB2">
        <w:rPr>
          <w:color w:val="000000" w:themeColor="text1"/>
        </w:rPr>
        <w:t>Wróćmy do</w:t>
      </w:r>
      <w:r>
        <w:rPr>
          <w:color w:val="000000" w:themeColor="text1"/>
        </w:rPr>
        <w:t xml:space="preserve"> wnętrza</w:t>
      </w:r>
      <w:r w:rsidRPr="00996DB2">
        <w:rPr>
          <w:color w:val="000000" w:themeColor="text1"/>
        </w:rPr>
        <w:t xml:space="preserve"> budynku. Kolejne nagranie znajdziesz w sali za Punktem Informacji.</w:t>
      </w:r>
      <w:r>
        <w:rPr>
          <w:color w:val="000000" w:themeColor="text1"/>
        </w:rPr>
        <w:t xml:space="preserve"> Po wejściu do środka </w:t>
      </w:r>
      <w:r w:rsidRPr="00996DB2">
        <w:rPr>
          <w:color w:val="000000" w:themeColor="text1"/>
        </w:rPr>
        <w:t>kieruj się na lewo.</w:t>
      </w:r>
    </w:p>
    <w:p w14:paraId="72DD2CFC" w14:textId="77777777" w:rsidR="00A16AAE" w:rsidRDefault="00A16AAE" w:rsidP="00A16AAE">
      <w:pPr>
        <w:ind w:left="0" w:hanging="2"/>
        <w:rPr>
          <w:rFonts w:asciiTheme="majorHAnsi" w:hAnsiTheme="majorHAnsi" w:cstheme="majorHAnsi"/>
          <w:b/>
          <w:highlight w:val="yellow"/>
        </w:rPr>
      </w:pPr>
    </w:p>
    <w:p w14:paraId="7627A672" w14:textId="26B20942" w:rsidR="00A16AAE" w:rsidRDefault="00A16AAE" w:rsidP="00A16AAE">
      <w:pPr>
        <w:ind w:left="0" w:hanging="2"/>
      </w:pPr>
      <w:r w:rsidRPr="00A16AAE">
        <w:rPr>
          <w:rFonts w:asciiTheme="majorHAnsi" w:hAnsiTheme="majorHAnsi" w:cstheme="majorHAnsi"/>
          <w:b/>
          <w:highlight w:val="yellow"/>
        </w:rPr>
        <w:t>Treść do filmu</w:t>
      </w:r>
      <w:r w:rsidRPr="00A16AAE">
        <w:rPr>
          <w:rFonts w:asciiTheme="majorHAnsi" w:hAnsiTheme="majorHAnsi" w:cstheme="majorHAnsi"/>
          <w:b/>
          <w:highlight w:val="yellow"/>
        </w:rPr>
        <w:t xml:space="preserve"> 5</w:t>
      </w:r>
      <w:r>
        <w:rPr>
          <w:rFonts w:asciiTheme="majorHAnsi" w:hAnsiTheme="majorHAnsi" w:cstheme="majorHAnsi"/>
          <w:b/>
        </w:rPr>
        <w:t xml:space="preserve"> </w:t>
      </w:r>
    </w:p>
    <w:p w14:paraId="481833C3" w14:textId="1D6EE162" w:rsidR="0039653B" w:rsidRPr="00A16AAE" w:rsidRDefault="0039653B" w:rsidP="00A16AAE">
      <w:pPr>
        <w:ind w:leftChars="0" w:left="0" w:firstLineChars="0" w:firstLine="0"/>
        <w:rPr>
          <w:b/>
          <w:sz w:val="32"/>
          <w:szCs w:val="32"/>
          <w:lang w:val="en-US"/>
        </w:rPr>
      </w:pPr>
      <w:r w:rsidRPr="00EB1DA7">
        <w:rPr>
          <w:b/>
          <w:sz w:val="32"/>
          <w:szCs w:val="32"/>
        </w:rPr>
        <w:t xml:space="preserve">DZIECIŃSTWO W PRUSKIM FORCIE? </w:t>
      </w:r>
      <w:proofErr w:type="spellStart"/>
      <w:r w:rsidRPr="00EB1DA7">
        <w:rPr>
          <w:b/>
          <w:sz w:val="32"/>
          <w:szCs w:val="32"/>
          <w:lang w:val="en-US"/>
        </w:rPr>
        <w:t>Dzieje</w:t>
      </w:r>
      <w:proofErr w:type="spellEnd"/>
      <w:r w:rsidRPr="00EB1DA7">
        <w:rPr>
          <w:b/>
          <w:sz w:val="32"/>
          <w:szCs w:val="32"/>
          <w:lang w:val="en-US"/>
        </w:rPr>
        <w:t xml:space="preserve"> </w:t>
      </w:r>
      <w:proofErr w:type="spellStart"/>
      <w:r w:rsidRPr="00EB1DA7">
        <w:rPr>
          <w:b/>
          <w:sz w:val="32"/>
          <w:szCs w:val="32"/>
          <w:lang w:val="en-US"/>
        </w:rPr>
        <w:t>rodziny</w:t>
      </w:r>
      <w:proofErr w:type="spellEnd"/>
      <w:r w:rsidRPr="00EB1DA7">
        <w:rPr>
          <w:b/>
          <w:sz w:val="32"/>
          <w:szCs w:val="32"/>
          <w:lang w:val="en-US"/>
        </w:rPr>
        <w:t xml:space="preserve"> </w:t>
      </w:r>
      <w:proofErr w:type="spellStart"/>
      <w:r w:rsidRPr="00EB1DA7">
        <w:rPr>
          <w:b/>
          <w:sz w:val="32"/>
          <w:szCs w:val="32"/>
          <w:lang w:val="en-US"/>
        </w:rPr>
        <w:t>Strugarków</w:t>
      </w:r>
      <w:proofErr w:type="spellEnd"/>
    </w:p>
    <w:p w14:paraId="6386927C" w14:textId="77777777" w:rsidR="0039653B" w:rsidRPr="00B61D25" w:rsidRDefault="0039653B" w:rsidP="0039653B">
      <w:pPr>
        <w:spacing w:after="0"/>
        <w:ind w:left="0" w:hanging="2"/>
        <w:rPr>
          <w:rFonts w:cstheme="minorHAnsi"/>
        </w:rPr>
      </w:pPr>
      <w:r>
        <w:t xml:space="preserve">Pomieszczenie, do którego weszliśmy, należy do </w:t>
      </w:r>
      <w:r w:rsidRPr="000D4DAC">
        <w:rPr>
          <w:color w:val="000000" w:themeColor="text1"/>
        </w:rPr>
        <w:t xml:space="preserve">najlepiej oświetlonych. </w:t>
      </w:r>
      <w:r>
        <w:t>Z tego względu</w:t>
      </w:r>
      <w:r w:rsidRPr="00B61D25">
        <w:rPr>
          <w:rFonts w:cstheme="minorHAnsi"/>
        </w:rPr>
        <w:t xml:space="preserve"> nadawało się do celów mieszkalnych. Już w czasach pruskich</w:t>
      </w:r>
      <w:r>
        <w:rPr>
          <w:rFonts w:cstheme="minorHAnsi"/>
        </w:rPr>
        <w:t xml:space="preserve"> znajdowała</w:t>
      </w:r>
      <w:r w:rsidRPr="00B61D25">
        <w:rPr>
          <w:rFonts w:cstheme="minorHAnsi"/>
        </w:rPr>
        <w:t xml:space="preserve"> się</w:t>
      </w:r>
      <w:r>
        <w:rPr>
          <w:rFonts w:cstheme="minorHAnsi"/>
        </w:rPr>
        <w:t xml:space="preserve"> tu</w:t>
      </w:r>
      <w:r w:rsidRPr="00B61D25">
        <w:rPr>
          <w:rFonts w:cstheme="minorHAnsi"/>
        </w:rPr>
        <w:t xml:space="preserve"> izba żołnierska i pomieszczenie dla załogi. </w:t>
      </w:r>
      <w:r w:rsidRPr="00E77740">
        <w:rPr>
          <w:rFonts w:cstheme="minorHAnsi"/>
          <w:color w:val="000000" w:themeColor="text1"/>
        </w:rPr>
        <w:t>Spójrz w stronę dwóch oryginalnie zachowanych półokrągłych okien.</w:t>
      </w:r>
      <w:r w:rsidRPr="00F87306">
        <w:rPr>
          <w:rFonts w:cstheme="minorHAnsi"/>
          <w:color w:val="000000" w:themeColor="text1"/>
        </w:rPr>
        <w:t xml:space="preserve"> Charakterystyczne szufladki pod parapetem służyły do gromadzenia skraplającej się wody. Na prawo od okien zwraca uwagę kominek, którym dawniej ogrzewali się żołnierze.</w:t>
      </w:r>
    </w:p>
    <w:p w14:paraId="3CAE864C" w14:textId="77777777" w:rsidR="0039653B" w:rsidRDefault="0039653B" w:rsidP="0039653B">
      <w:pPr>
        <w:spacing w:after="0"/>
        <w:ind w:left="0" w:hanging="2"/>
        <w:rPr>
          <w:rFonts w:cstheme="minorHAnsi"/>
        </w:rPr>
      </w:pPr>
    </w:p>
    <w:p w14:paraId="0E62F6FE" w14:textId="77777777" w:rsidR="0039653B" w:rsidRDefault="0039653B" w:rsidP="0039653B">
      <w:pPr>
        <w:spacing w:after="0"/>
        <w:ind w:left="0" w:hanging="2"/>
        <w:rPr>
          <w:rFonts w:cstheme="minorHAnsi"/>
        </w:rPr>
      </w:pPr>
      <w:r w:rsidRPr="006324A9">
        <w:rPr>
          <w:rFonts w:cstheme="minorHAnsi"/>
        </w:rPr>
        <w:t xml:space="preserve">Choć </w:t>
      </w:r>
      <w:r w:rsidRPr="00E77740">
        <w:rPr>
          <w:rFonts w:cstheme="minorHAnsi"/>
          <w:color w:val="000000" w:themeColor="text1"/>
        </w:rPr>
        <w:t>dziś</w:t>
      </w:r>
      <w:r w:rsidRPr="006324A9">
        <w:rPr>
          <w:rFonts w:cstheme="minorHAnsi"/>
        </w:rPr>
        <w:t xml:space="preserve"> trudno to sobie wyobrazić, po drugiej wojnie światowej w Śluzie Katedralnej znalazły mieszkanie aż dwie rodziny z dziećmi. „Głód mieszkaniowy” panujący w powojennych czasach sprawił, że nawet surowy budynek pruskiej twierdzy </w:t>
      </w:r>
      <w:r w:rsidRPr="00E77740">
        <w:rPr>
          <w:rFonts w:cstheme="minorHAnsi"/>
        </w:rPr>
        <w:t>był dobrą alternatywą.</w:t>
      </w:r>
      <w:r w:rsidRPr="006324A9">
        <w:rPr>
          <w:rFonts w:cstheme="minorHAnsi"/>
        </w:rPr>
        <w:t xml:space="preserve"> Mimo trudnych </w:t>
      </w:r>
      <w:r w:rsidRPr="006324A9">
        <w:rPr>
          <w:rFonts w:cstheme="minorHAnsi"/>
        </w:rPr>
        <w:lastRenderedPageBreak/>
        <w:t xml:space="preserve">warunków w budynku przyszło na świat aż 10 dzieci. Jednym z nich był pan Jan Strugarek, który tak wspomina swój dawny dom: </w:t>
      </w:r>
    </w:p>
    <w:p w14:paraId="05AA1889" w14:textId="77777777" w:rsidR="0039653B" w:rsidRDefault="0039653B" w:rsidP="0039653B">
      <w:pPr>
        <w:spacing w:after="0"/>
        <w:ind w:left="0" w:hanging="2"/>
        <w:rPr>
          <w:rFonts w:cstheme="minorHAnsi"/>
        </w:rPr>
      </w:pPr>
    </w:p>
    <w:p w14:paraId="697C0454" w14:textId="77777777" w:rsidR="0039653B" w:rsidRPr="00667CB1" w:rsidRDefault="0039653B" w:rsidP="0039653B">
      <w:pPr>
        <w:spacing w:after="0"/>
        <w:ind w:left="0" w:hanging="2"/>
        <w:rPr>
          <w:strike/>
          <w:color w:val="00B050"/>
        </w:rPr>
      </w:pPr>
      <w:r w:rsidRPr="00667CB1">
        <w:rPr>
          <w:rFonts w:cstheme="minorHAnsi"/>
          <w:bCs/>
          <w:i/>
          <w:color w:val="0070C0"/>
        </w:rPr>
        <w:t xml:space="preserve">Żadnych wygód nie było. Po </w:t>
      </w:r>
      <w:r>
        <w:rPr>
          <w:rFonts w:cstheme="minorHAnsi"/>
          <w:bCs/>
          <w:i/>
          <w:color w:val="0070C0"/>
        </w:rPr>
        <w:t>prostu dwa pokoje, bez ubikacji</w:t>
      </w:r>
      <w:r w:rsidRPr="00667CB1">
        <w:rPr>
          <w:rFonts w:cstheme="minorHAnsi"/>
          <w:bCs/>
          <w:i/>
          <w:color w:val="0070C0"/>
        </w:rPr>
        <w:t xml:space="preserve">. Jak się wchodziło przez tę dużą bramę, to była najpierw sień i tam stały szafy na buty i inne rzeczy. </w:t>
      </w:r>
      <w:r w:rsidRPr="00667CB1">
        <w:rPr>
          <w:rFonts w:cstheme="minorHAnsi"/>
          <w:bCs/>
          <w:color w:val="0070C0"/>
        </w:rPr>
        <w:t>[…]</w:t>
      </w:r>
      <w:r w:rsidRPr="00667CB1">
        <w:rPr>
          <w:rFonts w:cstheme="minorHAnsi"/>
          <w:bCs/>
          <w:i/>
          <w:color w:val="0070C0"/>
        </w:rPr>
        <w:t xml:space="preserve"> </w:t>
      </w:r>
      <w:r w:rsidRPr="00667CB1">
        <w:rPr>
          <w:i/>
          <w:color w:val="0070C0"/>
        </w:rPr>
        <w:t xml:space="preserve">Był na węgiel taki piec  </w:t>
      </w:r>
      <w:r w:rsidRPr="00667CB1">
        <w:rPr>
          <w:color w:val="0070C0"/>
        </w:rPr>
        <w:t>[…]</w:t>
      </w:r>
      <w:r w:rsidRPr="00667CB1">
        <w:rPr>
          <w:i/>
          <w:color w:val="0070C0"/>
        </w:rPr>
        <w:t xml:space="preserve"> jak przestało się palić, to zimno, nie? Przez tą dużą bramę, przez te nieszczelne okna to przecież, jak było minus 20 stopni to woda w misce zamarzła. </w:t>
      </w:r>
      <w:r>
        <w:rPr>
          <w:rFonts w:cstheme="minorHAnsi"/>
          <w:bCs/>
          <w:color w:val="0070C0"/>
        </w:rPr>
        <w:t>[…]</w:t>
      </w:r>
      <w:r w:rsidRPr="00667CB1">
        <w:rPr>
          <w:i/>
          <w:color w:val="0070C0"/>
        </w:rPr>
        <w:t xml:space="preserve"> Jak wszyscy siadaliśmy do śniadania, to było nas dwanaście osób.  Tygodniowo myśmy zjadali 25 bochenków chleba i 120 bułek!</w:t>
      </w:r>
      <w:r w:rsidRPr="00667CB1">
        <w:rPr>
          <w:rFonts w:cstheme="minorHAnsi"/>
          <w:bCs/>
          <w:i/>
          <w:color w:val="0070C0"/>
        </w:rPr>
        <w:t xml:space="preserve"> </w:t>
      </w:r>
      <w:r w:rsidRPr="00667CB1">
        <w:rPr>
          <w:rFonts w:cstheme="minorHAnsi"/>
          <w:bCs/>
          <w:color w:val="0070C0"/>
        </w:rPr>
        <w:t>[…]</w:t>
      </w:r>
      <w:r w:rsidRPr="00667CB1">
        <w:rPr>
          <w:rFonts w:cstheme="minorHAnsi"/>
          <w:bCs/>
          <w:i/>
          <w:color w:val="0070C0"/>
        </w:rPr>
        <w:t xml:space="preserve"> Matka nigdy nie pracowała, nie było takiej możliwości, bo musiała ogarnąć to wszystko. </w:t>
      </w:r>
    </w:p>
    <w:p w14:paraId="55BEEC12" w14:textId="77777777" w:rsidR="0039653B" w:rsidRPr="006324A9" w:rsidRDefault="0039653B" w:rsidP="0039653B">
      <w:pPr>
        <w:pStyle w:val="Tekstpodstawowy"/>
        <w:ind w:left="0" w:hanging="2"/>
        <w:rPr>
          <w:rFonts w:asciiTheme="minorHAnsi" w:hAnsiTheme="minorHAnsi" w:cstheme="minorHAnsi"/>
          <w:bCs/>
          <w:i/>
          <w:color w:val="0070C0"/>
          <w:sz w:val="22"/>
          <w:szCs w:val="22"/>
        </w:rPr>
      </w:pPr>
    </w:p>
    <w:p w14:paraId="18735B6A" w14:textId="77777777" w:rsidR="0039653B" w:rsidRPr="006324A9" w:rsidRDefault="0039653B" w:rsidP="0039653B">
      <w:pPr>
        <w:ind w:left="0" w:hanging="2"/>
      </w:pPr>
      <w:r w:rsidRPr="006324A9">
        <w:t>Ściany mieszkania były w tym czasie pokryte białą farb</w:t>
      </w:r>
      <w:r w:rsidRPr="005C6AAA">
        <w:rPr>
          <w:color w:val="000000" w:themeColor="text1"/>
        </w:rPr>
        <w:t xml:space="preserve">ą. </w:t>
      </w:r>
      <w:r w:rsidRPr="006324A9">
        <w:t xml:space="preserve">Liczne </w:t>
      </w:r>
      <w:r w:rsidRPr="00E77740">
        <w:rPr>
          <w:color w:val="000000" w:themeColor="text1"/>
        </w:rPr>
        <w:t>rodzeństwo spało</w:t>
      </w:r>
      <w:r w:rsidRPr="006324A9">
        <w:t xml:space="preserve"> po cztery osoby w jednym łóżku, a jeden pokój służył za kuchnię, sypialnię, jadalnię, miejsce nauki i prania odzieży. W latach 60. pojawiła się elektryczność – tarkę zastąpiła pralka wirnikowa, a </w:t>
      </w:r>
      <w:proofErr w:type="spellStart"/>
      <w:r w:rsidRPr="006324A9">
        <w:t>Strugarkowie</w:t>
      </w:r>
      <w:proofErr w:type="spellEnd"/>
      <w:r w:rsidRPr="006324A9">
        <w:t xml:space="preserve"> zakupili pierwszy telewizor.</w:t>
      </w:r>
    </w:p>
    <w:p w14:paraId="1C86A210" w14:textId="77777777" w:rsidR="0039653B" w:rsidRPr="00E92A1D" w:rsidRDefault="0039653B" w:rsidP="0039653B">
      <w:pPr>
        <w:pStyle w:val="Tekstkomentarza"/>
        <w:ind w:left="0" w:hanging="2"/>
        <w:rPr>
          <w:sz w:val="22"/>
          <w:szCs w:val="22"/>
        </w:rPr>
      </w:pPr>
      <w:r w:rsidRPr="00E92A1D">
        <w:rPr>
          <w:sz w:val="22"/>
          <w:szCs w:val="22"/>
        </w:rPr>
        <w:t>Wyjrzyjmy ponownie przez duże okno. Przed budynkiem śluzy mieściło się ogrodzone podwórko, na którym hodowano kury i kaczki</w:t>
      </w:r>
      <w:r w:rsidRPr="00667CB1">
        <w:rPr>
          <w:sz w:val="22"/>
          <w:szCs w:val="22"/>
        </w:rPr>
        <w:t>.</w:t>
      </w:r>
      <w:r w:rsidRPr="00667CB1">
        <w:rPr>
          <w:color w:val="000000" w:themeColor="text1"/>
          <w:sz w:val="22"/>
          <w:szCs w:val="22"/>
        </w:rPr>
        <w:t xml:space="preserve"> Rodzinę </w:t>
      </w:r>
      <w:proofErr w:type="spellStart"/>
      <w:r w:rsidRPr="00667CB1">
        <w:rPr>
          <w:color w:val="000000" w:themeColor="text1"/>
          <w:sz w:val="22"/>
          <w:szCs w:val="22"/>
        </w:rPr>
        <w:t>Strugarków</w:t>
      </w:r>
      <w:proofErr w:type="spellEnd"/>
      <w:r w:rsidRPr="00667CB1">
        <w:rPr>
          <w:color w:val="000000" w:themeColor="text1"/>
          <w:sz w:val="22"/>
          <w:szCs w:val="22"/>
        </w:rPr>
        <w:t>, podobnie jak ich sąsiadów, łączyły bliskie więzi z pobliską katedrą. Ojcowie, poza pracą kolejarza i tramwajarza, zatrudniali się przy dodatkowych pracach w kościelnych ogrodach. Chłopcy wykonywali drobne prace w pobliskich seminariach i klasztorach, za co wdzięczne siostry zakonne przekazywały nieraz Strugarkom wiadro zupy lub bigosu. Wiele dzieci śpiewało w katedralnym chórze lub służyło jako ministranci. Przyjacielem okolicznych dzieci był pies arcybiskupa Antoniego Baraniaka, bernardyn o imieniu Perkun. Nieraz uciekał ze swojego podwórza i podbiegał pod wrota śluzy, wypełniając jej wnętrza gromkim szczekaniem.</w:t>
      </w:r>
      <w:r w:rsidRPr="00E77740">
        <w:rPr>
          <w:color w:val="000000" w:themeColor="text1"/>
          <w:sz w:val="22"/>
          <w:szCs w:val="22"/>
        </w:rPr>
        <w:t xml:space="preserve"> </w:t>
      </w:r>
    </w:p>
    <w:p w14:paraId="74040E42" w14:textId="77777777" w:rsidR="0039653B" w:rsidRDefault="0039653B" w:rsidP="0039653B">
      <w:pPr>
        <w:ind w:left="0" w:hanging="2"/>
      </w:pPr>
      <w:r>
        <w:t xml:space="preserve">Wyjrzyjmy teraz przez małe okno po drugiej stronie sali. Nadrzeczne okolice dostarczały dzieciom okazji do zabaw. Jeden z mieszkańców pobliskiej Śródki, pan Marian Dondajewski, wspomina: </w:t>
      </w:r>
    </w:p>
    <w:p w14:paraId="5AA400FF" w14:textId="77777777" w:rsidR="0039653B" w:rsidRPr="00E42609" w:rsidRDefault="0039653B" w:rsidP="0039653B">
      <w:pPr>
        <w:ind w:left="0" w:hanging="2"/>
        <w:rPr>
          <w:i/>
        </w:rPr>
      </w:pPr>
      <w:r w:rsidRPr="001A660C">
        <w:rPr>
          <w:i/>
          <w:color w:val="0070C0"/>
        </w:rPr>
        <w:t>Myśmy nie potrzebowali basenów. Całe lato spędzało się na Cybinie i można się było kąpać</w:t>
      </w:r>
      <w:r>
        <w:rPr>
          <w:i/>
          <w:color w:val="0070C0"/>
        </w:rPr>
        <w:t>.</w:t>
      </w:r>
      <w:r w:rsidRPr="001A660C">
        <w:rPr>
          <w:i/>
          <w:color w:val="0070C0"/>
        </w:rPr>
        <w:t xml:space="preserve"> </w:t>
      </w:r>
      <w:r w:rsidRPr="00667CB1">
        <w:rPr>
          <w:color w:val="0070C0"/>
        </w:rPr>
        <w:t xml:space="preserve">[…] </w:t>
      </w:r>
      <w:r w:rsidRPr="001A660C">
        <w:rPr>
          <w:i/>
          <w:color w:val="0070C0"/>
        </w:rPr>
        <w:t>Lodowiska nie potrzebowaliśmy – Cybina zamarzała i tutaj przy forcie można było spokojnie jeździć na łyżwach</w:t>
      </w:r>
      <w:r>
        <w:rPr>
          <w:i/>
          <w:color w:val="0070C0"/>
        </w:rPr>
        <w:t>.</w:t>
      </w:r>
      <w:r w:rsidRPr="001A660C">
        <w:rPr>
          <w:i/>
          <w:color w:val="0070C0"/>
        </w:rPr>
        <w:t xml:space="preserve"> </w:t>
      </w:r>
      <w:r w:rsidRPr="00667CB1">
        <w:rPr>
          <w:color w:val="0070C0"/>
        </w:rPr>
        <w:t>[…]</w:t>
      </w:r>
      <w:r w:rsidRPr="001A660C">
        <w:rPr>
          <w:i/>
          <w:color w:val="0070C0"/>
        </w:rPr>
        <w:t xml:space="preserve"> Tu</w:t>
      </w:r>
      <w:r>
        <w:rPr>
          <w:i/>
          <w:color w:val="0070C0"/>
        </w:rPr>
        <w:t>,</w:t>
      </w:r>
      <w:r w:rsidRPr="001A660C">
        <w:rPr>
          <w:i/>
          <w:color w:val="0070C0"/>
        </w:rPr>
        <w:t xml:space="preserve"> gdzie jest dzisiejszy most, to jeszcze można było na sankach pojeździć. Tereny do zabaw tu mieliśmy wspaniałe.</w:t>
      </w:r>
    </w:p>
    <w:p w14:paraId="60C71CC3" w14:textId="77777777" w:rsidR="0039653B" w:rsidRDefault="0039653B" w:rsidP="0039653B">
      <w:pPr>
        <w:ind w:left="0" w:hanging="2"/>
        <w:rPr>
          <w:b/>
          <w:sz w:val="28"/>
          <w:szCs w:val="28"/>
        </w:rPr>
      </w:pPr>
      <w:r>
        <w:t xml:space="preserve">Państwo </w:t>
      </w:r>
      <w:proofErr w:type="spellStart"/>
      <w:r>
        <w:t>Strugarkowie</w:t>
      </w:r>
      <w:proofErr w:type="spellEnd"/>
      <w:r>
        <w:t xml:space="preserve"> mieszkali w budynku śluzy do roku 1973, gdy otrzymali od miasta nowe mieszkanie. Również pozostałe rodziny mieszkające dotąd na Ostrowie Tumskim przeprowadziły się w latach 70. na inne poznańskie osiedla.</w:t>
      </w:r>
      <w:r w:rsidRPr="00E950FD">
        <w:rPr>
          <w:b/>
          <w:sz w:val="28"/>
          <w:szCs w:val="28"/>
        </w:rPr>
        <w:t xml:space="preserve"> </w:t>
      </w:r>
    </w:p>
    <w:p w14:paraId="76D56052" w14:textId="77777777" w:rsidR="00A16AAE" w:rsidRDefault="00A16AAE" w:rsidP="00A16AAE">
      <w:pPr>
        <w:ind w:left="0" w:hanging="2"/>
        <w:rPr>
          <w:rFonts w:asciiTheme="majorHAnsi" w:hAnsiTheme="majorHAnsi" w:cstheme="majorHAnsi"/>
          <w:b/>
          <w:highlight w:val="yellow"/>
        </w:rPr>
      </w:pPr>
    </w:p>
    <w:p w14:paraId="41C93CDA" w14:textId="59D155C8" w:rsidR="00A16AAE" w:rsidRDefault="00A16AAE" w:rsidP="00A16AAE">
      <w:pPr>
        <w:ind w:left="0" w:hanging="2"/>
      </w:pPr>
      <w:r w:rsidRPr="00A16AAE">
        <w:rPr>
          <w:rFonts w:asciiTheme="majorHAnsi" w:hAnsiTheme="majorHAnsi" w:cstheme="majorHAnsi"/>
          <w:b/>
          <w:highlight w:val="yellow"/>
        </w:rPr>
        <w:t xml:space="preserve">Treść do filmu </w:t>
      </w:r>
      <w:r w:rsidRPr="00A16AAE">
        <w:rPr>
          <w:rFonts w:asciiTheme="majorHAnsi" w:hAnsiTheme="majorHAnsi" w:cstheme="majorHAnsi"/>
          <w:b/>
          <w:highlight w:val="yellow"/>
        </w:rPr>
        <w:t>6</w:t>
      </w:r>
      <w:r>
        <w:rPr>
          <w:rFonts w:asciiTheme="majorHAnsi" w:hAnsiTheme="majorHAnsi" w:cstheme="majorHAnsi"/>
          <w:b/>
        </w:rPr>
        <w:t xml:space="preserve"> </w:t>
      </w:r>
    </w:p>
    <w:p w14:paraId="1B6C64BC" w14:textId="131EC9DB" w:rsidR="0039653B" w:rsidRPr="00EB1DA7" w:rsidRDefault="0039653B" w:rsidP="00A16AAE">
      <w:pPr>
        <w:ind w:leftChars="0" w:left="0" w:firstLineChars="0" w:firstLine="0"/>
        <w:rPr>
          <w:b/>
          <w:sz w:val="36"/>
          <w:szCs w:val="36"/>
          <w:lang w:val="en-US"/>
        </w:rPr>
      </w:pPr>
      <w:r w:rsidRPr="00EB1DA7">
        <w:rPr>
          <w:b/>
          <w:sz w:val="36"/>
          <w:szCs w:val="36"/>
        </w:rPr>
        <w:t xml:space="preserve">ZŁOTNIK Z BUKIETEM BZU. </w:t>
      </w:r>
      <w:proofErr w:type="spellStart"/>
      <w:r w:rsidRPr="00EB1DA7">
        <w:rPr>
          <w:b/>
          <w:sz w:val="36"/>
          <w:szCs w:val="36"/>
          <w:lang w:val="en-US"/>
        </w:rPr>
        <w:t>Rzemieślnicy</w:t>
      </w:r>
      <w:proofErr w:type="spellEnd"/>
      <w:r w:rsidRPr="00EB1DA7">
        <w:rPr>
          <w:b/>
          <w:sz w:val="36"/>
          <w:szCs w:val="36"/>
          <w:lang w:val="en-US"/>
        </w:rPr>
        <w:t xml:space="preserve"> </w:t>
      </w:r>
      <w:proofErr w:type="spellStart"/>
      <w:r w:rsidRPr="00EB1DA7">
        <w:rPr>
          <w:b/>
          <w:sz w:val="36"/>
          <w:szCs w:val="36"/>
          <w:lang w:val="en-US"/>
        </w:rPr>
        <w:t>na</w:t>
      </w:r>
      <w:proofErr w:type="spellEnd"/>
      <w:r w:rsidRPr="00EB1DA7">
        <w:rPr>
          <w:b/>
          <w:sz w:val="36"/>
          <w:szCs w:val="36"/>
          <w:lang w:val="en-US"/>
        </w:rPr>
        <w:t xml:space="preserve"> </w:t>
      </w:r>
      <w:proofErr w:type="spellStart"/>
      <w:r w:rsidRPr="00EB1DA7">
        <w:rPr>
          <w:b/>
          <w:sz w:val="36"/>
          <w:szCs w:val="36"/>
          <w:lang w:val="en-US"/>
        </w:rPr>
        <w:t>Śluzie</w:t>
      </w:r>
      <w:proofErr w:type="spellEnd"/>
    </w:p>
    <w:p w14:paraId="35C3D0D1" w14:textId="77777777" w:rsidR="0039653B" w:rsidRPr="006C6BAA" w:rsidRDefault="0039653B" w:rsidP="0039653B">
      <w:pPr>
        <w:ind w:left="0" w:hanging="2"/>
        <w:rPr>
          <w:color w:val="000000" w:themeColor="text1"/>
        </w:rPr>
      </w:pPr>
      <w:r w:rsidRPr="00667CB1">
        <w:rPr>
          <w:color w:val="000000" w:themeColor="text1"/>
        </w:rPr>
        <w:t>Pomieszczenie z Punktem Informacji, które właśnie minęliśmy, pierwotnie pełniło funkcję izby żołnierskiej.</w:t>
      </w:r>
      <w:r w:rsidRPr="006C6BAA">
        <w:rPr>
          <w:color w:val="000000" w:themeColor="text1"/>
        </w:rPr>
        <w:t xml:space="preserve"> </w:t>
      </w:r>
    </w:p>
    <w:p w14:paraId="7D53DD7D" w14:textId="77777777" w:rsidR="0039653B" w:rsidRPr="00DF5805" w:rsidRDefault="0039653B" w:rsidP="0039653B">
      <w:pPr>
        <w:ind w:left="0" w:hanging="2"/>
        <w:rPr>
          <w:color w:val="000000" w:themeColor="text1"/>
        </w:rPr>
      </w:pPr>
      <w:r w:rsidRPr="00667CB1">
        <w:rPr>
          <w:color w:val="000000" w:themeColor="text1"/>
        </w:rPr>
        <w:t xml:space="preserve">Dawniej w tym miejscu nie było klatki schodowej. Obydwa piętra dzieliła drewniana podłoga. Śladem po niej jest ceglany cokół biegnący wokół ścian. Do wnętrza prowadziły wrota, obecnie zrekonstruowane i ozdobione neonem. To tędy wchodziła do mieszkania rodzina </w:t>
      </w:r>
      <w:proofErr w:type="spellStart"/>
      <w:r w:rsidRPr="00667CB1">
        <w:rPr>
          <w:color w:val="000000" w:themeColor="text1"/>
        </w:rPr>
        <w:t>Strugarków</w:t>
      </w:r>
      <w:proofErr w:type="spellEnd"/>
      <w:r w:rsidRPr="00667CB1">
        <w:rPr>
          <w:color w:val="000000" w:themeColor="text1"/>
        </w:rPr>
        <w:t>.</w:t>
      </w:r>
      <w:r>
        <w:rPr>
          <w:color w:val="000000" w:themeColor="text1"/>
        </w:rPr>
        <w:t xml:space="preserve"> </w:t>
      </w:r>
      <w:r w:rsidRPr="00DF5805">
        <w:rPr>
          <w:rFonts w:eastAsia="Times New Roman" w:cstheme="minorHAnsi"/>
          <w:bCs/>
          <w:color w:val="000000" w:themeColor="text1"/>
          <w:lang w:eastAsia="pl-PL"/>
        </w:rPr>
        <w:t>Zejdźmy schodami w dół, a następnie w lewo.</w:t>
      </w:r>
      <w:r w:rsidRPr="00DF5805">
        <w:rPr>
          <w:rFonts w:eastAsia="Times New Roman" w:cstheme="minorHAnsi"/>
          <w:bCs/>
          <w:lang w:eastAsia="pl-PL"/>
        </w:rPr>
        <w:t xml:space="preserve"> </w:t>
      </w:r>
    </w:p>
    <w:p w14:paraId="1564F4CE" w14:textId="77777777" w:rsidR="0039653B" w:rsidRPr="00DF5805" w:rsidRDefault="0039653B" w:rsidP="0039653B">
      <w:pPr>
        <w:ind w:left="0" w:hanging="2"/>
        <w:rPr>
          <w:color w:val="000000" w:themeColor="text1"/>
        </w:rPr>
      </w:pPr>
      <w:r w:rsidRPr="00DF5805">
        <w:rPr>
          <w:color w:val="000000" w:themeColor="text1"/>
        </w:rPr>
        <w:t>Co dawniej znajdowało się w piwnicach Śluzy Katedralnej?</w:t>
      </w:r>
    </w:p>
    <w:p w14:paraId="5D1047FE" w14:textId="77777777" w:rsidR="0039653B" w:rsidRPr="00DF5805" w:rsidRDefault="0039653B" w:rsidP="0039653B">
      <w:pPr>
        <w:ind w:left="0" w:hanging="2"/>
        <w:rPr>
          <w:color w:val="000000" w:themeColor="text1"/>
        </w:rPr>
      </w:pPr>
      <w:r w:rsidRPr="00DF5805">
        <w:rPr>
          <w:color w:val="000000" w:themeColor="text1"/>
        </w:rPr>
        <w:lastRenderedPageBreak/>
        <w:t xml:space="preserve">Od najdawniejszych czasów były tu magazyny, tzw. kazamaty. Najpierw wykorzystywało je pruskie wojsko. Dolne pomieszczenia są wyraźnie niższe. Jasne cegły umieszczone na krawędziach wnęk oraz wzdłuż sklepień to nie tylko dekoracja – w mrocznych wnętrzach poprawiały one widoczność. </w:t>
      </w:r>
    </w:p>
    <w:p w14:paraId="54A6CE36" w14:textId="77777777" w:rsidR="0039653B" w:rsidRPr="00076659" w:rsidRDefault="0039653B" w:rsidP="0039653B">
      <w:pPr>
        <w:ind w:left="0" w:hanging="2"/>
      </w:pPr>
      <w:r w:rsidRPr="00076659">
        <w:t xml:space="preserve">Powojenna Śluza Katedralna była też miejscem pracy wielu rzemieślników. Przez kilka dekad po </w:t>
      </w:r>
      <w:r>
        <w:t>wojnie działały tutaj: odlewnia</w:t>
      </w:r>
      <w:r w:rsidRPr="00076659">
        <w:t>,</w:t>
      </w:r>
      <w:r>
        <w:t xml:space="preserve"> ślusarnia, warsztat złotniczy</w:t>
      </w:r>
      <w:r w:rsidRPr="00076659">
        <w:t xml:space="preserve">, </w:t>
      </w:r>
      <w:r>
        <w:t xml:space="preserve">a także warsztat naprawy taboru tramwajowego. Przestrzeń użytkował także malarz pokojowy, </w:t>
      </w:r>
      <w:r w:rsidRPr="00076659">
        <w:t xml:space="preserve">instalatorzy, a nawet wytwórca szczotek i pędzli. Większość z nich świadczyła usługi </w:t>
      </w:r>
      <w:r>
        <w:t xml:space="preserve">dla </w:t>
      </w:r>
      <w:r w:rsidRPr="00076659">
        <w:t>pobliskiej archidiecezji i lokalnych mieszkańców.</w:t>
      </w:r>
    </w:p>
    <w:p w14:paraId="1E41DFE3" w14:textId="77777777" w:rsidR="0039653B" w:rsidRPr="00DF5805" w:rsidRDefault="0039653B" w:rsidP="0039653B">
      <w:pPr>
        <w:ind w:left="0" w:hanging="2"/>
      </w:pPr>
      <w:r w:rsidRPr="00076659">
        <w:t xml:space="preserve">W odwiedzonej już przez nas sali ze żłobem końskim swój warsztat ślusarski prowadził pan Wacław Pitak. Tak wspomina rzemieślnika ks. Marian Lewandowski, ówczesny dyrektor pobliskiego Muzeum Archidiecezjalnego: </w:t>
      </w:r>
      <w:r w:rsidRPr="00076659">
        <w:rPr>
          <w:rFonts w:cstheme="minorHAnsi"/>
          <w:bCs/>
          <w:i/>
          <w:color w:val="0070C0"/>
        </w:rPr>
        <w:t xml:space="preserve">I gdy się pióro klucza złamało albo obwiesiły się drzwi na wypracowanych zawiasach, to ratunkiem był pan Pitak, do którego się szło z prośbą. On interweniował natychmiast, rzucał wszystkie narzędzia, które miał aktualnie w ręce, i szedł z ratunkiem. </w:t>
      </w:r>
      <w:r w:rsidRPr="00A155C5">
        <w:rPr>
          <w:rFonts w:cstheme="minorHAnsi"/>
          <w:bCs/>
          <w:i/>
          <w:color w:val="0070C0"/>
        </w:rPr>
        <w:t>Jeśli dobrze pamiętam, on też uczestniczył potem w finalnych robotach przy hełmach wież katedralnych</w:t>
      </w:r>
      <w:r>
        <w:rPr>
          <w:rFonts w:cstheme="minorHAnsi"/>
          <w:bCs/>
          <w:i/>
          <w:color w:val="0070C0"/>
        </w:rPr>
        <w:t>.</w:t>
      </w:r>
    </w:p>
    <w:p w14:paraId="6036BB04" w14:textId="77777777" w:rsidR="0039653B" w:rsidRPr="00DF5805" w:rsidRDefault="0039653B" w:rsidP="0039653B">
      <w:pPr>
        <w:ind w:left="0" w:hanging="2"/>
        <w:rPr>
          <w:rFonts w:cstheme="minorHAnsi"/>
          <w:bCs/>
          <w:color w:val="000000" w:themeColor="text1"/>
        </w:rPr>
      </w:pPr>
      <w:r w:rsidRPr="00076659">
        <w:rPr>
          <w:rFonts w:eastAsia="Times New Roman" w:cstheme="minorHAnsi"/>
          <w:bCs/>
          <w:lang w:eastAsia="pl-PL"/>
        </w:rPr>
        <w:t xml:space="preserve">W pomieszczeniach na dole swój </w:t>
      </w:r>
      <w:r>
        <w:rPr>
          <w:rFonts w:eastAsia="Times New Roman" w:cstheme="minorHAnsi"/>
          <w:bCs/>
          <w:color w:val="000000" w:themeColor="text1"/>
          <w:lang w:eastAsia="pl-PL"/>
        </w:rPr>
        <w:t>warsztat</w:t>
      </w:r>
      <w:r w:rsidRPr="00DF5805">
        <w:rPr>
          <w:rFonts w:eastAsia="Times New Roman" w:cstheme="minorHAnsi"/>
          <w:bCs/>
          <w:color w:val="000000" w:themeColor="text1"/>
          <w:lang w:eastAsia="pl-PL"/>
        </w:rPr>
        <w:t xml:space="preserve"> prowadził później </w:t>
      </w:r>
      <w:r w:rsidRPr="00076659">
        <w:rPr>
          <w:rFonts w:eastAsia="Times New Roman" w:cstheme="minorHAnsi"/>
          <w:bCs/>
          <w:lang w:eastAsia="pl-PL"/>
        </w:rPr>
        <w:t xml:space="preserve">utalentowany złotnik Artur Lindner. Zapisał się on we wspomnieniach sąsiadów jako osoba niezwykle oryginalna. </w:t>
      </w:r>
      <w:r w:rsidRPr="00076659">
        <w:rPr>
          <w:rFonts w:cstheme="minorHAnsi"/>
          <w:bCs/>
          <w:color w:val="000000" w:themeColor="text1"/>
        </w:rPr>
        <w:t>Wspomina p</w:t>
      </w:r>
      <w:r>
        <w:rPr>
          <w:rFonts w:cstheme="minorHAnsi"/>
          <w:bCs/>
          <w:color w:val="000000" w:themeColor="text1"/>
        </w:rPr>
        <w:t>an</w:t>
      </w:r>
      <w:r w:rsidRPr="00076659">
        <w:rPr>
          <w:rFonts w:cstheme="minorHAnsi"/>
          <w:bCs/>
          <w:color w:val="000000" w:themeColor="text1"/>
        </w:rPr>
        <w:t xml:space="preserve"> Bogdan Puchalski:</w:t>
      </w:r>
      <w:r>
        <w:rPr>
          <w:rFonts w:cstheme="minorHAnsi"/>
          <w:bCs/>
          <w:color w:val="000000" w:themeColor="text1"/>
        </w:rPr>
        <w:t xml:space="preserve"> </w:t>
      </w:r>
      <w:r w:rsidRPr="00076659">
        <w:rPr>
          <w:rFonts w:cstheme="minorHAnsi"/>
          <w:bCs/>
          <w:i/>
          <w:color w:val="0070C0"/>
        </w:rPr>
        <w:t>Miałem ciekawego sąsiada, który mieszkał tuż za moją ścianą, która w najcieńszym miejscu ma 140 cm, jako że to jest część fortu</w:t>
      </w:r>
      <w:r>
        <w:rPr>
          <w:rFonts w:cstheme="minorHAnsi"/>
          <w:bCs/>
          <w:i/>
          <w:color w:val="0070C0"/>
        </w:rPr>
        <w:t>.</w:t>
      </w:r>
      <w:r w:rsidRPr="00076659">
        <w:rPr>
          <w:rFonts w:cstheme="minorHAnsi"/>
          <w:bCs/>
          <w:i/>
          <w:color w:val="0070C0"/>
        </w:rPr>
        <w:t xml:space="preserve"> </w:t>
      </w:r>
      <w:r w:rsidRPr="00DF5805">
        <w:rPr>
          <w:rFonts w:cstheme="minorHAnsi"/>
          <w:bCs/>
          <w:color w:val="0070C0"/>
        </w:rPr>
        <w:t>[…]</w:t>
      </w:r>
      <w:r w:rsidRPr="00076659">
        <w:rPr>
          <w:rFonts w:cstheme="minorHAnsi"/>
          <w:bCs/>
          <w:i/>
          <w:color w:val="0070C0"/>
        </w:rPr>
        <w:t xml:space="preserve"> </w:t>
      </w:r>
      <w:r w:rsidRPr="00DF5805">
        <w:rPr>
          <w:rFonts w:cstheme="minorHAnsi"/>
          <w:bCs/>
          <w:i/>
          <w:color w:val="0070C0"/>
        </w:rPr>
        <w:t>W tamtym czasie był tam młody chłopak w moim wieku, nazywał się Artur Lindner.</w:t>
      </w:r>
      <w:r>
        <w:rPr>
          <w:rFonts w:cstheme="minorHAnsi"/>
          <w:bCs/>
          <w:i/>
          <w:color w:val="0070C0"/>
        </w:rPr>
        <w:t xml:space="preserve"> Użytkował lewą część tego fortu </w:t>
      </w:r>
      <w:r w:rsidRPr="00076659">
        <w:rPr>
          <w:rFonts w:cstheme="minorHAnsi"/>
          <w:bCs/>
          <w:i/>
          <w:color w:val="0070C0"/>
        </w:rPr>
        <w:t xml:space="preserve">i </w:t>
      </w:r>
      <w:r>
        <w:rPr>
          <w:rFonts w:cstheme="minorHAnsi"/>
          <w:bCs/>
          <w:i/>
          <w:color w:val="0070C0"/>
        </w:rPr>
        <w:t xml:space="preserve">miał </w:t>
      </w:r>
      <w:r w:rsidRPr="00076659">
        <w:rPr>
          <w:rFonts w:cstheme="minorHAnsi"/>
          <w:bCs/>
          <w:i/>
          <w:color w:val="0070C0"/>
        </w:rPr>
        <w:t>jednocześnie całą piwnicę do dyspozycji. Jak się do niego wchodziło, to był tam, nazwijmy to, park z ciężkimi maszynami, jakaś duża tokarka, wiertarki stołowe, jakieś urządzenia typu dźwigowego</w:t>
      </w:r>
      <w:r>
        <w:rPr>
          <w:rFonts w:cstheme="minorHAnsi"/>
          <w:bCs/>
          <w:i/>
          <w:color w:val="0070C0"/>
        </w:rPr>
        <w:t xml:space="preserve"> </w:t>
      </w:r>
      <w:r w:rsidRPr="00DF5805">
        <w:rPr>
          <w:rFonts w:cstheme="minorHAnsi"/>
          <w:bCs/>
          <w:color w:val="0070C0"/>
        </w:rPr>
        <w:t>[…]</w:t>
      </w:r>
      <w:r w:rsidRPr="00076659">
        <w:rPr>
          <w:rFonts w:cstheme="minorHAnsi"/>
          <w:bCs/>
          <w:i/>
          <w:color w:val="0070C0"/>
        </w:rPr>
        <w:t xml:space="preserve"> </w:t>
      </w:r>
      <w:r>
        <w:rPr>
          <w:rFonts w:cstheme="minorHAnsi"/>
          <w:bCs/>
          <w:i/>
          <w:color w:val="0070C0"/>
        </w:rPr>
        <w:t xml:space="preserve">Sejfy robił, zamki dorabiał. </w:t>
      </w:r>
      <w:r w:rsidRPr="00076659">
        <w:rPr>
          <w:rFonts w:cstheme="minorHAnsi"/>
          <w:bCs/>
          <w:i/>
          <w:color w:val="0070C0"/>
        </w:rPr>
        <w:t xml:space="preserve">O ile mi wiadomo, potrafił też sam otwierać sejfy </w:t>
      </w:r>
      <w:r w:rsidRPr="00DF5805">
        <w:rPr>
          <w:rFonts w:cstheme="minorHAnsi"/>
          <w:bCs/>
          <w:color w:val="0070C0"/>
        </w:rPr>
        <w:t>[…]</w:t>
      </w:r>
      <w:r w:rsidRPr="00076659">
        <w:rPr>
          <w:rFonts w:cstheme="minorHAnsi"/>
          <w:bCs/>
          <w:i/>
          <w:color w:val="0070C0"/>
        </w:rPr>
        <w:t xml:space="preserve"> Do niego przynosili też księża kielichy do odnowienia czy naprawy, </w:t>
      </w:r>
      <w:r>
        <w:rPr>
          <w:rFonts w:cstheme="minorHAnsi"/>
          <w:bCs/>
          <w:i/>
          <w:color w:val="0070C0"/>
        </w:rPr>
        <w:t>albo</w:t>
      </w:r>
      <w:r w:rsidRPr="00076659">
        <w:rPr>
          <w:rFonts w:cstheme="minorHAnsi"/>
          <w:bCs/>
          <w:i/>
          <w:color w:val="0070C0"/>
        </w:rPr>
        <w:t xml:space="preserve"> monstrancje. </w:t>
      </w:r>
    </w:p>
    <w:p w14:paraId="2EB16118" w14:textId="77777777" w:rsidR="0039653B" w:rsidRDefault="0039653B" w:rsidP="0039653B">
      <w:pPr>
        <w:pStyle w:val="Tekstpodstawowy"/>
        <w:spacing w:line="276" w:lineRule="auto"/>
        <w:ind w:left="0" w:hanging="2"/>
        <w:rPr>
          <w:rFonts w:asciiTheme="minorHAnsi" w:hAnsiTheme="minorHAnsi" w:cstheme="minorHAnsi"/>
          <w:bCs/>
          <w:color w:val="000000" w:themeColor="text1"/>
          <w:sz w:val="22"/>
          <w:szCs w:val="22"/>
        </w:rPr>
      </w:pPr>
      <w:r w:rsidRPr="00076659">
        <w:rPr>
          <w:rFonts w:asciiTheme="minorHAnsi" w:hAnsiTheme="minorHAnsi" w:cstheme="minorHAnsi"/>
          <w:bCs/>
          <w:color w:val="000000" w:themeColor="text1"/>
          <w:sz w:val="22"/>
          <w:szCs w:val="22"/>
        </w:rPr>
        <w:t>Pasją pana Artura było kolekcjonowanie starych filmów. Taśmy składował w wielkiej szafie, a wyświetlał je na olbrzymim, dwumetrowym projektorze. Szczególnie ciepłe wspomnienia o złotniku zachowała p. Alek</w:t>
      </w:r>
      <w:r>
        <w:rPr>
          <w:rFonts w:asciiTheme="minorHAnsi" w:hAnsiTheme="minorHAnsi" w:cstheme="minorHAnsi"/>
          <w:bCs/>
          <w:color w:val="000000" w:themeColor="text1"/>
          <w:sz w:val="22"/>
          <w:szCs w:val="22"/>
        </w:rPr>
        <w:t xml:space="preserve">sandra </w:t>
      </w:r>
      <w:proofErr w:type="spellStart"/>
      <w:r>
        <w:rPr>
          <w:rFonts w:asciiTheme="minorHAnsi" w:hAnsiTheme="minorHAnsi" w:cstheme="minorHAnsi"/>
          <w:bCs/>
          <w:color w:val="000000" w:themeColor="text1"/>
          <w:sz w:val="22"/>
          <w:szCs w:val="22"/>
        </w:rPr>
        <w:t>Pudelska</w:t>
      </w:r>
      <w:proofErr w:type="spellEnd"/>
      <w:r w:rsidRPr="00076659">
        <w:rPr>
          <w:rFonts w:asciiTheme="minorHAnsi" w:hAnsiTheme="minorHAnsi" w:cstheme="minorHAnsi"/>
          <w:bCs/>
          <w:color w:val="000000" w:themeColor="text1"/>
          <w:sz w:val="22"/>
          <w:szCs w:val="22"/>
        </w:rPr>
        <w:t xml:space="preserve">, pracująca w Muzeum Archidiecezjalnym: </w:t>
      </w:r>
    </w:p>
    <w:p w14:paraId="65E6AAFC" w14:textId="77777777" w:rsidR="0039653B" w:rsidRDefault="0039653B" w:rsidP="0039653B">
      <w:pPr>
        <w:pStyle w:val="Tekstpodstawowy"/>
        <w:spacing w:line="276" w:lineRule="auto"/>
        <w:ind w:left="0" w:hanging="2"/>
        <w:rPr>
          <w:rFonts w:asciiTheme="minorHAnsi" w:hAnsiTheme="minorHAnsi" w:cstheme="minorHAnsi"/>
          <w:b/>
          <w:bCs/>
          <w:color w:val="00B050"/>
          <w:sz w:val="22"/>
          <w:szCs w:val="22"/>
        </w:rPr>
      </w:pPr>
    </w:p>
    <w:p w14:paraId="5D3A7A82" w14:textId="77777777" w:rsidR="0039653B" w:rsidRPr="00DD1CF2" w:rsidRDefault="0039653B" w:rsidP="0039653B">
      <w:pPr>
        <w:pStyle w:val="Tekstpodstawowy"/>
        <w:spacing w:line="276" w:lineRule="auto"/>
        <w:ind w:left="0" w:hanging="2"/>
        <w:rPr>
          <w:rFonts w:asciiTheme="minorHAnsi" w:hAnsiTheme="minorHAnsi" w:cstheme="minorHAnsi"/>
          <w:bCs/>
          <w:color w:val="0070C0"/>
          <w:sz w:val="22"/>
          <w:szCs w:val="22"/>
        </w:rPr>
      </w:pPr>
      <w:r w:rsidRPr="00076659">
        <w:rPr>
          <w:rFonts w:asciiTheme="minorHAnsi" w:hAnsiTheme="minorHAnsi" w:cstheme="minorHAnsi"/>
          <w:bCs/>
          <w:i/>
          <w:color w:val="0070C0"/>
          <w:sz w:val="22"/>
          <w:szCs w:val="22"/>
        </w:rPr>
        <w:t xml:space="preserve">Góra fortu była zasypana ziemią i zarośnięta bzem </w:t>
      </w:r>
      <w:r>
        <w:rPr>
          <w:rFonts w:asciiTheme="minorHAnsi" w:hAnsiTheme="minorHAnsi" w:cstheme="minorHAnsi"/>
          <w:bCs/>
          <w:i/>
          <w:color w:val="0070C0"/>
          <w:sz w:val="22"/>
          <w:szCs w:val="22"/>
        </w:rPr>
        <w:t>[</w:t>
      </w:r>
      <w:r w:rsidRPr="00076659">
        <w:rPr>
          <w:rFonts w:asciiTheme="minorHAnsi" w:hAnsiTheme="minorHAnsi" w:cstheme="minorHAnsi"/>
          <w:bCs/>
          <w:i/>
          <w:color w:val="0070C0"/>
          <w:sz w:val="22"/>
          <w:szCs w:val="22"/>
        </w:rPr>
        <w:t>…</w:t>
      </w:r>
      <w:r>
        <w:rPr>
          <w:rFonts w:asciiTheme="minorHAnsi" w:hAnsiTheme="minorHAnsi" w:cstheme="minorHAnsi"/>
          <w:bCs/>
          <w:i/>
          <w:color w:val="0070C0"/>
          <w:sz w:val="22"/>
          <w:szCs w:val="22"/>
        </w:rPr>
        <w:t>].</w:t>
      </w:r>
      <w:r w:rsidRPr="00076659">
        <w:rPr>
          <w:rFonts w:asciiTheme="minorHAnsi" w:hAnsiTheme="minorHAnsi" w:cstheme="minorHAnsi"/>
          <w:bCs/>
          <w:i/>
          <w:color w:val="0070C0"/>
          <w:sz w:val="22"/>
          <w:szCs w:val="22"/>
        </w:rPr>
        <w:t xml:space="preserve"> </w:t>
      </w:r>
      <w:r>
        <w:rPr>
          <w:rFonts w:asciiTheme="minorHAnsi" w:hAnsiTheme="minorHAnsi" w:cstheme="minorHAnsi"/>
          <w:bCs/>
          <w:i/>
          <w:color w:val="0070C0"/>
          <w:sz w:val="22"/>
          <w:szCs w:val="22"/>
        </w:rPr>
        <w:t>Z</w:t>
      </w:r>
      <w:r w:rsidRPr="00076659">
        <w:rPr>
          <w:rFonts w:asciiTheme="minorHAnsi" w:hAnsiTheme="minorHAnsi" w:cstheme="minorHAnsi"/>
          <w:bCs/>
          <w:i/>
          <w:color w:val="0070C0"/>
          <w:sz w:val="22"/>
          <w:szCs w:val="22"/>
        </w:rPr>
        <w:t xml:space="preserve">darzało się, że Artur </w:t>
      </w:r>
      <w:r>
        <w:rPr>
          <w:rFonts w:asciiTheme="minorHAnsi" w:hAnsiTheme="minorHAnsi" w:cstheme="minorHAnsi"/>
          <w:bCs/>
          <w:i/>
          <w:color w:val="0070C0"/>
          <w:sz w:val="22"/>
          <w:szCs w:val="22"/>
        </w:rPr>
        <w:t xml:space="preserve">je </w:t>
      </w:r>
      <w:r w:rsidRPr="00076659">
        <w:rPr>
          <w:rFonts w:asciiTheme="minorHAnsi" w:hAnsiTheme="minorHAnsi" w:cstheme="minorHAnsi"/>
          <w:bCs/>
          <w:i/>
          <w:color w:val="0070C0"/>
          <w:sz w:val="22"/>
          <w:szCs w:val="22"/>
        </w:rPr>
        <w:t xml:space="preserve">wycinał, żeby nie rozsadzały mu sklepienia. </w:t>
      </w:r>
      <w:r>
        <w:rPr>
          <w:rFonts w:asciiTheme="minorHAnsi" w:hAnsiTheme="minorHAnsi" w:cstheme="minorHAnsi"/>
          <w:bCs/>
          <w:i/>
          <w:color w:val="0070C0"/>
          <w:sz w:val="22"/>
          <w:szCs w:val="22"/>
        </w:rPr>
        <w:t>M</w:t>
      </w:r>
      <w:r w:rsidRPr="00076659">
        <w:rPr>
          <w:rFonts w:asciiTheme="minorHAnsi" w:hAnsiTheme="minorHAnsi" w:cstheme="minorHAnsi"/>
          <w:bCs/>
          <w:i/>
          <w:color w:val="0070C0"/>
          <w:sz w:val="22"/>
          <w:szCs w:val="22"/>
        </w:rPr>
        <w:t xml:space="preserve">nie szczególnie miło kojarzą się te bzy, ponieważ zdarzało się, że na moje imieniny, które przypadają w maju, po prostu z </w:t>
      </w:r>
      <w:r>
        <w:rPr>
          <w:rFonts w:asciiTheme="minorHAnsi" w:hAnsiTheme="minorHAnsi" w:cstheme="minorHAnsi"/>
          <w:bCs/>
          <w:i/>
          <w:color w:val="0070C0"/>
          <w:sz w:val="22"/>
          <w:szCs w:val="22"/>
        </w:rPr>
        <w:t xml:space="preserve">wielkim </w:t>
      </w:r>
      <w:r w:rsidRPr="00076659">
        <w:rPr>
          <w:rFonts w:asciiTheme="minorHAnsi" w:hAnsiTheme="minorHAnsi" w:cstheme="minorHAnsi"/>
          <w:bCs/>
          <w:i/>
          <w:color w:val="0070C0"/>
          <w:sz w:val="22"/>
          <w:szCs w:val="22"/>
        </w:rPr>
        <w:t>naręczem bzu Artur przychodził z życzeniami.</w:t>
      </w:r>
      <w:r>
        <w:rPr>
          <w:rFonts w:asciiTheme="minorHAnsi" w:hAnsiTheme="minorHAnsi" w:cstheme="minorHAnsi"/>
          <w:bCs/>
          <w:i/>
          <w:color w:val="0070C0"/>
          <w:sz w:val="22"/>
          <w:szCs w:val="22"/>
        </w:rPr>
        <w:t xml:space="preserve"> </w:t>
      </w:r>
    </w:p>
    <w:p w14:paraId="277ABBD3" w14:textId="77777777" w:rsidR="0039653B" w:rsidRPr="00076659" w:rsidRDefault="0039653B" w:rsidP="0039653B">
      <w:pPr>
        <w:pStyle w:val="Tekstpodstawowy"/>
        <w:spacing w:line="276" w:lineRule="auto"/>
        <w:ind w:left="0" w:hanging="2"/>
        <w:rPr>
          <w:rFonts w:asciiTheme="minorHAnsi" w:hAnsiTheme="minorHAnsi" w:cstheme="minorHAnsi"/>
          <w:bCs/>
          <w:color w:val="000000" w:themeColor="text1"/>
          <w:sz w:val="22"/>
          <w:szCs w:val="22"/>
        </w:rPr>
      </w:pPr>
    </w:p>
    <w:p w14:paraId="2A844507" w14:textId="77777777" w:rsidR="0039653B" w:rsidRDefault="0039653B" w:rsidP="0039653B">
      <w:pPr>
        <w:pStyle w:val="Tekstpodstawowy"/>
        <w:spacing w:line="276" w:lineRule="auto"/>
        <w:ind w:left="0" w:hanging="2"/>
        <w:rPr>
          <w:rFonts w:asciiTheme="minorHAnsi" w:hAnsiTheme="minorHAnsi" w:cstheme="minorHAnsi"/>
          <w:bCs/>
          <w:color w:val="000000" w:themeColor="text1"/>
          <w:sz w:val="22"/>
          <w:szCs w:val="22"/>
        </w:rPr>
      </w:pPr>
      <w:r w:rsidRPr="00DF5805">
        <w:rPr>
          <w:rFonts w:asciiTheme="minorHAnsi" w:hAnsiTheme="minorHAnsi" w:cstheme="minorHAnsi"/>
          <w:bCs/>
          <w:color w:val="000000" w:themeColor="text1"/>
          <w:sz w:val="22"/>
          <w:szCs w:val="22"/>
        </w:rPr>
        <w:t>Pan Artur niestety zmarł młodo. Po jego odejściu przestrzenie warsztatu użytkowali jeszcze instalatorzy katedralni. Później przejęło je w pełni Muzeum Archidiecezjalne.</w:t>
      </w:r>
    </w:p>
    <w:p w14:paraId="7EAD8F18" w14:textId="77777777" w:rsidR="0039653B" w:rsidRDefault="0039653B" w:rsidP="00A16AAE">
      <w:pPr>
        <w:pStyle w:val="Tekstpodstawowy"/>
        <w:spacing w:line="276" w:lineRule="auto"/>
        <w:ind w:leftChars="0" w:left="0" w:firstLineChars="0" w:firstLine="0"/>
        <w:rPr>
          <w:rFonts w:asciiTheme="minorHAnsi" w:hAnsiTheme="minorHAnsi" w:cstheme="minorHAnsi"/>
          <w:bCs/>
          <w:color w:val="000000" w:themeColor="text1"/>
          <w:sz w:val="22"/>
          <w:szCs w:val="22"/>
        </w:rPr>
      </w:pPr>
      <w:r w:rsidRPr="00076659">
        <w:rPr>
          <w:rFonts w:asciiTheme="minorHAnsi" w:hAnsiTheme="minorHAnsi" w:cstheme="minorHAnsi"/>
          <w:bCs/>
          <w:color w:val="000000" w:themeColor="text1"/>
          <w:sz w:val="22"/>
          <w:szCs w:val="22"/>
        </w:rPr>
        <w:t>Kolejne nagranie znajdziesz w okolicy klatki schodowej. Do usłyszenia!</w:t>
      </w:r>
    </w:p>
    <w:p w14:paraId="5433FEE4" w14:textId="77777777" w:rsidR="00A16AAE" w:rsidRPr="00076659" w:rsidRDefault="00A16AAE" w:rsidP="00A16AAE">
      <w:pPr>
        <w:pStyle w:val="Tekstpodstawowy"/>
        <w:spacing w:line="276" w:lineRule="auto"/>
        <w:ind w:leftChars="0" w:left="0" w:firstLineChars="0" w:firstLine="0"/>
        <w:rPr>
          <w:rFonts w:asciiTheme="minorHAnsi" w:hAnsiTheme="minorHAnsi" w:cstheme="minorHAnsi"/>
          <w:bCs/>
          <w:color w:val="000000" w:themeColor="text1"/>
          <w:sz w:val="22"/>
          <w:szCs w:val="22"/>
        </w:rPr>
      </w:pPr>
    </w:p>
    <w:p w14:paraId="635793C9" w14:textId="5166FBC4" w:rsidR="0039653B" w:rsidRDefault="00A16AAE" w:rsidP="00A16AAE">
      <w:pPr>
        <w:ind w:left="0" w:hanging="2"/>
      </w:pPr>
      <w:r w:rsidRPr="00A16AAE">
        <w:rPr>
          <w:rFonts w:asciiTheme="majorHAnsi" w:hAnsiTheme="majorHAnsi" w:cstheme="majorHAnsi"/>
          <w:b/>
          <w:highlight w:val="yellow"/>
        </w:rPr>
        <w:t xml:space="preserve">Treść do filmu </w:t>
      </w:r>
      <w:r w:rsidRPr="00A16AAE">
        <w:rPr>
          <w:rFonts w:asciiTheme="majorHAnsi" w:hAnsiTheme="majorHAnsi" w:cstheme="majorHAnsi"/>
          <w:b/>
          <w:highlight w:val="yellow"/>
        </w:rPr>
        <w:t>7</w:t>
      </w:r>
      <w:r>
        <w:rPr>
          <w:rFonts w:asciiTheme="majorHAnsi" w:hAnsiTheme="majorHAnsi" w:cstheme="majorHAnsi"/>
          <w:b/>
        </w:rPr>
        <w:t xml:space="preserve"> </w:t>
      </w:r>
    </w:p>
    <w:p w14:paraId="31CD80D4" w14:textId="1F3298B9" w:rsidR="0039653B" w:rsidRPr="00EB1DA7" w:rsidRDefault="0039653B" w:rsidP="0039653B">
      <w:pPr>
        <w:ind w:left="2" w:hanging="4"/>
        <w:rPr>
          <w:b/>
          <w:sz w:val="36"/>
          <w:szCs w:val="36"/>
        </w:rPr>
      </w:pPr>
      <w:r w:rsidRPr="00EB1DA7">
        <w:rPr>
          <w:b/>
          <w:sz w:val="36"/>
          <w:szCs w:val="36"/>
        </w:rPr>
        <w:t xml:space="preserve">TONĄCE OŁTARZE I BURSZTYNOWA KOMNATA? </w:t>
      </w:r>
    </w:p>
    <w:p w14:paraId="3F91D41D" w14:textId="7319B397" w:rsidR="0039653B" w:rsidRPr="00A16AAE" w:rsidRDefault="0039653B" w:rsidP="00A16AAE">
      <w:pPr>
        <w:ind w:left="2" w:hanging="4"/>
        <w:rPr>
          <w:b/>
          <w:sz w:val="28"/>
          <w:szCs w:val="28"/>
          <w:lang w:val="en-US"/>
        </w:rPr>
      </w:pPr>
      <w:r w:rsidRPr="00EB1DA7">
        <w:rPr>
          <w:b/>
          <w:sz w:val="36"/>
          <w:szCs w:val="36"/>
          <w:lang w:val="en-US"/>
        </w:rPr>
        <w:t xml:space="preserve">Od </w:t>
      </w:r>
      <w:proofErr w:type="spellStart"/>
      <w:r w:rsidRPr="00EB1DA7">
        <w:rPr>
          <w:b/>
          <w:sz w:val="36"/>
          <w:szCs w:val="36"/>
          <w:lang w:val="en-US"/>
        </w:rPr>
        <w:t>magazynu</w:t>
      </w:r>
      <w:proofErr w:type="spellEnd"/>
      <w:r w:rsidRPr="00EB1DA7">
        <w:rPr>
          <w:b/>
          <w:sz w:val="36"/>
          <w:szCs w:val="36"/>
          <w:lang w:val="en-US"/>
        </w:rPr>
        <w:t xml:space="preserve"> </w:t>
      </w:r>
      <w:proofErr w:type="spellStart"/>
      <w:r w:rsidRPr="00EB1DA7">
        <w:rPr>
          <w:b/>
          <w:sz w:val="36"/>
          <w:szCs w:val="36"/>
          <w:lang w:val="en-US"/>
        </w:rPr>
        <w:t>po</w:t>
      </w:r>
      <w:proofErr w:type="spellEnd"/>
      <w:r w:rsidRPr="00EB1DA7">
        <w:rPr>
          <w:b/>
          <w:sz w:val="36"/>
          <w:szCs w:val="36"/>
          <w:lang w:val="en-US"/>
        </w:rPr>
        <w:t xml:space="preserve"> </w:t>
      </w:r>
      <w:proofErr w:type="spellStart"/>
      <w:r w:rsidRPr="00EB1DA7">
        <w:rPr>
          <w:b/>
          <w:sz w:val="36"/>
          <w:szCs w:val="36"/>
          <w:lang w:val="en-US"/>
        </w:rPr>
        <w:t>Galerię</w:t>
      </w:r>
      <w:proofErr w:type="spellEnd"/>
    </w:p>
    <w:p w14:paraId="58833FAA" w14:textId="77777777" w:rsidR="0039653B" w:rsidRDefault="0039653B" w:rsidP="0039653B">
      <w:pPr>
        <w:ind w:left="0" w:hanging="2"/>
      </w:pPr>
      <w:r w:rsidRPr="008940BE">
        <w:lastRenderedPageBreak/>
        <w:t>Po II wojnie światowej piwnice</w:t>
      </w:r>
      <w:r>
        <w:t xml:space="preserve"> śluzy</w:t>
      </w:r>
      <w:r w:rsidRPr="008940BE">
        <w:t xml:space="preserve"> niejednokrotnie</w:t>
      </w:r>
      <w:r>
        <w:t xml:space="preserve"> rozpalały ciekawość</w:t>
      </w:r>
      <w:r w:rsidRPr="008940BE">
        <w:t xml:space="preserve">. Dzieci państwa </w:t>
      </w:r>
      <w:proofErr w:type="spellStart"/>
      <w:r w:rsidRPr="008940BE">
        <w:t>Strugarków</w:t>
      </w:r>
      <w:proofErr w:type="spellEnd"/>
      <w:r w:rsidRPr="008940BE">
        <w:t xml:space="preserve"> wspominają, że ojciec nie pozwalał schodzić na dół, toteż bywali tu jedynie pod jego nieobecność. </w:t>
      </w:r>
      <w:r>
        <w:t>Wnętrza</w:t>
      </w:r>
      <w:r w:rsidRPr="008940BE">
        <w:t xml:space="preserve"> służyły za magazyn poznańskiej katedrze</w:t>
      </w:r>
      <w:r>
        <w:t>.</w:t>
      </w:r>
      <w:r>
        <w:rPr>
          <w:color w:val="244061" w:themeColor="accent1" w:themeShade="80"/>
        </w:rPr>
        <w:t xml:space="preserve"> </w:t>
      </w:r>
      <w:r w:rsidRPr="008940BE">
        <w:t>Swoje zbiory sztuki sakralnej przechowywało tutaj także Muzeum Archidiecezjalne.</w:t>
      </w:r>
      <w:r>
        <w:t xml:space="preserve"> Trafiały tu</w:t>
      </w:r>
      <w:r w:rsidRPr="008940BE">
        <w:t xml:space="preserve"> obiekty nieprzeznaczone na ekspozycję lub</w:t>
      </w:r>
      <w:r>
        <w:t xml:space="preserve"> wymagające konserwacji</w:t>
      </w:r>
      <w:r w:rsidRPr="008940BE">
        <w:t>. Zdarzało się jednak, że i tu groziło im niebezpieczeństwo.</w:t>
      </w:r>
      <w:r w:rsidRPr="00A936C8">
        <w:rPr>
          <w:b/>
          <w:color w:val="00B050"/>
        </w:rPr>
        <w:t xml:space="preserve"> </w:t>
      </w:r>
      <w:r w:rsidRPr="008940BE">
        <w:t>W 2010 roku Poznań nawiedziła dość duża powódź. Wspomina p</w:t>
      </w:r>
      <w:r>
        <w:t>ani</w:t>
      </w:r>
      <w:r w:rsidRPr="008940BE">
        <w:t xml:space="preserve"> Aleksandra </w:t>
      </w:r>
      <w:proofErr w:type="spellStart"/>
      <w:r w:rsidRPr="008940BE">
        <w:t>Pudelska</w:t>
      </w:r>
      <w:proofErr w:type="spellEnd"/>
      <w:r w:rsidRPr="008940BE">
        <w:t xml:space="preserve">, kustosz </w:t>
      </w:r>
      <w:r>
        <w:t>m</w:t>
      </w:r>
      <w:r w:rsidRPr="008940BE">
        <w:t xml:space="preserve">uzeum: </w:t>
      </w:r>
    </w:p>
    <w:p w14:paraId="3E2E4283" w14:textId="77777777" w:rsidR="0039653B" w:rsidRPr="00DF5805" w:rsidRDefault="0039653B" w:rsidP="0039653B">
      <w:pPr>
        <w:ind w:left="0" w:hanging="2"/>
        <w:rPr>
          <w:strike/>
          <w:color w:val="244061" w:themeColor="accent1" w:themeShade="80"/>
        </w:rPr>
      </w:pPr>
      <w:r w:rsidRPr="00A936C8">
        <w:rPr>
          <w:i/>
          <w:color w:val="0070C0"/>
        </w:rPr>
        <w:t>Warta bardzo, bardzo wysoko podchodziła, Cybina zresztą też. Myśmy codziennie chodzili do fortu. […] Na dole, w tej części piwnicznej, mieliśmy zgromadzone też dość dużo, zwłaszcza snycerki ołtarzowej, i baliśmy się, że nam to zaleje. […] Była taka akcja, przy której nam pomogli pracujący wówczas przy wykopaliskach na Ostrowie Tumskim archeolodzy, studenci z instytutu […] i w sumie w jeden dzień wszystko, co było na dole, zanieśliśmy o piętro wyżej. I co prawda, nie zalało tej piwnicy, ale woda była o sześć centymetrów niżej, bośmy to mierzyli. Tak że sześć centymetrów […] i ten fort byłby zalany.</w:t>
      </w:r>
    </w:p>
    <w:p w14:paraId="0FBA68B2" w14:textId="77777777" w:rsidR="0039653B" w:rsidRPr="00FF1020" w:rsidRDefault="0039653B" w:rsidP="0039653B">
      <w:pPr>
        <w:ind w:left="0" w:hanging="2"/>
        <w:rPr>
          <w:color w:val="000000" w:themeColor="text1"/>
        </w:rPr>
      </w:pPr>
      <w:r w:rsidRPr="00FF1020">
        <w:rPr>
          <w:color w:val="000000" w:themeColor="text1"/>
        </w:rPr>
        <w:t>Mińmy toalety i przystańmy w małej salce za nim</w:t>
      </w:r>
      <w:r w:rsidRPr="006C6BAA">
        <w:rPr>
          <w:color w:val="000000" w:themeColor="text1"/>
        </w:rPr>
        <w:t>i.</w:t>
      </w:r>
      <w:r w:rsidRPr="00632EFB">
        <w:rPr>
          <w:color w:val="FF0000"/>
        </w:rPr>
        <w:t xml:space="preserve"> </w:t>
      </w:r>
      <w:r w:rsidRPr="00FF1020">
        <w:rPr>
          <w:color w:val="000000" w:themeColor="text1"/>
        </w:rPr>
        <w:t>Po lewej stronie można dostrzec ż</w:t>
      </w:r>
      <w:r>
        <w:rPr>
          <w:color w:val="000000" w:themeColor="text1"/>
        </w:rPr>
        <w:t>elazne drzwi. Dokładnie nad naszymi głowami</w:t>
      </w:r>
      <w:r w:rsidRPr="00FF1020">
        <w:rPr>
          <w:color w:val="000000" w:themeColor="text1"/>
        </w:rPr>
        <w:t xml:space="preserve"> znajduje się wyjście z budynku w stronę rzeki</w:t>
      </w:r>
      <w:r>
        <w:rPr>
          <w:color w:val="000000" w:themeColor="text1"/>
        </w:rPr>
        <w:t xml:space="preserve">. Most zwodzony, który opuszczano w przypadku zagrożenia, chował się do niewielkiego pomieszczenia technicznego, które znajduje się tuż za drzwiami. Most </w:t>
      </w:r>
      <w:r w:rsidRPr="00B85640">
        <w:rPr>
          <w:color w:val="000000" w:themeColor="text1"/>
        </w:rPr>
        <w:t xml:space="preserve">się </w:t>
      </w:r>
      <w:r>
        <w:rPr>
          <w:color w:val="000000" w:themeColor="text1"/>
        </w:rPr>
        <w:t>nie zachował.</w:t>
      </w:r>
    </w:p>
    <w:p w14:paraId="7D4F249D" w14:textId="77777777" w:rsidR="0039653B" w:rsidRPr="00B85640" w:rsidRDefault="0039653B" w:rsidP="0039653B">
      <w:pPr>
        <w:ind w:left="0" w:hanging="2"/>
        <w:rPr>
          <w:color w:val="0070C0"/>
        </w:rPr>
      </w:pPr>
      <w:r>
        <w:t xml:space="preserve">Przejdźmy do ostatniej sali. </w:t>
      </w:r>
      <w:r w:rsidRPr="008940BE">
        <w:t xml:space="preserve">Budynkiem Śluzy Katedralnej interesowali się żywo członkowie Poznańskiego Towarzystwa Przyjaciół Fortyfikacji. </w:t>
      </w:r>
      <w:r>
        <w:t xml:space="preserve">Ich uwagę zwróciło zwłaszcza to pomieszczenie. </w:t>
      </w:r>
      <w:r w:rsidRPr="008940BE">
        <w:t xml:space="preserve">Wspomina prof. Jerzy Stiller, dyrektor </w:t>
      </w:r>
      <w:r>
        <w:t>t</w:t>
      </w:r>
      <w:r w:rsidRPr="008940BE">
        <w:t xml:space="preserve">owarzystwa: </w:t>
      </w:r>
      <w:r w:rsidRPr="00A936C8">
        <w:rPr>
          <w:i/>
          <w:color w:val="0070C0"/>
        </w:rPr>
        <w:t xml:space="preserve">Dzięki zgodzie Muzeum Archidiecezjalnego zrobiliśmy inwentaryzację śluzy </w:t>
      </w:r>
      <w:r w:rsidRPr="00B85640">
        <w:rPr>
          <w:color w:val="0070C0"/>
        </w:rPr>
        <w:t>[…]</w:t>
      </w:r>
      <w:r w:rsidRPr="00A936C8">
        <w:rPr>
          <w:i/>
          <w:color w:val="0070C0"/>
        </w:rPr>
        <w:t xml:space="preserve"> i wtedy się okazało, że jedno pomieszczenie narożnikowe od strony Cybiny jest zasypane ziemią w całości. Tajemnica,</w:t>
      </w:r>
      <w:r>
        <w:rPr>
          <w:i/>
          <w:color w:val="0070C0"/>
        </w:rPr>
        <w:t xml:space="preserve"> nie?</w:t>
      </w:r>
      <w:r w:rsidRPr="00A936C8">
        <w:rPr>
          <w:i/>
          <w:color w:val="0070C0"/>
        </w:rPr>
        <w:t xml:space="preserve"> Jakieś skarby ktoś tam ukrył? </w:t>
      </w:r>
      <w:r w:rsidRPr="00B85640">
        <w:rPr>
          <w:color w:val="0070C0"/>
        </w:rPr>
        <w:t xml:space="preserve">[…] </w:t>
      </w:r>
      <w:r w:rsidRPr="00A936C8">
        <w:rPr>
          <w:i/>
          <w:color w:val="0070C0"/>
        </w:rPr>
        <w:t>Mieszkańcy Ostrowa Tumskiego, ale również księża, twierdzili, że zrobiono to w czasie wojny. Czyli zrobili to Niemcy.</w:t>
      </w:r>
      <w:r w:rsidRPr="00B85640">
        <w:rPr>
          <w:color w:val="0070C0"/>
        </w:rPr>
        <w:t xml:space="preserve"> </w:t>
      </w:r>
      <w:r w:rsidRPr="00A936C8">
        <w:rPr>
          <w:i/>
          <w:color w:val="0070C0"/>
        </w:rPr>
        <w:t xml:space="preserve">Co prawda, nie sądziliśmy, że tam jest Bursztynowa Komnata, bo to trochę za małe pomieszczenie, ale kto wie? </w:t>
      </w:r>
      <w:r>
        <w:rPr>
          <w:i/>
          <w:color w:val="0070C0"/>
        </w:rPr>
        <w:t xml:space="preserve">No i </w:t>
      </w:r>
      <w:r w:rsidRPr="00A936C8">
        <w:rPr>
          <w:i/>
          <w:color w:val="0070C0"/>
        </w:rPr>
        <w:t xml:space="preserve">zaczęliśmy wybierać tę ziemię.  </w:t>
      </w:r>
      <w:r w:rsidRPr="00B85640">
        <w:rPr>
          <w:color w:val="0070C0"/>
        </w:rPr>
        <w:t>[…]</w:t>
      </w:r>
      <w:r w:rsidRPr="00A936C8">
        <w:rPr>
          <w:i/>
          <w:color w:val="0070C0"/>
        </w:rPr>
        <w:t xml:space="preserve"> Okazało się niestety, że skarbów żadnych nie było... Nawet gwoździa, psia kość! </w:t>
      </w:r>
      <w:r w:rsidRPr="00B85640">
        <w:rPr>
          <w:color w:val="0070C0"/>
        </w:rPr>
        <w:t>[…]</w:t>
      </w:r>
      <w:r w:rsidRPr="00A936C8">
        <w:rPr>
          <w:i/>
          <w:color w:val="0070C0"/>
        </w:rPr>
        <w:t xml:space="preserve"> Muzeum Archidiecezjalne zyskało dodatkowe pomieszczenie i tyle. </w:t>
      </w:r>
    </w:p>
    <w:p w14:paraId="603CA4D4" w14:textId="77777777" w:rsidR="0039653B" w:rsidRPr="008940BE" w:rsidRDefault="0039653B" w:rsidP="0039653B">
      <w:pPr>
        <w:ind w:left="0" w:hanging="2"/>
        <w:rPr>
          <w:color w:val="000000" w:themeColor="text1"/>
        </w:rPr>
      </w:pPr>
      <w:r>
        <w:rPr>
          <w:color w:val="000000" w:themeColor="text1"/>
        </w:rPr>
        <w:t>Odkrywcy rozwiązali jednak zagadkę. Okazało się, że narożnik budynku już w pierwszych latach XX wieku uległ pęknięciu. Zasypanie pomieszczenia, najpewniej w czasie II wojny światowej, miało doraźnie zabezpieczyć wnętrze przed zalaniem. Dziś pomieszczenie jest w pełni dostępne i przyjmuje kształt litery L.</w:t>
      </w:r>
      <w:r w:rsidRPr="008940BE">
        <w:rPr>
          <w:color w:val="000000" w:themeColor="text1"/>
        </w:rPr>
        <w:t xml:space="preserve"> Przed budynkiem </w:t>
      </w:r>
      <w:r>
        <w:rPr>
          <w:color w:val="000000" w:themeColor="text1"/>
        </w:rPr>
        <w:t xml:space="preserve">śluzy </w:t>
      </w:r>
      <w:r w:rsidRPr="008940BE">
        <w:rPr>
          <w:color w:val="000000" w:themeColor="text1"/>
        </w:rPr>
        <w:t xml:space="preserve">można zobaczyć tablicę, </w:t>
      </w:r>
      <w:r>
        <w:rPr>
          <w:color w:val="000000" w:themeColor="text1"/>
        </w:rPr>
        <w:t>na</w:t>
      </w:r>
      <w:r w:rsidRPr="008940BE">
        <w:rPr>
          <w:color w:val="000000" w:themeColor="text1"/>
        </w:rPr>
        <w:t xml:space="preserve"> której Towarzystwo </w:t>
      </w:r>
      <w:r>
        <w:rPr>
          <w:color w:val="000000" w:themeColor="text1"/>
        </w:rPr>
        <w:t xml:space="preserve">Przyjaciół Fortyfikacji </w:t>
      </w:r>
      <w:r w:rsidRPr="008940BE">
        <w:rPr>
          <w:color w:val="000000" w:themeColor="text1"/>
        </w:rPr>
        <w:t xml:space="preserve">dokładnie opisało działanie jazu katedralnego. Każdego lata </w:t>
      </w:r>
      <w:r>
        <w:rPr>
          <w:color w:val="000000" w:themeColor="text1"/>
        </w:rPr>
        <w:t>ś</w:t>
      </w:r>
      <w:r w:rsidRPr="008940BE">
        <w:rPr>
          <w:color w:val="000000" w:themeColor="text1"/>
        </w:rPr>
        <w:t>luza włącza się w wydarzenia Dni Twierdzy Poznań.</w:t>
      </w:r>
    </w:p>
    <w:p w14:paraId="118C345B" w14:textId="77777777" w:rsidR="0039653B" w:rsidRPr="00B85640" w:rsidRDefault="0039653B" w:rsidP="0039653B">
      <w:pPr>
        <w:ind w:left="0" w:hanging="2"/>
        <w:rPr>
          <w:color w:val="000000" w:themeColor="text1"/>
        </w:rPr>
      </w:pPr>
      <w:r w:rsidRPr="00B85640">
        <w:rPr>
          <w:color w:val="000000" w:themeColor="text1"/>
        </w:rPr>
        <w:t>W 2010 roku opiekunem Śluzy Katedralnej zostało Miasto Poznań, a dokładniej Poznańskie Centrum Dziedzictwa, miejska instytucja kultury. Zaniedbany zabytek, mający odtąd sąsiadować z Bramą Poznania, przeszedł głęboką rewitalizację dzięki funduszom europejskim. By dostosować budynek do celów kulturalnych, wyposażono go w kanalizację, system wentylacyjny i elektryczny. Rozebrane zostały nieoryginalne ścianki działowe, a cegły – oczyszczone. Zamontowano posadzki i nową klatkę schodową. Zachowano wiele oryginalnych elementów, m.in. główne wrota, okna i kraty. Od 2014 roku swoją siedzibę ma tutaj Galeria Śluza, która prezentuje wystawy czasowe dotyczące dziedzictwa Poznania. Wystawy zmieniają się parokrotnie w ciągu roku, dlatego warto tutaj wracać.</w:t>
      </w:r>
    </w:p>
    <w:p w14:paraId="78E426CE" w14:textId="27CB6D24" w:rsidR="0039653B" w:rsidRPr="00A16AAE" w:rsidRDefault="0039653B" w:rsidP="00A16AAE">
      <w:pPr>
        <w:ind w:left="0" w:hanging="2"/>
        <w:rPr>
          <w:color w:val="000000" w:themeColor="text1"/>
        </w:rPr>
      </w:pPr>
      <w:r w:rsidRPr="00B85640">
        <w:rPr>
          <w:color w:val="000000" w:themeColor="text1"/>
        </w:rPr>
        <w:t xml:space="preserve">Prezentowane w nagraniach wywiady zaczerpnięto z Archiwum Społecznego Śródki oraz książki </w:t>
      </w:r>
      <w:r w:rsidRPr="00B85640">
        <w:rPr>
          <w:i/>
          <w:color w:val="000000" w:themeColor="text1"/>
        </w:rPr>
        <w:t>Z rzeką w tle. Biografia Śluzy Katedralnej</w:t>
      </w:r>
      <w:r w:rsidRPr="00B85640">
        <w:rPr>
          <w:color w:val="000000" w:themeColor="text1"/>
        </w:rPr>
        <w:t xml:space="preserve">. Publikacje te znajdziesz w sklepiku „Zakątek pamiątek” po drugiej stronie kładki. Dziękuję za wspólne zwiedzanie! </w:t>
      </w:r>
      <w:bookmarkStart w:id="1" w:name="_GoBack"/>
      <w:bookmarkEnd w:id="1"/>
    </w:p>
    <w:sectPr w:rsidR="0039653B" w:rsidRPr="00A16AAE">
      <w:footerReference w:type="default" r:id="rId12"/>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52EE2" w14:textId="77777777" w:rsidR="001C558D" w:rsidRDefault="001C558D">
      <w:pPr>
        <w:spacing w:after="0" w:line="240" w:lineRule="auto"/>
        <w:ind w:left="0" w:hanging="2"/>
      </w:pPr>
      <w:r>
        <w:separator/>
      </w:r>
    </w:p>
  </w:endnote>
  <w:endnote w:type="continuationSeparator" w:id="0">
    <w:p w14:paraId="6D5AFE73" w14:textId="77777777" w:rsidR="001C558D" w:rsidRDefault="001C558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E" w14:textId="77777777" w:rsidR="0020176E" w:rsidRDefault="00B56955">
    <w:pPr>
      <w:pBdr>
        <w:top w:val="nil"/>
        <w:left w:val="nil"/>
        <w:bottom w:val="nil"/>
        <w:right w:val="nil"/>
        <w:between w:val="nil"/>
      </w:pBdr>
      <w:spacing w:after="0" w:line="240" w:lineRule="auto"/>
      <w:ind w:left="0" w:hanging="2"/>
      <w:jc w:val="right"/>
      <w:rPr>
        <w:color w:val="A6A6A6"/>
      </w:rPr>
    </w:pPr>
    <w:r>
      <w:rPr>
        <w:color w:val="A6A6A6"/>
      </w:rPr>
      <w:fldChar w:fldCharType="begin"/>
    </w:r>
    <w:r>
      <w:rPr>
        <w:color w:val="A6A6A6"/>
      </w:rPr>
      <w:instrText>PAGE</w:instrText>
    </w:r>
    <w:r>
      <w:rPr>
        <w:color w:val="A6A6A6"/>
      </w:rPr>
      <w:fldChar w:fldCharType="separate"/>
    </w:r>
    <w:r w:rsidR="00A16AAE">
      <w:rPr>
        <w:noProof/>
        <w:color w:val="A6A6A6"/>
      </w:rPr>
      <w:t>10</w:t>
    </w:r>
    <w:r>
      <w:rPr>
        <w:color w:val="A6A6A6"/>
      </w:rPr>
      <w:fldChar w:fldCharType="end"/>
    </w:r>
  </w:p>
  <w:p w14:paraId="0000007F" w14:textId="77777777" w:rsidR="0020176E" w:rsidRDefault="0020176E">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8128E" w14:textId="77777777" w:rsidR="001C558D" w:rsidRDefault="001C558D">
      <w:pPr>
        <w:spacing w:after="0" w:line="240" w:lineRule="auto"/>
        <w:ind w:left="0" w:hanging="2"/>
      </w:pPr>
      <w:r>
        <w:separator/>
      </w:r>
    </w:p>
  </w:footnote>
  <w:footnote w:type="continuationSeparator" w:id="0">
    <w:p w14:paraId="3ACC8DB7" w14:textId="77777777" w:rsidR="001C558D" w:rsidRDefault="001C558D">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256"/>
    <w:multiLevelType w:val="hybridMultilevel"/>
    <w:tmpl w:val="F580B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163C7"/>
    <w:multiLevelType w:val="hybridMultilevel"/>
    <w:tmpl w:val="3F4A7C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F18376E"/>
    <w:multiLevelType w:val="hybridMultilevel"/>
    <w:tmpl w:val="5D38A3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97C58B0"/>
    <w:multiLevelType w:val="multilevel"/>
    <w:tmpl w:val="3014D1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F7A18EA"/>
    <w:multiLevelType w:val="hybridMultilevel"/>
    <w:tmpl w:val="46A8173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399375AB"/>
    <w:multiLevelType w:val="multilevel"/>
    <w:tmpl w:val="B68CA812"/>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AFC1688"/>
    <w:multiLevelType w:val="multilevel"/>
    <w:tmpl w:val="E6166A56"/>
    <w:lvl w:ilvl="0">
      <w:start w:val="1"/>
      <w:numFmt w:val="decimal"/>
      <w:lvlText w:val="%1."/>
      <w:lvlJc w:val="left"/>
      <w:pPr>
        <w:ind w:left="1440" w:hanging="360"/>
      </w:pPr>
      <w:rPr>
        <w:rFonts w:ascii="Calibri" w:eastAsia="Calibri" w:hAnsi="Calibri" w:cs="Calibri"/>
        <w:b w:val="0"/>
        <w:strike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15:restartNumberingAfterBreak="0">
    <w:nsid w:val="3C1F1EBC"/>
    <w:multiLevelType w:val="multilevel"/>
    <w:tmpl w:val="B68CA812"/>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E2E2DA3"/>
    <w:multiLevelType w:val="multilevel"/>
    <w:tmpl w:val="21D2C8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1C148D2"/>
    <w:multiLevelType w:val="multilevel"/>
    <w:tmpl w:val="CDB66B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83069F0"/>
    <w:multiLevelType w:val="multilevel"/>
    <w:tmpl w:val="C42A2782"/>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F4350FE"/>
    <w:multiLevelType w:val="multilevel"/>
    <w:tmpl w:val="E6166A56"/>
    <w:lvl w:ilvl="0">
      <w:start w:val="1"/>
      <w:numFmt w:val="decimal"/>
      <w:lvlText w:val="%1."/>
      <w:lvlJc w:val="left"/>
      <w:pPr>
        <w:ind w:left="1440" w:hanging="360"/>
      </w:pPr>
      <w:rPr>
        <w:rFonts w:ascii="Calibri" w:eastAsia="Calibri" w:hAnsi="Calibri" w:cs="Calibri"/>
        <w:b w:val="0"/>
        <w:strike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 w15:restartNumberingAfterBreak="0">
    <w:nsid w:val="68FF3C32"/>
    <w:multiLevelType w:val="hybridMultilevel"/>
    <w:tmpl w:val="1A72D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6F04C8"/>
    <w:multiLevelType w:val="multilevel"/>
    <w:tmpl w:val="E6166A56"/>
    <w:lvl w:ilvl="0">
      <w:start w:val="1"/>
      <w:numFmt w:val="decimal"/>
      <w:lvlText w:val="%1."/>
      <w:lvlJc w:val="left"/>
      <w:pPr>
        <w:ind w:left="1440" w:hanging="360"/>
      </w:pPr>
      <w:rPr>
        <w:rFonts w:ascii="Calibri" w:eastAsia="Calibri" w:hAnsi="Calibri" w:cs="Calibri"/>
        <w:b w:val="0"/>
        <w:strike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4" w15:restartNumberingAfterBreak="0">
    <w:nsid w:val="73C34C25"/>
    <w:multiLevelType w:val="multilevel"/>
    <w:tmpl w:val="FA902802"/>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5F63C54"/>
    <w:multiLevelType w:val="multilevel"/>
    <w:tmpl w:val="52A61F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6212F74"/>
    <w:multiLevelType w:val="multilevel"/>
    <w:tmpl w:val="B68CA812"/>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D644554"/>
    <w:multiLevelType w:val="multilevel"/>
    <w:tmpl w:val="C33C8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D656FF9"/>
    <w:multiLevelType w:val="multilevel"/>
    <w:tmpl w:val="C304FC3A"/>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num w:numId="1">
    <w:abstractNumId w:val="18"/>
  </w:num>
  <w:num w:numId="2">
    <w:abstractNumId w:val="17"/>
  </w:num>
  <w:num w:numId="3">
    <w:abstractNumId w:val="8"/>
  </w:num>
  <w:num w:numId="4">
    <w:abstractNumId w:val="13"/>
  </w:num>
  <w:num w:numId="5">
    <w:abstractNumId w:val="10"/>
  </w:num>
  <w:num w:numId="6">
    <w:abstractNumId w:val="15"/>
  </w:num>
  <w:num w:numId="7">
    <w:abstractNumId w:val="9"/>
  </w:num>
  <w:num w:numId="8">
    <w:abstractNumId w:val="14"/>
  </w:num>
  <w:num w:numId="9">
    <w:abstractNumId w:val="5"/>
  </w:num>
  <w:num w:numId="10">
    <w:abstractNumId w:val="3"/>
  </w:num>
  <w:num w:numId="11">
    <w:abstractNumId w:val="2"/>
  </w:num>
  <w:num w:numId="12">
    <w:abstractNumId w:val="11"/>
  </w:num>
  <w:num w:numId="13">
    <w:abstractNumId w:val="6"/>
  </w:num>
  <w:num w:numId="14">
    <w:abstractNumId w:val="4"/>
  </w:num>
  <w:num w:numId="15">
    <w:abstractNumId w:val="0"/>
  </w:num>
  <w:num w:numId="16">
    <w:abstractNumId w:val="16"/>
  </w:num>
  <w:num w:numId="17">
    <w:abstractNumId w:val="7"/>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6E"/>
    <w:rsid w:val="001C558D"/>
    <w:rsid w:val="0020176E"/>
    <w:rsid w:val="0039653B"/>
    <w:rsid w:val="00675C40"/>
    <w:rsid w:val="009539D9"/>
    <w:rsid w:val="00A16AAE"/>
    <w:rsid w:val="00B56955"/>
    <w:rsid w:val="00DE0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02817-5C11-4E3C-9EB4-46931782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ind w:leftChars="-1" w:left="-1" w:hangingChars="1"/>
      <w:textDirection w:val="btLr"/>
      <w:textAlignment w:val="top"/>
      <w:outlineLvl w:val="0"/>
    </w:pPr>
    <w:rPr>
      <w:position w:val="-1"/>
      <w:lang w:eastAsia="en-US"/>
    </w:rPr>
  </w:style>
  <w:style w:type="paragraph" w:styleId="Nagwek1">
    <w:name w:val="heading 1"/>
    <w:basedOn w:val="Normalny"/>
    <w:pPr>
      <w:spacing w:before="100" w:beforeAutospacing="1" w:after="100" w:afterAutospacing="1" w:line="240" w:lineRule="auto"/>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pPr>
      <w:spacing w:after="0" w:line="276" w:lineRule="auto"/>
      <w:ind w:left="720"/>
      <w:contextualSpacing/>
      <w:jc w:val="both"/>
    </w:pPr>
    <w:rPr>
      <w:rFonts w:ascii="Arial" w:hAnsi="Arial" w:cs="Times New Roman"/>
    </w:rPr>
  </w:style>
  <w:style w:type="paragraph" w:styleId="NormalnyWeb">
    <w:name w:val="Normal (Web)"/>
    <w:basedOn w:val="Normalny"/>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qFormat/>
    <w:pPr>
      <w:widowControl w:val="0"/>
      <w:autoSpaceDE w:val="0"/>
      <w:autoSpaceDN w:val="0"/>
      <w:adjustRightInd w:val="0"/>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rPr>
      <w:rFonts w:ascii="Times New Roman" w:eastAsia="Times New Roman" w:hAnsi="Times New Roman" w:cs="Times New Roman"/>
      <w:w w:val="100"/>
      <w:position w:val="-1"/>
      <w:sz w:val="24"/>
      <w:szCs w:val="24"/>
      <w:effect w:val="none"/>
      <w:vertAlign w:val="baseline"/>
      <w:cs w:val="0"/>
      <w:em w:val="none"/>
      <w:lang w:eastAsia="pl-PL"/>
    </w:rPr>
  </w:style>
  <w:style w:type="character" w:styleId="Hipercze">
    <w:name w:val="Hyperlink"/>
    <w:qFormat/>
    <w:rPr>
      <w:color w:val="0563C1"/>
      <w:w w:val="100"/>
      <w:position w:val="-1"/>
      <w:u w:val="single"/>
      <w:effect w:val="none"/>
      <w:vertAlign w:val="baseline"/>
      <w:cs w:val="0"/>
      <w:em w:val="none"/>
    </w:rPr>
  </w:style>
  <w:style w:type="paragraph" w:styleId="Tekstdymka">
    <w:name w:val="Balloon Text"/>
    <w:basedOn w:val="Normalny"/>
    <w:qFormat/>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styleId="Nagwek">
    <w:name w:val="header"/>
    <w:basedOn w:val="Normalny"/>
    <w:qFormat/>
    <w:pPr>
      <w:spacing w:after="0" w:line="240" w:lineRule="auto"/>
    </w:p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pPr>
      <w:spacing w:after="0"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Tekstpodstawowywcity">
    <w:name w:val="Body Text Indent"/>
    <w:basedOn w:val="Normalny"/>
    <w:qFormat/>
    <w:pPr>
      <w:spacing w:after="120"/>
      <w:ind w:left="283"/>
    </w:pPr>
  </w:style>
  <w:style w:type="character" w:customStyle="1" w:styleId="TekstpodstawowywcityZnak">
    <w:name w:val="Tekst podstawowy wcięty Znak"/>
    <w:basedOn w:val="Domylnaczcionkaakapitu"/>
    <w:rPr>
      <w:w w:val="100"/>
      <w:position w:val="-1"/>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uiPriority w:val="99"/>
    <w:qFormat/>
    <w:pPr>
      <w:spacing w:line="240" w:lineRule="auto"/>
    </w:pPr>
    <w:rPr>
      <w:sz w:val="20"/>
      <w:szCs w:val="20"/>
    </w:rPr>
  </w:style>
  <w:style w:type="character" w:customStyle="1" w:styleId="TekstkomentarzaZnak">
    <w:name w:val="Tekst komentarza Znak"/>
    <w:uiPriority w:val="99"/>
    <w:rPr>
      <w:w w:val="100"/>
      <w:position w:val="-1"/>
      <w:sz w:val="20"/>
      <w:szCs w:val="20"/>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sz w:val="20"/>
      <w:szCs w:val="20"/>
      <w:effect w:val="none"/>
      <w:vertAlign w:val="baseline"/>
      <w:cs w:val="0"/>
      <w:em w:val="none"/>
    </w:rPr>
  </w:style>
  <w:style w:type="character" w:customStyle="1" w:styleId="Nagwek1Znak">
    <w:name w:val="Nagłówek 1 Znak"/>
    <w:rPr>
      <w:rFonts w:ascii="Times New Roman" w:eastAsia="Times New Roman" w:hAnsi="Times New Roman" w:cs="Times New Roman"/>
      <w:b/>
      <w:bCs/>
      <w:w w:val="100"/>
      <w:kern w:val="36"/>
      <w:position w:val="-1"/>
      <w:sz w:val="48"/>
      <w:szCs w:val="48"/>
      <w:effect w:val="none"/>
      <w:vertAlign w:val="baseline"/>
      <w:cs w:val="0"/>
      <w:em w:val="none"/>
      <w:lang w:eastAsia="pl-PL"/>
    </w:rPr>
  </w:style>
  <w:style w:type="paragraph" w:customStyle="1" w:styleId="Bezodstpw1">
    <w:name w:val="Bez odstępów1"/>
    <w:pPr>
      <w:widowControl w:val="0"/>
      <w:spacing w:line="1" w:lineRule="atLeast"/>
      <w:ind w:leftChars="-1" w:left="-1" w:hangingChars="1"/>
      <w:textDirection w:val="btLr"/>
      <w:textAlignment w:val="top"/>
      <w:outlineLvl w:val="0"/>
    </w:pPr>
    <w:rPr>
      <w:color w:val="000000"/>
      <w:position w:val="-1"/>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na.kaczmarkiewicz@pcd.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u@rpu.poznan.pl" TargetMode="External"/><Relationship Id="rId5" Type="http://schemas.openxmlformats.org/officeDocument/2006/relationships/webSettings" Target="webSettings.xml"/><Relationship Id="rId10" Type="http://schemas.openxmlformats.org/officeDocument/2006/relationships/hyperlink" Target="http://www.116111.pl/NAPISZ" TargetMode="External"/><Relationship Id="rId4" Type="http://schemas.openxmlformats.org/officeDocument/2006/relationships/settings" Target="settings.xml"/><Relationship Id="rId9" Type="http://schemas.openxmlformats.org/officeDocument/2006/relationships/hyperlink" Target="http://www.800121212.pl/S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Dseuqfy6ZZSpqU3kHc5H5YEBCA==">AMUW2mWK5nuaVRNRwMvRAzrPf4eHq3EHM08HloYIWdc+lEKS9p5wyen6SPNi7K18KPb6fS20n6YfsbBbeK2I6Y0AcVqM64K7YSLMluMayu2nAmfyRlqatyI8IDVkU3B6MG4mmnpFG49C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4394</Words>
  <Characters>26367</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Moszyński</dc:creator>
  <cp:lastModifiedBy>Lucyna Kaczmarkiewicz</cp:lastModifiedBy>
  <cp:revision>5</cp:revision>
  <dcterms:created xsi:type="dcterms:W3CDTF">2021-02-09T13:35:00Z</dcterms:created>
  <dcterms:modified xsi:type="dcterms:W3CDTF">2024-07-23T10:58:00Z</dcterms:modified>
</cp:coreProperties>
</file>