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4C7B" w14:textId="77777777" w:rsidR="0041682F" w:rsidRPr="00E8556F" w:rsidRDefault="0041682F" w:rsidP="0041682F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  <w:r w:rsidRPr="00E8556F">
        <w:rPr>
          <w:rFonts w:ascii="Verdana" w:eastAsia="Times New Roman" w:hAnsi="Verdana"/>
          <w:b/>
          <w:bCs/>
          <w:sz w:val="20"/>
          <w:szCs w:val="20"/>
        </w:rPr>
        <w:t>Nr postępowania:</w:t>
      </w:r>
      <w:r w:rsidRPr="00E8556F">
        <w:rPr>
          <w:rFonts w:ascii="Verdana" w:eastAsia="Times New Roman" w:hAnsi="Verdana"/>
          <w:sz w:val="20"/>
          <w:szCs w:val="20"/>
        </w:rPr>
        <w:t xml:space="preserve"> </w:t>
      </w:r>
      <w:r w:rsidRPr="00E8556F">
        <w:rPr>
          <w:rFonts w:ascii="Verdana" w:eastAsia="Times New Roman" w:hAnsi="Verdana"/>
          <w:b/>
          <w:bCs/>
          <w:sz w:val="20"/>
          <w:szCs w:val="20"/>
        </w:rPr>
        <w:t xml:space="preserve">BZP.272.12.2022.IWK </w:t>
      </w:r>
    </w:p>
    <w:p w14:paraId="6E32B04C" w14:textId="77777777" w:rsidR="0041682F" w:rsidRPr="00E8556F" w:rsidRDefault="0041682F" w:rsidP="0041682F">
      <w:pPr>
        <w:pStyle w:val="Akapitzlist"/>
        <w:ind w:left="644"/>
        <w:jc w:val="center"/>
        <w:rPr>
          <w:rFonts w:ascii="Verdana" w:hAnsi="Verdana"/>
          <w:b/>
          <w:bCs/>
          <w:sz w:val="20"/>
          <w:szCs w:val="20"/>
        </w:rPr>
      </w:pPr>
      <w:r w:rsidRPr="00E8556F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   Załącznik nr 3 do SWZ</w:t>
      </w:r>
    </w:p>
    <w:p w14:paraId="29A2347E" w14:textId="77777777" w:rsidR="0041682F" w:rsidRPr="00E8556F" w:rsidRDefault="0041682F" w:rsidP="0041682F">
      <w:pPr>
        <w:pStyle w:val="Akapitzlist"/>
        <w:pBdr>
          <w:bottom w:val="single" w:sz="8" w:space="4" w:color="4472C4" w:themeColor="accent1"/>
        </w:pBdr>
        <w:spacing w:after="300"/>
        <w:ind w:left="644"/>
        <w:rPr>
          <w:rFonts w:ascii="Verdana" w:eastAsiaTheme="majorEastAsia" w:hAnsi="Verdana" w:cstheme="minorHAnsi"/>
          <w:color w:val="323E4F" w:themeColor="text2" w:themeShade="BF"/>
          <w:spacing w:val="5"/>
          <w:kern w:val="28"/>
          <w:sz w:val="20"/>
          <w:szCs w:val="20"/>
        </w:rPr>
      </w:pPr>
    </w:p>
    <w:p w14:paraId="4EC49A5E" w14:textId="77777777" w:rsidR="0041682F" w:rsidRPr="00C20AEE" w:rsidRDefault="0041682F" w:rsidP="0041682F">
      <w:pPr>
        <w:pStyle w:val="Akapitzlist"/>
        <w:pBdr>
          <w:bottom w:val="single" w:sz="8" w:space="4" w:color="4472C4" w:themeColor="accent1"/>
        </w:pBdr>
        <w:spacing w:after="300"/>
        <w:ind w:left="644"/>
        <w:jc w:val="center"/>
        <w:rPr>
          <w:rFonts w:ascii="Verdana" w:eastAsiaTheme="majorEastAsia" w:hAnsi="Verdana" w:cstheme="minorHAnsi"/>
          <w:color w:val="323E4F" w:themeColor="text2" w:themeShade="BF"/>
          <w:spacing w:val="5"/>
          <w:kern w:val="28"/>
          <w:sz w:val="28"/>
          <w:szCs w:val="28"/>
        </w:rPr>
      </w:pPr>
      <w:r w:rsidRPr="00C20AEE">
        <w:rPr>
          <w:rFonts w:ascii="Verdana" w:eastAsiaTheme="majorEastAsia" w:hAnsi="Verdana" w:cstheme="minorHAnsi"/>
          <w:color w:val="323E4F" w:themeColor="text2" w:themeShade="BF"/>
          <w:spacing w:val="5"/>
          <w:kern w:val="28"/>
          <w:sz w:val="28"/>
          <w:szCs w:val="28"/>
        </w:rPr>
        <w:t>Opis Przedmiotu Zamówienia – Minimalne wymagania</w:t>
      </w:r>
    </w:p>
    <w:p w14:paraId="6762E4C2" w14:textId="77777777" w:rsidR="0041682F" w:rsidRPr="00E8556F" w:rsidRDefault="0041682F" w:rsidP="0041682F">
      <w:pPr>
        <w:keepNext/>
        <w:keepLines/>
        <w:widowControl/>
        <w:numPr>
          <w:ilvl w:val="0"/>
          <w:numId w:val="3"/>
        </w:numPr>
        <w:spacing w:before="480" w:line="276" w:lineRule="auto"/>
        <w:outlineLvl w:val="0"/>
        <w:rPr>
          <w:rFonts w:ascii="Verdana" w:eastAsiaTheme="majorEastAsia" w:hAnsi="Verdana" w:cstheme="minorHAnsi"/>
          <w:b/>
          <w:bCs/>
          <w:color w:val="2F5496" w:themeColor="accent1" w:themeShade="BF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2F5496" w:themeColor="accent1" w:themeShade="BF"/>
          <w:sz w:val="20"/>
          <w:szCs w:val="20"/>
          <w:lang w:eastAsia="en-US" w:bidi="ar-SA"/>
        </w:rPr>
        <w:t>Wprowadzenie</w:t>
      </w:r>
    </w:p>
    <w:p w14:paraId="57EED3CC" w14:textId="77777777" w:rsidR="0041682F" w:rsidRDefault="0041682F" w:rsidP="0041682F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E8556F">
        <w:rPr>
          <w:rFonts w:ascii="Verdana" w:hAnsi="Verdana" w:cstheme="minorHAnsi"/>
          <w:sz w:val="20"/>
          <w:szCs w:val="20"/>
        </w:rPr>
        <w:t xml:space="preserve">Celem zakupu jest zwiększenie łącznej mocy obliczeniowej środowiska Zamawiającego oraz zwiększenia przestrzeni do przechowywania danych oraz prędkości. </w:t>
      </w:r>
    </w:p>
    <w:p w14:paraId="0040137A" w14:textId="77777777" w:rsidR="0041682F" w:rsidRPr="00E8556F" w:rsidRDefault="0041682F" w:rsidP="0041682F">
      <w:pPr>
        <w:ind w:firstLine="360"/>
        <w:jc w:val="both"/>
        <w:rPr>
          <w:rFonts w:ascii="Verdana" w:hAnsi="Verdana" w:cstheme="minorHAnsi"/>
          <w:sz w:val="20"/>
          <w:szCs w:val="20"/>
        </w:rPr>
      </w:pPr>
    </w:p>
    <w:p w14:paraId="3537E50B" w14:textId="77777777" w:rsidR="0041682F" w:rsidRPr="00E8556F" w:rsidRDefault="0041682F" w:rsidP="0041682F">
      <w:pPr>
        <w:ind w:firstLine="36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Pr="00E8556F">
        <w:rPr>
          <w:rFonts w:ascii="Verdana" w:hAnsi="Verdana" w:cstheme="minorHAnsi"/>
          <w:sz w:val="20"/>
          <w:szCs w:val="20"/>
        </w:rPr>
        <w:t xml:space="preserve">Infrastruktura IT </w:t>
      </w:r>
      <w:r>
        <w:rPr>
          <w:rFonts w:ascii="Verdana" w:hAnsi="Verdana" w:cstheme="minorHAnsi"/>
          <w:sz w:val="20"/>
          <w:szCs w:val="20"/>
        </w:rPr>
        <w:t xml:space="preserve"> posiadana przez </w:t>
      </w:r>
      <w:r w:rsidRPr="00E8556F">
        <w:rPr>
          <w:rFonts w:ascii="Verdana" w:hAnsi="Verdana" w:cstheme="minorHAnsi"/>
          <w:sz w:val="20"/>
          <w:szCs w:val="20"/>
        </w:rPr>
        <w:t>Zamawiającego</w:t>
      </w:r>
    </w:p>
    <w:p w14:paraId="3C5AB9E7" w14:textId="77777777" w:rsidR="0041682F" w:rsidRPr="00E8556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7F9AB226" w14:textId="77777777" w:rsidR="0041682F" w:rsidRPr="00E8556F" w:rsidRDefault="0041682F" w:rsidP="0041682F">
      <w:pPr>
        <w:keepNext/>
        <w:keepLines/>
        <w:widowControl/>
        <w:numPr>
          <w:ilvl w:val="1"/>
          <w:numId w:val="3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472C4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472C4" w:themeColor="accent1"/>
          <w:sz w:val="20"/>
          <w:szCs w:val="20"/>
          <w:lang w:eastAsia="en-US" w:bidi="ar-SA"/>
        </w:rPr>
        <w:t xml:space="preserve">Oprogramowanie </w:t>
      </w:r>
      <w:proofErr w:type="spellStart"/>
      <w:r w:rsidRPr="00E8556F">
        <w:rPr>
          <w:rFonts w:ascii="Verdana" w:eastAsiaTheme="majorEastAsia" w:hAnsi="Verdana" w:cstheme="minorHAnsi"/>
          <w:b/>
          <w:bCs/>
          <w:color w:val="4472C4" w:themeColor="accent1"/>
          <w:sz w:val="20"/>
          <w:szCs w:val="20"/>
          <w:lang w:eastAsia="en-US" w:bidi="ar-SA"/>
        </w:rPr>
        <w:t>wirtualizacyjne</w:t>
      </w:r>
      <w:proofErr w:type="spellEnd"/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41682F" w:rsidRPr="00E8556F" w14:paraId="148C79CF" w14:textId="77777777" w:rsidTr="00545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6CB156D6" w14:textId="77777777" w:rsidR="0041682F" w:rsidRPr="00E8556F" w:rsidRDefault="0041682F" w:rsidP="00545FD7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6A5D3378" w14:textId="77777777" w:rsidR="0041682F" w:rsidRPr="00E8556F" w:rsidRDefault="0041682F" w:rsidP="0054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41682F" w:rsidRPr="00E8556F" w14:paraId="55799154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6C29AD4C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15EA382B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VMware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vSphere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7 Enterprise Plus</w:t>
            </w:r>
          </w:p>
        </w:tc>
      </w:tr>
      <w:tr w:rsidR="0041682F" w:rsidRPr="00E8556F" w14:paraId="2D5FCBD6" w14:textId="77777777" w:rsidTr="00545F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33C916D6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2.</w:t>
            </w:r>
          </w:p>
        </w:tc>
        <w:tc>
          <w:tcPr>
            <w:tcW w:w="5040" w:type="dxa"/>
            <w:noWrap/>
          </w:tcPr>
          <w:p w14:paraId="447DE8FB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ascii="Verdana" w:eastAsia="Times New Roman" w:hAnsi="Verdana" w:cstheme="minorHAnsi"/>
                <w:sz w:val="20"/>
                <w:szCs w:val="20"/>
              </w:rPr>
              <w:t xml:space="preserve"> Horizon 8</w:t>
            </w:r>
          </w:p>
        </w:tc>
      </w:tr>
    </w:tbl>
    <w:p w14:paraId="4F1BA4BC" w14:textId="77777777" w:rsidR="0041682F" w:rsidRPr="00E8556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728BB1E3" w14:textId="77777777" w:rsidR="0041682F" w:rsidRPr="00E8556F" w:rsidRDefault="0041682F" w:rsidP="0041682F">
      <w:pPr>
        <w:keepNext/>
        <w:keepLines/>
        <w:widowControl/>
        <w:numPr>
          <w:ilvl w:val="1"/>
          <w:numId w:val="3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472C4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472C4" w:themeColor="accent1"/>
          <w:sz w:val="20"/>
          <w:szCs w:val="20"/>
          <w:lang w:eastAsia="en-US" w:bidi="ar-SA"/>
        </w:rPr>
        <w:t>Systemy operacyjne</w:t>
      </w:r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41682F" w:rsidRPr="00E8556F" w14:paraId="67ADC681" w14:textId="77777777" w:rsidTr="00545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74343963" w14:textId="77777777" w:rsidR="0041682F" w:rsidRPr="00E8556F" w:rsidRDefault="0041682F" w:rsidP="00545FD7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128A88C6" w14:textId="77777777" w:rsidR="0041682F" w:rsidRPr="00E8556F" w:rsidRDefault="0041682F" w:rsidP="0054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41682F" w:rsidRPr="00E8556F" w14:paraId="337F9E33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10A53402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2CC8EED8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Windows Server 2012 R2/2016</w:t>
            </w:r>
          </w:p>
        </w:tc>
      </w:tr>
      <w:tr w:rsidR="0041682F" w:rsidRPr="00E8556F" w14:paraId="31DEFF8D" w14:textId="77777777" w:rsidTr="00545F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41E4DA2D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2</w:t>
            </w:r>
          </w:p>
        </w:tc>
        <w:tc>
          <w:tcPr>
            <w:tcW w:w="5040" w:type="dxa"/>
            <w:noWrap/>
            <w:hideMark/>
          </w:tcPr>
          <w:p w14:paraId="0392CD6A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Red </w:t>
            </w: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Hat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Enterprise Linux</w:t>
            </w:r>
          </w:p>
        </w:tc>
      </w:tr>
      <w:tr w:rsidR="0041682F" w:rsidRPr="00E8556F" w14:paraId="1588DCC1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52FE85DC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3</w:t>
            </w:r>
          </w:p>
        </w:tc>
        <w:tc>
          <w:tcPr>
            <w:tcW w:w="5040" w:type="dxa"/>
            <w:noWrap/>
          </w:tcPr>
          <w:p w14:paraId="09622743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SUSE Linux Enterprise Server</w:t>
            </w:r>
          </w:p>
        </w:tc>
      </w:tr>
      <w:tr w:rsidR="0041682F" w:rsidRPr="00E8556F" w14:paraId="55019F09" w14:textId="77777777" w:rsidTr="00545F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3E89A06B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4</w:t>
            </w:r>
          </w:p>
        </w:tc>
        <w:tc>
          <w:tcPr>
            <w:tcW w:w="5040" w:type="dxa"/>
            <w:noWrap/>
          </w:tcPr>
          <w:p w14:paraId="40DC0D93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Ubuntu</w:t>
            </w:r>
            <w:proofErr w:type="spellEnd"/>
          </w:p>
        </w:tc>
      </w:tr>
    </w:tbl>
    <w:p w14:paraId="3A3F05EB" w14:textId="77777777" w:rsidR="0041682F" w:rsidRPr="00E8556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1ED2E68F" w14:textId="77777777" w:rsidR="0041682F" w:rsidRPr="00E8556F" w:rsidRDefault="0041682F" w:rsidP="0041682F">
      <w:pPr>
        <w:keepNext/>
        <w:keepLines/>
        <w:widowControl/>
        <w:numPr>
          <w:ilvl w:val="1"/>
          <w:numId w:val="3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472C4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472C4" w:themeColor="accent1"/>
          <w:sz w:val="20"/>
          <w:szCs w:val="20"/>
          <w:lang w:eastAsia="en-US" w:bidi="ar-SA"/>
        </w:rPr>
        <w:t>Procesory w serwerach</w:t>
      </w:r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41682F" w:rsidRPr="00E8556F" w14:paraId="6AD2026A" w14:textId="77777777" w:rsidTr="00545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1BE3BBCA" w14:textId="77777777" w:rsidR="0041682F" w:rsidRPr="00E8556F" w:rsidRDefault="0041682F" w:rsidP="00545FD7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0AA804EF" w14:textId="77777777" w:rsidR="0041682F" w:rsidRPr="00E8556F" w:rsidRDefault="0041682F" w:rsidP="0054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41682F" w:rsidRPr="00E8556F" w14:paraId="76FB6858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15B38230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229631A6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E5649 @ 2.53GHz</w:t>
            </w:r>
          </w:p>
        </w:tc>
      </w:tr>
      <w:tr w:rsidR="0041682F" w:rsidRPr="00E8556F" w14:paraId="7EA8E3DA" w14:textId="77777777" w:rsidTr="00545F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25DEFD45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2</w:t>
            </w:r>
          </w:p>
        </w:tc>
        <w:tc>
          <w:tcPr>
            <w:tcW w:w="5040" w:type="dxa"/>
            <w:noWrap/>
          </w:tcPr>
          <w:p w14:paraId="76A6F8EF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E5-2667 @ 2.90GHz</w:t>
            </w:r>
          </w:p>
        </w:tc>
      </w:tr>
      <w:tr w:rsidR="0041682F" w:rsidRPr="00E8556F" w14:paraId="234A5666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303A2C4A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3</w:t>
            </w:r>
          </w:p>
        </w:tc>
        <w:tc>
          <w:tcPr>
            <w:tcW w:w="5040" w:type="dxa"/>
            <w:noWrap/>
          </w:tcPr>
          <w:p w14:paraId="42C1E3BB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E5540 @ 2.53GHz</w:t>
            </w:r>
          </w:p>
        </w:tc>
      </w:tr>
      <w:tr w:rsidR="0041682F" w:rsidRPr="00E8556F" w14:paraId="57200C74" w14:textId="77777777" w:rsidTr="00545F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75E15C3F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4</w:t>
            </w:r>
          </w:p>
        </w:tc>
        <w:tc>
          <w:tcPr>
            <w:tcW w:w="5040" w:type="dxa"/>
            <w:noWrap/>
          </w:tcPr>
          <w:p w14:paraId="619CCAE1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E5-2640 @ 2.50GHz</w:t>
            </w:r>
          </w:p>
        </w:tc>
      </w:tr>
      <w:tr w:rsidR="0041682F" w:rsidRPr="00027E3D" w14:paraId="7A0CA0CE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038A9B81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5</w:t>
            </w:r>
          </w:p>
        </w:tc>
        <w:tc>
          <w:tcPr>
            <w:tcW w:w="5040" w:type="dxa"/>
            <w:noWrap/>
          </w:tcPr>
          <w:p w14:paraId="777C63C6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E5-2690 v2 @ 3.00GHz</w:t>
            </w:r>
          </w:p>
        </w:tc>
      </w:tr>
      <w:tr w:rsidR="0041682F" w:rsidRPr="00027E3D" w14:paraId="3EAA24D9" w14:textId="77777777" w:rsidTr="00545F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51820508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6</w:t>
            </w:r>
          </w:p>
        </w:tc>
        <w:tc>
          <w:tcPr>
            <w:tcW w:w="5040" w:type="dxa"/>
            <w:noWrap/>
          </w:tcPr>
          <w:p w14:paraId="0407EA0A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E5-2640 v4 @ 2.40GHz</w:t>
            </w:r>
          </w:p>
        </w:tc>
      </w:tr>
      <w:tr w:rsidR="0041682F" w:rsidRPr="00E8556F" w14:paraId="53622925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205480E9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7</w:t>
            </w:r>
          </w:p>
        </w:tc>
        <w:tc>
          <w:tcPr>
            <w:tcW w:w="5040" w:type="dxa"/>
            <w:noWrap/>
          </w:tcPr>
          <w:p w14:paraId="64E22995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Silver 4114 @ 2.20GHz</w:t>
            </w:r>
          </w:p>
        </w:tc>
      </w:tr>
      <w:tr w:rsidR="0041682F" w:rsidRPr="00E8556F" w14:paraId="288E168A" w14:textId="77777777" w:rsidTr="00545F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77D15F7B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8</w:t>
            </w:r>
          </w:p>
        </w:tc>
        <w:tc>
          <w:tcPr>
            <w:tcW w:w="5040" w:type="dxa"/>
            <w:noWrap/>
          </w:tcPr>
          <w:p w14:paraId="3648F93B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Silver 4210 @ 2.20GHz</w:t>
            </w:r>
          </w:p>
        </w:tc>
      </w:tr>
    </w:tbl>
    <w:p w14:paraId="6E037842" w14:textId="77777777" w:rsidR="0041682F" w:rsidRDefault="0041682F" w:rsidP="0041682F">
      <w:pPr>
        <w:rPr>
          <w:rFonts w:ascii="Verdana" w:hAnsi="Verdana" w:cstheme="minorHAnsi"/>
          <w:sz w:val="20"/>
          <w:szCs w:val="20"/>
          <w:lang w:val="pt-PT" w:eastAsia="en-US" w:bidi="ar-SA"/>
        </w:rPr>
      </w:pPr>
    </w:p>
    <w:p w14:paraId="16296ACC" w14:textId="77777777" w:rsidR="0041682F" w:rsidRDefault="0041682F" w:rsidP="0041682F">
      <w:pPr>
        <w:rPr>
          <w:rFonts w:ascii="Verdana" w:hAnsi="Verdana" w:cstheme="minorHAnsi"/>
          <w:sz w:val="20"/>
          <w:szCs w:val="20"/>
          <w:lang w:val="pt-PT" w:eastAsia="en-US" w:bidi="ar-SA"/>
        </w:rPr>
      </w:pPr>
    </w:p>
    <w:p w14:paraId="4DF2E076" w14:textId="77777777" w:rsidR="0041682F" w:rsidRPr="00E8556F" w:rsidRDefault="0041682F" w:rsidP="0041682F">
      <w:pPr>
        <w:rPr>
          <w:rFonts w:ascii="Verdana" w:hAnsi="Verdana" w:cstheme="minorHAnsi"/>
          <w:sz w:val="20"/>
          <w:szCs w:val="20"/>
          <w:lang w:val="pt-PT" w:eastAsia="en-US" w:bidi="ar-SA"/>
        </w:rPr>
      </w:pPr>
    </w:p>
    <w:p w14:paraId="7999EC3A" w14:textId="77777777" w:rsidR="0041682F" w:rsidRPr="00E8556F" w:rsidRDefault="0041682F" w:rsidP="0041682F">
      <w:pPr>
        <w:keepNext/>
        <w:keepLines/>
        <w:widowControl/>
        <w:numPr>
          <w:ilvl w:val="1"/>
          <w:numId w:val="3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472C4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472C4" w:themeColor="accent1"/>
          <w:sz w:val="20"/>
          <w:szCs w:val="20"/>
          <w:lang w:eastAsia="en-US" w:bidi="ar-SA"/>
        </w:rPr>
        <w:lastRenderedPageBreak/>
        <w:t>Przełączniki sieciowe</w:t>
      </w:r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41682F" w:rsidRPr="00E8556F" w14:paraId="5830C889" w14:textId="77777777" w:rsidTr="00545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2108535A" w14:textId="77777777" w:rsidR="0041682F" w:rsidRPr="00E8556F" w:rsidRDefault="0041682F" w:rsidP="00545FD7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577254EC" w14:textId="77777777" w:rsidR="0041682F" w:rsidRPr="00E8556F" w:rsidRDefault="0041682F" w:rsidP="0054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41682F" w:rsidRPr="00E8556F" w14:paraId="5A66F08C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628A11B3" w14:textId="77777777" w:rsidR="0041682F" w:rsidRPr="00E8556F" w:rsidRDefault="0041682F" w:rsidP="00545FD7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65D5E960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Juniper EX-4600</w:t>
            </w: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 xml:space="preserve"> – 2 szt</w:t>
            </w:r>
          </w:p>
        </w:tc>
      </w:tr>
    </w:tbl>
    <w:p w14:paraId="3A27218C" w14:textId="77777777" w:rsidR="0041682F" w:rsidRPr="00E8556F" w:rsidRDefault="0041682F" w:rsidP="0041682F">
      <w:pPr>
        <w:tabs>
          <w:tab w:val="left" w:pos="1630"/>
        </w:tabs>
        <w:rPr>
          <w:rFonts w:ascii="Verdana" w:hAnsi="Verdana" w:cstheme="minorHAnsi"/>
          <w:sz w:val="20"/>
          <w:szCs w:val="20"/>
          <w:lang w:val="pt-PT" w:eastAsia="en-US" w:bidi="ar-SA"/>
        </w:rPr>
      </w:pPr>
    </w:p>
    <w:p w14:paraId="0A3EC6EA" w14:textId="77777777" w:rsidR="0041682F" w:rsidRPr="00E8556F" w:rsidRDefault="0041682F" w:rsidP="0041682F">
      <w:pPr>
        <w:tabs>
          <w:tab w:val="left" w:pos="1630"/>
        </w:tabs>
        <w:rPr>
          <w:rFonts w:ascii="Verdana" w:hAnsi="Verdana" w:cstheme="minorHAnsi"/>
          <w:sz w:val="20"/>
          <w:szCs w:val="20"/>
          <w:lang w:val="pt-PT" w:eastAsia="en-US" w:bidi="ar-SA"/>
        </w:rPr>
        <w:sectPr w:rsidR="0041682F" w:rsidRPr="00E8556F" w:rsidSect="00E07660">
          <w:footerReference w:type="default" r:id="rId7"/>
          <w:pgSz w:w="11906" w:h="16838"/>
          <w:pgMar w:top="1418" w:right="851" w:bottom="1418" w:left="992" w:header="709" w:footer="709" w:gutter="0"/>
          <w:cols w:space="708"/>
          <w:docGrid w:linePitch="360"/>
        </w:sectPr>
      </w:pPr>
      <w:r w:rsidRPr="00E8556F">
        <w:rPr>
          <w:rFonts w:ascii="Verdana" w:hAnsi="Verdana" w:cstheme="minorHAnsi"/>
          <w:sz w:val="20"/>
          <w:szCs w:val="20"/>
          <w:lang w:val="pt-PT" w:eastAsia="en-US" w:bidi="ar-SA"/>
        </w:rPr>
        <w:tab/>
      </w:r>
    </w:p>
    <w:p w14:paraId="2561A453" w14:textId="77777777" w:rsidR="0041682F" w:rsidRPr="00E8556F" w:rsidRDefault="0041682F" w:rsidP="0041682F">
      <w:pPr>
        <w:keepNext/>
        <w:keepLines/>
        <w:widowControl/>
        <w:numPr>
          <w:ilvl w:val="0"/>
          <w:numId w:val="3"/>
        </w:numPr>
        <w:spacing w:before="480" w:line="276" w:lineRule="auto"/>
        <w:outlineLvl w:val="0"/>
        <w:rPr>
          <w:rFonts w:ascii="Verdana" w:eastAsiaTheme="majorEastAsia" w:hAnsi="Verdana" w:cstheme="minorHAnsi"/>
          <w:b/>
          <w:bCs/>
          <w:color w:val="2F5496" w:themeColor="accent1" w:themeShade="BF"/>
          <w:sz w:val="20"/>
          <w:szCs w:val="20"/>
          <w:lang w:eastAsia="en-US" w:bidi="ar-SA"/>
        </w:rPr>
      </w:pPr>
      <w:bookmarkStart w:id="0" w:name="_Hlk112924817"/>
      <w:bookmarkStart w:id="1" w:name="_Hlk112915800"/>
      <w:r w:rsidRPr="00E8556F">
        <w:rPr>
          <w:rFonts w:ascii="Verdana" w:eastAsiaTheme="majorEastAsia" w:hAnsi="Verdana" w:cstheme="minorHAnsi"/>
          <w:b/>
          <w:bCs/>
          <w:color w:val="2F5496" w:themeColor="accent1" w:themeShade="BF"/>
          <w:sz w:val="20"/>
          <w:szCs w:val="20"/>
          <w:lang w:eastAsia="en-US" w:bidi="ar-SA"/>
        </w:rPr>
        <w:lastRenderedPageBreak/>
        <w:t>Specyfikacja ilościowo techniczna</w:t>
      </w:r>
    </w:p>
    <w:tbl>
      <w:tblPr>
        <w:tblStyle w:val="Tabelalisty3akcent1"/>
        <w:tblW w:w="10207" w:type="dxa"/>
        <w:tblInd w:w="-289" w:type="dxa"/>
        <w:tblLook w:val="04A0" w:firstRow="1" w:lastRow="0" w:firstColumn="1" w:lastColumn="0" w:noHBand="0" w:noVBand="1"/>
      </w:tblPr>
      <w:tblGrid>
        <w:gridCol w:w="992"/>
        <w:gridCol w:w="5338"/>
        <w:gridCol w:w="3877"/>
      </w:tblGrid>
      <w:tr w:rsidR="0041682F" w:rsidRPr="00E8556F" w14:paraId="3CA7E944" w14:textId="77777777" w:rsidTr="00545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" w:type="dxa"/>
          </w:tcPr>
          <w:p w14:paraId="2DE9C92A" w14:textId="77777777" w:rsidR="0041682F" w:rsidRPr="00E8556F" w:rsidRDefault="0041682F" w:rsidP="00545FD7">
            <w:pPr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5338" w:type="dxa"/>
          </w:tcPr>
          <w:p w14:paraId="7CD70EE5" w14:textId="77777777" w:rsidR="0041682F" w:rsidRPr="00E8556F" w:rsidRDefault="0041682F" w:rsidP="00545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Serwer</w:t>
            </w:r>
          </w:p>
        </w:tc>
        <w:tc>
          <w:tcPr>
            <w:tcW w:w="3877" w:type="dxa"/>
          </w:tcPr>
          <w:p w14:paraId="616361B3" w14:textId="77777777" w:rsidR="0041682F" w:rsidRPr="00E8556F" w:rsidRDefault="0041682F" w:rsidP="00545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Ilość</w:t>
            </w:r>
          </w:p>
        </w:tc>
      </w:tr>
      <w:tr w:rsidR="0041682F" w:rsidRPr="00E8556F" w14:paraId="7A3BD3FC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10ACBC5C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38" w:type="dxa"/>
          </w:tcPr>
          <w:p w14:paraId="4DC2C30D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Typ 1</w:t>
            </w:r>
          </w:p>
        </w:tc>
        <w:tc>
          <w:tcPr>
            <w:tcW w:w="3877" w:type="dxa"/>
          </w:tcPr>
          <w:p w14:paraId="43C1BB50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2</w:t>
            </w:r>
          </w:p>
        </w:tc>
      </w:tr>
      <w:tr w:rsidR="0041682F" w:rsidRPr="00E8556F" w14:paraId="0ACBCE72" w14:textId="77777777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64406846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38" w:type="dxa"/>
          </w:tcPr>
          <w:p w14:paraId="15ED3DD8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Typ 2</w:t>
            </w:r>
          </w:p>
        </w:tc>
        <w:tc>
          <w:tcPr>
            <w:tcW w:w="3877" w:type="dxa"/>
          </w:tcPr>
          <w:p w14:paraId="496A36F9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4</w:t>
            </w:r>
          </w:p>
        </w:tc>
      </w:tr>
    </w:tbl>
    <w:p w14:paraId="47BB92AD" w14:textId="77777777" w:rsidR="0041682F" w:rsidRPr="00E8556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01F6D796" w14:textId="77777777" w:rsidR="0041682F" w:rsidRPr="00CE2CDB" w:rsidRDefault="0041682F" w:rsidP="0041682F">
      <w:pPr>
        <w:pStyle w:val="Akapitzlist"/>
        <w:keepNext/>
        <w:keepLines/>
        <w:numPr>
          <w:ilvl w:val="7"/>
          <w:numId w:val="2"/>
        </w:numPr>
        <w:spacing w:before="200"/>
        <w:ind w:left="426"/>
        <w:outlineLvl w:val="1"/>
        <w:rPr>
          <w:rFonts w:ascii="Verdana" w:eastAsiaTheme="majorEastAsia" w:hAnsi="Verdana" w:cstheme="minorHAnsi"/>
          <w:b/>
          <w:bCs/>
          <w:color w:val="4472C4" w:themeColor="accent1"/>
        </w:rPr>
      </w:pPr>
      <w:r w:rsidRPr="00CE2CDB">
        <w:rPr>
          <w:rFonts w:ascii="Verdana" w:eastAsiaTheme="majorEastAsia" w:hAnsi="Verdana" w:cstheme="minorHAnsi"/>
          <w:b/>
          <w:bCs/>
          <w:color w:val="4472C4" w:themeColor="accent1"/>
        </w:rPr>
        <w:t>Wymagania ogólne dla wszystkich serwerów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89"/>
        <w:gridCol w:w="2891"/>
      </w:tblGrid>
      <w:tr w:rsidR="0041682F" w:rsidRPr="00E8556F" w14:paraId="57FAA5C5" w14:textId="77777777" w:rsidTr="00545FD7">
        <w:trPr>
          <w:cantSplit/>
          <w:trHeight w:val="2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B935B5" w14:textId="77777777" w:rsidR="0041682F" w:rsidRPr="00E8556F" w:rsidRDefault="0041682F" w:rsidP="00545FD7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sz w:val="20"/>
                <w:szCs w:val="20"/>
              </w:rPr>
              <w:t>LP.</w:t>
            </w:r>
          </w:p>
          <w:p w14:paraId="5D4E6501" w14:textId="77777777" w:rsidR="0041682F" w:rsidRPr="00E8556F" w:rsidRDefault="0041682F" w:rsidP="00545FD7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385B8B2" w14:textId="77777777" w:rsidR="0041682F" w:rsidRPr="00E8556F" w:rsidRDefault="0041682F" w:rsidP="00545FD7">
            <w:pPr>
              <w:pStyle w:val="Nagwek9"/>
              <w:snapToGrid w:val="0"/>
              <w:spacing w:before="0"/>
              <w:ind w:left="1584" w:hanging="1584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sz w:val="20"/>
                <w:szCs w:val="20"/>
              </w:rPr>
              <w:t>Parametry wymagane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C0B5CA1" w14:textId="77777777" w:rsidR="0041682F" w:rsidRPr="00E8556F" w:rsidRDefault="0041682F" w:rsidP="00545F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oferowane</w:t>
            </w:r>
          </w:p>
          <w:p w14:paraId="3AED6FC5" w14:textId="77777777" w:rsidR="0041682F" w:rsidRPr="00E8556F" w:rsidRDefault="0041682F" w:rsidP="00545F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(wypełnia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Wykonawca)</w:t>
            </w:r>
          </w:p>
          <w:p w14:paraId="41E5A5E5" w14:textId="77777777" w:rsidR="0041682F" w:rsidRPr="00E8556F" w:rsidRDefault="0041682F" w:rsidP="00545FD7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21A070D" w14:textId="77777777" w:rsidR="0041682F" w:rsidRPr="00E8556F" w:rsidRDefault="0041682F" w:rsidP="00545FD7">
            <w:pPr>
              <w:ind w:left="57"/>
              <w:jc w:val="both"/>
              <w:rPr>
                <w:rFonts w:ascii="Verdana" w:eastAsia="Verdana,Verdana,Arial" w:hAnsi="Verdana" w:cs="Verdana,Verdana,Arial"/>
                <w:b/>
                <w:bCs/>
                <w:color w:val="FF0000"/>
                <w:sz w:val="20"/>
                <w:szCs w:val="20"/>
              </w:rPr>
            </w:pP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Wykonawca wypełnia puste pole  w sposób jednoznaczny wpisując parametr oferowanego przez siebie sprzętu lub zaznaczając odpowiednio-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tak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lub 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nie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</w:p>
          <w:p w14:paraId="5B8D54CA" w14:textId="77777777" w:rsidR="0041682F" w:rsidRPr="00E8556F" w:rsidRDefault="0041682F" w:rsidP="00545FD7">
            <w:pPr>
              <w:pStyle w:val="pf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682F" w:rsidRPr="00E8556F" w14:paraId="089C19EF" w14:textId="77777777" w:rsidTr="00545FD7">
        <w:trPr>
          <w:cantSplit/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5B64EFB" w14:textId="77777777" w:rsidR="0041682F" w:rsidRPr="00E8556F" w:rsidRDefault="0041682F" w:rsidP="00545FD7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00D9E8" w14:textId="77777777" w:rsidR="0041682F" w:rsidRPr="00E8556F" w:rsidRDefault="0041682F" w:rsidP="00545FD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sz w:val="20"/>
                <w:szCs w:val="20"/>
              </w:rPr>
              <w:t>B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1B49A9D" w14:textId="77777777" w:rsidR="0041682F" w:rsidRPr="00E8556F" w:rsidRDefault="0041682F" w:rsidP="00545FD7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color w:val="auto"/>
                <w:sz w:val="20"/>
                <w:szCs w:val="20"/>
              </w:rPr>
              <w:t>C</w:t>
            </w:r>
          </w:p>
        </w:tc>
      </w:tr>
      <w:tr w:rsidR="0041682F" w:rsidRPr="00E8556F" w14:paraId="5C73D261" w14:textId="77777777" w:rsidTr="00545FD7">
        <w:trPr>
          <w:cantSplit/>
          <w:trHeight w:val="58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79B8F56" w14:textId="77777777" w:rsidR="0041682F" w:rsidRPr="00E8556F" w:rsidRDefault="0041682F" w:rsidP="00545FD7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  <w:p w14:paraId="55D6B8D6" w14:textId="77777777" w:rsidR="0041682F" w:rsidRPr="00E8556F" w:rsidRDefault="0041682F" w:rsidP="00545FD7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/>
              <w:ind w:left="720" w:hanging="720"/>
              <w:jc w:val="center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techniczne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</w:p>
          <w:p w14:paraId="297DDC29" w14:textId="77777777" w:rsidR="0041682F" w:rsidRPr="00E8556F" w:rsidRDefault="0041682F" w:rsidP="00545FD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tbl>
      <w:tblPr>
        <w:tblStyle w:val="Jasnalistaakcent1"/>
        <w:tblW w:w="6672" w:type="pct"/>
        <w:tblInd w:w="-294" w:type="dxa"/>
        <w:tblLayout w:type="fixed"/>
        <w:tblLook w:val="00A0" w:firstRow="1" w:lastRow="0" w:firstColumn="1" w:lastColumn="0" w:noHBand="0" w:noVBand="0"/>
      </w:tblPr>
      <w:tblGrid>
        <w:gridCol w:w="2126"/>
        <w:gridCol w:w="5249"/>
        <w:gridCol w:w="2826"/>
      </w:tblGrid>
      <w:tr w:rsidR="0041682F" w:rsidRPr="00E8556F" w14:paraId="29B72B43" w14:textId="77777777" w:rsidTr="00545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625AC9FF" w14:textId="77777777" w:rsidR="0041682F" w:rsidRPr="00E8556F" w:rsidRDefault="0041682F" w:rsidP="00545FD7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50043804" w14:textId="77777777" w:rsidR="0041682F" w:rsidRPr="00E8556F" w:rsidRDefault="0041682F" w:rsidP="00545FD7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385" w:type="pct"/>
          </w:tcPr>
          <w:p w14:paraId="4CE5DF5F" w14:textId="77777777" w:rsidR="0041682F" w:rsidRPr="00E8556F" w:rsidRDefault="0041682F" w:rsidP="0054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41682F" w:rsidRPr="00E8556F" w14:paraId="526C485D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73036475" w14:textId="77777777" w:rsidR="0041682F" w:rsidRPr="00E8556F" w:rsidRDefault="0041682F" w:rsidP="00545FD7">
            <w:pPr>
              <w:jc w:val="center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6431C268" w14:textId="77777777" w:rsidR="0041682F" w:rsidRPr="00E8556F" w:rsidRDefault="0041682F" w:rsidP="00545FD7">
            <w:pPr>
              <w:jc w:val="center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  <w:tc>
          <w:tcPr>
            <w:tcW w:w="1385" w:type="pct"/>
          </w:tcPr>
          <w:p w14:paraId="63FBEAD1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41682F" w:rsidRPr="00E8556F" w14:paraId="4232F6F6" w14:textId="77777777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1F20FBF7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1. Montaż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4F6F06F3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Możliwość instalacji w szafach serwerowych typu RACK 19” o głębokości 1000mm.</w:t>
            </w:r>
          </w:p>
        </w:tc>
        <w:tc>
          <w:tcPr>
            <w:tcW w:w="1385" w:type="pct"/>
          </w:tcPr>
          <w:p w14:paraId="716A7868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C9A2FB6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62250B64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403A6FFD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</w:tcPr>
          <w:p w14:paraId="383909F8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2.Procesor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bottom w:val="single" w:sz="4" w:space="0" w:color="auto"/>
            </w:tcBorders>
          </w:tcPr>
          <w:p w14:paraId="7F403752" w14:textId="5B47F2CF" w:rsidR="0041682F" w:rsidRPr="00035A89" w:rsidRDefault="0041682F" w:rsidP="00545FD7">
            <w:pPr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Dwa procesory, x86 – w architekturze 64 bity procesory, </w:t>
            </w:r>
            <w:r w:rsidRPr="002B6725">
              <w:rPr>
                <w:rFonts w:ascii="Verdana" w:hAnsi="Verdana" w:cstheme="minorHAnsi"/>
                <w:sz w:val="20"/>
                <w:szCs w:val="20"/>
              </w:rPr>
              <w:t xml:space="preserve">osiągające w </w:t>
            </w:r>
            <w:bookmarkStart w:id="2" w:name="_Hlk113971261"/>
            <w:r w:rsidRPr="002B6725">
              <w:rPr>
                <w:rFonts w:ascii="Verdana" w:hAnsi="Verdana" w:cstheme="minorHAnsi"/>
                <w:sz w:val="20"/>
                <w:szCs w:val="20"/>
              </w:rPr>
              <w:t>testach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SPEC </w:t>
            </w:r>
            <w:r>
              <w:rPr>
                <w:rFonts w:ascii="Verdana" w:hAnsi="Verdana" w:cstheme="minorHAnsi"/>
                <w:sz w:val="20"/>
                <w:szCs w:val="20"/>
              </w:rPr>
              <w:t>INT RATE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2017</w:t>
            </w:r>
            <w:bookmarkEnd w:id="2"/>
            <w:r w:rsidRPr="00E8556F">
              <w:rPr>
                <w:rFonts w:ascii="Verdana" w:hAnsi="Verdana" w:cstheme="minorHAnsi"/>
                <w:sz w:val="20"/>
                <w:szCs w:val="20"/>
              </w:rPr>
              <w:t>, wynik nie gorszy niż Base 340 punktów</w:t>
            </w:r>
            <w:r w:rsidRPr="00E4654F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Pr="00035A89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*(</w:t>
            </w:r>
            <w:bookmarkStart w:id="3" w:name="_Hlk113971093"/>
            <w:r w:rsidRPr="00035A89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wynik testu winien być wykonany </w:t>
            </w:r>
            <w:r w:rsidR="006622E5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nie później niż wyznaczony termi</w:t>
            </w:r>
            <w:r w:rsidR="00634987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n</w:t>
            </w:r>
            <w:r w:rsidRPr="00035A89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 składania ofert-przedmiotowy środek dowodowy)</w:t>
            </w:r>
          </w:p>
          <w:p w14:paraId="5D9748E3" w14:textId="77777777" w:rsidR="0041682F" w:rsidRPr="00545FD7" w:rsidRDefault="0041682F" w:rsidP="00545FD7">
            <w:pPr>
              <w:rPr>
                <w:rFonts w:ascii="Calibri" w:eastAsia="Times New Roman" w:hAnsi="Calibri" w:cs="Calibri"/>
                <w:color w:val="auto"/>
                <w:lang w:val="en-US"/>
              </w:rPr>
            </w:pPr>
            <w:r w:rsidRPr="006B00EA">
              <w:rPr>
                <w:rFonts w:ascii="Calibri" w:eastAsia="Times New Roman" w:hAnsi="Calibri" w:cs="Calibri"/>
                <w:color w:val="auto"/>
              </w:rPr>
              <w:t xml:space="preserve"> </w:t>
            </w:r>
            <w:bookmarkStart w:id="4" w:name="_Hlk113970521"/>
            <w:r w:rsidRPr="00545FD7">
              <w:rPr>
                <w:rFonts w:ascii="Calibri" w:eastAsia="Times New Roman" w:hAnsi="Calibri" w:cs="Calibri"/>
                <w:color w:val="auto"/>
                <w:lang w:val="en-US"/>
              </w:rPr>
              <w:t xml:space="preserve">link to </w:t>
            </w:r>
            <w:proofErr w:type="spellStart"/>
            <w:r w:rsidRPr="00545FD7">
              <w:rPr>
                <w:rFonts w:ascii="Calibri" w:eastAsia="Times New Roman" w:hAnsi="Calibri" w:cs="Calibri"/>
                <w:color w:val="auto"/>
                <w:lang w:val="en-US"/>
              </w:rPr>
              <w:t>testów</w:t>
            </w:r>
            <w:proofErr w:type="spellEnd"/>
            <w:r w:rsidRPr="00545FD7">
              <w:rPr>
                <w:rFonts w:ascii="Calibri" w:eastAsia="Times New Roman" w:hAnsi="Calibri" w:cs="Calibri"/>
                <w:color w:val="auto"/>
                <w:lang w:val="en-US"/>
              </w:rPr>
              <w:t>:</w:t>
            </w:r>
          </w:p>
          <w:p w14:paraId="0FD40F4C" w14:textId="77777777" w:rsidR="0041682F" w:rsidRPr="00545FD7" w:rsidRDefault="00634987" w:rsidP="00545FD7">
            <w:pPr>
              <w:rPr>
                <w:rFonts w:ascii="Calibri" w:eastAsia="Times New Roman" w:hAnsi="Calibri" w:cs="Calibri"/>
                <w:color w:val="auto"/>
                <w:lang w:val="en-US"/>
              </w:rPr>
            </w:pPr>
            <w:hyperlink r:id="rId8" w:tgtFrame="_blank" w:history="1">
              <w:r w:rsidR="0041682F" w:rsidRPr="00545FD7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https://www.spec.org/cpu2017/results/rint2017.html</w:t>
              </w:r>
            </w:hyperlink>
          </w:p>
          <w:bookmarkEnd w:id="3"/>
          <w:bookmarkEnd w:id="4"/>
          <w:p w14:paraId="555BA07D" w14:textId="77777777" w:rsidR="0041682F" w:rsidRPr="00545FD7" w:rsidRDefault="0041682F" w:rsidP="00545FD7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3728B8FF" w14:textId="77777777" w:rsidR="0041682F" w:rsidRPr="00545FD7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  <w:p w14:paraId="304DE375" w14:textId="77777777" w:rsidR="0041682F" w:rsidRPr="00545FD7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  <w:p w14:paraId="371BCAA8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</w:tc>
      </w:tr>
      <w:tr w:rsidR="0041682F" w:rsidRPr="00E8556F" w14:paraId="0A8C713B" w14:textId="77777777" w:rsidTr="00545FD7">
        <w:trPr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1CE71866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689FD293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rocesor musi być kompatybilny z aktualnie posiadaną infrastrukturą serwerową Zamawiającego opartą o procesory opisane w </w:t>
            </w:r>
            <w:r>
              <w:rPr>
                <w:rFonts w:ascii="Verdana" w:hAnsi="Verdana" w:cstheme="minorHAnsi"/>
                <w:sz w:val="20"/>
                <w:szCs w:val="20"/>
              </w:rPr>
              <w:t>tab.1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c, m.in. w zakresie uruchomienia w ramach farmy serwerów opartych o oprogramowania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wirtualizacyjne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Zamawiającego wymienionego w </w:t>
            </w:r>
            <w:r>
              <w:rPr>
                <w:rFonts w:ascii="Verdana" w:hAnsi="Verdana" w:cstheme="minorHAnsi"/>
                <w:sz w:val="20"/>
                <w:szCs w:val="20"/>
              </w:rPr>
              <w:t>tab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a., w szczególności możliwości migracji maszyn z wykorzystaniem używanej przez Zamawiającego technologii Vmware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Vmotion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z/do serwerów będących przedmiotem niniejszego zamówienia.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565E4338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94591CF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CF7A390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34AC4C5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66BA457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</w:tc>
      </w:tr>
      <w:tr w:rsidR="0041682F" w:rsidRPr="00E8556F" w14:paraId="4FA4E0D4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48E08CD2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</w:tcBorders>
          </w:tcPr>
          <w:p w14:paraId="69872A74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174A000" w14:textId="77777777" w:rsidR="0041682F" w:rsidRPr="00E8556F" w:rsidRDefault="0041682F" w:rsidP="00545FD7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b/>
                <w:bCs/>
                <w:sz w:val="20"/>
                <w:szCs w:val="20"/>
              </w:rPr>
              <w:t>Wymagania do każdego JEDNEGO procesora:</w:t>
            </w:r>
          </w:p>
          <w:p w14:paraId="722ADD24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rdzeni: od 26 do 28</w:t>
            </w:r>
          </w:p>
          <w:p w14:paraId="7172904F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317112C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6FAA32C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Obsługiwana ilość pamięci operacyjnej: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4TB do 8TB</w:t>
            </w:r>
          </w:p>
          <w:p w14:paraId="48528ED3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23E0534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05A597B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527A95C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kanałów pamięci od 8 do 12</w:t>
            </w:r>
          </w:p>
          <w:p w14:paraId="3D991AEB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AA83CF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98F7F41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11BF66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Obsługa pamięci ECC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60E87D46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21AE2BC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C792D3F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FC9B9C0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rdzeni:……………………</w:t>
            </w:r>
          </w:p>
          <w:p w14:paraId="78E8024B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7ACE7B6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F4223AF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Obsługiwana ilość pamięci operacyjnej: …………………..</w:t>
            </w:r>
          </w:p>
          <w:p w14:paraId="675FC012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F586806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D9BA730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kanałów pamięci: …….</w:t>
            </w:r>
          </w:p>
          <w:p w14:paraId="3769C3B1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F851C50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09C200C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Obsługa pamięci ECC: </w:t>
            </w:r>
          </w:p>
          <w:p w14:paraId="60865748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CCF46B7" w14:textId="77777777" w:rsidR="0041682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56D8A0FD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079183D7" w14:textId="77777777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0351F378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3.Pamięć operacyjna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79F5FCE2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2048 GB o szybkości taktowania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od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2933 MHz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do 3200 MHz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, z pozostawieniem wolnych slotów celem zapewnienia możliwości rozbudowy pamięci operacyjnej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ilości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4096 GB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do 8192 GB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bez wymiany zamontowanych kości pamięci.</w:t>
            </w:r>
          </w:p>
          <w:p w14:paraId="6CF37671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313C60F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8A214C7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D03DC47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8265C4B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2AF948B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4E27688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Pamięć zainstalowana w sposób zbalansowany wypełniający każdy kanał pamięci procesora.</w:t>
            </w:r>
          </w:p>
          <w:p w14:paraId="6EEA17AB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Typ: ECC</w:t>
            </w:r>
          </w:p>
        </w:tc>
        <w:tc>
          <w:tcPr>
            <w:tcW w:w="1385" w:type="pct"/>
          </w:tcPr>
          <w:p w14:paraId="259AFA47" w14:textId="77777777" w:rsidR="0041682F" w:rsidRPr="005270D2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5270D2">
              <w:rPr>
                <w:rFonts w:ascii="Verdana" w:hAnsi="Verdana" w:cstheme="minorHAnsi"/>
                <w:color w:val="auto"/>
                <w:sz w:val="20"/>
                <w:szCs w:val="20"/>
              </w:rPr>
              <w:t>Szybkość taktowania ……….MHz z pozostawieniem wolnych slotów celem zapewnienia możliwości rozbudowy pamięci operacyjnej ilości …………..bez wymiany zamontowanych kości pamięci</w:t>
            </w:r>
          </w:p>
          <w:p w14:paraId="458032B6" w14:textId="77777777" w:rsidR="0041682F" w:rsidRPr="005270D2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62263D71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    </w:t>
            </w:r>
          </w:p>
          <w:p w14:paraId="70100345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15A6B7F" w14:textId="77777777" w:rsidR="0041682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74DAC3AC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60FA50B5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</w:tcPr>
          <w:p w14:paraId="747B8760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4.Pamięć masowa (zainstalowana)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bottom w:val="single" w:sz="4" w:space="0" w:color="auto"/>
            </w:tcBorders>
          </w:tcPr>
          <w:p w14:paraId="42055786" w14:textId="77777777" w:rsidR="0041682F" w:rsidRPr="00924131" w:rsidRDefault="0041682F" w:rsidP="00545FD7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Przeznaczenie: instalacja posiadanego przez Zamawiającego oprogramowania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VMWare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Vsphere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ESXi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7.0.2</w:t>
            </w:r>
          </w:p>
          <w:p w14:paraId="61FB8E03" w14:textId="77777777" w:rsidR="0041682F" w:rsidRPr="00924131" w:rsidRDefault="0041682F" w:rsidP="00545FD7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Typ dysku: SSD lub SSD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NVMe</w:t>
            </w:r>
            <w:proofErr w:type="spellEnd"/>
          </w:p>
          <w:p w14:paraId="0A83FD3B" w14:textId="77777777" w:rsidR="0041682F" w:rsidRPr="00507D37" w:rsidRDefault="0041682F" w:rsidP="00545FD7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lastRenderedPageBreak/>
              <w:t>Złącze dysku: SATA/SAS lub M.2</w:t>
            </w:r>
          </w:p>
          <w:p w14:paraId="049688BE" w14:textId="77777777" w:rsidR="0041682F" w:rsidRPr="00507D37" w:rsidRDefault="0041682F" w:rsidP="00545FD7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  <w:p w14:paraId="1E089F5E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efektywna: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120 GB do 240 GB</w:t>
            </w:r>
          </w:p>
          <w:p w14:paraId="4BD6916B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01959F86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4158F80" w14:textId="77777777" w:rsidR="0041682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2A2F07B4" w14:textId="77777777" w:rsidR="0041682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9476066" w14:textId="77777777" w:rsidR="0041682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24A2B5A" w14:textId="77777777" w:rsidR="0041682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26E1708" w14:textId="77777777" w:rsidR="0041682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7640C8" w14:textId="77777777" w:rsidR="0041682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efektywna:</w:t>
            </w:r>
          </w:p>
          <w:p w14:paraId="77A01F4E" w14:textId="77777777" w:rsidR="0041682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……………………..</w:t>
            </w:r>
          </w:p>
          <w:p w14:paraId="54DDEDD8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72072061" w14:textId="77777777" w:rsidTr="00545FD7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7DF71667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0B2367C8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8510898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 2</w:t>
            </w:r>
          </w:p>
          <w:p w14:paraId="07C39E1E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69591C7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630677ED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A33AA06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dysków:……………</w:t>
            </w:r>
          </w:p>
          <w:p w14:paraId="7B0E635F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6840F335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16722699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</w:tcBorders>
          </w:tcPr>
          <w:p w14:paraId="343F6AB7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Tryb pracy RAID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1z wykorzystaniem kontrolera wbudowanego w płytę główną lub adapter montowany w dedykowanym slocie lub slocie PCI-Express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7FEDAB9E" w14:textId="77777777" w:rsidR="0041682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BDDD4FE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</w:tc>
      </w:tr>
      <w:tr w:rsidR="0041682F" w:rsidRPr="00E8556F" w14:paraId="7BF58B27" w14:textId="77777777" w:rsidTr="00545FD7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1EBF176A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</w:tcBorders>
          </w:tcPr>
          <w:p w14:paraId="23F20B36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A4D7F5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sz w:val="20"/>
                <w:szCs w:val="20"/>
              </w:rPr>
              <w:t xml:space="preserve">Zamawiający dopuszcza dyski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SATA/SAS  lub </w:t>
            </w:r>
            <w:r w:rsidRPr="00924131">
              <w:rPr>
                <w:rFonts w:ascii="Verdana" w:hAnsi="Verdana" w:cstheme="minorHAnsi"/>
                <w:sz w:val="20"/>
                <w:szCs w:val="20"/>
              </w:rPr>
              <w:t>M.2 montowane w panelu przednim serwera jak również w dedykowanym slocie lub slocie PCI-Express, z zachowaniem trybu pracy RAID1.</w:t>
            </w:r>
          </w:p>
          <w:p w14:paraId="29FD9478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14:paraId="0035777F" w14:textId="77777777" w:rsidR="0041682F" w:rsidRPr="00E24D7B" w:rsidRDefault="0041682F" w:rsidP="00545FD7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1E35E395" w14:textId="77777777" w:rsidR="0041682F" w:rsidRPr="00E24D7B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14:paraId="1468978F" w14:textId="77777777" w:rsidR="0041682F" w:rsidRPr="0054610B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54610B">
              <w:rPr>
                <w:rFonts w:ascii="Verdana" w:hAnsi="Verdana" w:cstheme="minorHAnsi"/>
                <w:sz w:val="20"/>
                <w:szCs w:val="20"/>
              </w:rPr>
              <w:t>Rodzaj montażu ….dysku:</w:t>
            </w:r>
          </w:p>
          <w:p w14:paraId="0B8B154E" w14:textId="77777777" w:rsidR="0041682F" w:rsidRPr="0054610B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54610B">
              <w:rPr>
                <w:rFonts w:ascii="Verdana" w:hAnsi="Verdana" w:cstheme="minorHAnsi"/>
                <w:sz w:val="20"/>
                <w:szCs w:val="20"/>
              </w:rPr>
              <w:t>W panelu przednim</w:t>
            </w:r>
          </w:p>
          <w:p w14:paraId="71BD0855" w14:textId="77777777" w:rsidR="0041682F" w:rsidRPr="0054610B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54610B">
              <w:rPr>
                <w:rFonts w:ascii="Verdana" w:hAnsi="Verdana" w:cstheme="minorHAnsi"/>
                <w:sz w:val="20"/>
                <w:szCs w:val="20"/>
              </w:rPr>
              <w:t>/Dedykowanym slocie/PCI-Express</w:t>
            </w:r>
          </w:p>
        </w:tc>
      </w:tr>
      <w:tr w:rsidR="0041682F" w:rsidRPr="00E8556F" w14:paraId="3DFDEF64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15E85520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5.Pamięć masowa (panel przedni)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0D166D24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umożliwia mont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54610B">
              <w:rPr>
                <w:rFonts w:ascii="Verdana" w:hAnsi="Verdana" w:cstheme="minorHAnsi"/>
                <w:sz w:val="20"/>
                <w:szCs w:val="20"/>
              </w:rPr>
              <w:t xml:space="preserve">ż,  </w:t>
            </w:r>
            <w:r w:rsidRPr="0054610B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co najmniej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6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dysków Hot-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Swap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, 2,5” SATA/SAS, HDD/SSD,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wliczając 2 dyski przeznaczone na system operacyjny, opisane powyżej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jeśli montowane są w panelu przednim)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385" w:type="pct"/>
          </w:tcPr>
          <w:p w14:paraId="3065C09E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A9B2C43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Możliwość zamontowania ………… dysków</w:t>
            </w:r>
          </w:p>
        </w:tc>
      </w:tr>
      <w:tr w:rsidR="0041682F" w:rsidRPr="00E8556F" w14:paraId="69713C5B" w14:textId="77777777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51D59C21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6.Karty sieciowe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0AD37ECD" w14:textId="21ACF6D0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Ilość: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>kart</w:t>
            </w:r>
            <w:r w:rsidR="00035A89"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>a</w:t>
            </w:r>
          </w:p>
          <w:p w14:paraId="6EB425A8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Poniższe wymagania dotyczą każdej jednej karty sieciowej zainstalowanej w serwerze:</w:t>
            </w:r>
          </w:p>
          <w:p w14:paraId="10159E29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86155C0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Obsługiwane prędkości: 10G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B  oraz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25Gb</w:t>
            </w:r>
          </w:p>
          <w:p w14:paraId="39236BD6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EECB65A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A1C6AB7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F36EE62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96401D6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CA75F96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interfejsów: 4</w:t>
            </w:r>
          </w:p>
          <w:p w14:paraId="7C0AC618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5E874C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9793CC2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sz w:val="20"/>
                <w:szCs w:val="20"/>
              </w:rPr>
              <w:t>Złącze karty: PCI-Express x8 lub x16 i/lub analogiczne złącze typu OCP (Zamawiający dopuszcza instalację kart w obu typu złączach jednocześnie)</w:t>
            </w:r>
          </w:p>
          <w:p w14:paraId="3B1CC9A0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</w:tcPr>
          <w:p w14:paraId="5A6FCF5F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E735DF6" w14:textId="77777777" w:rsidR="0041682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AE84FCD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D4A5679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Obsługiwane prędkości: ………………………………………………</w:t>
            </w:r>
          </w:p>
          <w:p w14:paraId="67E4221E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5FDC1A6" w14:textId="77777777" w:rsidR="0041682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2FAD498" w14:textId="77777777" w:rsidR="0041682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Ilość interfejsów: </w:t>
            </w:r>
            <w:r>
              <w:rPr>
                <w:rFonts w:ascii="Verdana" w:hAnsi="Verdana" w:cstheme="minorHAnsi"/>
                <w:sz w:val="20"/>
                <w:szCs w:val="20"/>
              </w:rPr>
              <w:t>………………………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…………………..</w:t>
            </w:r>
          </w:p>
          <w:p w14:paraId="4BBABC83" w14:textId="77777777" w:rsidR="0041682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5DEB9A4" w14:textId="77777777" w:rsidR="0041682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C84B06D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Złącze karty…………………….………</w:t>
            </w:r>
          </w:p>
        </w:tc>
      </w:tr>
      <w:tr w:rsidR="0041682F" w:rsidRPr="00E8556F" w14:paraId="11C240DF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</w:tcPr>
          <w:p w14:paraId="38256B71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lastRenderedPageBreak/>
              <w:t>7.Karty HBA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bottom w:val="single" w:sz="4" w:space="0" w:color="auto"/>
            </w:tcBorders>
          </w:tcPr>
          <w:p w14:paraId="0E97959C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Ilość: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>1 karta</w:t>
            </w:r>
          </w:p>
          <w:p w14:paraId="6853470E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Poniższe wymagania dotyczą każdej jednej karty HBA zainstalowanej w serwerze:</w:t>
            </w:r>
          </w:p>
          <w:p w14:paraId="5DD9C591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67D3195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BE3D5CF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E8E0DE9" w14:textId="77777777" w:rsidR="0041682F" w:rsidRPr="00035A89" w:rsidRDefault="0041682F" w:rsidP="00545FD7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Obsługiwane prędkości: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>16Gb/32Gb/64Gb</w:t>
            </w:r>
          </w:p>
          <w:p w14:paraId="6AB887D2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3F7DDF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2CCB425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227CB02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interfejsów: 2</w:t>
            </w:r>
          </w:p>
          <w:p w14:paraId="1BA3BDDB" w14:textId="77777777" w:rsidR="0041682F" w:rsidRPr="00E8556F" w:rsidRDefault="0041682F" w:rsidP="00545FD7">
            <w:pPr>
              <w:spacing w:after="200" w:line="276" w:lineRule="auto"/>
              <w:ind w:left="72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73B741E3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8679EAB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A3EF40B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C250F60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4CBDDB9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Obsługiwane prędkości: ……………………………………………….</w:t>
            </w:r>
          </w:p>
          <w:p w14:paraId="0C05C1D3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3E9774B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interfejsów: …………………</w:t>
            </w:r>
            <w:r>
              <w:rPr>
                <w:rFonts w:ascii="Verdana" w:hAnsi="Verdana" w:cstheme="minorHAnsi"/>
                <w:sz w:val="20"/>
                <w:szCs w:val="20"/>
              </w:rPr>
              <w:t>……………………………</w:t>
            </w:r>
          </w:p>
          <w:p w14:paraId="3E926890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4ACB49A2" w14:textId="77777777" w:rsidTr="00545FD7">
        <w:trPr>
          <w:trHeight w:val="4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643F5558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6CBA02DB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Obsługa standardów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FibreChnnel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wykorzystywanych przez Zamawiającego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14:paraId="370C8F5C" w14:textId="77777777" w:rsidR="0041682F" w:rsidRPr="00545FD7" w:rsidRDefault="0041682F" w:rsidP="00545FD7">
            <w:pPr>
              <w:rPr>
                <w:rFonts w:ascii="Verdana" w:hAnsi="Verdana" w:cstheme="minorHAnsi"/>
                <w:sz w:val="20"/>
                <w:szCs w:val="20"/>
                <w:lang w:val="pt-PT"/>
              </w:rPr>
            </w:pPr>
            <w:r w:rsidRPr="00545FD7">
              <w:rPr>
                <w:rFonts w:ascii="Verdana" w:hAnsi="Verdana" w:cstheme="minorHAnsi"/>
                <w:sz w:val="20"/>
                <w:szCs w:val="20"/>
                <w:lang w:val="pt-PT"/>
              </w:rPr>
              <w:t>SCSI Fibre Channel Protocol-4 (FCP-4)</w:t>
            </w:r>
          </w:p>
          <w:p w14:paraId="77E48360" w14:textId="77777777" w:rsidR="0041682F" w:rsidRPr="00E8556F" w:rsidRDefault="0041682F" w:rsidP="00545FD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 Tape (FC-TAPE) Profile</w:t>
            </w:r>
          </w:p>
          <w:p w14:paraId="1490FA9B" w14:textId="77777777" w:rsidR="0041682F" w:rsidRPr="00E8556F" w:rsidRDefault="0041682F" w:rsidP="00545FD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 Generation Services-8 (FC-GS-8)</w:t>
            </w:r>
          </w:p>
          <w:p w14:paraId="18EAC22F" w14:textId="77777777" w:rsidR="0041682F" w:rsidRPr="00E8556F" w:rsidRDefault="0041682F" w:rsidP="00545FD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Channel-Physical Interface-5 (FC-PI5)</w:t>
            </w:r>
          </w:p>
          <w:p w14:paraId="01284F8F" w14:textId="77777777" w:rsidR="0041682F" w:rsidRPr="00E8556F" w:rsidRDefault="0041682F" w:rsidP="00545FD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Channel-Physical Interface-6 (FC-PI6)</w:t>
            </w:r>
          </w:p>
          <w:p w14:paraId="0280C332" w14:textId="77777777" w:rsidR="0041682F" w:rsidRPr="00E8556F" w:rsidRDefault="0041682F" w:rsidP="00545FD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 Link Services 4 (FC-LS-4)</w:t>
            </w:r>
          </w:p>
          <w:p w14:paraId="20CD0905" w14:textId="77777777" w:rsidR="0041682F" w:rsidRPr="00E8556F" w:rsidRDefault="0041682F" w:rsidP="00545FD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 Framing and Signalling-4 (FC-FS-4)</w:t>
            </w:r>
          </w:p>
          <w:p w14:paraId="74DFB819" w14:textId="77777777" w:rsidR="0041682F" w:rsidRPr="00E8556F" w:rsidRDefault="0041682F" w:rsidP="00545FD7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Fibre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Channel-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NVMe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 xml:space="preserve"> (FC-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NVMe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45A6A03D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245E1DDA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49ABF7EE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65534717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46DB3132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61FB1DF5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79B93530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513A75F0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</w:tc>
      </w:tr>
      <w:tr w:rsidR="0041682F" w:rsidRPr="00E8556F" w14:paraId="0D3340F7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73D4B6B2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4271CB9E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Jednoczesna obsługa protokołów:</w:t>
            </w:r>
          </w:p>
          <w:p w14:paraId="229D371B" w14:textId="77777777" w:rsidR="0041682F" w:rsidRPr="00E8556F" w:rsidRDefault="0041682F" w:rsidP="00545FD7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SCSI</w:t>
            </w:r>
          </w:p>
          <w:p w14:paraId="0457BDF6" w14:textId="77777777" w:rsidR="0041682F" w:rsidRPr="00E8556F" w:rsidRDefault="0041682F" w:rsidP="00545FD7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FibreChannel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351F2DDB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82EF9D6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</w:tc>
      </w:tr>
      <w:tr w:rsidR="0041682F" w:rsidRPr="00E8556F" w14:paraId="77F5C21F" w14:textId="77777777" w:rsidTr="00545FD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024FFC61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5191D500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Obsługa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Boot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From SAN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62A550F2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B1F2CA0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75FFF8B9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36340C85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488B859C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</w:tcBorders>
          </w:tcPr>
          <w:p w14:paraId="2B919A0C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wydajność w trybie Duplex: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32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00 MB/s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do 12800 MB/S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0BCF992D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 wydajność w trybie Duplex………………………… MB/</w:t>
            </w:r>
            <w:r>
              <w:rPr>
                <w:rFonts w:ascii="Verdana" w:hAnsi="Verdana" w:cstheme="minorHAnsi"/>
                <w:sz w:val="20"/>
                <w:szCs w:val="20"/>
              </w:rPr>
              <w:t>S</w:t>
            </w:r>
          </w:p>
        </w:tc>
      </w:tr>
      <w:tr w:rsidR="0041682F" w:rsidRPr="00E8556F" w14:paraId="57772FF2" w14:textId="77777777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05D11480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8.Moduł TPM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410C1F3C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9170523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Włączony, wersja 2.0</w:t>
            </w:r>
          </w:p>
        </w:tc>
        <w:tc>
          <w:tcPr>
            <w:tcW w:w="1385" w:type="pct"/>
          </w:tcPr>
          <w:p w14:paraId="532CB601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54F173B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763B2E96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5C1507A3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12772FB5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9.Zasilanie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016DEF9A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Redundantne zasilacze 230V, 50Hz o mocy co najmniej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1000W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do 2000W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każdy</w:t>
            </w:r>
          </w:p>
        </w:tc>
        <w:tc>
          <w:tcPr>
            <w:tcW w:w="1385" w:type="pct"/>
          </w:tcPr>
          <w:p w14:paraId="718D86F0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Redundantne zasilacze 230V, 50Hz o mocy co najmniej………………………każdy</w:t>
            </w:r>
          </w:p>
          <w:p w14:paraId="5D7E9488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621236B2" w14:textId="77777777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2DD2D713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10.Wspierane oprogramowanie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0C91CC19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bookmarkStart w:id="5" w:name="_Hlk117860047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Systemy operacyjne oraz oprogramowanie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wirtualizacyjne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w wymienione w </w:t>
            </w:r>
            <w:r>
              <w:rPr>
                <w:rFonts w:ascii="Verdana" w:hAnsi="Verdana" w:cstheme="minorHAnsi"/>
                <w:sz w:val="20"/>
                <w:szCs w:val="20"/>
              </w:rPr>
              <w:t>tab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b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a.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>niniejszego dokumentu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>z wyjątkiem Windows 2012R2</w:t>
            </w:r>
            <w:bookmarkEnd w:id="5"/>
          </w:p>
        </w:tc>
        <w:tc>
          <w:tcPr>
            <w:tcW w:w="1385" w:type="pct"/>
          </w:tcPr>
          <w:p w14:paraId="504F868A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5E94376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30CDCBDA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3BE508B6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6FC935F5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bookmarkStart w:id="6" w:name="_Hlk118498731"/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lastRenderedPageBreak/>
              <w:t>11.Zarządzanie</w:t>
            </w:r>
            <w:bookmarkEnd w:id="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1527FC68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Serwer musi zawierać zintegrowany moduł zarządzania z dedykowanym interfejsem RJ-45. </w:t>
            </w:r>
          </w:p>
          <w:p w14:paraId="3A0AD3C2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Połączenie takie musi zapewniać funkcje:</w:t>
            </w:r>
          </w:p>
          <w:p w14:paraId="4C6A993C" w14:textId="77777777" w:rsidR="0041682F" w:rsidRPr="00E8556F" w:rsidRDefault="0041682F" w:rsidP="00545FD7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Kontroli poprzez konsolę KVM umożliwiającą dodatkowe podłączenie do hosta obrazu ISO,</w:t>
            </w:r>
          </w:p>
          <w:p w14:paraId="308571E2" w14:textId="77777777" w:rsidR="0041682F" w:rsidRPr="00E8556F" w:rsidRDefault="0041682F" w:rsidP="00545FD7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Monitorowania parametrów pracy serwera, takich jak temperatura oraz wykorzystanie procesora oraz pamięci operacyjnej</w:t>
            </w:r>
          </w:p>
          <w:p w14:paraId="0A6EB1D6" w14:textId="77777777" w:rsidR="0041682F" w:rsidRPr="00E8556F" w:rsidRDefault="0041682F" w:rsidP="00545FD7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Ostrzegania komunikatami wysyłanymi mailowo do administratora, o usterkach lub awarii serwera</w:t>
            </w:r>
          </w:p>
          <w:p w14:paraId="53A92433" w14:textId="77777777" w:rsidR="0041682F" w:rsidRPr="00E8556F" w:rsidRDefault="0041682F" w:rsidP="00545FD7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Dostępność interfejsu modułu zarządzania poprzez protokoły: SSH,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>HTTP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/HTTPS,  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SNMPVersion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3, 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Common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Information Model (CIM),</w:t>
            </w:r>
          </w:p>
          <w:p w14:paraId="1ADEA0FB" w14:textId="77777777" w:rsidR="0041682F" w:rsidRPr="00E8556F" w:rsidRDefault="0041682F" w:rsidP="00545FD7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Konfiguracji RAID.</w:t>
            </w:r>
          </w:p>
        </w:tc>
        <w:tc>
          <w:tcPr>
            <w:tcW w:w="1385" w:type="pct"/>
          </w:tcPr>
          <w:p w14:paraId="69D27899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A69875C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D7A9EFA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31AC64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0AF74C9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620119E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750C8FF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13B9602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5F6AD7B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236A30F6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2A9197E8" w14:textId="77777777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5C8C028F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12.Panel przedni serwera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024B1CFE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1 </w:t>
            </w:r>
            <w:r>
              <w:rPr>
                <w:rFonts w:ascii="Verdana" w:hAnsi="Verdana" w:cstheme="minorHAnsi"/>
                <w:sz w:val="20"/>
                <w:szCs w:val="20"/>
              </w:rPr>
              <w:t>do 3 portów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USB 2.0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lub 3.0 lub 3.1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, umożliwiającymi podłączenie pamięci masowej lub klawiatury</w:t>
            </w:r>
          </w:p>
          <w:p w14:paraId="16A3E51D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8993CCA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9BDE528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50CE5DB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Kontrolka zasilania</w:t>
            </w:r>
          </w:p>
          <w:p w14:paraId="7ADAD07B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Kontrolka awarii</w:t>
            </w:r>
          </w:p>
          <w:p w14:paraId="377CFB4A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</w:tcPr>
          <w:p w14:paraId="50C1226B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C52493A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1port USB ……..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umożliwiającymi podłączenie pamięci masowej lub klawiatury</w:t>
            </w:r>
          </w:p>
          <w:p w14:paraId="1BCFEE32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2F1A984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5C00ED04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0B559EC0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2E7D76E0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13.Akcesoria i okablowanie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1E462FD1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Zamawiający wymaga dostarczenia dla każdego serwera:</w:t>
            </w:r>
          </w:p>
          <w:p w14:paraId="05A5207F" w14:textId="77777777" w:rsidR="0041682F" w:rsidRPr="00E8556F" w:rsidRDefault="0041682F" w:rsidP="00545FD7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czterech zestawów wkładek 10Gb SFP+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SR </w:t>
            </w:r>
            <w:r w:rsidRPr="00035A89">
              <w:rPr>
                <w:rFonts w:ascii="Verdana" w:hAnsi="Verdana" w:cstheme="minorHAnsi"/>
                <w:color w:val="auto"/>
                <w:sz w:val="20"/>
                <w:szCs w:val="20"/>
              </w:rPr>
              <w:t>(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zestaw stanowi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>kompatybilna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wkładka do przełącznika Zamawiającego opisanego w 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tab.1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d oraz wkładka do interfejsu sieciowego serwera) do karty sieciowej</w:t>
            </w:r>
          </w:p>
          <w:p w14:paraId="2ADC6B20" w14:textId="77777777" w:rsidR="0041682F" w:rsidRPr="00E8556F" w:rsidRDefault="0041682F" w:rsidP="00545FD7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bookmarkStart w:id="7" w:name="_Hlk117860315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dwóch wkładek SFP  do karty HBA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>obsługujących prędkość 32Gb/s</w:t>
            </w:r>
          </w:p>
          <w:bookmarkEnd w:id="7"/>
          <w:p w14:paraId="65066CEF" w14:textId="77777777" w:rsidR="0041682F" w:rsidRPr="00E8556F" w:rsidRDefault="0041682F" w:rsidP="00545FD7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Zestawu szyn umożliwiającego instalację serwera w szafie RACK</w:t>
            </w:r>
          </w:p>
          <w:p w14:paraId="428E0383" w14:textId="77777777" w:rsidR="0041682F" w:rsidRPr="00E8556F" w:rsidRDefault="0041682F" w:rsidP="00545FD7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Zestawu kabli C13-C14 o długości co 1,5m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do 2,0 m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do podłączenia zasilania (po 1 kablu na zasilacz) </w:t>
            </w:r>
          </w:p>
        </w:tc>
        <w:tc>
          <w:tcPr>
            <w:tcW w:w="1385" w:type="pct"/>
          </w:tcPr>
          <w:p w14:paraId="5D2987A3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456A42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B0A2AFD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01FEA8D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375F75F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5F9FAA50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69BF11FC" w14:textId="77777777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6EB7DD80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14.Warunki środowiskowe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1EB968B8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Minimalne wymagania:</w:t>
            </w:r>
          </w:p>
          <w:p w14:paraId="49F32001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Temperatura </w:t>
            </w:r>
            <w:r>
              <w:rPr>
                <w:rFonts w:ascii="Verdana" w:hAnsi="Verdana" w:cstheme="minorHAnsi"/>
                <w:sz w:val="20"/>
                <w:szCs w:val="20"/>
              </w:rPr>
              <w:t>otoczenia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: 5°C </w:t>
            </w: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35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°C</w:t>
            </w:r>
          </w:p>
          <w:p w14:paraId="0F1F92F1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Wilgotność otoczenia:  15%-70% (przy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>temperaturze 21°C)</w:t>
            </w:r>
          </w:p>
        </w:tc>
        <w:tc>
          <w:tcPr>
            <w:tcW w:w="1385" w:type="pct"/>
          </w:tcPr>
          <w:p w14:paraId="4954F374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B0C830E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Temperatura </w:t>
            </w:r>
            <w:r>
              <w:rPr>
                <w:rFonts w:ascii="Verdana" w:hAnsi="Verdana" w:cstheme="minorHAnsi"/>
                <w:sz w:val="20"/>
                <w:szCs w:val="20"/>
              </w:rPr>
              <w:t>otoczenia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0A0C88BB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 …….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…….</w:t>
            </w:r>
          </w:p>
          <w:p w14:paraId="1DE61CD7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Wilgotność otoczenia: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…….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…….</w:t>
            </w:r>
          </w:p>
          <w:p w14:paraId="1FED32B5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(przy temperaturze 21°C)</w:t>
            </w:r>
          </w:p>
        </w:tc>
      </w:tr>
    </w:tbl>
    <w:p w14:paraId="6221CE48" w14:textId="77777777" w:rsidR="0041682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45F382E9" w14:textId="77777777" w:rsidR="0041682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75E8C1FC" w14:textId="77777777" w:rsidR="0041682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7D66D728" w14:textId="77777777" w:rsidR="0041682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6D59080C" w14:textId="77777777" w:rsidR="0041682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0B96B191" w14:textId="77777777" w:rsidR="0041682F" w:rsidRPr="007F7692" w:rsidRDefault="0041682F" w:rsidP="0041682F">
      <w:pPr>
        <w:keepNext/>
        <w:keepLines/>
        <w:widowControl/>
        <w:spacing w:before="200" w:line="276" w:lineRule="auto"/>
        <w:outlineLvl w:val="1"/>
        <w:rPr>
          <w:rFonts w:ascii="Verdana" w:eastAsiaTheme="majorEastAsia" w:hAnsi="Verdana" w:cstheme="minorHAnsi"/>
          <w:b/>
          <w:bCs/>
          <w:color w:val="4472C4" w:themeColor="accent1"/>
          <w:lang w:eastAsia="en-US" w:bidi="ar-SA"/>
        </w:rPr>
      </w:pPr>
      <w:r>
        <w:rPr>
          <w:rFonts w:ascii="Verdana" w:eastAsiaTheme="majorEastAsia" w:hAnsi="Verdana" w:cstheme="minorHAnsi"/>
          <w:b/>
          <w:bCs/>
          <w:color w:val="4472C4" w:themeColor="accent1"/>
          <w:lang w:eastAsia="en-US" w:bidi="ar-SA"/>
        </w:rPr>
        <w:t xml:space="preserve">b. </w:t>
      </w:r>
      <w:r w:rsidRPr="007F7692">
        <w:rPr>
          <w:rFonts w:ascii="Verdana" w:eastAsiaTheme="majorEastAsia" w:hAnsi="Verdana" w:cstheme="minorHAnsi"/>
          <w:b/>
          <w:bCs/>
          <w:color w:val="4472C4" w:themeColor="accent1"/>
          <w:lang w:eastAsia="en-US" w:bidi="ar-SA"/>
        </w:rPr>
        <w:t>Serwer – typ 1</w:t>
      </w:r>
    </w:p>
    <w:p w14:paraId="2F26CF3C" w14:textId="77777777" w:rsidR="0041682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  <w:r w:rsidRPr="00E8556F">
        <w:rPr>
          <w:rFonts w:ascii="Verdana" w:hAnsi="Verdana" w:cstheme="minorHAnsi"/>
          <w:sz w:val="20"/>
          <w:szCs w:val="20"/>
          <w:lang w:eastAsia="en-US" w:bidi="ar-SA"/>
        </w:rPr>
        <w:t xml:space="preserve">Serwer musi spełniać wymagania opisane w punkcie </w:t>
      </w:r>
      <w:r>
        <w:rPr>
          <w:rFonts w:ascii="Verdana" w:hAnsi="Verdana" w:cstheme="minorHAnsi"/>
          <w:sz w:val="20"/>
          <w:szCs w:val="20"/>
          <w:lang w:eastAsia="en-US" w:bidi="ar-SA"/>
        </w:rPr>
        <w:t>2</w:t>
      </w:r>
      <w:r w:rsidRPr="00E8556F">
        <w:rPr>
          <w:rFonts w:ascii="Verdana" w:hAnsi="Verdana" w:cstheme="minorHAnsi"/>
          <w:sz w:val="20"/>
          <w:szCs w:val="20"/>
          <w:lang w:eastAsia="en-US" w:bidi="ar-SA"/>
        </w:rPr>
        <w:t>a, a ponadto:</w:t>
      </w:r>
    </w:p>
    <w:p w14:paraId="7EE8F62D" w14:textId="77777777" w:rsidR="0041682F" w:rsidRPr="00E8556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410"/>
      </w:tblGrid>
      <w:tr w:rsidR="0041682F" w:rsidRPr="00E8556F" w14:paraId="3A6B574B" w14:textId="77777777" w:rsidTr="00545FD7">
        <w:trPr>
          <w:cantSplit/>
          <w:trHeight w:val="2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392431" w14:textId="77777777" w:rsidR="0041682F" w:rsidRPr="00E8556F" w:rsidRDefault="0041682F" w:rsidP="00545FD7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sz w:val="20"/>
                <w:szCs w:val="20"/>
              </w:rPr>
              <w:t>LP.</w:t>
            </w:r>
          </w:p>
          <w:p w14:paraId="0D2E51C8" w14:textId="77777777" w:rsidR="0041682F" w:rsidRPr="00E8556F" w:rsidRDefault="0041682F" w:rsidP="00545FD7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504214D" w14:textId="77777777" w:rsidR="0041682F" w:rsidRPr="00E8556F" w:rsidRDefault="0041682F" w:rsidP="00545FD7">
            <w:pPr>
              <w:pStyle w:val="Nagwek9"/>
              <w:snapToGrid w:val="0"/>
              <w:spacing w:before="0"/>
              <w:ind w:left="1584" w:hanging="1584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sz w:val="20"/>
                <w:szCs w:val="20"/>
              </w:rPr>
              <w:t>Parametry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A7E50ED" w14:textId="77777777" w:rsidR="0041682F" w:rsidRPr="00E8556F" w:rsidRDefault="0041682F" w:rsidP="00545FD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oferowane</w:t>
            </w:r>
          </w:p>
          <w:p w14:paraId="6AF378A6" w14:textId="77777777" w:rsidR="0041682F" w:rsidRPr="00E8556F" w:rsidRDefault="0041682F" w:rsidP="00545FD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(wypełnia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Wykonawca)</w:t>
            </w:r>
          </w:p>
          <w:p w14:paraId="19686F5E" w14:textId="77777777" w:rsidR="0041682F" w:rsidRPr="00E8556F" w:rsidRDefault="0041682F" w:rsidP="00545FD7">
            <w:p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68534C0" w14:textId="77777777" w:rsidR="0041682F" w:rsidRPr="00E8556F" w:rsidRDefault="0041682F" w:rsidP="00545FD7">
            <w:pPr>
              <w:ind w:left="57"/>
              <w:jc w:val="both"/>
              <w:rPr>
                <w:rFonts w:ascii="Verdana" w:eastAsia="Verdana,Verdana,Arial" w:hAnsi="Verdana" w:cs="Verdana,Verdana,Arial"/>
                <w:b/>
                <w:bCs/>
                <w:color w:val="FF0000"/>
                <w:sz w:val="20"/>
                <w:szCs w:val="20"/>
              </w:rPr>
            </w:pP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Wykonawca wypełnia puste pole  w sposób jednoznaczny wpisując parametr oferowanego przez siebie sprzętu lub zaznaczając odpowiednio-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tak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lub 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nie</w:t>
            </w:r>
            <w:r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</w:p>
          <w:p w14:paraId="4F458E27" w14:textId="77777777" w:rsidR="0041682F" w:rsidRPr="00E8556F" w:rsidRDefault="0041682F" w:rsidP="00545FD7">
            <w:pPr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682F" w:rsidRPr="00E8556F" w14:paraId="754E859A" w14:textId="77777777" w:rsidTr="00545FD7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00AC04" w14:textId="77777777" w:rsidR="0041682F" w:rsidRPr="00E8556F" w:rsidRDefault="0041682F" w:rsidP="00545FD7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BD3F225" w14:textId="77777777" w:rsidR="0041682F" w:rsidRPr="00E8556F" w:rsidRDefault="0041682F" w:rsidP="00545FD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CFD1D01" w14:textId="77777777" w:rsidR="0041682F" w:rsidRPr="00E8556F" w:rsidRDefault="0041682F" w:rsidP="00545FD7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color w:val="auto"/>
                <w:sz w:val="20"/>
                <w:szCs w:val="20"/>
              </w:rPr>
              <w:t>C</w:t>
            </w:r>
          </w:p>
        </w:tc>
      </w:tr>
      <w:tr w:rsidR="0041682F" w:rsidRPr="00E8556F" w14:paraId="3D8AB039" w14:textId="77777777" w:rsidTr="00545FD7">
        <w:trPr>
          <w:cantSplit/>
          <w:trHeight w:val="88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06867C5" w14:textId="77777777" w:rsidR="0041682F" w:rsidRPr="00E8556F" w:rsidRDefault="0041682F" w:rsidP="00545FD7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  <w:p w14:paraId="2061D01A" w14:textId="77777777" w:rsidR="0041682F" w:rsidRPr="00E8556F" w:rsidRDefault="0041682F" w:rsidP="00545FD7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/>
              <w:ind w:left="720" w:hanging="720"/>
              <w:jc w:val="center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techniczne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</w:p>
          <w:p w14:paraId="63793F9F" w14:textId="77777777" w:rsidR="0041682F" w:rsidRPr="00E8556F" w:rsidRDefault="0041682F" w:rsidP="00545FD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C973F0C" w14:textId="77777777" w:rsidR="0041682F" w:rsidRPr="00E8556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tbl>
      <w:tblPr>
        <w:tblStyle w:val="Jasnalistaakcent1"/>
        <w:tblW w:w="6580" w:type="pct"/>
        <w:tblInd w:w="-294" w:type="dxa"/>
        <w:tblLayout w:type="fixed"/>
        <w:tblLook w:val="00A0" w:firstRow="1" w:lastRow="0" w:firstColumn="1" w:lastColumn="0" w:noHBand="0" w:noVBand="0"/>
      </w:tblPr>
      <w:tblGrid>
        <w:gridCol w:w="2126"/>
        <w:gridCol w:w="5526"/>
        <w:gridCol w:w="2409"/>
      </w:tblGrid>
      <w:tr w:rsidR="0041682F" w:rsidRPr="00E8556F" w14:paraId="54133618" w14:textId="77777777" w:rsidTr="00545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215A55A6" w14:textId="77777777" w:rsidR="0041682F" w:rsidRPr="00E8556F" w:rsidRDefault="0041682F" w:rsidP="00545FD7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2194942D" w14:textId="77777777" w:rsidR="0041682F" w:rsidRPr="00E8556F" w:rsidRDefault="0041682F" w:rsidP="00545FD7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197" w:type="pct"/>
          </w:tcPr>
          <w:p w14:paraId="5C055824" w14:textId="77777777" w:rsidR="0041682F" w:rsidRPr="00E8556F" w:rsidRDefault="0041682F" w:rsidP="0054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41682F" w:rsidRPr="00E8556F" w14:paraId="66945B98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000F0878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1.Obudowa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5BC49D96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Wysokość obudowy 2U</w:t>
            </w:r>
          </w:p>
        </w:tc>
        <w:tc>
          <w:tcPr>
            <w:tcW w:w="1197" w:type="pct"/>
          </w:tcPr>
          <w:p w14:paraId="20DE73F7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1137E22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33DAA90E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54C07FF3" w14:textId="77777777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648ACA6E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2.Możliwość instalacji dodatkowych kart rozszerzeń: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3B84D399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bookmarkStart w:id="8" w:name="_Hlk117860650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serwer umożliwia rozbudowę co najmniej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2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dodatkowe karty PCI-Express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Low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>-Profile i/lub PCI-Express Standard</w:t>
            </w:r>
            <w:bookmarkEnd w:id="8"/>
          </w:p>
        </w:tc>
        <w:tc>
          <w:tcPr>
            <w:tcW w:w="1197" w:type="pct"/>
          </w:tcPr>
          <w:p w14:paraId="71B67529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FB9AB43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0EC35D5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50D9F608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02095216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77F96E75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3.Sprzętowy kontroler RAID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370F6EE6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Pamięć cache: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od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2GB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do 4GB</w:t>
            </w:r>
          </w:p>
          <w:p w14:paraId="661E32B6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F8C630F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7C1025A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Obsługa RAID 0, 1, 10, 5, 50, 6 i 60</w:t>
            </w:r>
          </w:p>
          <w:p w14:paraId="0284109D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7E0950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>Obsługa dysków SATA/SAS, HDD/SSD</w:t>
            </w:r>
          </w:p>
          <w:p w14:paraId="41381755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E3FD7C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Obsługa logicznych wolumenów o pojemności co najmniej 2TB</w:t>
            </w:r>
          </w:p>
          <w:p w14:paraId="08803D37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AB91F2D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Obsługa prędkości 6Gb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oraz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12Gb</w:t>
            </w:r>
          </w:p>
          <w:p w14:paraId="6AEDE407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351C2D9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2ACE4A9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Obsługa monitorowania dysków S.M.A.R.T</w:t>
            </w:r>
          </w:p>
        </w:tc>
        <w:tc>
          <w:tcPr>
            <w:tcW w:w="1197" w:type="pct"/>
          </w:tcPr>
          <w:p w14:paraId="2DCCFB77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>Pamięć cache: …</w:t>
            </w:r>
            <w:r>
              <w:rPr>
                <w:rFonts w:ascii="Verdana" w:hAnsi="Verdana" w:cstheme="minorHAnsi"/>
                <w:sz w:val="20"/>
                <w:szCs w:val="20"/>
              </w:rPr>
              <w:t>…………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……GB</w:t>
            </w:r>
          </w:p>
          <w:p w14:paraId="2BD7D66E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249F768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3AA50229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750AD44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>tak/nie*</w:t>
            </w:r>
          </w:p>
          <w:p w14:paraId="1D1409C2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4C71B37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56BC841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2EE0CBB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16B0E5E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1312FAFA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A32FF97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1843B97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78EEF3BB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4FFEE2CE" w14:textId="77777777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3A9EC0ED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lastRenderedPageBreak/>
              <w:t>4.Pamięć masowa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775C2102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 3</w:t>
            </w:r>
          </w:p>
          <w:p w14:paraId="246B4390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20BAC47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Pojemność pojedynczego dysku::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960GB</w:t>
            </w:r>
          </w:p>
          <w:p w14:paraId="54DCE5C6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967CFCC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E9B8A0B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00BA609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TBW:</w:t>
            </w:r>
            <w:r w:rsidRPr="00E8556F">
              <w:rPr>
                <w:rFonts w:ascii="Verdana" w:hAnsi="Verdana"/>
                <w:sz w:val="20"/>
                <w:szCs w:val="20"/>
              </w:rPr>
              <w:t xml:space="preserve"> minimum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8760 TB</w:t>
            </w:r>
          </w:p>
          <w:p w14:paraId="29ED592C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182C5C7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0EA2022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Prędkość odczytu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od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500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do 1200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</w:p>
          <w:p w14:paraId="10DFA513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ECC92E1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92BBECB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E4351BA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7A3408F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CF08EAF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Prędkość zapisu </w:t>
            </w:r>
            <w:r>
              <w:rPr>
                <w:rFonts w:ascii="Verdana" w:hAnsi="Verdana" w:cstheme="minorHAnsi"/>
                <w:sz w:val="20"/>
                <w:szCs w:val="20"/>
              </w:rPr>
              <w:t>od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500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do 1200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</w:p>
          <w:p w14:paraId="239E9629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5F35A6B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3E08533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762D68F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CE0E68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D0B792F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MTBF</w:t>
            </w:r>
            <w:r>
              <w:rPr>
                <w:rFonts w:ascii="Verdana" w:hAnsi="Verdana" w:cstheme="minorHAnsi"/>
                <w:sz w:val="20"/>
                <w:szCs w:val="20"/>
              </w:rPr>
              <w:t>: od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2 000 000 godzin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od 10 000 000 godzin</w:t>
            </w:r>
          </w:p>
          <w:p w14:paraId="7C34CBE6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07F2FDE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A5C0E1E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8969720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43074C7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1FCBB14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Czas dostępu do danych:</w:t>
            </w:r>
          </w:p>
          <w:p w14:paraId="67A1BE5D" w14:textId="77777777" w:rsidR="0041682F" w:rsidRPr="00E8556F" w:rsidRDefault="0041682F" w:rsidP="00545FD7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Odczyt losowy: poniżej 200 µs</w:t>
            </w:r>
          </w:p>
          <w:p w14:paraId="4310D64B" w14:textId="77777777" w:rsidR="0041682F" w:rsidRPr="00E8556F" w:rsidRDefault="0041682F" w:rsidP="00545FD7">
            <w:pPr>
              <w:widowControl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Zapis losowy: poniżej 150 µs</w:t>
            </w:r>
          </w:p>
        </w:tc>
        <w:tc>
          <w:tcPr>
            <w:tcW w:w="1197" w:type="pct"/>
          </w:tcPr>
          <w:p w14:paraId="77F9D349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 ………….</w:t>
            </w:r>
          </w:p>
          <w:p w14:paraId="462B81C5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E1E2BED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pojedynczego dysku::………..GB</w:t>
            </w:r>
          </w:p>
          <w:p w14:paraId="3687CFE8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33FC296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018BD07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TBW:…………….. TB</w:t>
            </w:r>
          </w:p>
          <w:p w14:paraId="2018626D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284C1DE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A0E4C6D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Prędkość odczytu: …………………………..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</w:p>
          <w:p w14:paraId="31969EDB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A59064E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453DADE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Prędkość zapisu…………………..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MBps</w:t>
            </w:r>
            <w:proofErr w:type="spellEnd"/>
          </w:p>
          <w:p w14:paraId="60004C4A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67BA454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05BDE24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F65EAAF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MTBF: ………………..godzin</w:t>
            </w:r>
          </w:p>
          <w:p w14:paraId="33E93316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459A20B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DAA4BAC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Czas dostępu do danych:</w:t>
            </w:r>
          </w:p>
          <w:p w14:paraId="1925F0DC" w14:textId="77777777" w:rsidR="0041682F" w:rsidRPr="00E8556F" w:rsidRDefault="0041682F" w:rsidP="00545FD7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Odczyt losowy………………</w:t>
            </w:r>
          </w:p>
          <w:p w14:paraId="5F95E68F" w14:textId="77777777" w:rsidR="0041682F" w:rsidRPr="00E8556F" w:rsidRDefault="0041682F" w:rsidP="00545FD7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Zapis losowy: ……………….</w:t>
            </w:r>
          </w:p>
          <w:p w14:paraId="14BAF676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38DBFAB" w14:textId="77777777" w:rsidR="0041682F" w:rsidRPr="00E8556F" w:rsidRDefault="0041682F" w:rsidP="00545FD7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682F" w:rsidRPr="00E8556F" w14:paraId="1BE2DC6D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vMerge w:val="restart"/>
          </w:tcPr>
          <w:p w14:paraId="004FD0F5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lastRenderedPageBreak/>
              <w:t>5.Karta graficzna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  <w:tcBorders>
              <w:bottom w:val="single" w:sz="4" w:space="0" w:color="auto"/>
            </w:tcBorders>
          </w:tcPr>
          <w:p w14:paraId="110FEB7F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Ilość: 1 karta </w:t>
            </w:r>
          </w:p>
          <w:p w14:paraId="2ACA2C39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90F5AAF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D16BEAB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C9D90D1" w14:textId="4A9D351B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bookmarkStart w:id="9" w:name="_Hlk117862492"/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Wydajność w operacjach INT8: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co najmniej 130 </w:t>
            </w:r>
            <w:r w:rsidR="00066CEA">
              <w:rPr>
                <w:rFonts w:ascii="Verdana" w:hAnsi="Verdana" w:cstheme="minorHAnsi"/>
                <w:color w:val="FF0000"/>
                <w:sz w:val="20"/>
                <w:szCs w:val="20"/>
              </w:rPr>
              <w:t>TOPS</w:t>
            </w:r>
          </w:p>
          <w:p w14:paraId="43C994F1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763B480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71048E6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6C97474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98531E5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Wydajność w operacjach FP32: </w:t>
            </w:r>
            <w:r w:rsidRPr="00035A8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co najmniej 30 TF </w:t>
            </w:r>
          </w:p>
          <w:bookmarkEnd w:id="9"/>
          <w:p w14:paraId="05D82165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F85D544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C5366AC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696AD94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D8DB91E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1039023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Pamięć: od 24 GB do 64 GB GDDR6 </w:t>
            </w:r>
          </w:p>
          <w:p w14:paraId="20BD5932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B139BC6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A4BAEC7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Łączna przepustowość pamięci:  od 300 GB/s do 800 GB/s </w:t>
            </w:r>
          </w:p>
          <w:p w14:paraId="247CFCCF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9FB55FB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A1E74A5" w14:textId="77777777" w:rsidR="0041682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D6DBE73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5238">
              <w:rPr>
                <w:rFonts w:ascii="Verdana" w:hAnsi="Verdana" w:cstheme="minorHAnsi"/>
                <w:sz w:val="20"/>
                <w:szCs w:val="20"/>
              </w:rPr>
              <w:t>Typ pamięci: ECC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14:paraId="663019D1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Ilość: …………………. Karta</w:t>
            </w:r>
          </w:p>
          <w:p w14:paraId="5E5B512C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045F48D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6C3B0D2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Wydajność w operacjach INT8:………………………….TOPS</w:t>
            </w:r>
          </w:p>
          <w:p w14:paraId="5C633BD5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FB4886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1A16F7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Wydajność w operacjach </w:t>
            </w:r>
            <w:r w:rsidRPr="007C5238">
              <w:rPr>
                <w:rFonts w:ascii="Verdana" w:hAnsi="Verdana" w:cstheme="minorHAnsi"/>
                <w:sz w:val="20"/>
                <w:szCs w:val="20"/>
              </w:rPr>
              <w:t>FP32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: …………..……….…..</w:t>
            </w:r>
            <w:r w:rsidRPr="007C5238">
              <w:rPr>
                <w:rFonts w:ascii="Verdana" w:hAnsi="Verdana" w:cstheme="minorHAnsi"/>
                <w:sz w:val="20"/>
                <w:szCs w:val="20"/>
              </w:rPr>
              <w:t xml:space="preserve"> TFLOPS </w:t>
            </w:r>
          </w:p>
          <w:p w14:paraId="27EFFD37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CD1E7A5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BB0756A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B95407F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Pamięć: …………… GB GDDR6</w:t>
            </w:r>
          </w:p>
          <w:p w14:paraId="47D80B92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640CC29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Przepustowość pamięci:………………. GB/sec</w:t>
            </w:r>
          </w:p>
          <w:p w14:paraId="3EE51EDB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6DD88DA" w14:textId="77777777" w:rsidR="0041682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BD81679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………………………………                                        </w:t>
            </w:r>
          </w:p>
        </w:tc>
      </w:tr>
      <w:tr w:rsidR="0041682F" w:rsidRPr="00E8556F" w14:paraId="0D4A6861" w14:textId="77777777" w:rsidTr="00545FD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vMerge/>
          </w:tcPr>
          <w:p w14:paraId="692F0B7A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  <w:tcBorders>
              <w:top w:val="single" w:sz="4" w:space="0" w:color="auto"/>
            </w:tcBorders>
          </w:tcPr>
          <w:p w14:paraId="4CD824E8" w14:textId="77777777" w:rsidR="0041682F" w:rsidRPr="00307A3A" w:rsidRDefault="0041682F" w:rsidP="00545FD7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14:paraId="1B0CAD1A" w14:textId="77777777" w:rsidR="0041682F" w:rsidRPr="00307A3A" w:rsidRDefault="0041682F" w:rsidP="00545FD7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14:paraId="50598999" w14:textId="77777777" w:rsidR="0041682F" w:rsidRPr="00924131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sz w:val="20"/>
                <w:szCs w:val="20"/>
              </w:rPr>
              <w:t>Obsługiwane technologie: wykorzystywane przez Zamawiającego</w:t>
            </w:r>
          </w:p>
          <w:p w14:paraId="1600938B" w14:textId="77777777" w:rsidR="0041682F" w:rsidRPr="00924131" w:rsidRDefault="0041682F" w:rsidP="00545FD7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OpenGL® 4.5</w:t>
            </w:r>
          </w:p>
          <w:p w14:paraId="2F28F09F" w14:textId="77777777" w:rsidR="0041682F" w:rsidRPr="00924131" w:rsidRDefault="0041682F" w:rsidP="00545FD7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Vulkan® 1.1</w:t>
            </w:r>
          </w:p>
          <w:p w14:paraId="50A3D548" w14:textId="77777777" w:rsidR="0041682F" w:rsidRPr="00924131" w:rsidRDefault="0041682F" w:rsidP="00545FD7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DirectX 11</w:t>
            </w:r>
          </w:p>
          <w:p w14:paraId="383A1CF9" w14:textId="77777777" w:rsidR="0041682F" w:rsidRPr="00924131" w:rsidRDefault="0041682F" w:rsidP="00545FD7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DirectX 12</w:t>
            </w:r>
          </w:p>
          <w:p w14:paraId="287652ED" w14:textId="77777777" w:rsidR="0041682F" w:rsidRPr="00545FD7" w:rsidRDefault="0041682F" w:rsidP="00545FD7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bookmarkStart w:id="10" w:name="_Hlk117862848"/>
            <w:proofErr w:type="spellStart"/>
            <w:r w:rsidRPr="00545FD7">
              <w:rPr>
                <w:rFonts w:ascii="Verdana" w:hAnsi="Verdana" w:cstheme="minorHAnsi"/>
                <w:sz w:val="20"/>
                <w:szCs w:val="20"/>
                <w:lang w:val="en-US"/>
              </w:rPr>
              <w:t>Interfejs</w:t>
            </w:r>
            <w:proofErr w:type="spellEnd"/>
            <w:r w:rsidRPr="00545FD7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: PCI-Express 3.0 x16 </w:t>
            </w:r>
            <w:proofErr w:type="spellStart"/>
            <w:r w:rsidRPr="00035A89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 w:rsidRPr="00035A89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A89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nowszy</w:t>
            </w:r>
            <w:proofErr w:type="spellEnd"/>
          </w:p>
          <w:bookmarkEnd w:id="10"/>
          <w:p w14:paraId="5E581919" w14:textId="77777777" w:rsidR="0041682F" w:rsidRPr="00545FD7" w:rsidRDefault="0041682F" w:rsidP="00545FD7">
            <w:pPr>
              <w:rPr>
                <w:rFonts w:ascii="Verdana" w:hAnsi="Verdana" w:cstheme="minorHAnsi"/>
                <w:sz w:val="20"/>
                <w:szCs w:val="20"/>
                <w:highlight w:val="yellow"/>
                <w:lang w:val="en-US"/>
              </w:rPr>
            </w:pPr>
          </w:p>
          <w:p w14:paraId="74C7CD77" w14:textId="77777777" w:rsidR="0041682F" w:rsidRPr="00307A3A" w:rsidRDefault="0041682F" w:rsidP="00545FD7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AA0E1B">
              <w:rPr>
                <w:rFonts w:ascii="Verdana" w:hAnsi="Verdana" w:cstheme="minorHAnsi"/>
                <w:sz w:val="20"/>
                <w:szCs w:val="20"/>
              </w:rPr>
              <w:t xml:space="preserve">Obsługa oprogramowania </w:t>
            </w:r>
            <w:proofErr w:type="spellStart"/>
            <w:r w:rsidRPr="00AA0E1B">
              <w:rPr>
                <w:rFonts w:ascii="Verdana" w:hAnsi="Verdana" w:cstheme="minorHAnsi"/>
                <w:sz w:val="20"/>
                <w:szCs w:val="20"/>
              </w:rPr>
              <w:t>wirtualizacyjnego</w:t>
            </w:r>
            <w:proofErr w:type="spellEnd"/>
            <w:r w:rsidRPr="00AA0E1B">
              <w:rPr>
                <w:rFonts w:ascii="Verdana" w:hAnsi="Verdana" w:cstheme="minorHAnsi"/>
                <w:sz w:val="20"/>
                <w:szCs w:val="20"/>
              </w:rPr>
              <w:t xml:space="preserve"> Zamawiającego opisanego w </w:t>
            </w:r>
            <w:r>
              <w:rPr>
                <w:rFonts w:ascii="Verdana" w:hAnsi="Verdana" w:cstheme="minorHAnsi"/>
                <w:sz w:val="20"/>
                <w:szCs w:val="20"/>
              </w:rPr>
              <w:t>tab.</w:t>
            </w:r>
            <w:r w:rsidRPr="00AA0E1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AA0E1B">
              <w:rPr>
                <w:rFonts w:ascii="Verdana" w:hAnsi="Verdana" w:cstheme="minorHAnsi"/>
                <w:sz w:val="20"/>
                <w:szCs w:val="20"/>
              </w:rPr>
              <w:t>a</w:t>
            </w:r>
          </w:p>
        </w:tc>
        <w:tc>
          <w:tcPr>
            <w:tcW w:w="1197" w:type="pct"/>
            <w:tcBorders>
              <w:top w:val="single" w:sz="4" w:space="0" w:color="auto"/>
            </w:tcBorders>
          </w:tcPr>
          <w:p w14:paraId="302231F6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AE37B37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3FAC671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769BD89B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3D1A061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C027CA3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674330E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2D7A8FA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67A79A2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398E42A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B75EE75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649D81E" w14:textId="77777777" w:rsidR="0041682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9F4DA07" w14:textId="77777777" w:rsidR="0041682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15D244B" w14:textId="77777777" w:rsidR="0041682F" w:rsidRPr="00E8556F" w:rsidRDefault="0041682F" w:rsidP="0054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7D4644B5" w14:textId="77777777" w:rsidR="0041682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BC6D070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3715C1" w14:textId="77777777" w:rsidR="0041682F" w:rsidRPr="00E8556F" w:rsidRDefault="0041682F" w:rsidP="0054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A930DDA" w14:textId="6D88E225" w:rsidR="0041682F" w:rsidRDefault="0041682F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3758A39F" w14:textId="5E89E01A" w:rsidR="00BB31BD" w:rsidRDefault="00BB31BD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6A674160" w14:textId="1643EA5A" w:rsidR="00BB31BD" w:rsidRDefault="00BB31BD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46823671" w14:textId="77777777" w:rsidR="00BB31BD" w:rsidRPr="00E8556F" w:rsidRDefault="00BB31BD" w:rsidP="0041682F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7687625F" w14:textId="77777777" w:rsidR="0041682F" w:rsidRPr="00CE2CDB" w:rsidRDefault="0041682F" w:rsidP="0041682F">
      <w:pPr>
        <w:pStyle w:val="Akapitzlist"/>
        <w:keepNext/>
        <w:keepLines/>
        <w:numPr>
          <w:ilvl w:val="1"/>
          <w:numId w:val="1"/>
        </w:numPr>
        <w:tabs>
          <w:tab w:val="clear" w:pos="1440"/>
        </w:tabs>
        <w:spacing w:before="200"/>
        <w:ind w:left="426"/>
        <w:outlineLvl w:val="1"/>
        <w:rPr>
          <w:rFonts w:ascii="Verdana" w:eastAsiaTheme="majorEastAsia" w:hAnsi="Verdana" w:cstheme="minorHAnsi"/>
          <w:b/>
          <w:bCs/>
          <w:color w:val="4472C4" w:themeColor="accent1"/>
        </w:rPr>
      </w:pPr>
      <w:r w:rsidRPr="00CE2CDB">
        <w:rPr>
          <w:rFonts w:ascii="Verdana" w:eastAsiaTheme="majorEastAsia" w:hAnsi="Verdana" w:cstheme="minorHAnsi"/>
          <w:b/>
          <w:bCs/>
          <w:color w:val="4472C4" w:themeColor="accent1"/>
        </w:rPr>
        <w:lastRenderedPageBreak/>
        <w:t>Serwer – typ 2</w:t>
      </w:r>
    </w:p>
    <w:p w14:paraId="42D5D238" w14:textId="77777777" w:rsidR="0041682F" w:rsidRPr="00E8556F" w:rsidRDefault="0041682F" w:rsidP="0041682F">
      <w:pPr>
        <w:rPr>
          <w:rFonts w:ascii="Verdana" w:hAnsi="Verdana" w:cstheme="minorHAnsi"/>
          <w:sz w:val="20"/>
          <w:szCs w:val="20"/>
        </w:rPr>
      </w:pPr>
      <w:r w:rsidRPr="00E8556F">
        <w:rPr>
          <w:rFonts w:ascii="Verdana" w:hAnsi="Verdana" w:cstheme="minorHAnsi"/>
          <w:sz w:val="20"/>
          <w:szCs w:val="20"/>
        </w:rPr>
        <w:t xml:space="preserve">Serwer musi spełniać wymagania opisane w punkcie </w:t>
      </w:r>
      <w:r>
        <w:rPr>
          <w:rFonts w:ascii="Verdana" w:hAnsi="Verdana" w:cstheme="minorHAnsi"/>
          <w:sz w:val="20"/>
          <w:szCs w:val="20"/>
        </w:rPr>
        <w:t>2</w:t>
      </w:r>
      <w:r w:rsidRPr="00E8556F">
        <w:rPr>
          <w:rFonts w:ascii="Verdana" w:hAnsi="Verdana" w:cstheme="minorHAnsi"/>
          <w:sz w:val="20"/>
          <w:szCs w:val="20"/>
        </w:rPr>
        <w:t>a, a ponadto:</w:t>
      </w:r>
    </w:p>
    <w:tbl>
      <w:tblPr>
        <w:tblStyle w:val="Jasnalistaakcent1"/>
        <w:tblW w:w="6580" w:type="pct"/>
        <w:tblInd w:w="-294" w:type="dxa"/>
        <w:tblLook w:val="00A0" w:firstRow="1" w:lastRow="0" w:firstColumn="1" w:lastColumn="0" w:noHBand="0" w:noVBand="0"/>
      </w:tblPr>
      <w:tblGrid>
        <w:gridCol w:w="2126"/>
        <w:gridCol w:w="5526"/>
        <w:gridCol w:w="2409"/>
      </w:tblGrid>
      <w:tr w:rsidR="0041682F" w:rsidRPr="00E8556F" w14:paraId="0A46112B" w14:textId="77777777" w:rsidTr="00545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1FEE83FD" w14:textId="77777777" w:rsidR="0041682F" w:rsidRPr="00E8556F" w:rsidRDefault="0041682F" w:rsidP="00545FD7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1C4A4BFE" w14:textId="77777777" w:rsidR="0041682F" w:rsidRPr="00E8556F" w:rsidRDefault="0041682F" w:rsidP="00545FD7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197" w:type="pct"/>
          </w:tcPr>
          <w:p w14:paraId="695202E6" w14:textId="77777777" w:rsidR="0041682F" w:rsidRPr="00E8556F" w:rsidRDefault="0041682F" w:rsidP="0054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41682F" w:rsidRPr="00E8556F" w14:paraId="7AFACD4D" w14:textId="77777777" w:rsidTr="00545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3D0D4968" w14:textId="77777777" w:rsidR="0041682F" w:rsidRPr="00E8556F" w:rsidRDefault="0041682F" w:rsidP="00545FD7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sz w:val="20"/>
                <w:szCs w:val="20"/>
              </w:rPr>
              <w:t xml:space="preserve">1 </w:t>
            </w: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.Obudowa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41C5E9C2" w14:textId="77777777" w:rsidR="0041682F" w:rsidRPr="00E8556F" w:rsidRDefault="0041682F" w:rsidP="00545FD7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Wysokość obudowy 1U</w:t>
            </w:r>
          </w:p>
        </w:tc>
        <w:tc>
          <w:tcPr>
            <w:tcW w:w="1197" w:type="pct"/>
          </w:tcPr>
          <w:p w14:paraId="60A57C2F" w14:textId="77777777" w:rsidR="0041682F" w:rsidRPr="00E8556F" w:rsidRDefault="0041682F" w:rsidP="0054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479A0691" w14:textId="77777777" w:rsidR="0041682F" w:rsidRPr="00E8556F" w:rsidRDefault="0041682F" w:rsidP="00545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2A30102" w14:textId="77777777" w:rsidR="0041682F" w:rsidRPr="00E8556F" w:rsidRDefault="0041682F" w:rsidP="0041682F">
      <w:pPr>
        <w:rPr>
          <w:rFonts w:ascii="Verdana" w:hAnsi="Verdana"/>
          <w:sz w:val="20"/>
          <w:szCs w:val="20"/>
          <w:lang w:eastAsia="en-US" w:bidi="ar-SA"/>
        </w:rPr>
      </w:pPr>
    </w:p>
    <w:p w14:paraId="426A4AEC" w14:textId="77777777" w:rsidR="0041682F" w:rsidRPr="00E8556F" w:rsidRDefault="0041682F" w:rsidP="0041682F">
      <w:pPr>
        <w:ind w:left="181"/>
        <w:jc w:val="both"/>
        <w:rPr>
          <w:rFonts w:ascii="Verdana" w:hAnsi="Verdana" w:cs="Arial"/>
          <w:sz w:val="20"/>
          <w:szCs w:val="20"/>
        </w:rPr>
      </w:pPr>
    </w:p>
    <w:bookmarkEnd w:id="0"/>
    <w:p w14:paraId="02C90520" w14:textId="77777777" w:rsidR="0041682F" w:rsidRPr="001847DD" w:rsidRDefault="0041682F" w:rsidP="0041682F">
      <w:pPr>
        <w:rPr>
          <w:rFonts w:ascii="Verdana" w:hAnsi="Verdana" w:cs="Arial"/>
          <w:b/>
          <w:bCs/>
          <w:color w:val="FF0000"/>
          <w:sz w:val="20"/>
          <w:szCs w:val="20"/>
        </w:rPr>
      </w:pPr>
      <w:r w:rsidRPr="001847DD">
        <w:rPr>
          <w:rFonts w:ascii="Verdana" w:hAnsi="Verdana" w:cs="Arial"/>
          <w:b/>
          <w:bCs/>
          <w:color w:val="FF0000"/>
          <w:sz w:val="20"/>
          <w:szCs w:val="20"/>
        </w:rPr>
        <w:t>*wynik testu stanowi przedmiotowy środek dowodowy, który należy złożyć wraz z ofertą.</w:t>
      </w:r>
    </w:p>
    <w:p w14:paraId="74D64861" w14:textId="77777777" w:rsidR="0041682F" w:rsidRPr="00E8556F" w:rsidRDefault="0041682F" w:rsidP="0041682F">
      <w:pPr>
        <w:jc w:val="both"/>
        <w:rPr>
          <w:rFonts w:ascii="Verdana" w:hAnsi="Verdana" w:cs="Arial"/>
          <w:sz w:val="20"/>
          <w:szCs w:val="20"/>
        </w:rPr>
      </w:pPr>
    </w:p>
    <w:p w14:paraId="5BA3B470" w14:textId="77777777" w:rsidR="0041682F" w:rsidRPr="00E8556F" w:rsidRDefault="0041682F" w:rsidP="0041682F">
      <w:pPr>
        <w:jc w:val="both"/>
        <w:rPr>
          <w:rFonts w:ascii="Verdana" w:hAnsi="Verdana" w:cs="Arial"/>
          <w:sz w:val="20"/>
          <w:szCs w:val="20"/>
        </w:rPr>
      </w:pPr>
    </w:p>
    <w:p w14:paraId="324E1F8E" w14:textId="77777777" w:rsidR="0041682F" w:rsidRPr="00E8556F" w:rsidRDefault="0041682F" w:rsidP="0041682F">
      <w:pPr>
        <w:jc w:val="both"/>
        <w:rPr>
          <w:rFonts w:ascii="Verdana" w:hAnsi="Verdana" w:cs="Arial"/>
          <w:sz w:val="20"/>
          <w:szCs w:val="20"/>
        </w:rPr>
      </w:pPr>
    </w:p>
    <w:p w14:paraId="7A1D4F84" w14:textId="77777777" w:rsidR="0041682F" w:rsidRPr="00E8556F" w:rsidRDefault="0041682F" w:rsidP="0041682F">
      <w:pPr>
        <w:jc w:val="both"/>
        <w:rPr>
          <w:rFonts w:ascii="Verdana" w:hAnsi="Verdana"/>
          <w:b/>
          <w:sz w:val="20"/>
          <w:szCs w:val="20"/>
        </w:rPr>
      </w:pPr>
      <w:r w:rsidRPr="00E8556F">
        <w:rPr>
          <w:rFonts w:ascii="Verdana" w:hAnsi="Verdana"/>
          <w:b/>
          <w:sz w:val="20"/>
          <w:szCs w:val="20"/>
        </w:rPr>
        <w:t>Dokument musi być opatrzony kwalifikowanym podpisem elektronicznym przez osobę lub osoby uprawnione do reprezentowania podmiotu udostępniającego zasoby.</w:t>
      </w:r>
    </w:p>
    <w:p w14:paraId="51807F5A" w14:textId="77777777" w:rsidR="0041682F" w:rsidRPr="000E4A02" w:rsidRDefault="0041682F" w:rsidP="0041682F">
      <w:pPr>
        <w:rPr>
          <w:rFonts w:ascii="Verdana" w:hAnsi="Verdana"/>
          <w:b/>
          <w:sz w:val="20"/>
          <w:szCs w:val="20"/>
        </w:rPr>
      </w:pPr>
    </w:p>
    <w:bookmarkEnd w:id="1"/>
    <w:p w14:paraId="49A27809" w14:textId="77777777" w:rsidR="0041682F" w:rsidRPr="00764036" w:rsidRDefault="0041682F" w:rsidP="0041682F">
      <w:pPr>
        <w:rPr>
          <w:rFonts w:ascii="Verdana" w:hAnsi="Verdana" w:cs="Arial"/>
          <w:sz w:val="20"/>
        </w:rPr>
      </w:pPr>
    </w:p>
    <w:p w14:paraId="78E3D106" w14:textId="77777777" w:rsidR="0041682F" w:rsidRDefault="0041682F" w:rsidP="0041682F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56D6D8A0" w14:textId="77777777" w:rsidR="0041682F" w:rsidRDefault="0041682F" w:rsidP="0041682F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14:paraId="5AB5F2E2" w14:textId="77777777" w:rsidR="00643983" w:rsidRDefault="00643983"/>
    <w:sectPr w:rsidR="00643983" w:rsidSect="0041682F">
      <w:pgSz w:w="11906" w:h="16838"/>
      <w:pgMar w:top="1276" w:right="2835" w:bottom="1894" w:left="140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6EB9" w14:textId="77777777" w:rsidR="000032B3" w:rsidRDefault="00066CEA">
      <w:r>
        <w:separator/>
      </w:r>
    </w:p>
  </w:endnote>
  <w:endnote w:type="continuationSeparator" w:id="0">
    <w:p w14:paraId="67BCC016" w14:textId="77777777" w:rsidR="000032B3" w:rsidRDefault="0006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5F4D" w14:textId="77777777" w:rsidR="0041682F" w:rsidRPr="00F565A3" w:rsidRDefault="0041682F" w:rsidP="00ED1384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t xml:space="preserve">               </w:t>
    </w:r>
    <w:r>
      <w:ptab w:relativeTo="margin" w:alignment="right" w:leader="none"/>
    </w:r>
  </w:p>
  <w:p w14:paraId="65F1B309" w14:textId="77777777" w:rsidR="0041682F" w:rsidRPr="0094615F" w:rsidRDefault="0041682F" w:rsidP="0094615F">
    <w:pPr>
      <w:pStyle w:val="Stopka"/>
      <w:jc w:val="center"/>
      <w:rPr>
        <w:rFonts w:ascii="Verdana" w:hAnsi="Verdana"/>
        <w:i/>
        <w:sz w:val="16"/>
        <w:szCs w:val="16"/>
      </w:rPr>
    </w:pPr>
    <w:r>
      <w:rPr>
        <w:noProof/>
      </w:rPr>
      <w:drawing>
        <wp:inline distT="0" distB="0" distL="0" distR="0" wp14:anchorId="0C8A1A8A" wp14:editId="2928CB38">
          <wp:extent cx="5755005" cy="1158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C010B">
      <w:rPr>
        <w:rFonts w:ascii="Verdana" w:hAnsi="Verdana"/>
        <w:i/>
        <w:sz w:val="16"/>
        <w:szCs w:val="16"/>
      </w:rPr>
      <w:t xml:space="preserve"> </w:t>
    </w:r>
  </w:p>
  <w:p w14:paraId="046E449A" w14:textId="77777777" w:rsidR="0041682F" w:rsidRDefault="0041682F" w:rsidP="00ED1384">
    <w:pPr>
      <w:pStyle w:val="Stopka"/>
    </w:pPr>
  </w:p>
  <w:p w14:paraId="154A83BE" w14:textId="77777777" w:rsidR="0041682F" w:rsidRDefault="00416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7B27" w14:textId="77777777" w:rsidR="000032B3" w:rsidRDefault="00066CEA">
      <w:r>
        <w:separator/>
      </w:r>
    </w:p>
  </w:footnote>
  <w:footnote w:type="continuationSeparator" w:id="0">
    <w:p w14:paraId="4315B7F5" w14:textId="77777777" w:rsidR="000032B3" w:rsidRDefault="0006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5E5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5B74B4E"/>
    <w:multiLevelType w:val="hybridMultilevel"/>
    <w:tmpl w:val="498C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BDF"/>
    <w:multiLevelType w:val="hybridMultilevel"/>
    <w:tmpl w:val="21D8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32B58"/>
    <w:multiLevelType w:val="hybridMultilevel"/>
    <w:tmpl w:val="02C0E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52F4"/>
    <w:multiLevelType w:val="hybridMultilevel"/>
    <w:tmpl w:val="3D8E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05A38"/>
    <w:multiLevelType w:val="hybridMultilevel"/>
    <w:tmpl w:val="D7E6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D4471"/>
    <w:multiLevelType w:val="hybridMultilevel"/>
    <w:tmpl w:val="A940A73C"/>
    <w:lvl w:ilvl="0" w:tplc="46AA50B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87CD6"/>
    <w:multiLevelType w:val="hybridMultilevel"/>
    <w:tmpl w:val="CEF2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94705">
    <w:abstractNumId w:val="5"/>
  </w:num>
  <w:num w:numId="2" w16cid:durableId="1367024366">
    <w:abstractNumId w:val="0"/>
  </w:num>
  <w:num w:numId="3" w16cid:durableId="920142773">
    <w:abstractNumId w:val="7"/>
  </w:num>
  <w:num w:numId="4" w16cid:durableId="1186598874">
    <w:abstractNumId w:val="4"/>
  </w:num>
  <w:num w:numId="5" w16cid:durableId="1564213608">
    <w:abstractNumId w:val="3"/>
  </w:num>
  <w:num w:numId="6" w16cid:durableId="375664321">
    <w:abstractNumId w:val="6"/>
  </w:num>
  <w:num w:numId="7" w16cid:durableId="1792238467">
    <w:abstractNumId w:val="2"/>
  </w:num>
  <w:num w:numId="8" w16cid:durableId="1574241660">
    <w:abstractNumId w:val="8"/>
  </w:num>
  <w:num w:numId="9" w16cid:durableId="47240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79"/>
    <w:rsid w:val="000032B3"/>
    <w:rsid w:val="00035A89"/>
    <w:rsid w:val="00063FEE"/>
    <w:rsid w:val="00066CEA"/>
    <w:rsid w:val="00330579"/>
    <w:rsid w:val="003944A0"/>
    <w:rsid w:val="003A3FC5"/>
    <w:rsid w:val="0041682F"/>
    <w:rsid w:val="00634987"/>
    <w:rsid w:val="00643983"/>
    <w:rsid w:val="006622E5"/>
    <w:rsid w:val="00984C46"/>
    <w:rsid w:val="00B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1CA98F"/>
  <w15:chartTrackingRefBased/>
  <w15:docId w15:val="{8117E1A2-CF2C-4357-A07C-C75A9D66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16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3">
    <w:name w:val="heading 3"/>
    <w:basedOn w:val="Normalny"/>
    <w:next w:val="Normalny"/>
    <w:link w:val="Nagwek3Znak"/>
    <w:unhideWhenUsed/>
    <w:qFormat/>
    <w:rsid w:val="0041682F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 w:bidi="ar-SA"/>
    </w:rPr>
  </w:style>
  <w:style w:type="paragraph" w:styleId="Nagwek9">
    <w:name w:val="heading 9"/>
    <w:basedOn w:val="Normalny"/>
    <w:next w:val="Normalny"/>
    <w:link w:val="Nagwek9Znak"/>
    <w:qFormat/>
    <w:rsid w:val="0041682F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682F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41682F"/>
    <w:rPr>
      <w:rFonts w:ascii="Arial" w:eastAsia="Times New Roman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416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682F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16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2F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1682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Jasnalistaakcent1">
    <w:name w:val="Light List Accent 1"/>
    <w:basedOn w:val="Standardowy"/>
    <w:uiPriority w:val="61"/>
    <w:rsid w:val="0041682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stTable4-Accent11">
    <w:name w:val="List Table 4 - Accent 11"/>
    <w:basedOn w:val="Standardowy"/>
    <w:uiPriority w:val="49"/>
    <w:rsid w:val="0041682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41682F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pl-PL" w:bidi="pl-PL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41682F"/>
    <w:rPr>
      <w:rFonts w:ascii="Calibri" w:eastAsia="Calibri" w:hAnsi="Calibri" w:cs="Times New Roman"/>
      <w:kern w:val="0"/>
      <w14:ligatures w14:val="none"/>
    </w:rPr>
  </w:style>
  <w:style w:type="paragraph" w:customStyle="1" w:styleId="pf0">
    <w:name w:val="pf0"/>
    <w:basedOn w:val="Normalny"/>
    <w:rsid w:val="004168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.org/cpu2017/results/rint2017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4</cp:revision>
  <cp:lastPrinted>2022-11-07T09:41:00Z</cp:lastPrinted>
  <dcterms:created xsi:type="dcterms:W3CDTF">2022-11-15T08:50:00Z</dcterms:created>
  <dcterms:modified xsi:type="dcterms:W3CDTF">2022-11-15T11:04:00Z</dcterms:modified>
</cp:coreProperties>
</file>