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F05E4" w14:textId="21F3B219" w:rsidR="003B696C" w:rsidRDefault="00B87107">
      <w:r>
        <w:t xml:space="preserve">Materiały Szreniawa ETAP II – materiał liniowy </w:t>
      </w:r>
    </w:p>
    <w:p w14:paraId="6EC4B891" w14:textId="3012B858" w:rsidR="00B87107" w:rsidRDefault="00B87107" w:rsidP="00B87107">
      <w:pPr>
        <w:pStyle w:val="Akapitzlist"/>
        <w:numPr>
          <w:ilvl w:val="0"/>
          <w:numId w:val="1"/>
        </w:numPr>
      </w:pPr>
      <w:r>
        <w:t xml:space="preserve">Łuk segmentowy 45st PE100 SDR17 DN400    - </w:t>
      </w:r>
      <w:r>
        <w:tab/>
      </w:r>
      <w:r>
        <w:tab/>
      </w:r>
      <w:r>
        <w:tab/>
      </w:r>
      <w:r>
        <w:tab/>
        <w:t>2szt</w:t>
      </w:r>
    </w:p>
    <w:p w14:paraId="4AD1FA80" w14:textId="5936D36C" w:rsidR="00B87107" w:rsidRDefault="00B87107" w:rsidP="00B87107">
      <w:pPr>
        <w:pStyle w:val="Akapitzlist"/>
        <w:numPr>
          <w:ilvl w:val="0"/>
          <w:numId w:val="1"/>
        </w:numPr>
      </w:pPr>
      <w:r>
        <w:t xml:space="preserve">Tuleja kołnierzowa długa, wraz z kołnierzem stalowym DN400 – </w:t>
      </w:r>
      <w:r>
        <w:tab/>
        <w:t>3szt</w:t>
      </w:r>
    </w:p>
    <w:p w14:paraId="06483DD6" w14:textId="509742BE" w:rsidR="00B87107" w:rsidRDefault="00B87107" w:rsidP="00B87107">
      <w:pPr>
        <w:pStyle w:val="Akapitzlist"/>
        <w:numPr>
          <w:ilvl w:val="0"/>
          <w:numId w:val="1"/>
        </w:numPr>
      </w:pPr>
      <w:r>
        <w:t xml:space="preserve">Rura PE100 SDR17 DN400, 12 m - </w:t>
      </w:r>
      <w:r>
        <w:tab/>
      </w:r>
      <w:r>
        <w:tab/>
      </w:r>
      <w:r>
        <w:tab/>
      </w:r>
      <w:r>
        <w:tab/>
      </w:r>
      <w:r>
        <w:tab/>
        <w:t>24szt (288mb)</w:t>
      </w:r>
    </w:p>
    <w:p w14:paraId="4D0A35B6" w14:textId="086E5F36" w:rsidR="00B87107" w:rsidRDefault="00B87107" w:rsidP="00B87107">
      <w:pPr>
        <w:pStyle w:val="Akapitzlist"/>
        <w:numPr>
          <w:ilvl w:val="0"/>
          <w:numId w:val="1"/>
        </w:numPr>
      </w:pPr>
      <w:r>
        <w:t xml:space="preserve">Mufa elektrooporowa PE DN400, typu FOX </w:t>
      </w:r>
      <w:r>
        <w:tab/>
      </w:r>
      <w:r>
        <w:tab/>
      </w:r>
      <w:r>
        <w:tab/>
      </w:r>
      <w:r>
        <w:tab/>
        <w:t xml:space="preserve">16 </w:t>
      </w:r>
      <w:proofErr w:type="spellStart"/>
      <w:r>
        <w:t>szt</w:t>
      </w:r>
      <w:proofErr w:type="spellEnd"/>
    </w:p>
    <w:p w14:paraId="0D475AE9" w14:textId="74295AB4" w:rsidR="00B87107" w:rsidRDefault="00B87107" w:rsidP="00B87107">
      <w:pPr>
        <w:pStyle w:val="Akapitzlist"/>
        <w:numPr>
          <w:ilvl w:val="0"/>
          <w:numId w:val="1"/>
        </w:numPr>
      </w:pPr>
      <w:r>
        <w:t>Taśma ostrzegawcza (UWAGA WODOCIĄG), niebieska</w:t>
      </w:r>
      <w:r>
        <w:tab/>
      </w:r>
      <w:r>
        <w:tab/>
      </w:r>
      <w:r>
        <w:tab/>
        <w:t xml:space="preserve">400,00 </w:t>
      </w:r>
      <w:proofErr w:type="spellStart"/>
      <w:r>
        <w:t>mb</w:t>
      </w:r>
      <w:proofErr w:type="spellEnd"/>
    </w:p>
    <w:p w14:paraId="7189944A" w14:textId="4A47F87A" w:rsidR="00B87107" w:rsidRDefault="00B87107" w:rsidP="00B87107">
      <w:pPr>
        <w:pStyle w:val="Akapitzlist"/>
        <w:numPr>
          <w:ilvl w:val="0"/>
          <w:numId w:val="1"/>
        </w:numPr>
      </w:pPr>
      <w:r>
        <w:t xml:space="preserve">Łańcuch uszczelniający TYPU </w:t>
      </w:r>
      <w:proofErr w:type="spellStart"/>
      <w:r>
        <w:t>Integra</w:t>
      </w:r>
      <w:proofErr w:type="spellEnd"/>
      <w:r>
        <w:t xml:space="preserve"> ŁU – 7 </w:t>
      </w:r>
      <w:r>
        <w:tab/>
      </w:r>
      <w:r>
        <w:tab/>
      </w:r>
      <w:r>
        <w:tab/>
      </w:r>
      <w:r>
        <w:tab/>
        <w:t>34 ogniwa</w:t>
      </w:r>
    </w:p>
    <w:p w14:paraId="46142A93" w14:textId="5B4AC539" w:rsidR="00B87107" w:rsidRDefault="00B87107" w:rsidP="00B87107">
      <w:pPr>
        <w:pStyle w:val="Akapitzlist"/>
        <w:numPr>
          <w:ilvl w:val="0"/>
          <w:numId w:val="1"/>
        </w:numPr>
      </w:pPr>
      <w:r>
        <w:t>Uszczelka płaska PN10-16 DN400</w:t>
      </w:r>
      <w:r>
        <w:tab/>
      </w:r>
      <w:r>
        <w:tab/>
      </w:r>
      <w:r>
        <w:tab/>
      </w:r>
      <w:r>
        <w:tab/>
      </w:r>
      <w:r>
        <w:tab/>
      </w:r>
      <w:r w:rsidR="00595834">
        <w:t xml:space="preserve">8 </w:t>
      </w:r>
      <w:proofErr w:type="spellStart"/>
      <w:r>
        <w:t>szt</w:t>
      </w:r>
      <w:proofErr w:type="spellEnd"/>
    </w:p>
    <w:p w14:paraId="29BBA433" w14:textId="442BB9DE" w:rsidR="00160DB5" w:rsidRDefault="00160DB5" w:rsidP="00B87107">
      <w:bookmarkStart w:id="0" w:name="_GoBack"/>
      <w:bookmarkEnd w:id="0"/>
      <w:proofErr w:type="spellStart"/>
      <w:r>
        <w:t>Loco</w:t>
      </w:r>
      <w:proofErr w:type="spellEnd"/>
      <w:r>
        <w:t xml:space="preserve"> budowa ul. Nowa, </w:t>
      </w:r>
      <w:proofErr w:type="spellStart"/>
      <w:r>
        <w:t>Szrzeniawa</w:t>
      </w:r>
      <w:proofErr w:type="spellEnd"/>
      <w:r>
        <w:t>, Gmina Komorniki</w:t>
      </w:r>
    </w:p>
    <w:sectPr w:rsidR="00160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0611"/>
    <w:multiLevelType w:val="hybridMultilevel"/>
    <w:tmpl w:val="67DCE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07"/>
    <w:rsid w:val="00160DB5"/>
    <w:rsid w:val="003A6265"/>
    <w:rsid w:val="003B696C"/>
    <w:rsid w:val="00595834"/>
    <w:rsid w:val="00B8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A62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71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7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</dc:creator>
  <cp:keywords/>
  <dc:description/>
  <cp:lastModifiedBy>Agata</cp:lastModifiedBy>
  <cp:revision>4</cp:revision>
  <dcterms:created xsi:type="dcterms:W3CDTF">2022-11-16T07:26:00Z</dcterms:created>
  <dcterms:modified xsi:type="dcterms:W3CDTF">2022-11-16T08:56:00Z</dcterms:modified>
</cp:coreProperties>
</file>