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DBE7" w14:textId="7983921B" w:rsidR="00CD1709" w:rsidRPr="00D00F0A" w:rsidRDefault="009663A2" w:rsidP="00B42BE9">
      <w:pPr>
        <w:keepNext/>
        <w:widowControl w:val="0"/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4583537"/>
      <w:r w:rsidRPr="00D00F0A"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271B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 w:rsidRPr="00D00F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B42BE9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9019BA8" w14:textId="7E6D1DE8" w:rsidR="009663A2" w:rsidRPr="00D00F0A" w:rsidRDefault="009663A2" w:rsidP="00CD1709">
      <w:pPr>
        <w:keepNext/>
        <w:widowControl w:val="0"/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EE393" w14:textId="77777777" w:rsidR="00A54FFF" w:rsidRPr="00D00F0A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Pr="00D00F0A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6C8BED3A" w:rsid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1099E"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modułów optycznych, patchcordów światłowodowych oraz komponentów do urządzeń Alcatel </w:t>
      </w:r>
      <w:r w:rsidR="000B79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Lucent</w:t>
      </w:r>
    </w:p>
    <w:p w14:paraId="50E5E238" w14:textId="77777777" w:rsidR="000B791F" w:rsidRDefault="000B791F" w:rsidP="000B791F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2B672F" w14:textId="2E0BB2A7" w:rsidR="000B791F" w:rsidRPr="000B791F" w:rsidRDefault="000B791F" w:rsidP="000B791F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B79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2: Dostawa komponentów do urządzenia Alcatel-Lucent 1830 PSS objętych 24 miesięczną gwarancją Wykonawcy</w:t>
      </w:r>
      <w:r w:rsidR="002576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/producenta</w:t>
      </w:r>
      <w:r w:rsidRPr="000B79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9219CAA" w14:textId="77777777" w:rsidR="000B791F" w:rsidRPr="00D00F0A" w:rsidRDefault="000B791F" w:rsidP="000B791F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A5D37B" w14:textId="0BEB5F76" w:rsidR="00A54FFF" w:rsidRPr="00D00F0A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Pr="00D00F0A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D00F0A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Pr="00D00F0A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399A6D8" w:rsidR="00A54FFF" w:rsidRPr="00D00F0A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 w:rsidR="006E31CB" w:rsidRPr="00D00F0A">
        <w:rPr>
          <w:rFonts w:asciiTheme="minorHAnsi" w:hAnsiTheme="minorHAnsi" w:cstheme="minorHAnsi"/>
          <w:sz w:val="22"/>
          <w:szCs w:val="22"/>
          <w:u w:val="single"/>
        </w:rPr>
        <w:t>trybie podstawowym wariant I</w:t>
      </w:r>
      <w:r w:rsidRPr="00D00F0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D00F0A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D00F0A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Pr="00D00F0A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C80A77F" w14:textId="77777777" w:rsidR="00A34934" w:rsidRDefault="00A3493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DB0704" w14:textId="77777777" w:rsidR="004548DE" w:rsidRDefault="004548D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BC551C" w14:textId="77777777" w:rsidR="004548DE" w:rsidRDefault="004548D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7EF920" w14:textId="77777777" w:rsidR="004548DE" w:rsidRDefault="004548D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2F0A35" w14:textId="77777777" w:rsidR="00CC5909" w:rsidRDefault="00CC590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116"/>
        <w:gridCol w:w="926"/>
        <w:gridCol w:w="1047"/>
        <w:gridCol w:w="916"/>
        <w:gridCol w:w="1047"/>
        <w:gridCol w:w="963"/>
        <w:gridCol w:w="1047"/>
      </w:tblGrid>
      <w:tr w:rsidR="004548DE" w:rsidRPr="00FF11A5" w14:paraId="31D3F599" w14:textId="5875830E" w:rsidTr="00FF1E4B">
        <w:trPr>
          <w:trHeight w:val="30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7F29" w14:textId="7F65F5EA" w:rsidR="004548DE" w:rsidRPr="00FF11A5" w:rsidRDefault="004548DE" w:rsidP="004548D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Nazwa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6705" w14:textId="5C9FB2B8" w:rsidR="004548DE" w:rsidRPr="0081201E" w:rsidRDefault="004548DE" w:rsidP="00CC59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89AC" w14:textId="52C545F0" w:rsidR="004548DE" w:rsidRPr="0081201E" w:rsidRDefault="004548DE" w:rsidP="00CC59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jednostkowa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188CD" w14:textId="76F0458A" w:rsidR="004548DE" w:rsidRPr="0081201E" w:rsidRDefault="004548DE" w:rsidP="00CC59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jednostkowa</w:t>
            </w:r>
          </w:p>
        </w:tc>
      </w:tr>
      <w:tr w:rsidR="004548DE" w:rsidRPr="00FF11A5" w14:paraId="68D2773F" w14:textId="1A59FCB6" w:rsidTr="004548DE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CB94" w14:textId="77777777" w:rsidR="004548DE" w:rsidRPr="00FF11A5" w:rsidRDefault="004548DE" w:rsidP="00AD39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864F" w14:textId="3C4DCF1A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7983" w14:textId="2780370E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Używany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739E" w14:textId="2C2E7514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41C2" w14:textId="479DC201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Używany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0460" w14:textId="7E7CF3DA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09C99" w14:textId="563633F1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Używany</w:t>
            </w:r>
          </w:p>
        </w:tc>
      </w:tr>
      <w:tr w:rsidR="004548DE" w:rsidRPr="00FF11A5" w14:paraId="6CD461C5" w14:textId="0EC46231" w:rsidTr="004548DE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3A81" w14:textId="77C39DDE" w:rsidR="004548DE" w:rsidRPr="00FF11A5" w:rsidRDefault="004548DE" w:rsidP="00CC59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1E5" w14:textId="25555209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CCC55" w14:textId="0B41F467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F86EB" w14:textId="76DA6D8B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852A" w14:textId="5F340181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270" w14:textId="42908071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7A5A7" w14:textId="7462FEC5" w:rsidR="004548DE" w:rsidRPr="0081201E" w:rsidRDefault="004548DE" w:rsidP="004548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</w:tc>
      </w:tr>
      <w:tr w:rsidR="004548DE" w:rsidRPr="00FF11A5" w14:paraId="2FF54E53" w14:textId="1D9AC5D2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BC4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Amplifier and Associated Cards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334" w14:textId="5538F431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6DD0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6980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DEA9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8BB7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CE12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2ACADDDD" w14:textId="08257F01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4F9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Wavelength Router Card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DA0" w14:textId="04FCDC3D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7A820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1A5B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B8925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48CC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0383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411D0C8D" w14:textId="2D416A45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FDA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Wavelength Router Card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DC7" w14:textId="7399BADE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49FE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5CC5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609B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41A5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69CF4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13A68D39" w14:textId="4A1005D8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E39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Optical Transponder Card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6FC" w14:textId="6BA2C504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271B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89F2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3903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0D9E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1B10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2715EEC3" w14:textId="68C42EB8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7EE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Filter Card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98C" w14:textId="5E6D19B8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4D37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DF06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B2B0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6CAB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36FD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106B6B62" w14:textId="65E76232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C96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ITLU:Interleaver Card, Unidirectional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AF5" w14:textId="1A809E02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1192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E603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CB04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04ED3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13A5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548DE" w:rsidRPr="00FF11A5" w14:paraId="1CAADB5C" w14:textId="6F9187F7" w:rsidTr="004548DE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42E" w14:textId="77777777" w:rsidR="004548DE" w:rsidRPr="00FF11A5" w:rsidRDefault="004548DE" w:rsidP="0081201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11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Amplifier and Associated Cards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BAB" w14:textId="533A775C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E884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FAEC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38FA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B6925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05A4" w14:textId="77777777" w:rsidR="004548DE" w:rsidRPr="00FF11A5" w:rsidRDefault="004548DE" w:rsidP="00CC590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F513701" w14:textId="77777777" w:rsidR="00A34934" w:rsidRDefault="00A3493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3022"/>
        <w:gridCol w:w="5193"/>
      </w:tblGrid>
      <w:tr w:rsidR="004548DE" w:rsidRPr="00D00F0A" w14:paraId="62466D34" w14:textId="77777777" w:rsidTr="004548DE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CD45" w14:textId="77777777" w:rsidR="004548DE" w:rsidRPr="00D00F0A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D79C" w14:textId="77777777" w:rsidR="004548DE" w:rsidRPr="00D00F0A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6C23" w14:textId="6CC833CC" w:rsidR="004548DE" w:rsidRPr="00D00F0A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brutto PLN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(suma)</w:t>
            </w:r>
          </w:p>
        </w:tc>
      </w:tr>
      <w:tr w:rsidR="004548DE" w:rsidRPr="00D00F0A" w14:paraId="5539411A" w14:textId="77777777" w:rsidTr="004548DE">
        <w:trPr>
          <w:trHeight w:val="5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52B6" w14:textId="77777777" w:rsidR="004548DE" w:rsidRPr="00D00F0A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C64" w14:textId="1E083BDF" w:rsidR="004548DE" w:rsidRPr="00271BBC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Dostawa komponentów do urządzenia Alcatel-Lucent 1830 PSS objętych 24 miesięczną gwarancją Wykonawcy</w:t>
            </w:r>
            <w:r w:rsidR="000A0A0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/producenta</w:t>
            </w:r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E515" w14:textId="77777777" w:rsidR="004548DE" w:rsidRPr="00D00F0A" w:rsidRDefault="004548DE" w:rsidP="00492B2E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11AD271" w14:textId="77777777" w:rsidR="004548DE" w:rsidRDefault="004548D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68E12A26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Pr="00D00F0A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D00F0A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bookmarkEnd w:id="1"/>
    <w:p w14:paraId="4E8C1CFC" w14:textId="1E0DFD99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Pr="00D00F0A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D00F0A">
        <w:rPr>
          <w:rFonts w:asciiTheme="minorHAnsi" w:hAnsiTheme="minorHAnsi" w:cstheme="minorHAnsi"/>
        </w:rPr>
        <w:t>WYKONAĆ SAMODZIELNIE* /ZLECIĆ PODWYKONAWCOM</w:t>
      </w:r>
      <w:r w:rsidRPr="00D00F0A"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Pr="00D00F0A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:rsidRPr="00D00F0A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:rsidRPr="00D00F0A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D00F0A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D00F0A">
        <w:rPr>
          <w:rFonts w:asciiTheme="minorHAnsi" w:hAnsiTheme="minorHAnsi" w:cstheme="minorHAnsi"/>
          <w:b/>
        </w:rPr>
        <w:tab/>
      </w:r>
    </w:p>
    <w:p w14:paraId="0B164194" w14:textId="5BEDE926" w:rsidR="00A54FFF" w:rsidRPr="00D00F0A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6E31CB" w:rsidRPr="00D00F0A">
        <w:rPr>
          <w:rFonts w:asciiTheme="minorHAnsi" w:hAnsiTheme="minorHAnsi" w:cstheme="minorHAnsi"/>
          <w:b/>
          <w:sz w:val="22"/>
          <w:szCs w:val="22"/>
        </w:rPr>
        <w:t>3</w:t>
      </w:r>
      <w:r w:rsidRPr="00D00F0A">
        <w:rPr>
          <w:rFonts w:asciiTheme="minorHAnsi" w:hAnsiTheme="minorHAnsi" w:cstheme="minorHAnsi"/>
          <w:b/>
          <w:sz w:val="22"/>
          <w:szCs w:val="22"/>
        </w:rPr>
        <w:t>0 dni</w:t>
      </w: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43DD552" w14:textId="6DED741C" w:rsidR="00795A57" w:rsidRPr="00D00F0A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D00F0A">
        <w:rPr>
          <w:rFonts w:asciiTheme="minorHAnsi" w:eastAsia="Times New Roman" w:hAnsiTheme="minorHAnsi" w:cstheme="minorHAnsi"/>
          <w:bCs/>
          <w:lang w:eastAsia="pl-PL"/>
        </w:rPr>
        <w:t xml:space="preserve"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</w:t>
      </w:r>
      <w:r w:rsidRPr="00D00F0A">
        <w:rPr>
          <w:rFonts w:asciiTheme="minorHAnsi" w:eastAsia="Times New Roman" w:hAnsiTheme="minorHAnsi" w:cstheme="minorHAnsi"/>
          <w:bCs/>
          <w:lang w:eastAsia="pl-PL"/>
        </w:rPr>
        <w:lastRenderedPageBreak/>
        <w:t>96b ust. 1 ustawy z dnia 11 marca 2004r. o podatku od towarów i usług (tzw. „Biała Lista Podatników VAT”)*,</w:t>
      </w:r>
    </w:p>
    <w:p w14:paraId="47CE68FA" w14:textId="33CA26AC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Pr="00D00F0A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Pr="00D00F0A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2C039E6A" w14:textId="0F41DB43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 w:rsidRPr="00D00F0A">
        <w:rPr>
          <w:rFonts w:cstheme="minorHAnsi"/>
          <w:bCs/>
        </w:rPr>
        <w:t xml:space="preserve">o </w:t>
      </w:r>
      <w:r w:rsidRPr="00D00F0A">
        <w:rPr>
          <w:rFonts w:cstheme="minorHAnsi"/>
          <w:bCs/>
        </w:rPr>
        <w:t xml:space="preserve">następujące uzasadnienie: </w:t>
      </w:r>
    </w:p>
    <w:p w14:paraId="21E1097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* JEŻELI DOTYCZY</w:t>
      </w:r>
    </w:p>
    <w:p w14:paraId="0E176017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765"/>
        <w:gridCol w:w="1841"/>
        <w:gridCol w:w="1696"/>
      </w:tblGrid>
      <w:tr w:rsidR="009E73A6" w:rsidRPr="00D00F0A" w14:paraId="4B197B52" w14:textId="77777777" w:rsidTr="009E73A6">
        <w:trPr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F57" w14:textId="7B4B4FB1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Części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795A57"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9E73A6" w:rsidRPr="00D00F0A" w14:paraId="511896E2" w14:textId="77777777" w:rsidTr="009E73A6">
        <w:trPr>
          <w:trHeight w:val="71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624" w14:textId="37613112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77FA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D93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9B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Pr="00D00F0A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Pr="00D00F0A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</w:t>
      </w:r>
    </w:p>
    <w:p w14:paraId="6153EE11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6BE0DC9D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5FE8EF29" w14:textId="77777777" w:rsidR="00C302BA" w:rsidRPr="00D00F0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Pr="00D00F0A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47E03D0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00924BEE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r w:rsidRPr="00D00F0A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103A327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2077D55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Pr="00D00F0A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i który nie jest mikroprzedsiębiorcą;</w:t>
      </w:r>
    </w:p>
    <w:p w14:paraId="3E959B74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2DF69F68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318C8421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 w:rsidRPr="00D00F0A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1C8B" w14:textId="77777777" w:rsidR="00645CEF" w:rsidRDefault="00645CEF">
      <w:pPr>
        <w:spacing w:line="240" w:lineRule="auto"/>
      </w:pPr>
      <w:r>
        <w:separator/>
      </w:r>
    </w:p>
  </w:endnote>
  <w:endnote w:type="continuationSeparator" w:id="0">
    <w:p w14:paraId="2353C094" w14:textId="77777777" w:rsidR="00645CEF" w:rsidRDefault="0064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37CD" w14:textId="77777777" w:rsidR="00645CEF" w:rsidRDefault="00645CEF">
      <w:pPr>
        <w:spacing w:line="240" w:lineRule="auto"/>
      </w:pPr>
      <w:r>
        <w:separator/>
      </w:r>
    </w:p>
  </w:footnote>
  <w:footnote w:type="continuationSeparator" w:id="0">
    <w:p w14:paraId="0343A141" w14:textId="77777777" w:rsidR="00645CEF" w:rsidRDefault="0064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A0A09"/>
    <w:rsid w:val="000B791F"/>
    <w:rsid w:val="000C0EA4"/>
    <w:rsid w:val="000D319E"/>
    <w:rsid w:val="00151988"/>
    <w:rsid w:val="00165501"/>
    <w:rsid w:val="00191798"/>
    <w:rsid w:val="001B316E"/>
    <w:rsid w:val="001D317C"/>
    <w:rsid w:val="001F73F7"/>
    <w:rsid w:val="00251F25"/>
    <w:rsid w:val="0025765C"/>
    <w:rsid w:val="00271BBC"/>
    <w:rsid w:val="00285D21"/>
    <w:rsid w:val="002B3BC9"/>
    <w:rsid w:val="002B642D"/>
    <w:rsid w:val="002E5DB8"/>
    <w:rsid w:val="0031490C"/>
    <w:rsid w:val="00347351"/>
    <w:rsid w:val="003717FB"/>
    <w:rsid w:val="003837BB"/>
    <w:rsid w:val="0039295D"/>
    <w:rsid w:val="003B424F"/>
    <w:rsid w:val="00417D37"/>
    <w:rsid w:val="004548DE"/>
    <w:rsid w:val="00471452"/>
    <w:rsid w:val="00485D36"/>
    <w:rsid w:val="00496702"/>
    <w:rsid w:val="004F249B"/>
    <w:rsid w:val="00547857"/>
    <w:rsid w:val="005614FF"/>
    <w:rsid w:val="00582760"/>
    <w:rsid w:val="00600E32"/>
    <w:rsid w:val="00611A70"/>
    <w:rsid w:val="00645CEF"/>
    <w:rsid w:val="006628D4"/>
    <w:rsid w:val="006947C4"/>
    <w:rsid w:val="006E31CB"/>
    <w:rsid w:val="007040F8"/>
    <w:rsid w:val="00795A57"/>
    <w:rsid w:val="00800CE8"/>
    <w:rsid w:val="00807961"/>
    <w:rsid w:val="0081201E"/>
    <w:rsid w:val="00813DC0"/>
    <w:rsid w:val="00854BDF"/>
    <w:rsid w:val="008A3CC7"/>
    <w:rsid w:val="008E4356"/>
    <w:rsid w:val="008F7AE8"/>
    <w:rsid w:val="009663A2"/>
    <w:rsid w:val="009D1D40"/>
    <w:rsid w:val="009E73A6"/>
    <w:rsid w:val="00A34934"/>
    <w:rsid w:val="00A54FFF"/>
    <w:rsid w:val="00A90EF1"/>
    <w:rsid w:val="00A91EDB"/>
    <w:rsid w:val="00A92BEA"/>
    <w:rsid w:val="00A95EA1"/>
    <w:rsid w:val="00AA44BF"/>
    <w:rsid w:val="00AD24DA"/>
    <w:rsid w:val="00B1099E"/>
    <w:rsid w:val="00B42BE9"/>
    <w:rsid w:val="00B77F15"/>
    <w:rsid w:val="00C110A2"/>
    <w:rsid w:val="00C302BA"/>
    <w:rsid w:val="00C551E8"/>
    <w:rsid w:val="00C73D15"/>
    <w:rsid w:val="00CC4BBF"/>
    <w:rsid w:val="00CC5909"/>
    <w:rsid w:val="00CD1709"/>
    <w:rsid w:val="00D00F0A"/>
    <w:rsid w:val="00D52883"/>
    <w:rsid w:val="00D55B7C"/>
    <w:rsid w:val="00DA66A3"/>
    <w:rsid w:val="00DE61A9"/>
    <w:rsid w:val="00E112B1"/>
    <w:rsid w:val="00E2504A"/>
    <w:rsid w:val="00E3650D"/>
    <w:rsid w:val="00E56C8A"/>
    <w:rsid w:val="00E572A6"/>
    <w:rsid w:val="00E64A9E"/>
    <w:rsid w:val="00E72705"/>
    <w:rsid w:val="00EB5F6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0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26</cp:revision>
  <cp:lastPrinted>2023-04-20T12:55:00Z</cp:lastPrinted>
  <dcterms:created xsi:type="dcterms:W3CDTF">2024-11-14T13:46:00Z</dcterms:created>
  <dcterms:modified xsi:type="dcterms:W3CDTF">2025-04-16T08:57:00Z</dcterms:modified>
  <dc:language>pl-PL</dc:language>
</cp:coreProperties>
</file>