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F8" w:rsidRDefault="002B6DF8" w:rsidP="004147B9">
      <w:pPr>
        <w:pStyle w:val="Nagwek1"/>
        <w:spacing w:line="360" w:lineRule="auto"/>
        <w:rPr>
          <w:b/>
          <w:sz w:val="24"/>
        </w:rPr>
      </w:pPr>
      <w:r>
        <w:rPr>
          <w:b/>
          <w:sz w:val="24"/>
        </w:rPr>
        <w:t xml:space="preserve">UMOWA  nr </w:t>
      </w:r>
      <w:r w:rsidR="00953356">
        <w:rPr>
          <w:b/>
          <w:sz w:val="24"/>
        </w:rPr>
        <w:t>…………………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</w:p>
    <w:p w:rsidR="006C66E8" w:rsidRPr="006A3F35" w:rsidRDefault="006C66E8" w:rsidP="006C66E8">
      <w:pPr>
        <w:spacing w:line="360" w:lineRule="auto"/>
        <w:jc w:val="both"/>
        <w:rPr>
          <w:sz w:val="22"/>
          <w:szCs w:val="22"/>
        </w:rPr>
      </w:pPr>
      <w:r w:rsidRPr="006A3F35">
        <w:rPr>
          <w:sz w:val="22"/>
          <w:szCs w:val="22"/>
        </w:rPr>
        <w:t>zawarta w dniu</w:t>
      </w:r>
      <w:r>
        <w:rPr>
          <w:sz w:val="22"/>
          <w:szCs w:val="22"/>
        </w:rPr>
        <w:t>……………..</w:t>
      </w:r>
      <w:r w:rsidRPr="006A3F35">
        <w:rPr>
          <w:sz w:val="22"/>
          <w:szCs w:val="22"/>
        </w:rPr>
        <w:t>r. pomiędzy:</w:t>
      </w:r>
    </w:p>
    <w:p w:rsidR="006C66E8" w:rsidRPr="006A3F35" w:rsidRDefault="006C66E8" w:rsidP="006C66E8">
      <w:pPr>
        <w:spacing w:line="360" w:lineRule="auto"/>
        <w:rPr>
          <w:sz w:val="22"/>
          <w:szCs w:val="22"/>
        </w:rPr>
      </w:pPr>
      <w:r w:rsidRPr="006A3F35">
        <w:rPr>
          <w:b/>
          <w:sz w:val="22"/>
          <w:szCs w:val="22"/>
        </w:rPr>
        <w:t>Skarbem Pa</w:t>
      </w:r>
      <w:r w:rsidRPr="006A3F35">
        <w:rPr>
          <w:rFonts w:cs="Arial"/>
          <w:b/>
          <w:sz w:val="22"/>
          <w:szCs w:val="22"/>
        </w:rPr>
        <w:t>ń</w:t>
      </w:r>
      <w:r w:rsidRPr="006A3F35">
        <w:rPr>
          <w:b/>
          <w:sz w:val="22"/>
          <w:szCs w:val="22"/>
        </w:rPr>
        <w:t>stwa</w:t>
      </w:r>
      <w:r w:rsidRPr="006A3F35">
        <w:rPr>
          <w:sz w:val="22"/>
          <w:szCs w:val="22"/>
        </w:rPr>
        <w:t>, w imieniu którego działa</w:t>
      </w:r>
      <w:r w:rsidRPr="006A3F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……………………………………………………………. </w:t>
      </w:r>
      <w:r w:rsidRPr="006A3F35">
        <w:rPr>
          <w:sz w:val="22"/>
          <w:szCs w:val="22"/>
        </w:rPr>
        <w:t>wyst</w:t>
      </w:r>
      <w:r w:rsidRPr="006A3F35">
        <w:rPr>
          <w:rFonts w:cs="Arial"/>
          <w:sz w:val="22"/>
          <w:szCs w:val="22"/>
        </w:rPr>
        <w:t>ę</w:t>
      </w:r>
      <w:r w:rsidRPr="006A3F35">
        <w:rPr>
          <w:sz w:val="22"/>
          <w:szCs w:val="22"/>
        </w:rPr>
        <w:t>puj</w:t>
      </w:r>
      <w:r w:rsidRPr="006A3F35">
        <w:rPr>
          <w:rFonts w:cs="Arial"/>
          <w:sz w:val="22"/>
          <w:szCs w:val="22"/>
        </w:rPr>
        <w:t>ą</w:t>
      </w:r>
      <w:r w:rsidRPr="006A3F35">
        <w:rPr>
          <w:sz w:val="22"/>
          <w:szCs w:val="22"/>
        </w:rPr>
        <w:t>cy na podstawie pełnomocnictwa udzielonego przez Komendanta Wojewódzkiego Policji w Opolu z siedzib</w:t>
      </w:r>
      <w:r w:rsidRPr="006A3F35">
        <w:rPr>
          <w:rFonts w:cs="Arial"/>
          <w:sz w:val="22"/>
          <w:szCs w:val="22"/>
        </w:rPr>
        <w:t xml:space="preserve">ą </w:t>
      </w:r>
      <w:r w:rsidRPr="006A3F35">
        <w:rPr>
          <w:sz w:val="22"/>
          <w:szCs w:val="22"/>
        </w:rPr>
        <w:t>przy ul. Korfantego 2, 45-077 Opole</w:t>
      </w:r>
    </w:p>
    <w:p w:rsidR="00C2134C" w:rsidRDefault="006C66E8" w:rsidP="00C2134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6A3F35">
        <w:rPr>
          <w:sz w:val="22"/>
          <w:szCs w:val="22"/>
        </w:rPr>
        <w:t>zwanym w dalszej cz</w:t>
      </w:r>
      <w:r w:rsidRPr="006A3F35">
        <w:rPr>
          <w:rFonts w:cs="Arial"/>
          <w:sz w:val="22"/>
          <w:szCs w:val="22"/>
        </w:rPr>
        <w:t>ęś</w:t>
      </w:r>
      <w:r w:rsidRPr="006A3F35">
        <w:rPr>
          <w:sz w:val="22"/>
          <w:szCs w:val="22"/>
        </w:rPr>
        <w:t xml:space="preserve">ci umowy </w:t>
      </w:r>
      <w:r w:rsidRPr="006A3F35">
        <w:rPr>
          <w:rFonts w:cs="Arial"/>
          <w:sz w:val="22"/>
          <w:szCs w:val="22"/>
        </w:rPr>
        <w:t>„</w:t>
      </w:r>
      <w:r w:rsidRPr="006A3F35">
        <w:rPr>
          <w:rFonts w:cs="Arial"/>
          <w:b/>
          <w:sz w:val="22"/>
          <w:szCs w:val="22"/>
        </w:rPr>
        <w:t>Zamawiającym”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  <w:r>
        <w:rPr>
          <w:sz w:val="22"/>
        </w:rPr>
        <w:t>a</w:t>
      </w:r>
    </w:p>
    <w:p w:rsidR="002B6DF8" w:rsidRDefault="00953356" w:rsidP="0095335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6E8" w:rsidRDefault="006C66E8" w:rsidP="006C66E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6A3F35">
        <w:rPr>
          <w:sz w:val="22"/>
          <w:szCs w:val="22"/>
        </w:rPr>
        <w:t>zwanym w dalszej cz</w:t>
      </w:r>
      <w:r w:rsidRPr="006A3F35">
        <w:rPr>
          <w:rFonts w:cs="Arial"/>
          <w:sz w:val="22"/>
          <w:szCs w:val="22"/>
        </w:rPr>
        <w:t>ęś</w:t>
      </w:r>
      <w:r w:rsidRPr="006A3F35">
        <w:rPr>
          <w:sz w:val="22"/>
          <w:szCs w:val="22"/>
        </w:rPr>
        <w:t xml:space="preserve">ci umowy </w:t>
      </w:r>
      <w:r w:rsidRPr="006A3F35">
        <w:rPr>
          <w:rFonts w:cs="Arial"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>Wykonawcą</w:t>
      </w:r>
      <w:r w:rsidRPr="006A3F35">
        <w:rPr>
          <w:rFonts w:cs="Arial"/>
          <w:b/>
          <w:sz w:val="22"/>
          <w:szCs w:val="22"/>
        </w:rPr>
        <w:t>”</w:t>
      </w:r>
    </w:p>
    <w:p w:rsidR="00726F3E" w:rsidRDefault="00726F3E" w:rsidP="00C2134C">
      <w:pPr>
        <w:spacing w:line="360" w:lineRule="auto"/>
        <w:jc w:val="both"/>
        <w:rPr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9B7A17" w:rsidRPr="00223F22" w:rsidRDefault="009B7A17" w:rsidP="00C2134C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223F22">
        <w:rPr>
          <w:rFonts w:cs="Arial"/>
          <w:sz w:val="22"/>
          <w:szCs w:val="22"/>
        </w:rPr>
        <w:t xml:space="preserve">Zamawiający zleca a Wykonawca przyjmuje do wykonania usługę w zakresie konserwacji </w:t>
      </w:r>
      <w:r w:rsidRPr="00223F22">
        <w:rPr>
          <w:rFonts w:cs="Arial"/>
          <w:bCs/>
          <w:sz w:val="22"/>
          <w:szCs w:val="22"/>
        </w:rPr>
        <w:t>platformy dla osób niepełnosprawnych:</w:t>
      </w:r>
    </w:p>
    <w:p w:rsidR="009B7A17" w:rsidRPr="002A7A3C" w:rsidRDefault="009B7A17" w:rsidP="002A7A3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cs="Arial"/>
          <w:b/>
          <w:bCs/>
          <w:sz w:val="22"/>
          <w:szCs w:val="22"/>
        </w:rPr>
      </w:pPr>
      <w:r w:rsidRPr="002A7A3C">
        <w:rPr>
          <w:rFonts w:cs="Arial"/>
          <w:b/>
          <w:bCs/>
          <w:sz w:val="22"/>
          <w:szCs w:val="22"/>
        </w:rPr>
        <w:t>typ HIRO 350, nr fabryczny 67471 zainstalowanej w Komendzie Powiatowej Policji w Strzelcach Opolskich, ul. Piłsudskiego 3,</w:t>
      </w:r>
    </w:p>
    <w:p w:rsidR="002B6DF8" w:rsidRPr="002A7A3C" w:rsidRDefault="009B7A17" w:rsidP="002A7A3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2A7A3C">
        <w:rPr>
          <w:b/>
          <w:sz w:val="22"/>
          <w:szCs w:val="22"/>
        </w:rPr>
        <w:t xml:space="preserve">typ KALI B </w:t>
      </w:r>
      <w:r w:rsidR="00223F22" w:rsidRPr="002A7A3C">
        <w:rPr>
          <w:b/>
          <w:sz w:val="22"/>
          <w:szCs w:val="22"/>
        </w:rPr>
        <w:t>900</w:t>
      </w:r>
      <w:r w:rsidRPr="002A7A3C">
        <w:rPr>
          <w:b/>
          <w:sz w:val="22"/>
          <w:szCs w:val="22"/>
        </w:rPr>
        <w:t>, nr fabryczny B-0885 zainstalowanej w Komendzie Powiatowej Policji w Prudniku, ul. Skowrońskiego 39</w:t>
      </w:r>
      <w:r w:rsidR="00223F22" w:rsidRPr="002A7A3C">
        <w:rPr>
          <w:b/>
          <w:sz w:val="22"/>
          <w:szCs w:val="22"/>
        </w:rPr>
        <w:t>.</w:t>
      </w:r>
    </w:p>
    <w:p w:rsidR="00632A2D" w:rsidRPr="002A7A3C" w:rsidRDefault="00632A2D" w:rsidP="002A7A3C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cs="Arial"/>
          <w:b/>
          <w:bCs/>
          <w:sz w:val="22"/>
          <w:szCs w:val="22"/>
        </w:rPr>
      </w:pPr>
      <w:r w:rsidRPr="002A7A3C">
        <w:rPr>
          <w:rFonts w:cs="Arial"/>
          <w:b/>
          <w:bCs/>
          <w:sz w:val="22"/>
          <w:szCs w:val="22"/>
        </w:rPr>
        <w:t>Thyssenkrupp-Encasa typ RPSP, nr fabryczny 6023407 zainstalowanej w Komendzie Powiatowej</w:t>
      </w:r>
      <w:r w:rsidR="006C66E8" w:rsidRPr="002A7A3C">
        <w:rPr>
          <w:rFonts w:cs="Arial"/>
          <w:b/>
          <w:bCs/>
          <w:sz w:val="22"/>
          <w:szCs w:val="22"/>
        </w:rPr>
        <w:t xml:space="preserve"> </w:t>
      </w:r>
      <w:r w:rsidRPr="002A7A3C">
        <w:rPr>
          <w:rFonts w:cs="Arial"/>
          <w:b/>
          <w:bCs/>
          <w:sz w:val="22"/>
          <w:szCs w:val="22"/>
        </w:rPr>
        <w:t>Policji w Nysie przy ul. Armii Krajowej 11</w:t>
      </w:r>
      <w:r w:rsidRPr="002A7A3C">
        <w:rPr>
          <w:b/>
          <w:sz w:val="22"/>
          <w:szCs w:val="22"/>
        </w:rPr>
        <w:t>.</w:t>
      </w:r>
    </w:p>
    <w:p w:rsidR="00632A2D" w:rsidRPr="00223F22" w:rsidRDefault="00632A2D" w:rsidP="00C2134C">
      <w:pPr>
        <w:spacing w:line="360" w:lineRule="auto"/>
        <w:ind w:left="142" w:hanging="142"/>
        <w:jc w:val="both"/>
        <w:rPr>
          <w:sz w:val="22"/>
          <w:szCs w:val="22"/>
        </w:rPr>
      </w:pPr>
      <w:bookmarkStart w:id="0" w:name="_GoBack"/>
      <w:bookmarkEnd w:id="0"/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2B6DF8" w:rsidRDefault="002B6DF8" w:rsidP="00C2134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Wykonawca oświadcza, że posiada odpowiednie uprawnienia wydane przez Urząd Dozoru Technicznego do wykonywania prac konserwacyjnych urządzeń dźwigowych.</w:t>
      </w:r>
    </w:p>
    <w:p w:rsidR="002B6DF8" w:rsidRDefault="002B6DF8" w:rsidP="00C2134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Wykonawca zobowiązuje się do stałej kontroli nad urządzeniem w zakresie i sposobie ustalonym w Dokumentacji Techniczno-Ruchowej, przepisami Dozoru Technicznego, przepisami BHP oraz przepisami Budowy Urządzeń Elektrycznych.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  <w:r>
        <w:rPr>
          <w:sz w:val="22"/>
        </w:rPr>
        <w:t>W ramach przedmiotu niniejszej umowy Wykonawca zobowiązuje się do:</w:t>
      </w:r>
    </w:p>
    <w:p w:rsidR="002B6DF8" w:rsidRDefault="002B6DF8" w:rsidP="00C2134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sz w:val="22"/>
        </w:rPr>
      </w:pPr>
      <w:r>
        <w:rPr>
          <w:sz w:val="22"/>
        </w:rPr>
        <w:t>Utrzymania urządzenia w stanie technicznym, zapewniającym jego maksymalnie sprawną i bezpieczną eksploatację poprzez prowadzenie stałych czynności konserwacyjnych części lub całego urządzenia zgodnie z załącznikiem nr 1, stanowiącym integralną część umowy.</w:t>
      </w:r>
    </w:p>
    <w:p w:rsidR="002B6DF8" w:rsidRDefault="002B6DF8" w:rsidP="00C2134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Czynności konserwacyjne oraz uwagi i spostrzeżenia odnośnie stanu technicznego urządzeń dźwigowych Wykonawca będzie każdorazowo odnotowywał w książce konserwacji.</w:t>
      </w:r>
    </w:p>
    <w:p w:rsidR="002B6DF8" w:rsidRDefault="002B6DF8" w:rsidP="00C2134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Prowadzenia wszelkich spraw z Urzędem Dozoru Technicznego w przygotowaniu do badania okresowego oraz udziału konserwatorów w rewizjach okresowych i nadzwyczajnych,</w:t>
      </w:r>
    </w:p>
    <w:p w:rsidR="002B6DF8" w:rsidRDefault="002B6DF8" w:rsidP="00C2134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lastRenderedPageBreak/>
        <w:t>Wykonywania okresowych pomiarów instalacji elektrycznej, raz w roku.</w:t>
      </w:r>
    </w:p>
    <w:p w:rsidR="00726F3E" w:rsidRDefault="00726F3E" w:rsidP="00C2134C">
      <w:pPr>
        <w:tabs>
          <w:tab w:val="left" w:pos="0"/>
          <w:tab w:val="left" w:pos="284"/>
        </w:tabs>
        <w:spacing w:line="360" w:lineRule="auto"/>
        <w:ind w:left="284"/>
        <w:jc w:val="both"/>
        <w:rPr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  <w:r>
        <w:rPr>
          <w:sz w:val="22"/>
        </w:rPr>
        <w:t>W ramach przedmiotu niniejszej umowy Wykonawca nie jest zobowiązany do:</w:t>
      </w:r>
    </w:p>
    <w:p w:rsidR="002B6DF8" w:rsidRDefault="002B6DF8" w:rsidP="00C2134C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Wykonywania napraw związanych ze zużyciem, dewastacją, umyślnym zniszczeniem </w:t>
      </w:r>
      <w:r>
        <w:rPr>
          <w:sz w:val="22"/>
        </w:rPr>
        <w:br/>
        <w:t>i uszkodzeniem lub kradzieżą części i zespołów urządzeń dźwigowych.</w:t>
      </w:r>
    </w:p>
    <w:p w:rsidR="002B6DF8" w:rsidRDefault="002B6DF8" w:rsidP="00C2134C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Realizacji planowanych przez Zamawiającego remontów oraz modernizacji tych urządzeń.</w:t>
      </w:r>
    </w:p>
    <w:p w:rsidR="002B6DF8" w:rsidRDefault="002B6DF8" w:rsidP="00C2134C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Wykonywania robót elektrycznych związanych z konserwacją, wymianą lub naprawą linii zasilających urządzenia dźwigowe poza głównymi wyłącznikami dźwigowymi.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2B6DF8" w:rsidRDefault="002B6DF8" w:rsidP="00C2134C">
      <w:pPr>
        <w:pStyle w:val="Tekstpodstawowy23"/>
        <w:numPr>
          <w:ilvl w:val="0"/>
          <w:numId w:val="4"/>
        </w:numPr>
        <w:rPr>
          <w:b/>
        </w:rPr>
      </w:pPr>
      <w:r>
        <w:t>Tytułem wynagrodzenia za wykonanie przedmiotu umowy w zakresie określonym w § 1, Zamawiający będzie płacił Wykonawcy miesięczne ryczałtowe wynagrodzenie, niepodlegające zmianie w trakcie realizacji niniejszej umowy w wysokości</w:t>
      </w:r>
      <w:r w:rsidR="00953356">
        <w:t xml:space="preserve"> ………….</w:t>
      </w:r>
      <w:r>
        <w:rPr>
          <w:b/>
        </w:rPr>
        <w:t xml:space="preserve"> zł netto</w:t>
      </w:r>
      <w:r>
        <w:t>.</w:t>
      </w:r>
    </w:p>
    <w:p w:rsidR="002B6DF8" w:rsidRPr="00AC1894" w:rsidRDefault="002B6DF8" w:rsidP="00C2134C">
      <w:pPr>
        <w:pStyle w:val="Tekstpodstawowy23"/>
        <w:numPr>
          <w:ilvl w:val="0"/>
          <w:numId w:val="4"/>
        </w:numPr>
      </w:pPr>
      <w:r>
        <w:t xml:space="preserve">Umowna wartość przedmiotu umowy, stanowiąca wynagrodzenie Wykonawcy wynosi netto: </w:t>
      </w:r>
      <w:r w:rsidR="00632A2D">
        <w:br/>
      </w:r>
      <w:r w:rsidR="00953356">
        <w:t>………………</w:t>
      </w:r>
      <w:r w:rsidRPr="00AC1894">
        <w:t xml:space="preserve"> zł.</w:t>
      </w:r>
      <w:r w:rsidRPr="00AC1894">
        <w:br/>
      </w:r>
      <w:r>
        <w:t>słownie:</w:t>
      </w:r>
      <w:r w:rsidR="00953356">
        <w:t xml:space="preserve"> ……………………………………………………………..</w:t>
      </w:r>
      <w:r w:rsidRPr="00AC1894">
        <w:t>zł.</w:t>
      </w:r>
    </w:p>
    <w:p w:rsidR="002B6DF8" w:rsidRDefault="002B6DF8" w:rsidP="00C2134C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Do ustalonego wynagrodzenia Wykonawca doliczy należny podatek VAT (2</w:t>
      </w:r>
      <w:r w:rsidR="003F5FF9">
        <w:rPr>
          <w:sz w:val="22"/>
        </w:rPr>
        <w:t>3</w:t>
      </w:r>
      <w:r>
        <w:rPr>
          <w:sz w:val="22"/>
        </w:rPr>
        <w:t>%).</w:t>
      </w:r>
    </w:p>
    <w:p w:rsidR="002B6DF8" w:rsidRDefault="002B6DF8" w:rsidP="00C2134C">
      <w:pPr>
        <w:spacing w:line="360" w:lineRule="auto"/>
        <w:ind w:left="360"/>
        <w:jc w:val="both"/>
        <w:rPr>
          <w:b/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  <w:r>
        <w:rPr>
          <w:sz w:val="22"/>
        </w:rPr>
        <w:t>Zamawiający będzie opłacał należności dla Wykonawcy za wykonane usługi w ciągu 14 dni od daty otrzymania faktury VAT, przelewem na jego rachunek określony w fakturze.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AC1894" w:rsidRDefault="002B6DF8" w:rsidP="00C2134C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AC1894">
        <w:rPr>
          <w:sz w:val="22"/>
        </w:rPr>
        <w:t xml:space="preserve">Niniejszą umowę zawiera się na czas </w:t>
      </w:r>
      <w:r w:rsidR="00AC1894">
        <w:rPr>
          <w:sz w:val="22"/>
        </w:rPr>
        <w:t xml:space="preserve">określony </w:t>
      </w:r>
      <w:r w:rsidR="00AC1894" w:rsidRPr="00FD27D1">
        <w:rPr>
          <w:b/>
          <w:sz w:val="22"/>
        </w:rPr>
        <w:t>od 01-01-20</w:t>
      </w:r>
      <w:r w:rsidR="00632A2D">
        <w:rPr>
          <w:b/>
          <w:sz w:val="22"/>
        </w:rPr>
        <w:t>21</w:t>
      </w:r>
      <w:r w:rsidR="00AC1894" w:rsidRPr="00FD27D1">
        <w:rPr>
          <w:b/>
          <w:sz w:val="22"/>
        </w:rPr>
        <w:t xml:space="preserve"> r. do 31-12-20</w:t>
      </w:r>
      <w:r w:rsidR="00632A2D">
        <w:rPr>
          <w:b/>
          <w:sz w:val="22"/>
        </w:rPr>
        <w:t>23</w:t>
      </w:r>
      <w:r w:rsidR="00AC1894" w:rsidRPr="00FD27D1">
        <w:rPr>
          <w:b/>
          <w:sz w:val="22"/>
        </w:rPr>
        <w:t xml:space="preserve"> r.</w:t>
      </w:r>
    </w:p>
    <w:p w:rsidR="00AC1894" w:rsidRDefault="002B6DF8" w:rsidP="00C2134C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AC1894">
        <w:rPr>
          <w:sz w:val="22"/>
        </w:rPr>
        <w:t>Strony umowy zachowują możliwość wcześniejszego rozwiązania umowy za pisemnym porozumieniem stron</w:t>
      </w:r>
      <w:r w:rsidR="00FF7DC1" w:rsidRPr="00AC1894">
        <w:rPr>
          <w:sz w:val="22"/>
        </w:rPr>
        <w:t xml:space="preserve"> oraz po upływie miesięcznego okresu wypowiedzenia</w:t>
      </w:r>
      <w:r w:rsidRPr="00AC1894">
        <w:rPr>
          <w:sz w:val="22"/>
        </w:rPr>
        <w:t>.</w:t>
      </w:r>
    </w:p>
    <w:p w:rsidR="00AC1894" w:rsidRDefault="002B6DF8" w:rsidP="00C2134C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</w:rPr>
      </w:pPr>
      <w:r w:rsidRPr="00AC1894">
        <w:rPr>
          <w:sz w:val="22"/>
        </w:rPr>
        <w:t>W razie wystąpienia okoliczności powodującej, że wykonanie usługi nie leży w interesie publicznym, Zamawiający zastrzega sobie prawo do rozwiązania umowy ze skutkiem natychmiastowym bez zapłaty odszkodowania dla Wykonawcy.</w:t>
      </w:r>
    </w:p>
    <w:p w:rsidR="00AC1894" w:rsidRPr="00AC1894" w:rsidRDefault="002B6DF8" w:rsidP="00C2134C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C1894">
        <w:rPr>
          <w:sz w:val="22"/>
        </w:rPr>
        <w:t xml:space="preserve">Zamawiającemu przysługuje prawo </w:t>
      </w:r>
      <w:r w:rsidR="00FF7DC1" w:rsidRPr="00AC1894">
        <w:rPr>
          <w:sz w:val="22"/>
        </w:rPr>
        <w:t xml:space="preserve">rozwiązania umowy bez wypowiedzenia </w:t>
      </w:r>
      <w:r w:rsidRPr="00AC1894">
        <w:rPr>
          <w:sz w:val="22"/>
        </w:rPr>
        <w:t xml:space="preserve">z winy </w:t>
      </w:r>
      <w:r w:rsidRPr="00AC1894">
        <w:rPr>
          <w:sz w:val="22"/>
          <w:szCs w:val="22"/>
        </w:rPr>
        <w:t>Wykonawcy i bez zapłaty odszkodowania dla Wykonawcy, jeżeli Wykonawca wykonuje przedmiot umowy nienależycie lub niezgodnie z warunkami technicznymi.</w:t>
      </w:r>
    </w:p>
    <w:p w:rsidR="002B6DF8" w:rsidRPr="00AC1894" w:rsidRDefault="002B6DF8" w:rsidP="00C2134C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C1894">
        <w:rPr>
          <w:sz w:val="22"/>
          <w:szCs w:val="22"/>
        </w:rPr>
        <w:t xml:space="preserve">W przypadku nie wykonania usługi </w:t>
      </w:r>
      <w:r w:rsidR="00AD087A" w:rsidRPr="00AC1894">
        <w:rPr>
          <w:sz w:val="22"/>
          <w:szCs w:val="22"/>
        </w:rPr>
        <w:t>bądź wadliwego jej wykonania w danym miesiącu, Zamawiający potrąci Wykonawcy całą kwotę za m</w:t>
      </w:r>
      <w:r w:rsidR="00C35353" w:rsidRPr="00AC1894">
        <w:rPr>
          <w:sz w:val="22"/>
          <w:szCs w:val="22"/>
        </w:rPr>
        <w:t>iesięczną</w:t>
      </w:r>
      <w:r w:rsidR="00AD087A" w:rsidRPr="00AC1894">
        <w:rPr>
          <w:sz w:val="22"/>
          <w:szCs w:val="22"/>
        </w:rPr>
        <w:t xml:space="preserve"> konserwację </w:t>
      </w:r>
      <w:r w:rsidR="005767F9" w:rsidRPr="00AC1894">
        <w:rPr>
          <w:sz w:val="22"/>
          <w:szCs w:val="22"/>
        </w:rPr>
        <w:t>danego</w:t>
      </w:r>
      <w:r w:rsidR="00AD087A" w:rsidRPr="00AC1894">
        <w:rPr>
          <w:sz w:val="22"/>
          <w:szCs w:val="22"/>
        </w:rPr>
        <w:t xml:space="preserve"> urządzenia.</w:t>
      </w:r>
    </w:p>
    <w:p w:rsidR="002B6DF8" w:rsidRDefault="002B6DF8" w:rsidP="00C2134C">
      <w:pPr>
        <w:pStyle w:val="Tekstpodstawowy24"/>
        <w:ind w:left="0"/>
        <w:rPr>
          <w:szCs w:val="22"/>
        </w:rPr>
      </w:pPr>
    </w:p>
    <w:p w:rsidR="00383051" w:rsidRDefault="00383051" w:rsidP="00C2134C">
      <w:pPr>
        <w:pStyle w:val="Tekstpodstawowy24"/>
        <w:ind w:left="0"/>
        <w:rPr>
          <w:szCs w:val="22"/>
        </w:rPr>
      </w:pPr>
    </w:p>
    <w:p w:rsidR="00383051" w:rsidRPr="00AC1894" w:rsidRDefault="00383051" w:rsidP="00C2134C">
      <w:pPr>
        <w:pStyle w:val="Tekstpodstawowy24"/>
        <w:ind w:left="0"/>
        <w:rPr>
          <w:szCs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§ 8</w:t>
      </w:r>
    </w:p>
    <w:p w:rsidR="002B6DF8" w:rsidRDefault="002B6DF8" w:rsidP="00C2134C">
      <w:pPr>
        <w:pStyle w:val="Tekstpodstawowy23"/>
        <w:numPr>
          <w:ilvl w:val="0"/>
          <w:numId w:val="6"/>
        </w:numPr>
        <w:tabs>
          <w:tab w:val="clear" w:pos="0"/>
        </w:tabs>
      </w:pPr>
      <w:r>
        <w:t>W przypadku stwierdzenia zagrożenia dla ludzi i mienia, Zamawiający zobowiązany jest unieruchomić urządzenie i zabezpieczyć przed dostępem osób trzecich oraz powiadomić Wykonawcę</w:t>
      </w:r>
      <w:r w:rsidR="006C66E8">
        <w:t>.</w:t>
      </w:r>
    </w:p>
    <w:p w:rsidR="002B6DF8" w:rsidRDefault="002B6DF8" w:rsidP="00C2134C">
      <w:pPr>
        <w:pStyle w:val="Tekstpodstawowy23"/>
        <w:numPr>
          <w:ilvl w:val="0"/>
          <w:numId w:val="6"/>
        </w:numPr>
        <w:tabs>
          <w:tab w:val="clear" w:pos="0"/>
        </w:tabs>
      </w:pPr>
      <w:r>
        <w:t>Wykonawca nie odpowiada za wypadki spowodowane nieostrożnością lub niewłaściwą obsługą urządzenia.</w:t>
      </w:r>
    </w:p>
    <w:p w:rsidR="002B6DF8" w:rsidRDefault="002B6DF8" w:rsidP="00C2134C">
      <w:pPr>
        <w:pStyle w:val="Tekstpodstawowy23"/>
        <w:numPr>
          <w:ilvl w:val="0"/>
          <w:numId w:val="6"/>
        </w:numPr>
        <w:tabs>
          <w:tab w:val="clear" w:pos="0"/>
        </w:tabs>
      </w:pPr>
      <w:r>
        <w:t>W razie zgłoszonej awarii przy urządzeniach przez Zamawiającego, Wykonawca przystąpi do jej usuwania w ciągu 24 godzin od chwili jej zgłoszenia, a w przypadku udziału w awarii osób niepełnosprawnych w ciągu 2 godzin.</w:t>
      </w:r>
    </w:p>
    <w:p w:rsidR="002B6DF8" w:rsidRDefault="002B6DF8" w:rsidP="00C2134C">
      <w:pPr>
        <w:numPr>
          <w:ilvl w:val="12"/>
          <w:numId w:val="0"/>
        </w:numPr>
        <w:spacing w:line="360" w:lineRule="auto"/>
        <w:jc w:val="both"/>
        <w:rPr>
          <w:b/>
          <w:sz w:val="22"/>
        </w:rPr>
      </w:pPr>
    </w:p>
    <w:p w:rsidR="002B6DF8" w:rsidRDefault="002B6DF8" w:rsidP="006C66E8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2B6DF8" w:rsidRDefault="002B6DF8" w:rsidP="00C2134C">
      <w:pPr>
        <w:pStyle w:val="Tekstpodstawowy23"/>
        <w:numPr>
          <w:ilvl w:val="3"/>
          <w:numId w:val="6"/>
        </w:numPr>
        <w:tabs>
          <w:tab w:val="clear" w:pos="0"/>
        </w:tabs>
        <w:ind w:left="284" w:hanging="284"/>
      </w:pPr>
      <w:r>
        <w:t>Wszelkie zmiany i uzupełnienia niniejszej umowy wymagają formy pisemnej pod rygorem nieważności.</w:t>
      </w:r>
    </w:p>
    <w:p w:rsidR="002B6DF8" w:rsidRDefault="002B6DF8" w:rsidP="00C2134C">
      <w:pPr>
        <w:pStyle w:val="Tekstpodstawowy23"/>
        <w:numPr>
          <w:ilvl w:val="3"/>
          <w:numId w:val="6"/>
        </w:numPr>
        <w:tabs>
          <w:tab w:val="clear" w:pos="0"/>
        </w:tabs>
        <w:ind w:left="284" w:hanging="284"/>
      </w:pPr>
      <w:r>
        <w:t>Zmiany umowy i wprowadzenie nowych postanowień niekorzystnych dla Zamawiającego są niedopuszczalne, z wyjątkiem konieczności wprowadzenia zmian wynikających z okoliczności, których nie można było przewidzieć w chwili zawarcia umowy.</w:t>
      </w:r>
    </w:p>
    <w:p w:rsidR="002B6DF8" w:rsidRDefault="002B6DF8" w:rsidP="00C2134C">
      <w:pPr>
        <w:pStyle w:val="Tekstpodstawowy23"/>
        <w:numPr>
          <w:ilvl w:val="3"/>
          <w:numId w:val="6"/>
        </w:numPr>
        <w:tabs>
          <w:tab w:val="clear" w:pos="0"/>
        </w:tabs>
        <w:ind w:left="284" w:hanging="284"/>
      </w:pPr>
      <w:r>
        <w:t>W sprawach nieuregulowanych niniejszą umową mają zastosowanie przepisy Kodeksu Cywilnego.</w:t>
      </w:r>
    </w:p>
    <w:p w:rsidR="002B6DF8" w:rsidRDefault="002B6DF8" w:rsidP="00C2134C">
      <w:pPr>
        <w:pStyle w:val="Tekstpodstawowy23"/>
        <w:numPr>
          <w:ilvl w:val="3"/>
          <w:numId w:val="6"/>
        </w:numPr>
        <w:tabs>
          <w:tab w:val="clear" w:pos="0"/>
        </w:tabs>
        <w:ind w:left="284" w:hanging="284"/>
      </w:pPr>
      <w:r>
        <w:t>Właściwym do rozstrzygnięcia sporów wynikłych w trakcie realizacji niniejszej umowy jest sąd powszechny w Opolu.</w:t>
      </w:r>
    </w:p>
    <w:p w:rsidR="002B6DF8" w:rsidRDefault="002B6DF8" w:rsidP="00C2134C">
      <w:pPr>
        <w:spacing w:line="360" w:lineRule="auto"/>
        <w:jc w:val="both"/>
        <w:rPr>
          <w:sz w:val="22"/>
        </w:rPr>
      </w:pPr>
    </w:p>
    <w:p w:rsidR="002B6DF8" w:rsidRDefault="002B6DF8" w:rsidP="006C66E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2B6DF8" w:rsidRDefault="002B6DF8" w:rsidP="00C2134C">
      <w:pPr>
        <w:pStyle w:val="Tekstpodstawowy23"/>
        <w:tabs>
          <w:tab w:val="clear" w:pos="0"/>
        </w:tabs>
      </w:pPr>
      <w:r>
        <w:t>Umowa została sporządzona w dwóch jednobrzmiących egzemplarzach po jednym dla każdej ze Stron.</w:t>
      </w:r>
    </w:p>
    <w:p w:rsidR="002B6DF8" w:rsidRDefault="002B6DF8" w:rsidP="00C2134C">
      <w:pPr>
        <w:pStyle w:val="Tekstpodstawowy23"/>
        <w:tabs>
          <w:tab w:val="clear" w:pos="0"/>
        </w:tabs>
      </w:pPr>
    </w:p>
    <w:p w:rsidR="002B6DF8" w:rsidRDefault="002B6DF8" w:rsidP="00C2134C">
      <w:pPr>
        <w:pStyle w:val="Tekstpodstawowy23"/>
        <w:tabs>
          <w:tab w:val="clear" w:pos="0"/>
        </w:tabs>
      </w:pPr>
    </w:p>
    <w:p w:rsidR="002B6DF8" w:rsidRDefault="002B6DF8" w:rsidP="00C2134C">
      <w:pPr>
        <w:pStyle w:val="Tekstpodstawowy23"/>
        <w:tabs>
          <w:tab w:val="clear" w:pos="0"/>
        </w:tabs>
        <w:ind w:left="426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sectPr w:rsidR="002B6DF8" w:rsidSect="009B7A17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4" w:other="4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15" w:rsidRDefault="00057015">
      <w:r>
        <w:separator/>
      </w:r>
    </w:p>
  </w:endnote>
  <w:endnote w:type="continuationSeparator" w:id="0">
    <w:p w:rsidR="00057015" w:rsidRDefault="000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F8" w:rsidRDefault="002B6D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F8" w:rsidRDefault="002B6DF8">
    <w:pPr>
      <w:pStyle w:val="Stopka"/>
      <w:framePr w:wrap="auto" w:vAnchor="text" w:hAnchor="margin" w:xAlign="center" w:y="1"/>
      <w:ind w:right="360" w:firstLine="360"/>
      <w:rPr>
        <w:rStyle w:val="Numerstrony"/>
      </w:rPr>
    </w:pPr>
  </w:p>
  <w:p w:rsidR="002B6DF8" w:rsidRDefault="002B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15" w:rsidRDefault="00057015">
      <w:r>
        <w:separator/>
      </w:r>
    </w:p>
  </w:footnote>
  <w:footnote w:type="continuationSeparator" w:id="0">
    <w:p w:rsidR="00057015" w:rsidRDefault="0005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6BB0"/>
    <w:multiLevelType w:val="singleLevel"/>
    <w:tmpl w:val="050ACAD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1D0F7063"/>
    <w:multiLevelType w:val="multilevel"/>
    <w:tmpl w:val="31F28C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1F436FE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53D5997"/>
    <w:multiLevelType w:val="hybridMultilevel"/>
    <w:tmpl w:val="90E8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CCF"/>
    <w:multiLevelType w:val="multilevel"/>
    <w:tmpl w:val="0E3EA5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2BC27BB7"/>
    <w:multiLevelType w:val="multilevel"/>
    <w:tmpl w:val="31F28C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C72728D"/>
    <w:multiLevelType w:val="singleLevel"/>
    <w:tmpl w:val="050ACAD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59B77D79"/>
    <w:multiLevelType w:val="hybridMultilevel"/>
    <w:tmpl w:val="E0AC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73703"/>
    <w:multiLevelType w:val="singleLevel"/>
    <w:tmpl w:val="6F70AD90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</w:abstractNum>
  <w:abstractNum w:abstractNumId="9" w15:restartNumberingAfterBreak="0">
    <w:nsid w:val="68666193"/>
    <w:multiLevelType w:val="multilevel"/>
    <w:tmpl w:val="31F28C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17"/>
    <w:rsid w:val="00016802"/>
    <w:rsid w:val="00057015"/>
    <w:rsid w:val="00147E1C"/>
    <w:rsid w:val="00196052"/>
    <w:rsid w:val="001E34E6"/>
    <w:rsid w:val="001F287C"/>
    <w:rsid w:val="00223F22"/>
    <w:rsid w:val="002A7A3C"/>
    <w:rsid w:val="002B16AB"/>
    <w:rsid w:val="002B6DF8"/>
    <w:rsid w:val="002D0F3A"/>
    <w:rsid w:val="002E6347"/>
    <w:rsid w:val="003511B4"/>
    <w:rsid w:val="00383051"/>
    <w:rsid w:val="003D6521"/>
    <w:rsid w:val="003F5FF9"/>
    <w:rsid w:val="004147B9"/>
    <w:rsid w:val="00436A88"/>
    <w:rsid w:val="0047236F"/>
    <w:rsid w:val="005274C3"/>
    <w:rsid w:val="00544F85"/>
    <w:rsid w:val="005767F9"/>
    <w:rsid w:val="00632A2D"/>
    <w:rsid w:val="006A6944"/>
    <w:rsid w:val="006C66E8"/>
    <w:rsid w:val="00726F3E"/>
    <w:rsid w:val="007D12D6"/>
    <w:rsid w:val="00953356"/>
    <w:rsid w:val="00960EE3"/>
    <w:rsid w:val="009B08BB"/>
    <w:rsid w:val="009B7A17"/>
    <w:rsid w:val="00AC1894"/>
    <w:rsid w:val="00AD0700"/>
    <w:rsid w:val="00AD087A"/>
    <w:rsid w:val="00C02F27"/>
    <w:rsid w:val="00C2134C"/>
    <w:rsid w:val="00C35353"/>
    <w:rsid w:val="00CA3FA2"/>
    <w:rsid w:val="00F378F2"/>
    <w:rsid w:val="00FC181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A6F6-A9FC-4D29-AFC5-BF505DF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customStyle="1" w:styleId="Tekstpodstawowy21">
    <w:name w:val="Tekst podstawowy 21"/>
    <w:basedOn w:val="Normalny"/>
    <w:pPr>
      <w:spacing w:line="120" w:lineRule="atLeast"/>
      <w:ind w:right="-1"/>
    </w:pPr>
  </w:style>
  <w:style w:type="paragraph" w:customStyle="1" w:styleId="Tekstpodstawowy22">
    <w:name w:val="Tekst podstawowy 22"/>
    <w:basedOn w:val="Normalny"/>
    <w:pPr>
      <w:tabs>
        <w:tab w:val="left" w:pos="0"/>
      </w:tabs>
      <w:spacing w:line="120" w:lineRule="atLeast"/>
    </w:pPr>
    <w:rPr>
      <w:sz w:val="22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customStyle="1" w:styleId="Tekstpodstawowy23">
    <w:name w:val="Tekst podstawowy 23"/>
    <w:basedOn w:val="Normalny"/>
    <w:pPr>
      <w:tabs>
        <w:tab w:val="left" w:pos="0"/>
      </w:tabs>
      <w:spacing w:line="360" w:lineRule="auto"/>
      <w:jc w:val="both"/>
    </w:pPr>
    <w:rPr>
      <w:sz w:val="22"/>
    </w:rPr>
  </w:style>
  <w:style w:type="paragraph" w:customStyle="1" w:styleId="Tekstpodstawowy24">
    <w:name w:val="Tekst podstawowy 24"/>
    <w:basedOn w:val="Normalny"/>
    <w:pPr>
      <w:tabs>
        <w:tab w:val="left" w:pos="0"/>
      </w:tabs>
      <w:spacing w:line="360" w:lineRule="auto"/>
      <w:ind w:left="360"/>
      <w:jc w:val="both"/>
    </w:pPr>
    <w:rPr>
      <w:sz w:val="22"/>
    </w:rPr>
  </w:style>
  <w:style w:type="paragraph" w:customStyle="1" w:styleId="Tekstdymka2">
    <w:name w:val="Tekst dymka2"/>
    <w:basedOn w:val="Normalny"/>
    <w:rPr>
      <w:rFonts w:ascii="Tahoma" w:hAnsi="Tahoma"/>
      <w:sz w:val="16"/>
    </w:rPr>
  </w:style>
  <w:style w:type="paragraph" w:styleId="Tekstdymka">
    <w:name w:val="Balloon Text"/>
    <w:basedOn w:val="Normalny"/>
    <w:semiHidden/>
    <w:rsid w:val="003511B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2134C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ED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EDEK</Template>
  <TotalTime>9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umowa o dzieło - czysta ryczałt - osoba fizyczna </vt:lpstr>
      </vt:variant>
      <vt:variant>
        <vt:i4>0</vt:i4>
      </vt:variant>
    </vt:vector>
  </HeadingPairs>
  <TitlesOfParts>
    <vt:vector size="1" baseType="lpstr">
      <vt:lpstr>umowa o dzieło - czysta ryczałt - osoba fizyczna</vt:lpstr>
    </vt:vector>
  </TitlesOfParts>
  <Company>w Opolu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- czysta ryczałt - osoba fizyczna</dc:title>
  <dc:subject/>
  <dc:creator>Komenda Wojewódzka Policji</dc:creator>
  <cp:keywords/>
  <dc:description/>
  <cp:lastModifiedBy>Pracownik</cp:lastModifiedBy>
  <cp:revision>6</cp:revision>
  <cp:lastPrinted>2017-11-30T14:36:00Z</cp:lastPrinted>
  <dcterms:created xsi:type="dcterms:W3CDTF">2020-10-14T11:43:00Z</dcterms:created>
  <dcterms:modified xsi:type="dcterms:W3CDTF">2020-10-27T12:37:00Z</dcterms:modified>
</cp:coreProperties>
</file>