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43" w:rsidRPr="0037526D" w:rsidRDefault="00D73765" w:rsidP="00485A39">
      <w:pPr>
        <w:pStyle w:val="Teksttreci0"/>
        <w:shd w:val="clear" w:color="auto" w:fill="DEEAF6" w:themeFill="accent1" w:themeFillTint="33"/>
        <w:ind w:left="-426" w:right="-426"/>
        <w:jc w:val="center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</w:t>
      </w:r>
      <w:r w:rsid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OWY</w:t>
      </w:r>
    </w:p>
    <w:p w:rsidR="002E4B43" w:rsidRPr="0037526D" w:rsidRDefault="00D73765" w:rsidP="00485A39">
      <w:pPr>
        <w:pStyle w:val="Teksttreci0"/>
        <w:shd w:val="clear" w:color="auto" w:fill="DEEAF6" w:themeFill="accent1" w:themeFillTint="33"/>
        <w:ind w:left="-426" w:right="-426"/>
        <w:jc w:val="center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:rsidR="002E4B43" w:rsidRPr="0037526D" w:rsidRDefault="00D73765" w:rsidP="00485A39">
      <w:pPr>
        <w:pStyle w:val="Teksttreci0"/>
        <w:ind w:left="-426" w:firstLine="142"/>
        <w:rPr>
          <w:rFonts w:asciiTheme="minorHAnsi" w:hAnsiTheme="minorHAnsi" w:cstheme="minorHAnsi"/>
          <w:b/>
          <w:bCs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Zadanie: </w:t>
      </w:r>
    </w:p>
    <w:p w:rsidR="00324F4C" w:rsidRPr="00324F4C" w:rsidRDefault="00324F4C" w:rsidP="00324F4C">
      <w:pPr>
        <w:pStyle w:val="Teksttreci0"/>
        <w:rPr>
          <w:rFonts w:asciiTheme="minorHAnsi" w:hAnsiTheme="minorHAnsi" w:cstheme="minorHAnsi"/>
          <w:b/>
          <w:bCs/>
          <w:lang w:bidi="pl-PL"/>
        </w:rPr>
      </w:pPr>
      <w:r w:rsidRPr="00324F4C">
        <w:rPr>
          <w:rFonts w:asciiTheme="minorHAnsi" w:hAnsiTheme="minorHAnsi" w:cstheme="minorHAnsi"/>
          <w:b/>
          <w:bCs/>
          <w:lang w:bidi="pl-PL"/>
        </w:rPr>
        <w:t>REMONT DACHU NA OBIEKTACH AKADEMII NAUK STOSOWANYCH IM J.A. KOMEŃSKIEGO W LESZNIE</w:t>
      </w:r>
    </w:p>
    <w:p w:rsidR="002E4B43" w:rsidRPr="0037526D" w:rsidRDefault="002E4B43" w:rsidP="00485A39">
      <w:pPr>
        <w:pStyle w:val="Teksttreci0"/>
        <w:shd w:val="clear" w:color="auto" w:fill="auto"/>
        <w:rPr>
          <w:rFonts w:asciiTheme="minorHAnsi" w:hAnsiTheme="minorHAnsi" w:cstheme="minorHAnsi"/>
        </w:rPr>
      </w:pPr>
    </w:p>
    <w:p w:rsidR="002E4B43" w:rsidRPr="0037526D" w:rsidRDefault="00D73765" w:rsidP="00485A39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ind w:hanging="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37526D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37526D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:rsidR="002E4B43" w:rsidRPr="0037526D" w:rsidRDefault="00D73765" w:rsidP="00485A39">
      <w:pPr>
        <w:pStyle w:val="Teksttreci0"/>
        <w:numPr>
          <w:ilvl w:val="0"/>
          <w:numId w:val="2"/>
        </w:numPr>
        <w:shd w:val="clear" w:color="auto" w:fill="auto"/>
        <w:ind w:hanging="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37526D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37526D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37526D">
        <w:trPr>
          <w:trHeight w:hRule="exact" w:val="5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5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2E4B43" w:rsidRPr="0037526D" w:rsidRDefault="00D73765" w:rsidP="00485A39">
      <w:pPr>
        <w:pStyle w:val="Podpistabeli0"/>
        <w:shd w:val="clear" w:color="auto" w:fill="auto"/>
        <w:ind w:left="-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3. OSOBA UPRAWNIONA DO KONTAKTÓW:</w:t>
      </w:r>
    </w:p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37526D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p w:rsidR="002E4B43" w:rsidRPr="00FF51FA" w:rsidRDefault="00D73765" w:rsidP="00485A39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bookmarkStart w:id="0" w:name="bookmark69"/>
      <w:bookmarkStart w:id="1" w:name="bookmark68"/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Ja niżej podpisany oświadczam, że:</w:t>
      </w:r>
      <w:bookmarkEnd w:id="0"/>
      <w:bookmarkEnd w:id="1"/>
    </w:p>
    <w:p w:rsidR="002E4B43" w:rsidRPr="00FF51FA" w:rsidRDefault="00D73765" w:rsidP="00485A39">
      <w:pPr>
        <w:pStyle w:val="Teksttreci0"/>
        <w:numPr>
          <w:ilvl w:val="1"/>
          <w:numId w:val="1"/>
        </w:numPr>
        <w:shd w:val="clear" w:color="auto" w:fill="auto"/>
        <w:tabs>
          <w:tab w:val="clear" w:pos="0"/>
        </w:tabs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zapoznałem się z treścią SWZ dla niniejszego zamówienia;</w:t>
      </w:r>
    </w:p>
    <w:p w:rsidR="002E4B43" w:rsidRPr="00FF51FA" w:rsidRDefault="00D73765" w:rsidP="00485A39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  <w:sz w:val="22"/>
          <w:szCs w:val="22"/>
        </w:rPr>
      </w:pP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gwarantuję wykonanie całości niniejszego zamówienia zgodnie z treścią SWZ, wyjaśnień do SWZ oraz jej zmian;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  <w:sz w:val="22"/>
          <w:szCs w:val="22"/>
        </w:rPr>
      </w:pPr>
      <w:bookmarkStart w:id="2" w:name="bookmark71"/>
      <w:bookmarkStart w:id="3" w:name="bookmark70"/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Zobowiązuję się do realizacji niniejszego zamówienia przy zastosowaniu następujących warunków:</w:t>
      </w:r>
      <w:bookmarkEnd w:id="2"/>
      <w:bookmarkEnd w:id="3"/>
    </w:p>
    <w:p w:rsidR="00AC3DA8" w:rsidRPr="00AC3DA8" w:rsidRDefault="00D73765" w:rsidP="00485A39">
      <w:pPr>
        <w:pStyle w:val="Teksttreci0"/>
        <w:numPr>
          <w:ilvl w:val="0"/>
          <w:numId w:val="8"/>
        </w:numPr>
        <w:shd w:val="clear" w:color="auto" w:fill="auto"/>
        <w:tabs>
          <w:tab w:val="right" w:leader="dot" w:pos="9068"/>
          <w:tab w:val="left" w:pos="9273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</w:pPr>
      <w:r w:rsidRPr="00FF51F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brutto mojej oferty </w:t>
      </w: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 realizację niniejszego zamówienia wynosi: …………………P</w:t>
      </w:r>
      <w:r w:rsidRPr="00FF51F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LN brutto</w:t>
      </w:r>
    </w:p>
    <w:sdt>
      <w:sdtPr>
        <w:rPr>
          <w:rFonts w:asciiTheme="minorHAnsi" w:hAnsiTheme="minorHAnsi" w:cstheme="minorHAnsi"/>
          <w:sz w:val="22"/>
          <w:szCs w:val="22"/>
        </w:rPr>
        <w:id w:val="-962038327"/>
        <w:docPartObj>
          <w:docPartGallery w:val="Table of Contents"/>
          <w:docPartUnique/>
        </w:docPartObj>
      </w:sdtPr>
      <w:sdtEndPr/>
      <w:sdtContent>
        <w:p w:rsidR="002E4B43" w:rsidRPr="00FF51FA" w:rsidRDefault="00D73765" w:rsidP="00485A39">
          <w:pPr>
            <w:pStyle w:val="Spistreci0"/>
            <w:tabs>
              <w:tab w:val="right" w:leader="dot" w:pos="9713"/>
            </w:tabs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instrText>TOC \z \o "1-5" \h</w:instrText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fldChar w:fldCharType="separate"/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>łącznie z należnym podatkiem VAT (słownie</w:t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ab/>
            <w:t>),</w:t>
          </w:r>
        </w:p>
        <w:p w:rsidR="002E4B43" w:rsidRPr="00FF51FA" w:rsidRDefault="00D73765" w:rsidP="00485A39">
          <w:pPr>
            <w:pStyle w:val="Spistreci0"/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</w:pP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>w tym:</w:t>
          </w:r>
        </w:p>
        <w:p w:rsidR="002E4B43" w:rsidRPr="00FF51FA" w:rsidRDefault="00D73765" w:rsidP="00485A39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t>cena netto : ………………. PLN (słownie:……………………………………………………………………..),</w:t>
          </w:r>
        </w:p>
        <w:p w:rsidR="002E4B43" w:rsidRPr="00324F4C" w:rsidRDefault="00D73765" w:rsidP="00324F4C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t xml:space="preserve">podatek VAT :……………...PLN ( </w:t>
          </w:r>
          <w:r w:rsidR="00FF51FA">
            <w:rPr>
              <w:rFonts w:asciiTheme="minorHAnsi" w:hAnsiTheme="minorHAnsi" w:cstheme="minorHAnsi"/>
              <w:sz w:val="22"/>
              <w:szCs w:val="22"/>
            </w:rPr>
            <w:t>(</w:t>
          </w:r>
          <w:r w:rsidR="00AC3DA8">
            <w:rPr>
              <w:rFonts w:asciiTheme="minorHAnsi" w:hAnsiTheme="minorHAnsi" w:cstheme="minorHAnsi"/>
              <w:sz w:val="22"/>
              <w:szCs w:val="22"/>
            </w:rPr>
            <w:t>słownie:…………………………………………………………</w:t>
          </w:r>
          <w:r w:rsidRPr="00FF51FA">
            <w:rPr>
              <w:rFonts w:asciiTheme="minorHAnsi" w:hAnsiTheme="minorHAnsi" w:cstheme="minorHAnsi"/>
              <w:sz w:val="22"/>
              <w:szCs w:val="22"/>
            </w:rPr>
            <w:t>……….)</w:t>
          </w:r>
          <w:r w:rsidRPr="00FF51F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="00AC3DA8">
            <w:rPr>
              <w:rFonts w:asciiTheme="minorHAnsi" w:hAnsiTheme="minorHAnsi" w:cstheme="minorHAnsi"/>
              <w:sz w:val="22"/>
              <w:szCs w:val="22"/>
            </w:rPr>
            <w:t>.</w:t>
          </w:r>
        </w:p>
      </w:sdtContent>
    </w:sdt>
    <w:bookmarkStart w:id="4" w:name="bookmark72" w:displacedByCustomXml="prev"/>
    <w:bookmarkEnd w:id="4" w:displacedByCustomXml="prev"/>
    <w:bookmarkStart w:id="5" w:name="bookmark73" w:displacedByCustomXml="prev"/>
    <w:bookmarkEnd w:id="5" w:displacedByCustomXml="prev"/>
    <w:p w:rsidR="002E4B43" w:rsidRPr="0037526D" w:rsidRDefault="002E4B43">
      <w:pPr>
        <w:ind w:left="280" w:firstLine="20"/>
        <w:jc w:val="both"/>
        <w:rPr>
          <w:rFonts w:asciiTheme="minorHAnsi" w:eastAsia="Trebuchet MS" w:hAnsiTheme="minorHAnsi" w:cstheme="minorHAnsi"/>
          <w:bCs/>
          <w:i/>
          <w:iCs/>
          <w:sz w:val="18"/>
          <w:szCs w:val="18"/>
        </w:rPr>
      </w:pPr>
    </w:p>
    <w:p w:rsidR="00631204" w:rsidRDefault="00631204" w:rsidP="00485A39">
      <w:pPr>
        <w:pStyle w:val="Akapitzlist"/>
        <w:numPr>
          <w:ilvl w:val="0"/>
          <w:numId w:val="5"/>
        </w:numPr>
        <w:spacing w:line="360" w:lineRule="auto"/>
        <w:ind w:left="568" w:hanging="284"/>
        <w:jc w:val="both"/>
        <w:rPr>
          <w:rFonts w:asciiTheme="minorHAnsi" w:eastAsia="Trebuchet MS" w:hAnsiTheme="minorHAnsi" w:cstheme="minorHAnsi"/>
          <w:color w:val="auto"/>
          <w:sz w:val="22"/>
          <w:szCs w:val="22"/>
        </w:rPr>
      </w:pPr>
      <w:r>
        <w:rPr>
          <w:rFonts w:asciiTheme="minorHAnsi" w:eastAsia="Trebuchet MS" w:hAnsiTheme="minorHAnsi" w:cstheme="minorHAnsi"/>
          <w:color w:val="auto"/>
          <w:sz w:val="22"/>
          <w:szCs w:val="22"/>
        </w:rPr>
        <w:t>Udzielam  ……-miesięcznej gwarancji</w:t>
      </w:r>
      <w:bookmarkStart w:id="6" w:name="_GoBack"/>
      <w:bookmarkEnd w:id="6"/>
    </w:p>
    <w:p w:rsidR="004F29E8" w:rsidRPr="004F29E8" w:rsidRDefault="00D73765" w:rsidP="00485A39">
      <w:pPr>
        <w:pStyle w:val="Akapitzlist"/>
        <w:numPr>
          <w:ilvl w:val="0"/>
          <w:numId w:val="5"/>
        </w:numPr>
        <w:spacing w:line="360" w:lineRule="auto"/>
        <w:ind w:left="568" w:hanging="284"/>
        <w:jc w:val="both"/>
        <w:rPr>
          <w:rFonts w:asciiTheme="minorHAnsi" w:eastAsia="Trebuchet MS" w:hAnsiTheme="minorHAnsi" w:cstheme="minorHAnsi"/>
          <w:color w:val="auto"/>
          <w:sz w:val="22"/>
          <w:szCs w:val="22"/>
        </w:rPr>
      </w:pP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Oświadczam, 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że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zamówienie zostanie zrealizowane do dnia</w:t>
      </w:r>
      <w:r w:rsidR="00324F4C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29.09.2023 r.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</w:t>
      </w:r>
    </w:p>
    <w:p w:rsidR="002E4B43" w:rsidRPr="004F29E8" w:rsidRDefault="00D73765" w:rsidP="00485A39">
      <w:pPr>
        <w:pStyle w:val="Akapitzlist"/>
        <w:spacing w:line="360" w:lineRule="auto"/>
        <w:ind w:left="568"/>
        <w:jc w:val="both"/>
        <w:rPr>
          <w:rFonts w:asciiTheme="minorHAnsi" w:eastAsia="Trebuchet MS" w:hAnsiTheme="minorHAnsi" w:cstheme="minorHAnsi"/>
          <w:color w:val="auto"/>
          <w:sz w:val="22"/>
          <w:szCs w:val="22"/>
        </w:rPr>
      </w:pP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(Punkty zostaną przyznane zgodnie z zasadami określonymi w </w:t>
      </w:r>
      <w:r w:rsidR="00AC3DA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Rozdziale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XVII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I specyfikacji).</w:t>
      </w: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informacje stanowiące tajemnicę przedsiębiorstwa w rozumieniu przepisów o zwalczaniu nieuczciwej konkurencji niniejsza oferta zawiera na stronach:………………..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akceptuję termin wykonania niniejszego zamówienia zgodnie z SWZ;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niniejsza oferta jest ważna przez 30 dni, od ostatecznego terminu składania ofert;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akceptuję bez zastrzeżeń wzór umowy przedstawiony w SWZ;</w:t>
      </w:r>
    </w:p>
    <w:p w:rsidR="004F29E8" w:rsidRPr="004F29E8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 xml:space="preserve">w przypadku uznania mojej oferty za najkorzystniejszą, </w:t>
      </w:r>
      <w:r w:rsidR="00485A39">
        <w:rPr>
          <w:rFonts w:asciiTheme="minorHAnsi" w:hAnsiTheme="minorHAnsi" w:cstheme="minorHAnsi"/>
          <w:b w:val="0"/>
          <w:sz w:val="22"/>
          <w:szCs w:val="22"/>
        </w:rPr>
        <w:t>umowę zobowiązuję się zawrzeć w </w:t>
      </w:r>
      <w:r w:rsidRPr="00FF51FA">
        <w:rPr>
          <w:rFonts w:asciiTheme="minorHAnsi" w:hAnsiTheme="minorHAnsi" w:cstheme="minorHAnsi"/>
          <w:b w:val="0"/>
          <w:sz w:val="22"/>
          <w:szCs w:val="22"/>
        </w:rPr>
        <w:t>miejscu i terminie jakie zostaną wskazane przez Zamawiającego oraz zobowiązuję się zabezpieczyć umowę zgodnie z SWZ;</w:t>
      </w:r>
    </w:p>
    <w:p w:rsidR="002E4B43" w:rsidRPr="0037526D" w:rsidRDefault="00D73765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/>
        <w:ind w:left="788" w:hanging="431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mikroprzedsiębiorstw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małych przedsiębiorstw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średnich przedsiębiorstw</w:t>
      </w:r>
    </w:p>
    <w:p w:rsidR="002E4B43" w:rsidRPr="0037526D" w:rsidRDefault="00D73765">
      <w:pPr>
        <w:pStyle w:val="Nagwek10"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37526D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:rsidR="002E4B43" w:rsidRPr="0037526D" w:rsidRDefault="00D73765">
      <w:pPr>
        <w:pStyle w:val="Nagwek10"/>
        <w:jc w:val="right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Tabela nr 1</w:t>
      </w:r>
    </w:p>
    <w:p w:rsidR="002E4B43" w:rsidRPr="0037526D" w:rsidRDefault="00D73765" w:rsidP="00485A39">
      <w:pPr>
        <w:pStyle w:val="Nagwek10"/>
        <w:ind w:left="-142" w:hanging="142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37526D">
        <w:trPr>
          <w:trHeight w:hRule="exact" w:val="49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37526D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37526D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37526D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ŚREDNIE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:rsidR="002E4B43" w:rsidRPr="0037526D" w:rsidRDefault="002E4B43">
      <w:pPr>
        <w:pStyle w:val="Nagwek10"/>
        <w:keepNext/>
        <w:keepLines/>
        <w:tabs>
          <w:tab w:val="right" w:leader="dot" w:pos="3956"/>
        </w:tabs>
        <w:rPr>
          <w:rFonts w:asciiTheme="minorHAnsi" w:hAnsiTheme="minorHAnsi" w:cstheme="minorHAnsi"/>
        </w:rPr>
      </w:pPr>
    </w:p>
    <w:p w:rsidR="00E15933" w:rsidRPr="0037526D" w:rsidRDefault="00E15933">
      <w:pPr>
        <w:pStyle w:val="Nagwek10"/>
        <w:keepNext/>
        <w:keepLines/>
        <w:tabs>
          <w:tab w:val="right" w:leader="dot" w:pos="3956"/>
        </w:tabs>
        <w:rPr>
          <w:rFonts w:asciiTheme="minorHAnsi" w:hAnsiTheme="minorHAnsi" w:cstheme="minorHAnsi"/>
        </w:rPr>
      </w:pPr>
    </w:p>
    <w:p w:rsidR="002E4B43" w:rsidRPr="0037526D" w:rsidRDefault="00E15933" w:rsidP="00E15933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……………………………..</w:t>
      </w:r>
      <w:r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dnia</w:t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  <w:t xml:space="preserve"> </w:t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  <w:t xml:space="preserve"> </w:t>
      </w: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…………………………………………………………….</w:t>
      </w: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podpisy i pieczęcie osób uprawnionych do</w:t>
      </w: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składania oświadczeń woli w imieniu Wykonawcy</w:t>
      </w: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ind w:left="900" w:hanging="280"/>
        <w:rPr>
          <w:rFonts w:asciiTheme="minorHAnsi" w:hAnsiTheme="minorHAnsi" w:cstheme="minorHAnsi"/>
        </w:rPr>
      </w:pPr>
    </w:p>
    <w:p w:rsidR="002E4B43" w:rsidRPr="0037526D" w:rsidRDefault="002E4B43">
      <w:pPr>
        <w:rPr>
          <w:rFonts w:asciiTheme="minorHAnsi" w:hAnsiTheme="minorHAnsi" w:cstheme="minorHAnsi"/>
        </w:rPr>
      </w:pPr>
    </w:p>
    <w:sectPr w:rsidR="002E4B43" w:rsidRPr="0037526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65" w:rsidRDefault="00D73765">
      <w:r>
        <w:separator/>
      </w:r>
    </w:p>
  </w:endnote>
  <w:endnote w:type="continuationSeparator" w:id="0">
    <w:p w:rsidR="00D73765" w:rsidRDefault="00D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65" w:rsidRDefault="00D73765">
      <w:r>
        <w:separator/>
      </w:r>
    </w:p>
  </w:footnote>
  <w:footnote w:type="continuationSeparator" w:id="0">
    <w:p w:rsidR="00D73765" w:rsidRDefault="00D7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43" w:rsidRPr="0037526D" w:rsidRDefault="0037526D">
    <w:pPr>
      <w:rPr>
        <w:rFonts w:asciiTheme="minorHAnsi" w:eastAsia="Times New Roman" w:hAnsiTheme="minorHAnsi" w:cstheme="minorHAnsi"/>
        <w:sz w:val="20"/>
        <w:szCs w:val="20"/>
      </w:rPr>
    </w:pPr>
    <w:r>
      <w:rPr>
        <w:rFonts w:asciiTheme="minorHAnsi" w:eastAsia="Times New Roman" w:hAnsiTheme="minorHAnsi" w:cstheme="minorHAnsi"/>
        <w:sz w:val="20"/>
        <w:szCs w:val="20"/>
      </w:rPr>
      <w:t xml:space="preserve">AKADEMIA NAUK STOSOWANYCH      </w:t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 xml:space="preserve">        </w:t>
    </w:r>
    <w:r>
      <w:rPr>
        <w:rFonts w:asciiTheme="minorHAnsi" w:eastAsia="Times New Roman" w:hAnsiTheme="minorHAnsi" w:cstheme="minorHAnsi"/>
        <w:sz w:val="20"/>
        <w:szCs w:val="20"/>
      </w:rPr>
      <w:t xml:space="preserve">                            </w:t>
    </w:r>
    <w:r>
      <w:rPr>
        <w:rFonts w:asciiTheme="minorHAnsi" w:eastAsia="Times New Roman" w:hAnsiTheme="minorHAnsi" w:cstheme="minorHAnsi"/>
        <w:sz w:val="20"/>
        <w:szCs w:val="20"/>
      </w:rPr>
      <w:tab/>
    </w:r>
    <w:r>
      <w:rPr>
        <w:rFonts w:asciiTheme="minorHAnsi" w:eastAsia="Times New Roman" w:hAnsiTheme="minorHAnsi" w:cstheme="minorHAnsi"/>
        <w:sz w:val="20"/>
        <w:szCs w:val="20"/>
      </w:rPr>
      <w:tab/>
    </w:r>
    <w:r>
      <w:rPr>
        <w:rFonts w:asciiTheme="minorHAnsi" w:eastAsia="Times New Roman" w:hAnsiTheme="minorHAnsi" w:cstheme="minorHAnsi"/>
        <w:sz w:val="20"/>
        <w:szCs w:val="20"/>
      </w:rPr>
      <w:tab/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ab/>
      <w:t xml:space="preserve">     </w:t>
    </w:r>
    <w:r>
      <w:rPr>
        <w:rFonts w:asciiTheme="minorHAnsi" w:eastAsia="Times New Roman" w:hAnsiTheme="minorHAnsi" w:cstheme="minorHAnsi"/>
        <w:sz w:val="20"/>
        <w:szCs w:val="20"/>
      </w:rPr>
      <w:t xml:space="preserve">             </w:t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>Załącznik nr 1</w:t>
    </w:r>
  </w:p>
  <w:p w:rsidR="002E4B43" w:rsidRPr="0037526D" w:rsidRDefault="00D73765">
    <w:pPr>
      <w:rPr>
        <w:rFonts w:asciiTheme="minorHAnsi" w:eastAsia="Calibri" w:hAnsiTheme="minorHAnsi" w:cstheme="minorHAnsi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</w:p>
  <w:p w:rsidR="002E4B43" w:rsidRPr="0037526D" w:rsidRDefault="00D73765">
    <w:pPr>
      <w:rPr>
        <w:rFonts w:asciiTheme="minorHAnsi" w:eastAsia="Calibri" w:hAnsiTheme="minorHAnsi" w:cstheme="minorHAnsi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 xml:space="preserve">ul. </w:t>
    </w:r>
    <w:r w:rsidR="0037526D">
      <w:rPr>
        <w:rFonts w:asciiTheme="minorHAnsi" w:eastAsia="Times New Roman" w:hAnsiTheme="minorHAnsi" w:cstheme="minorHAnsi"/>
        <w:sz w:val="20"/>
        <w:szCs w:val="20"/>
      </w:rPr>
      <w:t xml:space="preserve">Adama </w:t>
    </w:r>
    <w:r w:rsidRPr="0037526D">
      <w:rPr>
        <w:rFonts w:asciiTheme="minorHAnsi" w:eastAsia="Times New Roman" w:hAnsiTheme="minorHAnsi" w:cstheme="minorHAnsi"/>
        <w:sz w:val="20"/>
        <w:szCs w:val="20"/>
      </w:rPr>
      <w:t>Mickiewicza 5</w:t>
    </w:r>
  </w:p>
  <w:p w:rsidR="002E4B43" w:rsidRPr="0037526D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>64-100 Leszno</w:t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</w:p>
  <w:p w:rsidR="002E4B43" w:rsidRPr="0037526D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:rsidR="002E4B43" w:rsidRPr="0037526D" w:rsidRDefault="00D73765" w:rsidP="0037526D">
    <w:pPr>
      <w:rPr>
        <w:rFonts w:ascii="Arial Narrow" w:eastAsia="Times New Roman" w:hAnsi="Arial Narrow" w:cs="Tahoma"/>
        <w:sz w:val="20"/>
        <w:szCs w:val="20"/>
      </w:rPr>
    </w:pPr>
    <w:r w:rsidRPr="004F29E8">
      <w:rPr>
        <w:rFonts w:asciiTheme="minorHAnsi" w:eastAsia="Times New Roman" w:hAnsiTheme="minorHAnsi" w:cstheme="minorHAnsi"/>
        <w:b/>
        <w:color w:val="auto"/>
        <w:sz w:val="20"/>
        <w:szCs w:val="20"/>
      </w:rPr>
      <w:t>K-GT-43-232-</w:t>
    </w:r>
    <w:r w:rsidR="00324F4C">
      <w:rPr>
        <w:rFonts w:asciiTheme="minorHAnsi" w:eastAsia="Times New Roman" w:hAnsiTheme="minorHAnsi" w:cstheme="minorHAnsi"/>
        <w:b/>
        <w:color w:val="auto"/>
        <w:sz w:val="20"/>
        <w:szCs w:val="20"/>
      </w:rPr>
      <w:t>5</w:t>
    </w:r>
    <w:r w:rsidRPr="004F29E8">
      <w:rPr>
        <w:rFonts w:asciiTheme="minorHAnsi" w:eastAsia="Times New Roman" w:hAnsiTheme="minorHAnsi" w:cstheme="minorHAnsi"/>
        <w:b/>
        <w:color w:val="auto"/>
        <w:sz w:val="20"/>
        <w:szCs w:val="20"/>
      </w:rPr>
      <w:t>/202</w:t>
    </w:r>
    <w:r w:rsidR="0037526D" w:rsidRPr="004F29E8">
      <w:rPr>
        <w:rFonts w:asciiTheme="minorHAnsi" w:eastAsia="Times New Roman" w:hAnsiTheme="minorHAnsi" w:cstheme="minorHAnsi"/>
        <w:b/>
        <w:color w:val="auto"/>
        <w:sz w:val="20"/>
        <w:szCs w:val="20"/>
      </w:rPr>
      <w:t>3</w:t>
    </w:r>
    <w:r>
      <w:rPr>
        <w:rFonts w:ascii="Arial Narrow" w:eastAsia="Times New Roman" w:hAnsi="Arial Narrow" w:cs="Tahom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ECD"/>
    <w:multiLevelType w:val="multilevel"/>
    <w:tmpl w:val="162045B2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E74DC"/>
    <w:multiLevelType w:val="multilevel"/>
    <w:tmpl w:val="656661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9854147"/>
    <w:multiLevelType w:val="multilevel"/>
    <w:tmpl w:val="F52C5EA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973CED"/>
    <w:multiLevelType w:val="hybridMultilevel"/>
    <w:tmpl w:val="9FD8D2D2"/>
    <w:lvl w:ilvl="0" w:tplc="CC16F760">
      <w:start w:val="1"/>
      <w:numFmt w:val="lowerLetter"/>
      <w:lvlText w:val="%1)"/>
      <w:lvlJc w:val="left"/>
      <w:pPr>
        <w:ind w:left="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3"/>
    <w:rsid w:val="0023670A"/>
    <w:rsid w:val="002E4B43"/>
    <w:rsid w:val="00324F4C"/>
    <w:rsid w:val="0037526D"/>
    <w:rsid w:val="00485A39"/>
    <w:rsid w:val="004F29E8"/>
    <w:rsid w:val="00631204"/>
    <w:rsid w:val="006A3EC1"/>
    <w:rsid w:val="0070146B"/>
    <w:rsid w:val="00AC3DA8"/>
    <w:rsid w:val="00B81921"/>
    <w:rsid w:val="00D73765"/>
    <w:rsid w:val="00E15933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D3CE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C3DA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C3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0E0E-30DE-4D73-9A4D-E73CBB82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19</cp:revision>
  <dcterms:created xsi:type="dcterms:W3CDTF">2020-11-24T11:13:00Z</dcterms:created>
  <dcterms:modified xsi:type="dcterms:W3CDTF">2023-06-30T07:36:00Z</dcterms:modified>
  <dc:language>pl-PL</dc:language>
</cp:coreProperties>
</file>