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9" w:rsidRDefault="00681C89" w:rsidP="00681C89">
      <w:r w:rsidRPr="006D39BB">
        <w:t xml:space="preserve">Bydgoszcz </w:t>
      </w:r>
      <w:r w:rsidR="00E31AB5">
        <w:t>1</w:t>
      </w:r>
      <w:r w:rsidR="00954417">
        <w:t>5</w:t>
      </w:r>
      <w:r w:rsidR="000738D9">
        <w:t xml:space="preserve"> listopada</w:t>
      </w:r>
      <w:r w:rsidRPr="006D39BB">
        <w:t xml:space="preserve"> 2017r</w:t>
      </w:r>
      <w:r>
        <w:t>.</w:t>
      </w:r>
    </w:p>
    <w:p w:rsidR="00681C89" w:rsidRDefault="00681C89" w:rsidP="00681C89"/>
    <w:p w:rsidR="00681C89" w:rsidRPr="006D39BB" w:rsidRDefault="00681C89" w:rsidP="00681C89"/>
    <w:p w:rsidR="00681C89" w:rsidRPr="006D39BB" w:rsidRDefault="00681C89" w:rsidP="00681C89">
      <w:r w:rsidRPr="006D39BB">
        <w:t>WOA.V.2510.</w:t>
      </w:r>
      <w:r w:rsidR="00E31AB5">
        <w:t>1</w:t>
      </w:r>
      <w:r w:rsidR="00954417">
        <w:t>1</w:t>
      </w:r>
      <w:r w:rsidRPr="006D39BB">
        <w:t>.2017</w:t>
      </w:r>
    </w:p>
    <w:p w:rsidR="00681C89" w:rsidRDefault="00681C89" w:rsidP="00681C89"/>
    <w:p w:rsidR="00681C89" w:rsidRDefault="00681C89" w:rsidP="00681C89"/>
    <w:p w:rsidR="00681C89" w:rsidRDefault="00681C89" w:rsidP="00681C89"/>
    <w:p w:rsidR="00681C89" w:rsidRDefault="00681C89" w:rsidP="00681C89">
      <w:pPr>
        <w:rPr>
          <w:sz w:val="36"/>
          <w:szCs w:val="36"/>
        </w:rPr>
      </w:pPr>
    </w:p>
    <w:p w:rsidR="00681C89" w:rsidRPr="006D39BB" w:rsidRDefault="00681C89" w:rsidP="00681C89">
      <w:pPr>
        <w:rPr>
          <w:sz w:val="36"/>
          <w:szCs w:val="36"/>
        </w:rPr>
      </w:pPr>
    </w:p>
    <w:p w:rsidR="00681C89" w:rsidRDefault="00681C89" w:rsidP="00681C89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0F53D1">
        <w:rPr>
          <w:sz w:val="36"/>
          <w:szCs w:val="36"/>
        </w:rPr>
        <w:t xml:space="preserve"> OFERTOWE</w:t>
      </w:r>
    </w:p>
    <w:p w:rsidR="00681C89" w:rsidRDefault="00681C89" w:rsidP="000F53D1">
      <w:pPr>
        <w:rPr>
          <w:sz w:val="36"/>
          <w:szCs w:val="36"/>
        </w:rPr>
      </w:pPr>
    </w:p>
    <w:p w:rsidR="00681C89" w:rsidRPr="00681C89" w:rsidRDefault="00681C89" w:rsidP="00681C89">
      <w:pPr>
        <w:ind w:left="284" w:right="452"/>
        <w:jc w:val="both"/>
        <w:rPr>
          <w:sz w:val="28"/>
          <w:szCs w:val="28"/>
        </w:rPr>
      </w:pPr>
      <w:r w:rsidRPr="00681C89">
        <w:rPr>
          <w:sz w:val="28"/>
          <w:szCs w:val="28"/>
        </w:rPr>
        <w:tab/>
      </w:r>
    </w:p>
    <w:p w:rsidR="000C6B29" w:rsidRDefault="000738D9" w:rsidP="000738D9">
      <w:pPr>
        <w:jc w:val="both"/>
      </w:pPr>
      <w:r>
        <w:t>Miasto Bydgoszcz zleca</w:t>
      </w:r>
      <w:r w:rsidR="000C6B29">
        <w:t xml:space="preserve"> w</w:t>
      </w:r>
      <w:r>
        <w:t xml:space="preserve"> </w:t>
      </w:r>
      <w:r w:rsidR="000C6B29">
        <w:t>kompleksie biurowym przy ul. Grudziądzkiej 9-15 następujące prace:</w:t>
      </w:r>
    </w:p>
    <w:p w:rsidR="000F53D1" w:rsidRDefault="000C6B29" w:rsidP="000C6B29">
      <w:pPr>
        <w:pStyle w:val="Akapitzlist"/>
        <w:numPr>
          <w:ilvl w:val="0"/>
          <w:numId w:val="3"/>
        </w:numPr>
        <w:jc w:val="both"/>
      </w:pPr>
      <w:r>
        <w:t>Uzupełnienie ubytków nawierzchni chodnika i dróg wewnętrznych masami bitumiczno-asfaltowymi,</w:t>
      </w:r>
      <w:r w:rsidR="00E032DC">
        <w:t xml:space="preserve"> o łącznej pow. do 50 m2</w:t>
      </w:r>
      <w:r w:rsidR="00BD07E9">
        <w:t>,</w:t>
      </w:r>
    </w:p>
    <w:p w:rsidR="00BD07E9" w:rsidRDefault="00BD07E9" w:rsidP="000C6B29">
      <w:pPr>
        <w:pStyle w:val="Akapitzlist"/>
        <w:numPr>
          <w:ilvl w:val="0"/>
          <w:numId w:val="3"/>
        </w:numPr>
        <w:jc w:val="both"/>
      </w:pPr>
      <w:r>
        <w:t>Zagęszczenie krat stalowych okiennych przy użyciu 8 prętów stalowych średnicy 12mm i długości</w:t>
      </w:r>
      <w:r w:rsidR="00AF4719">
        <w:t xml:space="preserve"> 8mb każdy,</w:t>
      </w:r>
    </w:p>
    <w:p w:rsidR="00155222" w:rsidRDefault="00155222" w:rsidP="000C6B29">
      <w:pPr>
        <w:pStyle w:val="Akapitzlist"/>
        <w:numPr>
          <w:ilvl w:val="0"/>
          <w:numId w:val="3"/>
        </w:numPr>
        <w:jc w:val="both"/>
      </w:pPr>
      <w:r>
        <w:t>Montażu folii bezpiecznej na pow. szklanej, o łącznej pow. do 3m2,</w:t>
      </w:r>
    </w:p>
    <w:p w:rsidR="000C6B29" w:rsidRDefault="000C6B29" w:rsidP="000C6B29">
      <w:pPr>
        <w:pStyle w:val="Akapitzlist"/>
        <w:numPr>
          <w:ilvl w:val="0"/>
          <w:numId w:val="3"/>
        </w:numPr>
        <w:jc w:val="both"/>
      </w:pPr>
      <w:r>
        <w:t xml:space="preserve">Demontaż ogrodzenia z paneli zgrzewanych </w:t>
      </w:r>
      <w:r w:rsidR="00E032DC">
        <w:t>i</w:t>
      </w:r>
      <w:r>
        <w:t xml:space="preserve"> słupów mocowanych do podłoża betonowego</w:t>
      </w:r>
      <w:r w:rsidR="00E032DC">
        <w:t xml:space="preserve"> wraz z bramą i kontrolą dostępu, o łącznej długości</w:t>
      </w:r>
      <w:r w:rsidR="00A12827">
        <w:t xml:space="preserve"> do 20 mb</w:t>
      </w:r>
    </w:p>
    <w:p w:rsidR="00E032DC" w:rsidRDefault="00E032DC" w:rsidP="000C6B29">
      <w:pPr>
        <w:pStyle w:val="Akapitzlist"/>
        <w:numPr>
          <w:ilvl w:val="0"/>
          <w:numId w:val="3"/>
        </w:numPr>
        <w:jc w:val="both"/>
      </w:pPr>
      <w:r>
        <w:t>Montaż o</w:t>
      </w:r>
      <w:r w:rsidR="00A12827">
        <w:t>grodzenia paneli zgrzewanych z bramą i kontrolą dostępu, słupy mocowane w ramie stalowej, o łącznej długości 6 mb</w:t>
      </w:r>
    </w:p>
    <w:p w:rsidR="00A12827" w:rsidRDefault="00A12827" w:rsidP="000C6B29">
      <w:pPr>
        <w:pStyle w:val="Akapitzlist"/>
        <w:numPr>
          <w:ilvl w:val="0"/>
          <w:numId w:val="3"/>
        </w:numPr>
        <w:jc w:val="both"/>
      </w:pPr>
      <w:r>
        <w:t>Przeniesienie kontroli dostępu wraz z instalacją zasilającą i sterującą (demontaż, ponowny montaż) na odcinku 40 mb,</w:t>
      </w:r>
    </w:p>
    <w:p w:rsidR="00A12827" w:rsidRDefault="00A12827" w:rsidP="000C6B29">
      <w:pPr>
        <w:pStyle w:val="Akapitzlist"/>
        <w:numPr>
          <w:ilvl w:val="0"/>
          <w:numId w:val="3"/>
        </w:numPr>
        <w:jc w:val="both"/>
      </w:pPr>
      <w:r>
        <w:t>Naprawa powierzchni dachu, przy użyciu pap wysoko elastycznych odpornych na ujemne temperatury, o łącznej pow. do 55 m2</w:t>
      </w:r>
    </w:p>
    <w:p w:rsidR="000F53D1" w:rsidRDefault="000F53D1" w:rsidP="000F53D1">
      <w:pPr>
        <w:jc w:val="both"/>
      </w:pPr>
      <w:r>
        <w:t>Wycena musi obejmować kompletną usługę</w:t>
      </w:r>
      <w:r w:rsidR="00A12827">
        <w:t xml:space="preserve"> wraz ze wszystkimi niezbędnymi materiałami</w:t>
      </w:r>
      <w:r>
        <w:t>.</w:t>
      </w:r>
    </w:p>
    <w:p w:rsidR="00441473" w:rsidRDefault="00441473" w:rsidP="000F53D1">
      <w:pPr>
        <w:jc w:val="both"/>
      </w:pPr>
      <w:r w:rsidRPr="00441473">
        <w:t>Wykonawca udziela min. 24 miesięcznej gwarancji na wykonaną usługę.</w:t>
      </w:r>
    </w:p>
    <w:p w:rsidR="000F53D1" w:rsidRDefault="00A97B54" w:rsidP="000F53D1">
      <w:pPr>
        <w:jc w:val="both"/>
      </w:pPr>
      <w:r>
        <w:t>Termin zakończenia prac</w:t>
      </w:r>
      <w:r w:rsidR="000F53D1">
        <w:t xml:space="preserve"> do dnia </w:t>
      </w:r>
      <w:r w:rsidR="006E4322">
        <w:t>24 listopada</w:t>
      </w:r>
      <w:r w:rsidR="000F53D1">
        <w:t xml:space="preserve"> 2017r.</w:t>
      </w:r>
    </w:p>
    <w:p w:rsidR="000F53D1" w:rsidRDefault="000F53D1" w:rsidP="000F53D1">
      <w:pPr>
        <w:jc w:val="both"/>
      </w:pPr>
      <w:r>
        <w:t>Oględziny miejsca prac możliw</w:t>
      </w:r>
      <w:r w:rsidR="006E4322">
        <w:t>e</w:t>
      </w:r>
      <w:r>
        <w:t xml:space="preserve"> </w:t>
      </w:r>
      <w:r w:rsidR="006E4322">
        <w:t xml:space="preserve">po kontakcie </w:t>
      </w:r>
      <w:r>
        <w:t>telefonicznym z nr 790-428-432.</w:t>
      </w:r>
    </w:p>
    <w:p w:rsidR="007658EF" w:rsidRDefault="000F53D1" w:rsidP="000F53D1">
      <w:pPr>
        <w:jc w:val="both"/>
      </w:pPr>
      <w:r>
        <w:t>Ofertę należy przesłać drogą elektroniczną na załączonym formularzu ofertowym.</w:t>
      </w:r>
    </w:p>
    <w:p w:rsidR="00441473" w:rsidRDefault="00441473" w:rsidP="00441473">
      <w:pPr>
        <w:ind w:left="284" w:right="1019"/>
        <w:jc w:val="both"/>
      </w:pPr>
    </w:p>
    <w:p w:rsidR="00441473" w:rsidRPr="00441473" w:rsidRDefault="00441473" w:rsidP="00441473">
      <w:pPr>
        <w:ind w:left="284" w:right="1019"/>
        <w:jc w:val="both"/>
      </w:pPr>
      <w:r w:rsidRPr="00441473">
        <w:t>Załączniki:</w:t>
      </w:r>
    </w:p>
    <w:p w:rsidR="00441473" w:rsidRPr="00441473" w:rsidRDefault="00441473" w:rsidP="00441473">
      <w:pPr>
        <w:ind w:left="284" w:right="1019"/>
        <w:jc w:val="both"/>
      </w:pPr>
      <w:r w:rsidRPr="00441473">
        <w:t>- formularz ofertowy</w:t>
      </w:r>
      <w:r w:rsidR="00ED767F">
        <w:t xml:space="preserve"> </w:t>
      </w:r>
      <w:r w:rsidRPr="00441473">
        <w:t>.</w:t>
      </w:r>
    </w:p>
    <w:p w:rsidR="00441473" w:rsidRPr="0001510F" w:rsidRDefault="00441473" w:rsidP="000F53D1">
      <w:pPr>
        <w:jc w:val="both"/>
      </w:pPr>
    </w:p>
    <w:sectPr w:rsidR="00441473" w:rsidRPr="0001510F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E9" w:rsidRDefault="00BD07E9">
      <w:r>
        <w:separator/>
      </w:r>
    </w:p>
  </w:endnote>
  <w:endnote w:type="continuationSeparator" w:id="0">
    <w:p w:rsidR="00BD07E9" w:rsidRDefault="00BD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E9" w:rsidRPr="00BE0BBD" w:rsidRDefault="00BD07E9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BD07E9" w:rsidRDefault="00BD07E9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BD07E9" w:rsidRPr="00BE0BBD" w:rsidRDefault="00BD07E9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BD07E9" w:rsidRPr="00B05DD4" w:rsidRDefault="00BD07E9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BD07E9" w:rsidRDefault="00BD07E9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E9" w:rsidRDefault="00BD07E9">
      <w:r>
        <w:separator/>
      </w:r>
    </w:p>
  </w:footnote>
  <w:footnote w:type="continuationSeparator" w:id="0">
    <w:p w:rsidR="00BD07E9" w:rsidRDefault="00BD0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E9" w:rsidRDefault="00BD07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E9" w:rsidRDefault="00BD07E9" w:rsidP="005850A2">
    <w:pPr>
      <w:pStyle w:val="Nagwek"/>
      <w:ind w:left="1800"/>
      <w:rPr>
        <w:rFonts w:ascii="Europa" w:hAnsi="Europa"/>
        <w:sz w:val="22"/>
        <w:szCs w:val="22"/>
      </w:rPr>
    </w:pPr>
  </w:p>
  <w:p w:rsidR="00BD07E9" w:rsidRPr="00B05DD4" w:rsidRDefault="00BD07E9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BD07E9" w:rsidRDefault="00BD07E9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Pr="00B05DD4">
      <w:rPr>
        <w:rFonts w:ascii="Europa" w:hAnsi="Europa"/>
        <w:sz w:val="22"/>
        <w:szCs w:val="22"/>
      </w:rPr>
      <w:t>URZĄD MIASTA BYDGOSZCZY</w:t>
    </w:r>
  </w:p>
  <w:p w:rsidR="00BD07E9" w:rsidRPr="00B05DD4" w:rsidRDefault="00BD07E9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Pr="00F75FED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F75FED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E9" w:rsidRDefault="00BD07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C7831"/>
    <w:multiLevelType w:val="hybridMultilevel"/>
    <w:tmpl w:val="194C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738D9"/>
    <w:rsid w:val="000900B7"/>
    <w:rsid w:val="000949C1"/>
    <w:rsid w:val="00095853"/>
    <w:rsid w:val="00097899"/>
    <w:rsid w:val="000B5D1A"/>
    <w:rsid w:val="000B700B"/>
    <w:rsid w:val="000C3943"/>
    <w:rsid w:val="000C6B29"/>
    <w:rsid w:val="000C6FE4"/>
    <w:rsid w:val="000E290C"/>
    <w:rsid w:val="000E7C65"/>
    <w:rsid w:val="000F48E5"/>
    <w:rsid w:val="000F53D1"/>
    <w:rsid w:val="0010100B"/>
    <w:rsid w:val="00113E3B"/>
    <w:rsid w:val="00114F6E"/>
    <w:rsid w:val="00124DCE"/>
    <w:rsid w:val="001469E4"/>
    <w:rsid w:val="00155222"/>
    <w:rsid w:val="00156F4E"/>
    <w:rsid w:val="00160EEB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6516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E3FD3"/>
    <w:rsid w:val="002F173C"/>
    <w:rsid w:val="003434CC"/>
    <w:rsid w:val="00345729"/>
    <w:rsid w:val="00345E5F"/>
    <w:rsid w:val="003512F5"/>
    <w:rsid w:val="003547D1"/>
    <w:rsid w:val="00362711"/>
    <w:rsid w:val="00365849"/>
    <w:rsid w:val="003834DB"/>
    <w:rsid w:val="003909F6"/>
    <w:rsid w:val="003D1380"/>
    <w:rsid w:val="003D7854"/>
    <w:rsid w:val="00402FDF"/>
    <w:rsid w:val="00425CC5"/>
    <w:rsid w:val="00441473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C654B"/>
    <w:rsid w:val="005D4256"/>
    <w:rsid w:val="005E4EF2"/>
    <w:rsid w:val="005E6CC8"/>
    <w:rsid w:val="00605F5B"/>
    <w:rsid w:val="006121BC"/>
    <w:rsid w:val="006143C7"/>
    <w:rsid w:val="00637E84"/>
    <w:rsid w:val="00644CF0"/>
    <w:rsid w:val="006703FF"/>
    <w:rsid w:val="00681C89"/>
    <w:rsid w:val="006B26D6"/>
    <w:rsid w:val="006B4FAA"/>
    <w:rsid w:val="006C4EBD"/>
    <w:rsid w:val="006D22C3"/>
    <w:rsid w:val="006E371C"/>
    <w:rsid w:val="006E4322"/>
    <w:rsid w:val="006F04AE"/>
    <w:rsid w:val="006F3D3B"/>
    <w:rsid w:val="006F471B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815F0F"/>
    <w:rsid w:val="00867056"/>
    <w:rsid w:val="00870778"/>
    <w:rsid w:val="00875E91"/>
    <w:rsid w:val="0088517A"/>
    <w:rsid w:val="008C166E"/>
    <w:rsid w:val="008D3A5F"/>
    <w:rsid w:val="008D6120"/>
    <w:rsid w:val="008E131F"/>
    <w:rsid w:val="008E7891"/>
    <w:rsid w:val="00931181"/>
    <w:rsid w:val="0094533A"/>
    <w:rsid w:val="00954417"/>
    <w:rsid w:val="00954935"/>
    <w:rsid w:val="00964BC7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12827"/>
    <w:rsid w:val="00A5057B"/>
    <w:rsid w:val="00A54F24"/>
    <w:rsid w:val="00A6649C"/>
    <w:rsid w:val="00A67063"/>
    <w:rsid w:val="00A805E0"/>
    <w:rsid w:val="00A9173E"/>
    <w:rsid w:val="00A97B54"/>
    <w:rsid w:val="00AA43A8"/>
    <w:rsid w:val="00AA67AE"/>
    <w:rsid w:val="00AD22C6"/>
    <w:rsid w:val="00AD2E31"/>
    <w:rsid w:val="00AD5355"/>
    <w:rsid w:val="00AE4DB8"/>
    <w:rsid w:val="00AF13FA"/>
    <w:rsid w:val="00AF4719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7367E"/>
    <w:rsid w:val="00B811E3"/>
    <w:rsid w:val="00B840D5"/>
    <w:rsid w:val="00B86CDE"/>
    <w:rsid w:val="00BA410A"/>
    <w:rsid w:val="00BB3483"/>
    <w:rsid w:val="00BB389B"/>
    <w:rsid w:val="00BD07E9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A5D81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D1F99"/>
    <w:rsid w:val="00DF2611"/>
    <w:rsid w:val="00E032DC"/>
    <w:rsid w:val="00E0333B"/>
    <w:rsid w:val="00E060AD"/>
    <w:rsid w:val="00E162A0"/>
    <w:rsid w:val="00E31AB5"/>
    <w:rsid w:val="00E33002"/>
    <w:rsid w:val="00E41658"/>
    <w:rsid w:val="00E4185A"/>
    <w:rsid w:val="00E52275"/>
    <w:rsid w:val="00E54895"/>
    <w:rsid w:val="00E55F0C"/>
    <w:rsid w:val="00E609C0"/>
    <w:rsid w:val="00E62080"/>
    <w:rsid w:val="00E845EE"/>
    <w:rsid w:val="00EA2DA1"/>
    <w:rsid w:val="00EA7824"/>
    <w:rsid w:val="00EC4DB5"/>
    <w:rsid w:val="00EC54A3"/>
    <w:rsid w:val="00ED05CA"/>
    <w:rsid w:val="00ED767F"/>
    <w:rsid w:val="00F24DB4"/>
    <w:rsid w:val="00F405FB"/>
    <w:rsid w:val="00F50D7C"/>
    <w:rsid w:val="00F51075"/>
    <w:rsid w:val="00F552C6"/>
    <w:rsid w:val="00F75FED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CFC0-7DFD-46C1-BFDF-6C700633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4</cp:revision>
  <cp:lastPrinted>2017-11-15T08:07:00Z</cp:lastPrinted>
  <dcterms:created xsi:type="dcterms:W3CDTF">2017-11-15T07:59:00Z</dcterms:created>
  <dcterms:modified xsi:type="dcterms:W3CDTF">2017-11-15T08:08:00Z</dcterms:modified>
</cp:coreProperties>
</file>