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4C" w:rsidRPr="0097754C" w:rsidRDefault="0097754C">
      <w:pPr>
        <w:rPr>
          <w:b/>
        </w:rPr>
      </w:pPr>
      <w:r w:rsidRPr="0097754C">
        <w:rPr>
          <w:b/>
        </w:rPr>
        <w:t>Pytanie 1</w:t>
      </w:r>
    </w:p>
    <w:p w:rsidR="007B5A10" w:rsidRDefault="0097754C">
      <w:r>
        <w:t>Czy tłumaczenia ustne mogą być wykonywane tylko w formie telefonicznej czy wymagana jest jednak obecność tłumacza na miejscu?</w:t>
      </w:r>
    </w:p>
    <w:p w:rsidR="0097754C" w:rsidRPr="0097754C" w:rsidRDefault="0097754C">
      <w:pPr>
        <w:rPr>
          <w:b/>
        </w:rPr>
      </w:pPr>
      <w:r w:rsidRPr="0097754C">
        <w:rPr>
          <w:b/>
        </w:rPr>
        <w:t>Odpowiedź Zamawiającego:</w:t>
      </w:r>
    </w:p>
    <w:p w:rsidR="0097754C" w:rsidRDefault="0097754C">
      <w:r>
        <w:t>Forma telefoniczna jest dopuszczalna w wyjątkowych sytuacjach ( nagły przypadek,</w:t>
      </w:r>
      <w:r w:rsidR="00D51FCA">
        <w:t xml:space="preserve"> </w:t>
      </w:r>
      <w:bookmarkStart w:id="0" w:name="_GoBack"/>
      <w:bookmarkEnd w:id="0"/>
      <w:r>
        <w:t>język niszowy ). Preferujemy kontakt osobisty.</w:t>
      </w:r>
    </w:p>
    <w:p w:rsidR="0097754C" w:rsidRPr="0097754C" w:rsidRDefault="0097754C">
      <w:pPr>
        <w:rPr>
          <w:b/>
        </w:rPr>
      </w:pPr>
      <w:r w:rsidRPr="0097754C">
        <w:rPr>
          <w:b/>
        </w:rPr>
        <w:t>Pytanie 2</w:t>
      </w:r>
    </w:p>
    <w:p w:rsidR="0097754C" w:rsidRDefault="0097754C">
      <w:r>
        <w:t>Zwracam się z prośbą o wydłużenie terminu składania ofert do końca tygodnia, tj. 05.07.2024.</w:t>
      </w:r>
    </w:p>
    <w:p w:rsidR="0097754C" w:rsidRDefault="0097754C" w:rsidP="0097754C">
      <w:pPr>
        <w:rPr>
          <w:b/>
        </w:rPr>
      </w:pPr>
      <w:r w:rsidRPr="0097754C">
        <w:rPr>
          <w:b/>
        </w:rPr>
        <w:t>Odpowiedź Zamawiającego:</w:t>
      </w:r>
    </w:p>
    <w:p w:rsidR="0097754C" w:rsidRPr="0097754C" w:rsidRDefault="0097754C" w:rsidP="0097754C">
      <w:r w:rsidRPr="0097754C">
        <w:t>Zamawiający nie wyraża zgody.</w:t>
      </w:r>
    </w:p>
    <w:p w:rsidR="0097754C" w:rsidRDefault="0097754C"/>
    <w:sectPr w:rsidR="0097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4C"/>
    <w:rsid w:val="002076AB"/>
    <w:rsid w:val="00762E07"/>
    <w:rsid w:val="0097754C"/>
    <w:rsid w:val="00D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4BD2-DF2A-46C3-B57E-FC0C3076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2024-07-03T06:13:00Z</dcterms:created>
  <dcterms:modified xsi:type="dcterms:W3CDTF">2024-07-03T06:17:00Z</dcterms:modified>
</cp:coreProperties>
</file>