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4AE0358F" w14:textId="16738365" w:rsidR="00CE5C7B" w:rsidRDefault="00CE5C7B" w:rsidP="00CE5C7B"/>
    <w:p w14:paraId="525428F2" w14:textId="3F946A8E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047ED7">
        <w:rPr>
          <w:rFonts w:cstheme="minorHAnsi"/>
          <w:b/>
          <w:bCs/>
          <w:color w:val="000000"/>
          <w:sz w:val="24"/>
          <w:szCs w:val="24"/>
        </w:rPr>
        <w:t>7</w:t>
      </w: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01B3AF0C" w14:textId="005110E6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7D0C4A">
        <w:rPr>
          <w:rFonts w:cstheme="minorHAnsi"/>
          <w:b/>
          <w:bCs/>
          <w:color w:val="000000"/>
          <w:sz w:val="24"/>
          <w:szCs w:val="24"/>
        </w:rPr>
        <w:t>272.4.2.2022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3A21E178" w14:textId="6437D072" w:rsidR="00474883" w:rsidRPr="00474883" w:rsidRDefault="00474883" w:rsidP="00474883">
            <w:pPr>
              <w:widowControl w:val="0"/>
              <w:spacing w:after="0"/>
              <w:ind w:left="142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474883">
              <w:rPr>
                <w:rFonts w:cstheme="minorHAnsi"/>
                <w:b/>
                <w:sz w:val="24"/>
                <w:szCs w:val="24"/>
              </w:rPr>
              <w:t>DOSTAWA ENERGII ELEKTRYCZNEJ DO BUDYNKU POWIATOWEGO ZAKŁADU AKTYWNOŚCI ZAWODOWEJ W JASZCZOWIE.</w:t>
            </w:r>
          </w:p>
          <w:p w14:paraId="6B4F096C" w14:textId="4E4EA522" w:rsidR="00CE5C7B" w:rsidRPr="00CE5C7B" w:rsidRDefault="00CE5C7B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2E1382E3" w14:textId="77777777" w:rsidR="00CE5C7B" w:rsidRPr="00CE5C7B" w:rsidRDefault="00CE5C7B" w:rsidP="001F04C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D327" w14:textId="77777777" w:rsidR="00D56ACC" w:rsidRDefault="00D56ACC" w:rsidP="00975135">
      <w:pPr>
        <w:spacing w:after="0" w:line="240" w:lineRule="auto"/>
      </w:pPr>
      <w:r>
        <w:separator/>
      </w:r>
    </w:p>
  </w:endnote>
  <w:endnote w:type="continuationSeparator" w:id="0">
    <w:p w14:paraId="7851D4C3" w14:textId="77777777" w:rsidR="00D56ACC" w:rsidRDefault="00D56AC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96BA" w14:textId="77777777" w:rsidR="00D56ACC" w:rsidRDefault="00D56ACC" w:rsidP="00975135">
      <w:pPr>
        <w:spacing w:after="0" w:line="240" w:lineRule="auto"/>
      </w:pPr>
      <w:r>
        <w:separator/>
      </w:r>
    </w:p>
  </w:footnote>
  <w:footnote w:type="continuationSeparator" w:id="0">
    <w:p w14:paraId="2EB5C0FD" w14:textId="77777777" w:rsidR="00D56ACC" w:rsidRDefault="00D56AC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D56AC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D56AC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DF0544"/>
    <w:multiLevelType w:val="multilevel"/>
    <w:tmpl w:val="D6065C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47ED7"/>
    <w:rsid w:val="00164435"/>
    <w:rsid w:val="001A5297"/>
    <w:rsid w:val="001F04C4"/>
    <w:rsid w:val="00224584"/>
    <w:rsid w:val="00245D09"/>
    <w:rsid w:val="002479FA"/>
    <w:rsid w:val="002C48C1"/>
    <w:rsid w:val="0031510A"/>
    <w:rsid w:val="00386001"/>
    <w:rsid w:val="003D0533"/>
    <w:rsid w:val="003F4CC7"/>
    <w:rsid w:val="003F4FCE"/>
    <w:rsid w:val="00474883"/>
    <w:rsid w:val="004D7975"/>
    <w:rsid w:val="00507C72"/>
    <w:rsid w:val="005701A4"/>
    <w:rsid w:val="005709E4"/>
    <w:rsid w:val="00656FA4"/>
    <w:rsid w:val="006A2A41"/>
    <w:rsid w:val="006E1725"/>
    <w:rsid w:val="006F49EF"/>
    <w:rsid w:val="00741ACD"/>
    <w:rsid w:val="00780F09"/>
    <w:rsid w:val="00792502"/>
    <w:rsid w:val="007A1BC0"/>
    <w:rsid w:val="007B6A58"/>
    <w:rsid w:val="007D0C4A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33804"/>
    <w:rsid w:val="00B4770E"/>
    <w:rsid w:val="00BC2F31"/>
    <w:rsid w:val="00C6165B"/>
    <w:rsid w:val="00CE5C7B"/>
    <w:rsid w:val="00D56ACC"/>
    <w:rsid w:val="00D66164"/>
    <w:rsid w:val="00D72842"/>
    <w:rsid w:val="00DC564F"/>
    <w:rsid w:val="00DE2264"/>
    <w:rsid w:val="00DE2BC1"/>
    <w:rsid w:val="00E00673"/>
    <w:rsid w:val="00E20F09"/>
    <w:rsid w:val="00E933C0"/>
    <w:rsid w:val="00ED3920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173AA9B-2E46-488A-8E0E-A74FFAE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1D05-A96E-456C-B2AF-E0A9494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3</cp:revision>
  <cp:lastPrinted>2021-10-22T08:12:00Z</cp:lastPrinted>
  <dcterms:created xsi:type="dcterms:W3CDTF">2022-02-07T12:08:00Z</dcterms:created>
  <dcterms:modified xsi:type="dcterms:W3CDTF">2022-02-18T10:03:00Z</dcterms:modified>
</cp:coreProperties>
</file>