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293A224D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</w:p>
    <w:p w14:paraId="4010E905" w14:textId="77F389E1" w:rsidR="0046173E" w:rsidRPr="0079037D" w:rsidRDefault="003D372C" w:rsidP="00483119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3D372C">
        <w:rPr>
          <w:rFonts w:ascii="Arial" w:hAnsi="Arial" w:cs="Arial"/>
          <w:b/>
        </w:rPr>
        <w:t>Dostawa i wdrożenie kompleksowego systemu dedykowanego dla przedsiębiorstw transportowych wykonujących przewozy w ramach komunikacji miejskiej.</w:t>
      </w:r>
    </w:p>
    <w:p w14:paraId="7CDDCB43" w14:textId="5616D4F9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3D372C">
        <w:rPr>
          <w:rFonts w:ascii="Arial" w:hAnsi="Arial" w:cs="Arial"/>
          <w:b/>
          <w:bCs/>
        </w:rPr>
        <w:t>20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19AC8655" w14:textId="079A6408" w:rsidR="00CA7481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8157072" w:history="1">
            <w:r w:rsidR="00CA7481" w:rsidRPr="001263E4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_Toc138157072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3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0AAA2939" w14:textId="6940C4BC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73" w:history="1">
            <w:r w:rsidR="00CA7481" w:rsidRPr="001263E4">
              <w:rPr>
                <w:rStyle w:val="Hipercze"/>
                <w:noProof/>
              </w:rPr>
              <w:t>Rozdział II. Ochrona danych osobowych.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_Toc138157073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3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3CFC27FB" w14:textId="749B7EEB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74" w:history="1">
            <w:r w:rsidR="00CA7481" w:rsidRPr="001263E4">
              <w:rPr>
                <w:rStyle w:val="Hipercze"/>
                <w:noProof/>
              </w:rPr>
              <w:t>Rozdział III. Tryb udzielenia zamówienia.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_Toc138157074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4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30968B78" w14:textId="23D3427C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75" w:history="1">
            <w:r w:rsidR="00CA7481" w:rsidRPr="001263E4">
              <w:rPr>
                <w:rStyle w:val="Hipercze"/>
                <w:noProof/>
              </w:rPr>
              <w:t>Rozdział IV. Opis przedmiotu zamówienia.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_Toc138157075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5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1A7158C8" w14:textId="1E102811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76" w:history="1">
            <w:r w:rsidR="00CA7481" w:rsidRPr="001263E4">
              <w:rPr>
                <w:rStyle w:val="Hipercze"/>
                <w:noProof/>
              </w:rPr>
              <w:t>Rozdział V. Termin i miejsce wykonania zamówienia.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_Toc138157076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9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0967B080" w14:textId="704290AE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77" w:history="1">
            <w:r w:rsidR="00CA7481" w:rsidRPr="001263E4">
              <w:rPr>
                <w:rStyle w:val="Hipercze"/>
                <w:noProof/>
              </w:rPr>
              <w:t>Rozdział VI. Wymagania dotyczące wadium.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_Toc138157077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9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69EAC8AF" w14:textId="0499917E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78" w:history="1">
            <w:r w:rsidR="00CA7481" w:rsidRPr="001263E4">
              <w:rPr>
                <w:rStyle w:val="Hipercze"/>
                <w:noProof/>
              </w:rPr>
              <w:t>Rozdział VII. Warunki udziału w postępowaniu.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_Toc138157078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10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6F21C587" w14:textId="4C640206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79" w:history="1">
            <w:r w:rsidR="00CA7481" w:rsidRPr="001263E4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_Toc138157079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10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7DA3B1B8" w14:textId="0B60734C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0" w:history="1">
            <w:r w:rsidR="00CA7481" w:rsidRPr="001263E4">
              <w:rPr>
                <w:rStyle w:val="Hipercze"/>
                <w:noProof/>
              </w:rPr>
              <w:t>Rozdział IX. Termin składania ofert.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_Toc138157080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11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0BE5CC6B" w14:textId="73578287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1" w:history="1">
            <w:r w:rsidR="00CA7481" w:rsidRPr="001263E4">
              <w:rPr>
                <w:rStyle w:val="Hipercze"/>
                <w:noProof/>
              </w:rPr>
              <w:t>Rozdział X. Termin związania ofertą.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_Toc138157081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11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4FB526B3" w14:textId="09DFDFFE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38157072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38157073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38157074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38157075"/>
      <w:r w:rsidRPr="0079037D">
        <w:rPr>
          <w:sz w:val="36"/>
          <w:szCs w:val="36"/>
        </w:rPr>
        <w:t>Opis przedmiotu zamówienia.</w:t>
      </w:r>
      <w:bookmarkEnd w:id="3"/>
    </w:p>
    <w:p w14:paraId="2CAB5425" w14:textId="29AD76EA" w:rsidR="003D372C" w:rsidRDefault="003D372C" w:rsidP="003D372C">
      <w:pPr>
        <w:pStyle w:val="Akapitzlist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eastAsia="Arial" w:hAnsi="Arial" w:cs="Arial"/>
          <w:b/>
          <w:color w:val="000000"/>
        </w:rPr>
      </w:pPr>
      <w:r w:rsidRPr="003D372C">
        <w:rPr>
          <w:rFonts w:ascii="Arial" w:eastAsia="Arial" w:hAnsi="Arial" w:cs="Arial"/>
          <w:b/>
          <w:color w:val="000000"/>
        </w:rPr>
        <w:t>Przedmiot zamówienia obejmuje:</w:t>
      </w:r>
    </w:p>
    <w:p w14:paraId="7BCF6297" w14:textId="77777777" w:rsidR="003D372C" w:rsidRPr="003D372C" w:rsidRDefault="003D372C" w:rsidP="003D372C">
      <w:pPr>
        <w:pStyle w:val="Akapitzlist"/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Dostawę i wdrożenie systemu opisanego w poniższym postępowaniu wraz z udzieleniem bezterminowej licencji.</w:t>
      </w:r>
    </w:p>
    <w:p w14:paraId="5E063596" w14:textId="77777777" w:rsidR="003D372C" w:rsidRPr="003D372C" w:rsidRDefault="003D372C" w:rsidP="003D372C">
      <w:pPr>
        <w:pStyle w:val="Akapitzlist"/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Zapewnienie łącznej gwarancji na oprogramowanie oraz wszystkie komponenty dostarczone w ramach zamówienia wraz z serwisowaniem.</w:t>
      </w:r>
    </w:p>
    <w:p w14:paraId="40C25F50" w14:textId="1756E674" w:rsidR="003D372C" w:rsidRPr="003D372C" w:rsidRDefault="003D372C" w:rsidP="003D372C">
      <w:pPr>
        <w:pStyle w:val="Akapitzlist"/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Zapewnienie licencji w ramach poszczególnych modułów.</w:t>
      </w:r>
    </w:p>
    <w:p w14:paraId="3A2188BB" w14:textId="1A189389" w:rsidR="003D372C" w:rsidRPr="003D372C" w:rsidRDefault="003D372C" w:rsidP="003D372C">
      <w:pPr>
        <w:pStyle w:val="Akapitzlist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eastAsia="Arial" w:hAnsi="Arial" w:cs="Arial"/>
          <w:b/>
          <w:color w:val="000000"/>
        </w:rPr>
      </w:pPr>
      <w:r w:rsidRPr="003D372C">
        <w:rPr>
          <w:rFonts w:ascii="Arial" w:eastAsia="Arial" w:hAnsi="Arial" w:cs="Arial"/>
          <w:b/>
          <w:color w:val="000000"/>
        </w:rPr>
        <w:t>Opis modułów.</w:t>
      </w:r>
    </w:p>
    <w:p w14:paraId="0EBB3ED6" w14:textId="4B9F5235" w:rsidR="003D372C" w:rsidRPr="003D372C" w:rsidRDefault="003D372C" w:rsidP="003D372C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/>
          <w:color w:val="000000"/>
        </w:rPr>
      </w:pPr>
      <w:r w:rsidRPr="003D372C">
        <w:rPr>
          <w:rFonts w:ascii="Arial" w:eastAsia="Arial" w:hAnsi="Arial" w:cs="Arial"/>
          <w:b/>
          <w:color w:val="000000"/>
        </w:rPr>
        <w:t>Moduł transportowy.</w:t>
      </w:r>
    </w:p>
    <w:p w14:paraId="406648E5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Zarządzanie wyjazdami kierowców realizującymi zadania przewozowe,</w:t>
      </w:r>
    </w:p>
    <w:p w14:paraId="2F075907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Zarządzanie obsługami pojazdów jak i naprawami,</w:t>
      </w:r>
    </w:p>
    <w:p w14:paraId="47EF213B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Rozkład jazdy:</w:t>
      </w:r>
    </w:p>
    <w:p w14:paraId="3BDABD69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35" w:hanging="1021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Tworzenie oraz zarządzanie rozkładem jazdy,</w:t>
      </w:r>
    </w:p>
    <w:p w14:paraId="51A12AFA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35" w:hanging="1021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Zarządzanie zmianami podczas wykonywania zadań przewozowych,</w:t>
      </w:r>
    </w:p>
    <w:p w14:paraId="2EFA9DC0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35" w:hanging="1021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Informowanie o przekroczeniu wymogów przy planowaniu rozkładu określonych w przepisach dotyczących transportu oraz czasu pracy,</w:t>
      </w:r>
    </w:p>
    <w:p w14:paraId="5F829BED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35" w:hanging="1021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hAnsi="Arial" w:cs="Arial"/>
        </w:rPr>
        <w:t>Tworzenie schematów grafików, brygady kierowców i automatyczne budowanie grafiku kierowców. Możliwości kopiowania grafików z poprzednich okresów,</w:t>
      </w:r>
    </w:p>
    <w:p w14:paraId="30A4B062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35" w:hanging="1021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Archiwizacja utworzonych grafików projektowych,</w:t>
      </w:r>
    </w:p>
    <w:p w14:paraId="390F7EE9" w14:textId="7F505050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35" w:hanging="1021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 xml:space="preserve">Możliwość współpracy z systemami zewnętrznymi do budowy rozkładu jazdy (Taran, </w:t>
      </w:r>
      <w:proofErr w:type="spellStart"/>
      <w:r w:rsidR="002425EA">
        <w:rPr>
          <w:rFonts w:ascii="Arial" w:eastAsia="Arial" w:hAnsi="Arial" w:cs="Arial"/>
          <w:bCs/>
          <w:color w:val="000000"/>
        </w:rPr>
        <w:t>Municom</w:t>
      </w:r>
      <w:proofErr w:type="spellEnd"/>
      <w:r w:rsidRPr="003D372C">
        <w:rPr>
          <w:rFonts w:ascii="Arial" w:eastAsia="Arial" w:hAnsi="Arial" w:cs="Arial"/>
          <w:bCs/>
          <w:color w:val="000000"/>
        </w:rPr>
        <w:t>),</w:t>
      </w:r>
    </w:p>
    <w:p w14:paraId="22848C49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 xml:space="preserve">Ewidencji danych wymaganych do realizacji zadań przewozowych </w:t>
      </w:r>
      <w:r w:rsidRPr="003D372C">
        <w:rPr>
          <w:rFonts w:ascii="Arial" w:eastAsia="Arial" w:hAnsi="Arial" w:cs="Arial"/>
          <w:bCs/>
          <w:color w:val="000000"/>
        </w:rPr>
        <w:br/>
        <w:t>w szczególności:</w:t>
      </w:r>
    </w:p>
    <w:p w14:paraId="5206859D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462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Szczegółowa ewidencja danych o pojazdach,</w:t>
      </w:r>
    </w:p>
    <w:p w14:paraId="5F40C19C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35" w:hanging="1021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lastRenderedPageBreak/>
        <w:t>Podstawowych danych dotyczących kierowcy m.in. rodzaj umowy, stan aktualnych urlopów,</w:t>
      </w:r>
    </w:p>
    <w:p w14:paraId="525054E3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Tworzenie kart drogowych z zadaniami przewozowymi.</w:t>
      </w:r>
    </w:p>
    <w:p w14:paraId="6ED572C9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35" w:hanging="1021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Wykonawca po podpisaniu umowy ustali z Zamawiającym wygląd oraz formę informacji zawartych w kartach drogowych,</w:t>
      </w:r>
    </w:p>
    <w:p w14:paraId="0DA17F8F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35" w:hanging="1021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Karty powinny być archiwizowane w systemie,</w:t>
      </w:r>
    </w:p>
    <w:p w14:paraId="07A75211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35" w:hanging="1021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Możliwość eksportu kart do formatu .pdf,</w:t>
      </w:r>
    </w:p>
    <w:p w14:paraId="6A10078E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Ewidencja zleceń niezwiązanych z rozkładem jazdy,</w:t>
      </w:r>
    </w:p>
    <w:p w14:paraId="03FEBEA3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Możliwość generowania z systemu raportów statystyk dotyczących transportu w szczególności wykonania wozokilometrów dla:</w:t>
      </w:r>
    </w:p>
    <w:p w14:paraId="5EE423D7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35" w:hanging="1021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Wyznaczonego obszaru (gminy),</w:t>
      </w:r>
    </w:p>
    <w:p w14:paraId="713FEAE2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35" w:hanging="1021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Wybranej linii,</w:t>
      </w:r>
    </w:p>
    <w:p w14:paraId="3C22E300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35" w:hanging="1021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Wybranego pojazdu lub grupy pojazdów,</w:t>
      </w:r>
    </w:p>
    <w:p w14:paraId="2EEC040D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Raporty generowane dla wybranych okresów czasowych:</w:t>
      </w:r>
    </w:p>
    <w:p w14:paraId="2F643E51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462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Rok,</w:t>
      </w:r>
    </w:p>
    <w:p w14:paraId="33B769DD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462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Kwartał,</w:t>
      </w:r>
    </w:p>
    <w:p w14:paraId="1E652538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462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Miesiąc,</w:t>
      </w:r>
    </w:p>
    <w:p w14:paraId="29519855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462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Tydzień,</w:t>
      </w:r>
    </w:p>
    <w:p w14:paraId="3A4DB731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462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Dzień,</w:t>
      </w:r>
    </w:p>
    <w:p w14:paraId="5279A320" w14:textId="77777777" w:rsidR="003D372C" w:rsidRPr="003D372C" w:rsidRDefault="003D372C" w:rsidP="003D372C">
      <w:pPr>
        <w:numPr>
          <w:ilvl w:val="3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462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Przedział dni,</w:t>
      </w:r>
    </w:p>
    <w:p w14:paraId="1F73D1AD" w14:textId="77777777" w:rsidR="003D372C" w:rsidRPr="003D372C" w:rsidRDefault="003D372C" w:rsidP="003D372C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/>
          <w:color w:val="000000"/>
        </w:rPr>
      </w:pPr>
      <w:r w:rsidRPr="003D372C">
        <w:rPr>
          <w:rFonts w:ascii="Arial" w:eastAsia="Arial" w:hAnsi="Arial" w:cs="Arial"/>
          <w:b/>
          <w:color w:val="000000"/>
        </w:rPr>
        <w:t>Moduł zgłoszeń serwisowych.</w:t>
      </w:r>
    </w:p>
    <w:p w14:paraId="393FA587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Możliwość rejestrowania zgłoszeń do realizacji przez warsztat oraz aktualizacja ich stanów,</w:t>
      </w:r>
    </w:p>
    <w:p w14:paraId="59BDF10D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Ewidencjonowanie w ramach zgłoszenia wykorzystanych materiałów wraz z możliwością powiązania ich z modułem magazynowym,</w:t>
      </w:r>
    </w:p>
    <w:p w14:paraId="66D564B9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Rejestr napotkanych usterek oraz wykonanych czynności w ramach. zgłoszenia wraz z opisem poszczególnych kroków,</w:t>
      </w:r>
    </w:p>
    <w:p w14:paraId="238607B8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Konfigurowalny system powiadomień lub alarmów z możliwością przypisywania do grup użytkowników np.: powiadomienia zwrotne dla dyspozytora o aktualnym stanie usuwania usterki,</w:t>
      </w:r>
    </w:p>
    <w:p w14:paraId="67E2D0A5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 xml:space="preserve">Filtrowanie zgłoszeń w szczególności pod kątem rodzaju usterki oraz numeru bocznego autobusu, </w:t>
      </w:r>
    </w:p>
    <w:p w14:paraId="036B29A1" w14:textId="77777777" w:rsidR="003D372C" w:rsidRPr="003D372C" w:rsidRDefault="003D372C" w:rsidP="003D372C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/>
          <w:color w:val="000000"/>
        </w:rPr>
      </w:pPr>
      <w:r w:rsidRPr="003D372C">
        <w:rPr>
          <w:rFonts w:ascii="Arial" w:eastAsia="Arial" w:hAnsi="Arial" w:cs="Arial"/>
          <w:b/>
          <w:color w:val="000000"/>
        </w:rPr>
        <w:lastRenderedPageBreak/>
        <w:t>Moduł magazynowy.</w:t>
      </w:r>
    </w:p>
    <w:p w14:paraId="4128B73E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Obsługa gospodarki magazynowej wraz ewidencja stanów magazynowych,</w:t>
      </w:r>
    </w:p>
    <w:p w14:paraId="520A9060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Możliwość wykonania inwentaryzacji stanu magazynowego,</w:t>
      </w:r>
    </w:p>
    <w:p w14:paraId="7A519E52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Import oraz export danych magazynowych,</w:t>
      </w:r>
    </w:p>
    <w:p w14:paraId="28339BC3" w14:textId="77777777" w:rsidR="003D372C" w:rsidRPr="003D372C" w:rsidRDefault="003D372C" w:rsidP="003D372C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/>
          <w:color w:val="000000"/>
        </w:rPr>
      </w:pPr>
      <w:r w:rsidRPr="003D372C">
        <w:rPr>
          <w:rFonts w:ascii="Arial" w:eastAsia="Arial" w:hAnsi="Arial" w:cs="Arial"/>
          <w:b/>
          <w:color w:val="000000"/>
        </w:rPr>
        <w:t>Moduł administracji oraz zarządzania użytkownikami systemu.</w:t>
      </w:r>
    </w:p>
    <w:p w14:paraId="5EEB57F0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Możliwość blokowanie konta użytkownika przez administratora systemu,</w:t>
      </w:r>
    </w:p>
    <w:p w14:paraId="059972B3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Nadawanie uprawnień dostępowych do systemu dla użytkowników,</w:t>
      </w:r>
    </w:p>
    <w:p w14:paraId="6AD1EEB4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Zarządzanie użytkownikami przez administratora systemu,</w:t>
      </w:r>
    </w:p>
    <w:p w14:paraId="12BF59A4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 xml:space="preserve">Możliwość tworzenia kopi zapasowej i przywracania systemu </w:t>
      </w:r>
      <w:r w:rsidRPr="003D372C">
        <w:rPr>
          <w:rFonts w:ascii="Arial" w:eastAsia="Arial" w:hAnsi="Arial" w:cs="Arial"/>
          <w:bCs/>
          <w:color w:val="000000"/>
        </w:rPr>
        <w:br/>
        <w:t>w przypadku awarii. Za cykliczne tworzenie kopi zapasowej będzie odpowiadał Zamawiający.</w:t>
      </w:r>
    </w:p>
    <w:p w14:paraId="51DEB1C8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Wymagać tworzenia haseł o odpowiedniej konstrukcji.</w:t>
      </w:r>
    </w:p>
    <w:p w14:paraId="67573140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Wymuszenie okresowej zmiany haseł.</w:t>
      </w:r>
    </w:p>
    <w:p w14:paraId="17095E29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Edycja istniejących słowników systemowych</w:t>
      </w:r>
    </w:p>
    <w:p w14:paraId="5D6E12AD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Modyfikowanie ustawień konfiguracyjnych systemu</w:t>
      </w:r>
    </w:p>
    <w:p w14:paraId="62CF5122" w14:textId="77777777" w:rsidR="003D372C" w:rsidRPr="003D372C" w:rsidRDefault="003D372C" w:rsidP="003D372C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Cs/>
          <w:color w:val="000000"/>
        </w:rPr>
      </w:pPr>
      <w:r w:rsidRPr="003D372C">
        <w:rPr>
          <w:rFonts w:ascii="Arial" w:eastAsia="Arial" w:hAnsi="Arial" w:cs="Arial"/>
          <w:bCs/>
          <w:color w:val="000000"/>
        </w:rPr>
        <w:t>Administrowanie bazą danych systemu.</w:t>
      </w:r>
    </w:p>
    <w:p w14:paraId="79CDCC63" w14:textId="77777777" w:rsidR="002425EA" w:rsidRDefault="003D372C" w:rsidP="002425EA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/>
          <w:color w:val="000000"/>
        </w:rPr>
      </w:pPr>
      <w:r w:rsidRPr="003D372C">
        <w:rPr>
          <w:rFonts w:ascii="Arial" w:eastAsia="Arial" w:hAnsi="Arial" w:cs="Arial"/>
          <w:b/>
          <w:color w:val="000000"/>
        </w:rPr>
        <w:t>Wymagania dotyczące bezpieczeństwa.</w:t>
      </w:r>
    </w:p>
    <w:p w14:paraId="739D841C" w14:textId="49952589" w:rsidR="0069033A" w:rsidRPr="002425EA" w:rsidRDefault="003D372C" w:rsidP="002425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021"/>
        <w:contextualSpacing/>
        <w:rPr>
          <w:rFonts w:ascii="Arial" w:eastAsia="Arial" w:hAnsi="Arial" w:cs="Arial"/>
          <w:b/>
          <w:color w:val="000000"/>
        </w:rPr>
      </w:pPr>
      <w:r w:rsidRPr="002425EA">
        <w:rPr>
          <w:rFonts w:ascii="Arial" w:eastAsia="Arial" w:hAnsi="Arial" w:cs="Arial"/>
          <w:bCs/>
          <w:color w:val="000000"/>
        </w:rPr>
        <w:t xml:space="preserve">Zamawiający wymaga, aby system spełniał wszelkie normy bezpieczeństwa, dotyczące przetwarzania danych w systemach informatycznych, w tym w szczególności danych osobowych, </w:t>
      </w:r>
      <w:r w:rsidRPr="002425EA">
        <w:rPr>
          <w:rFonts w:ascii="Arial" w:eastAsia="Arial" w:hAnsi="Arial" w:cs="Arial"/>
          <w:bCs/>
          <w:color w:val="000000"/>
        </w:rPr>
        <w:br/>
        <w:t>a także, aby zapewniał bezpieczną transmisję danych między poszczególnymi modułami.</w:t>
      </w:r>
    </w:p>
    <w:p w14:paraId="163D4608" w14:textId="77777777" w:rsidR="00023B01" w:rsidRPr="002B73AE" w:rsidRDefault="00023B01" w:rsidP="00023B01">
      <w:pPr>
        <w:spacing w:before="36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53C06A8E" w14:textId="1FBFB0F8" w:rsidR="00972BFC" w:rsidRPr="00972BFC" w:rsidRDefault="003D372C" w:rsidP="00972BFC">
      <w:pPr>
        <w:spacing w:line="360" w:lineRule="auto"/>
        <w:rPr>
          <w:rFonts w:ascii="Arial" w:hAnsi="Arial" w:cs="Arial"/>
        </w:rPr>
      </w:pPr>
      <w:r w:rsidRPr="003D372C">
        <w:rPr>
          <w:rFonts w:ascii="Arial" w:hAnsi="Arial" w:cs="Arial"/>
        </w:rPr>
        <w:t>48000000-8 Pakiety oprogramowania i systemy informatyczne.</w:t>
      </w:r>
    </w:p>
    <w:p w14:paraId="7B2F92E4" w14:textId="29E48C0B" w:rsidR="00B770C2" w:rsidRDefault="00B770C2" w:rsidP="00B770C2">
      <w:pPr>
        <w:pStyle w:val="Nagwek1"/>
      </w:pPr>
      <w:r>
        <w:br/>
      </w:r>
      <w:bookmarkStart w:id="4" w:name="_Toc138157076"/>
      <w:r>
        <w:rPr>
          <w:sz w:val="36"/>
          <w:szCs w:val="40"/>
        </w:rPr>
        <w:t xml:space="preserve">Termin </w:t>
      </w:r>
      <w:r w:rsidR="008E57CF">
        <w:rPr>
          <w:sz w:val="36"/>
          <w:szCs w:val="40"/>
        </w:rPr>
        <w:t xml:space="preserve">i miejsce </w:t>
      </w:r>
      <w:r>
        <w:rPr>
          <w:sz w:val="36"/>
          <w:szCs w:val="40"/>
        </w:rPr>
        <w:t>wykonania zamówienia.</w:t>
      </w:r>
      <w:bookmarkEnd w:id="4"/>
    </w:p>
    <w:p w14:paraId="32E3F98C" w14:textId="77777777" w:rsidR="003D372C" w:rsidRPr="003D372C" w:rsidRDefault="003D372C" w:rsidP="003D372C">
      <w:pPr>
        <w:spacing w:line="360" w:lineRule="auto"/>
        <w:rPr>
          <w:rFonts w:ascii="Arial" w:hAnsi="Arial" w:cs="Arial"/>
          <w:b/>
          <w:bCs/>
        </w:rPr>
      </w:pPr>
      <w:r w:rsidRPr="003D372C">
        <w:rPr>
          <w:rFonts w:ascii="Arial" w:hAnsi="Arial" w:cs="Arial"/>
          <w:b/>
          <w:bCs/>
        </w:rPr>
        <w:t xml:space="preserve">Termin wykonania zamówienia: </w:t>
      </w:r>
    </w:p>
    <w:p w14:paraId="6EE934DE" w14:textId="77777777" w:rsidR="003D372C" w:rsidRPr="003D372C" w:rsidRDefault="003D372C" w:rsidP="003D372C">
      <w:pPr>
        <w:spacing w:line="360" w:lineRule="auto"/>
        <w:rPr>
          <w:rFonts w:ascii="Arial" w:hAnsi="Arial" w:cs="Arial"/>
        </w:rPr>
      </w:pPr>
      <w:r w:rsidRPr="003D372C">
        <w:rPr>
          <w:rFonts w:ascii="Arial" w:hAnsi="Arial" w:cs="Arial"/>
        </w:rPr>
        <w:t xml:space="preserve">Termin instalacji w środowisku Zamawiającego: do 7 dni od daty potwierdzenia przez Zamawiającego spełnienia wymagań technicznych własnego środowiska </w:t>
      </w:r>
      <w:r w:rsidRPr="003D372C">
        <w:rPr>
          <w:rFonts w:ascii="Arial" w:hAnsi="Arial" w:cs="Arial"/>
        </w:rPr>
        <w:lastRenderedPageBreak/>
        <w:t>serwerowego – wersja producencka oprogramowania; tj. wersja która dysponuje Wykonawca i może być zainstalowana oraz dostosowana do wymogów Zamawiającego.</w:t>
      </w:r>
    </w:p>
    <w:p w14:paraId="3EF5C5DA" w14:textId="039E0DA8" w:rsidR="008E57CF" w:rsidRPr="003D372C" w:rsidRDefault="003D372C" w:rsidP="003D372C">
      <w:pPr>
        <w:spacing w:line="360" w:lineRule="auto"/>
        <w:rPr>
          <w:rFonts w:ascii="Arial" w:hAnsi="Arial" w:cs="Arial"/>
        </w:rPr>
      </w:pPr>
      <w:r w:rsidRPr="003D372C">
        <w:rPr>
          <w:rFonts w:ascii="Arial" w:hAnsi="Arial" w:cs="Arial"/>
        </w:rPr>
        <w:t>Do 30 dni od dnia zgłoszenia dostosowania realizacja dostosowań w zakresie opisanym w SWZ w liczbie nie przekraczającej 50 roboczogodzin.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38157077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EC4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br/>
      </w:r>
      <w:bookmarkStart w:id="6" w:name="_Toc138157078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br/>
      </w:r>
      <w:bookmarkStart w:id="7" w:name="_Toc115262615"/>
      <w:bookmarkStart w:id="8" w:name="_Toc138157079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1FE37A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lastRenderedPageBreak/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br/>
      </w:r>
      <w:bookmarkStart w:id="9" w:name="_Toc115262618"/>
      <w:bookmarkStart w:id="10" w:name="_Toc138157080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2D2555EB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Oferty wraz z wymaganymi dokumentami należy zamieścić na Platformie </w:t>
      </w:r>
      <w:r w:rsidR="00ED4DA6">
        <w:rPr>
          <w:rFonts w:ascii="Arial" w:hAnsi="Arial" w:cs="Arial"/>
        </w:rPr>
        <w:br/>
      </w:r>
      <w:r w:rsidRPr="00ED4DA6">
        <w:rPr>
          <w:rFonts w:ascii="Arial" w:hAnsi="Arial" w:cs="Arial"/>
        </w:rPr>
        <w:t xml:space="preserve">w części dotyczącej Postępowania w terminie do dnia </w:t>
      </w:r>
      <w:r w:rsidR="00AA646A">
        <w:rPr>
          <w:rFonts w:ascii="Arial" w:hAnsi="Arial" w:cs="Arial"/>
        </w:rPr>
        <w:t>4</w:t>
      </w:r>
      <w:r w:rsidR="003D372C">
        <w:rPr>
          <w:rFonts w:ascii="Arial" w:hAnsi="Arial" w:cs="Arial"/>
        </w:rPr>
        <w:t xml:space="preserve"> lipca</w:t>
      </w:r>
      <w:r w:rsidRPr="00ED4DA6">
        <w:rPr>
          <w:rFonts w:ascii="Arial" w:hAnsi="Arial" w:cs="Arial"/>
        </w:rPr>
        <w:t xml:space="preserve"> 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do godz. 9:00</w:t>
      </w:r>
      <w:r w:rsidR="00ED4DA6">
        <w:rPr>
          <w:rFonts w:ascii="Arial" w:hAnsi="Arial" w:cs="Arial"/>
        </w:rPr>
        <w:t>.</w:t>
      </w:r>
      <w:r w:rsidRPr="00ED4DA6">
        <w:rPr>
          <w:rFonts w:ascii="Arial" w:hAnsi="Arial" w:cs="Arial"/>
        </w:rPr>
        <w:t xml:space="preserve"> </w:t>
      </w:r>
    </w:p>
    <w:p w14:paraId="78F9F4EE" w14:textId="06C96558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AA646A">
        <w:rPr>
          <w:rFonts w:ascii="Arial" w:hAnsi="Arial" w:cs="Arial"/>
        </w:rPr>
        <w:t>4</w:t>
      </w:r>
      <w:r w:rsidR="00E45864">
        <w:rPr>
          <w:rFonts w:ascii="Arial" w:hAnsi="Arial" w:cs="Arial"/>
        </w:rPr>
        <w:t xml:space="preserve"> </w:t>
      </w:r>
      <w:r w:rsidR="003D372C">
        <w:rPr>
          <w:rFonts w:ascii="Arial" w:hAnsi="Arial" w:cs="Arial"/>
        </w:rPr>
        <w:t>lipca</w:t>
      </w:r>
      <w:r w:rsidR="00BC00D6">
        <w:rPr>
          <w:rFonts w:ascii="Arial" w:hAnsi="Arial" w:cs="Arial"/>
        </w:rPr>
        <w:t xml:space="preserve">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10:00.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38157081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7B850807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Wykonawca jest związany ofertą przez okres </w:t>
      </w:r>
      <w:r w:rsidR="00483119">
        <w:rPr>
          <w:rFonts w:ascii="Arial" w:hAnsi="Arial" w:cs="Arial"/>
        </w:rPr>
        <w:t>14</w:t>
      </w:r>
      <w:r w:rsidRPr="00ED4DA6">
        <w:rPr>
          <w:rFonts w:ascii="Arial" w:hAnsi="Arial" w:cs="Arial"/>
        </w:rPr>
        <w:t xml:space="preserve"> dni.</w:t>
      </w:r>
    </w:p>
    <w:p w14:paraId="5C5B9B8F" w14:textId="2A735FD7" w:rsidR="00483119" w:rsidRPr="00972BFC" w:rsidRDefault="00ED4DA6" w:rsidP="00972BFC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lastRenderedPageBreak/>
        <w:t>Przed upływem terminu związania ofertą zamawiający może zwrócić się do wykonawców o wyrażenie zgody na przedłużenie tego terminu o wyznaczony czas.</w:t>
      </w:r>
    </w:p>
    <w:p w14:paraId="565DD509" w14:textId="77777777" w:rsidR="00C209E0" w:rsidRPr="00C209E0" w:rsidRDefault="00C209E0" w:rsidP="00972BFC">
      <w:pPr>
        <w:spacing w:before="72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2BAB8" w14:textId="77777777" w:rsidR="00F00FAE" w:rsidRDefault="00F00FAE" w:rsidP="00B333D3">
      <w:r>
        <w:separator/>
      </w:r>
    </w:p>
  </w:endnote>
  <w:endnote w:type="continuationSeparator" w:id="0">
    <w:p w14:paraId="47F7B7F9" w14:textId="77777777" w:rsidR="00F00FAE" w:rsidRDefault="00F00FAE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5D2361B" w:rsidR="002A7B41" w:rsidRPr="008322CC" w:rsidRDefault="00E45864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Czerwiec</w:t>
    </w:r>
    <w:r w:rsidR="004F0945" w:rsidRPr="008322CC">
      <w:rPr>
        <w:rFonts w:ascii="Arial" w:hAnsi="Arial" w:cs="Arial"/>
        <w:b/>
        <w:bCs/>
      </w:rPr>
      <w:t xml:space="preserve"> 202</w:t>
    </w:r>
    <w:r w:rsidR="00A169EA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039E0" w14:textId="77777777" w:rsidR="00F00FAE" w:rsidRDefault="00F00FAE" w:rsidP="00B333D3">
      <w:r>
        <w:separator/>
      </w:r>
    </w:p>
  </w:footnote>
  <w:footnote w:type="continuationSeparator" w:id="0">
    <w:p w14:paraId="38F5C035" w14:textId="77777777" w:rsidR="00F00FAE" w:rsidRDefault="00F00FAE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205B96C7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3D372C">
      <w:rPr>
        <w:rFonts w:ascii="Arial" w:hAnsi="Arial" w:cs="Arial"/>
        <w:color w:val="767171" w:themeColor="background2" w:themeShade="80"/>
        <w:sz w:val="22"/>
        <w:szCs w:val="22"/>
      </w:rPr>
      <w:t>20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C45AC10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9485F82"/>
    <w:multiLevelType w:val="hybridMultilevel"/>
    <w:tmpl w:val="6CB6F7AA"/>
    <w:lvl w:ilvl="0" w:tplc="23F6D6B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5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ECB5127"/>
    <w:multiLevelType w:val="multilevel"/>
    <w:tmpl w:val="C4ACAE10"/>
    <w:numStyleLink w:val="Biecalista7"/>
  </w:abstractNum>
  <w:abstractNum w:abstractNumId="1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0AB4913"/>
    <w:multiLevelType w:val="multilevel"/>
    <w:tmpl w:val="C4ACAE10"/>
    <w:numStyleLink w:val="Biecalista7"/>
  </w:abstractNum>
  <w:abstractNum w:abstractNumId="20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4363AC9"/>
    <w:multiLevelType w:val="multilevel"/>
    <w:tmpl w:val="C4ACAE10"/>
    <w:numStyleLink w:val="Biecalista7"/>
  </w:abstractNum>
  <w:abstractNum w:abstractNumId="22" w15:restartNumberingAfterBreak="0">
    <w:nsid w:val="36773CC8"/>
    <w:multiLevelType w:val="multilevel"/>
    <w:tmpl w:val="C4ACAE10"/>
    <w:numStyleLink w:val="Biecalista7"/>
  </w:abstractNum>
  <w:abstractNum w:abstractNumId="23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B76500A"/>
    <w:multiLevelType w:val="multilevel"/>
    <w:tmpl w:val="9CD407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491B5088"/>
    <w:multiLevelType w:val="multilevel"/>
    <w:tmpl w:val="C4ACAE10"/>
    <w:numStyleLink w:val="Biecalista7"/>
  </w:abstractNum>
  <w:abstractNum w:abstractNumId="30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4985C69"/>
    <w:multiLevelType w:val="multilevel"/>
    <w:tmpl w:val="C4ACAE10"/>
    <w:numStyleLink w:val="Biecalista7"/>
  </w:abstractNum>
  <w:abstractNum w:abstractNumId="37" w15:restartNumberingAfterBreak="0">
    <w:nsid w:val="6BA727BC"/>
    <w:multiLevelType w:val="multilevel"/>
    <w:tmpl w:val="C4ACAE10"/>
    <w:numStyleLink w:val="Biecalista7"/>
  </w:abstractNum>
  <w:abstractNum w:abstractNumId="38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 w15:restartNumberingAfterBreak="0">
    <w:nsid w:val="6E557DA9"/>
    <w:multiLevelType w:val="multilevel"/>
    <w:tmpl w:val="C4ACAE10"/>
    <w:numStyleLink w:val="Biecalista7"/>
  </w:abstractNum>
  <w:abstractNum w:abstractNumId="40" w15:restartNumberingAfterBreak="0">
    <w:nsid w:val="6E587613"/>
    <w:multiLevelType w:val="multilevel"/>
    <w:tmpl w:val="C4ACAE10"/>
    <w:numStyleLink w:val="Biecalista7"/>
  </w:abstractNum>
  <w:abstractNum w:abstractNumId="41" w15:restartNumberingAfterBreak="0">
    <w:nsid w:val="71AB028A"/>
    <w:multiLevelType w:val="multilevel"/>
    <w:tmpl w:val="C4ACAE10"/>
    <w:numStyleLink w:val="Biecalista7"/>
  </w:abstractNum>
  <w:abstractNum w:abstractNumId="42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30"/>
  </w:num>
  <w:num w:numId="2" w16cid:durableId="981620493">
    <w:abstractNumId w:val="12"/>
  </w:num>
  <w:num w:numId="3" w16cid:durableId="272324200">
    <w:abstractNumId w:val="38"/>
  </w:num>
  <w:num w:numId="4" w16cid:durableId="7877175">
    <w:abstractNumId w:val="32"/>
  </w:num>
  <w:num w:numId="5" w16cid:durableId="1758401309">
    <w:abstractNumId w:val="9"/>
  </w:num>
  <w:num w:numId="6" w16cid:durableId="881479766">
    <w:abstractNumId w:val="18"/>
  </w:num>
  <w:num w:numId="7" w16cid:durableId="2071734632">
    <w:abstractNumId w:val="0"/>
  </w:num>
  <w:num w:numId="8" w16cid:durableId="1260989518">
    <w:abstractNumId w:val="23"/>
  </w:num>
  <w:num w:numId="9" w16cid:durableId="1440760540">
    <w:abstractNumId w:val="28"/>
  </w:num>
  <w:num w:numId="10" w16cid:durableId="1851868057">
    <w:abstractNumId w:val="8"/>
  </w:num>
  <w:num w:numId="11" w16cid:durableId="1856725763">
    <w:abstractNumId w:val="35"/>
  </w:num>
  <w:num w:numId="12" w16cid:durableId="1806046447">
    <w:abstractNumId w:val="25"/>
  </w:num>
  <w:num w:numId="13" w16cid:durableId="295113821">
    <w:abstractNumId w:val="20"/>
  </w:num>
  <w:num w:numId="14" w16cid:durableId="1461876665">
    <w:abstractNumId w:val="34"/>
  </w:num>
  <w:num w:numId="15" w16cid:durableId="730351560">
    <w:abstractNumId w:val="1"/>
  </w:num>
  <w:num w:numId="16" w16cid:durableId="1199516132">
    <w:abstractNumId w:val="27"/>
  </w:num>
  <w:num w:numId="17" w16cid:durableId="622660292">
    <w:abstractNumId w:val="26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31"/>
  </w:num>
  <w:num w:numId="21" w16cid:durableId="2049640676">
    <w:abstractNumId w:val="29"/>
  </w:num>
  <w:num w:numId="22" w16cid:durableId="473716762">
    <w:abstractNumId w:val="13"/>
  </w:num>
  <w:num w:numId="23" w16cid:durableId="1957057492">
    <w:abstractNumId w:val="17"/>
  </w:num>
  <w:num w:numId="24" w16cid:durableId="519510910">
    <w:abstractNumId w:val="42"/>
  </w:num>
  <w:num w:numId="25" w16cid:durableId="1239827885">
    <w:abstractNumId w:val="19"/>
  </w:num>
  <w:num w:numId="26" w16cid:durableId="1605109499">
    <w:abstractNumId w:val="41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1"/>
  </w:num>
  <w:num w:numId="30" w16cid:durableId="1267349143">
    <w:abstractNumId w:val="39"/>
  </w:num>
  <w:num w:numId="31" w16cid:durableId="1945990904">
    <w:abstractNumId w:val="37"/>
  </w:num>
  <w:num w:numId="32" w16cid:durableId="1173375473">
    <w:abstractNumId w:val="40"/>
  </w:num>
  <w:num w:numId="33" w16cid:durableId="528303578">
    <w:abstractNumId w:val="5"/>
    <w:lvlOverride w:ilvl="0">
      <w:lvl w:ilvl="0">
        <w:numFmt w:val="decimal"/>
        <w:lvlText w:val=""/>
        <w:lvlJc w:val="left"/>
      </w:lvl>
    </w:lvlOverride>
  </w:num>
  <w:num w:numId="34" w16cid:durableId="522746992">
    <w:abstractNumId w:val="11"/>
  </w:num>
  <w:num w:numId="35" w16cid:durableId="2007318017">
    <w:abstractNumId w:val="15"/>
  </w:num>
  <w:num w:numId="36" w16cid:durableId="385107881">
    <w:abstractNumId w:val="16"/>
  </w:num>
  <w:num w:numId="37" w16cid:durableId="1344284354">
    <w:abstractNumId w:val="7"/>
  </w:num>
  <w:num w:numId="38" w16cid:durableId="267738876">
    <w:abstractNumId w:val="22"/>
  </w:num>
  <w:num w:numId="39" w16cid:durableId="635648734">
    <w:abstractNumId w:val="6"/>
  </w:num>
  <w:num w:numId="40" w16cid:durableId="764616016">
    <w:abstractNumId w:val="33"/>
  </w:num>
  <w:num w:numId="41" w16cid:durableId="229316985">
    <w:abstractNumId w:val="3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2" w16cid:durableId="176047227">
    <w:abstractNumId w:val="24"/>
  </w:num>
  <w:num w:numId="43" w16cid:durableId="78442325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23B01"/>
    <w:rsid w:val="000425D6"/>
    <w:rsid w:val="00044015"/>
    <w:rsid w:val="00044695"/>
    <w:rsid w:val="0006649E"/>
    <w:rsid w:val="000714C4"/>
    <w:rsid w:val="00072D1C"/>
    <w:rsid w:val="0009280F"/>
    <w:rsid w:val="000B5C41"/>
    <w:rsid w:val="000C31A0"/>
    <w:rsid w:val="000D0DCF"/>
    <w:rsid w:val="000D7110"/>
    <w:rsid w:val="000E1009"/>
    <w:rsid w:val="001004A3"/>
    <w:rsid w:val="00115BD9"/>
    <w:rsid w:val="00137764"/>
    <w:rsid w:val="00144255"/>
    <w:rsid w:val="00144D1E"/>
    <w:rsid w:val="00151FA5"/>
    <w:rsid w:val="001650A5"/>
    <w:rsid w:val="00174F01"/>
    <w:rsid w:val="001762A4"/>
    <w:rsid w:val="001807DB"/>
    <w:rsid w:val="0018382C"/>
    <w:rsid w:val="00197D2E"/>
    <w:rsid w:val="001A1122"/>
    <w:rsid w:val="001A182D"/>
    <w:rsid w:val="001B290D"/>
    <w:rsid w:val="001B3719"/>
    <w:rsid w:val="001D4996"/>
    <w:rsid w:val="001E294F"/>
    <w:rsid w:val="001E7FD9"/>
    <w:rsid w:val="001F218C"/>
    <w:rsid w:val="00213098"/>
    <w:rsid w:val="002207A0"/>
    <w:rsid w:val="00225A69"/>
    <w:rsid w:val="002357D6"/>
    <w:rsid w:val="00240387"/>
    <w:rsid w:val="002425EA"/>
    <w:rsid w:val="00292B4B"/>
    <w:rsid w:val="002A07A7"/>
    <w:rsid w:val="002A7B41"/>
    <w:rsid w:val="002B30C5"/>
    <w:rsid w:val="002B5D55"/>
    <w:rsid w:val="002B73AE"/>
    <w:rsid w:val="002C304F"/>
    <w:rsid w:val="002C4B09"/>
    <w:rsid w:val="002D5C9B"/>
    <w:rsid w:val="002F419D"/>
    <w:rsid w:val="002F6C1E"/>
    <w:rsid w:val="003208A5"/>
    <w:rsid w:val="00324130"/>
    <w:rsid w:val="00325E99"/>
    <w:rsid w:val="003305CC"/>
    <w:rsid w:val="00334715"/>
    <w:rsid w:val="00345D65"/>
    <w:rsid w:val="00346366"/>
    <w:rsid w:val="00347180"/>
    <w:rsid w:val="0035119F"/>
    <w:rsid w:val="00363CF7"/>
    <w:rsid w:val="00364EEC"/>
    <w:rsid w:val="00372C7C"/>
    <w:rsid w:val="00390F22"/>
    <w:rsid w:val="00394D27"/>
    <w:rsid w:val="003D372C"/>
    <w:rsid w:val="003E01A3"/>
    <w:rsid w:val="003E08ED"/>
    <w:rsid w:val="003E1831"/>
    <w:rsid w:val="003F161D"/>
    <w:rsid w:val="004162E7"/>
    <w:rsid w:val="00434B3C"/>
    <w:rsid w:val="00436D23"/>
    <w:rsid w:val="004476D5"/>
    <w:rsid w:val="0045545D"/>
    <w:rsid w:val="00460054"/>
    <w:rsid w:val="0046173E"/>
    <w:rsid w:val="00462F5A"/>
    <w:rsid w:val="004652DA"/>
    <w:rsid w:val="00470B36"/>
    <w:rsid w:val="00471091"/>
    <w:rsid w:val="00483119"/>
    <w:rsid w:val="004879DA"/>
    <w:rsid w:val="00492FA8"/>
    <w:rsid w:val="00497DFE"/>
    <w:rsid w:val="004A79BC"/>
    <w:rsid w:val="004B237C"/>
    <w:rsid w:val="004B3D9F"/>
    <w:rsid w:val="004C5C71"/>
    <w:rsid w:val="004C7775"/>
    <w:rsid w:val="004E761F"/>
    <w:rsid w:val="004F0945"/>
    <w:rsid w:val="004F55EE"/>
    <w:rsid w:val="00511EAE"/>
    <w:rsid w:val="00516083"/>
    <w:rsid w:val="00521CDC"/>
    <w:rsid w:val="00523C03"/>
    <w:rsid w:val="00540A4D"/>
    <w:rsid w:val="00542877"/>
    <w:rsid w:val="00546370"/>
    <w:rsid w:val="00547B20"/>
    <w:rsid w:val="005504BF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1D1D"/>
    <w:rsid w:val="005E09AA"/>
    <w:rsid w:val="00604E62"/>
    <w:rsid w:val="006102CC"/>
    <w:rsid w:val="006172D8"/>
    <w:rsid w:val="00645668"/>
    <w:rsid w:val="00647C56"/>
    <w:rsid w:val="006541C6"/>
    <w:rsid w:val="00660B6D"/>
    <w:rsid w:val="006666FF"/>
    <w:rsid w:val="00670065"/>
    <w:rsid w:val="00670929"/>
    <w:rsid w:val="0067566C"/>
    <w:rsid w:val="00683681"/>
    <w:rsid w:val="0069033A"/>
    <w:rsid w:val="00691C97"/>
    <w:rsid w:val="006934E9"/>
    <w:rsid w:val="00693897"/>
    <w:rsid w:val="006A0A93"/>
    <w:rsid w:val="006A4DEB"/>
    <w:rsid w:val="006B4B72"/>
    <w:rsid w:val="006B5553"/>
    <w:rsid w:val="006B5C7F"/>
    <w:rsid w:val="006B5E01"/>
    <w:rsid w:val="006D0CA9"/>
    <w:rsid w:val="006D6317"/>
    <w:rsid w:val="006E69DF"/>
    <w:rsid w:val="006F65FD"/>
    <w:rsid w:val="006F7202"/>
    <w:rsid w:val="006F7B92"/>
    <w:rsid w:val="00711AD7"/>
    <w:rsid w:val="00713CF3"/>
    <w:rsid w:val="00713F73"/>
    <w:rsid w:val="00722C31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010DF"/>
    <w:rsid w:val="008150EB"/>
    <w:rsid w:val="0081764B"/>
    <w:rsid w:val="00821A5A"/>
    <w:rsid w:val="0082472B"/>
    <w:rsid w:val="00831C9F"/>
    <w:rsid w:val="008322CC"/>
    <w:rsid w:val="00853742"/>
    <w:rsid w:val="0086158E"/>
    <w:rsid w:val="00863016"/>
    <w:rsid w:val="00886D1C"/>
    <w:rsid w:val="008A32B7"/>
    <w:rsid w:val="008A3DD3"/>
    <w:rsid w:val="008B17DA"/>
    <w:rsid w:val="008B4A72"/>
    <w:rsid w:val="008B55A1"/>
    <w:rsid w:val="008B56B6"/>
    <w:rsid w:val="008B7931"/>
    <w:rsid w:val="008C0D32"/>
    <w:rsid w:val="008C61C3"/>
    <w:rsid w:val="008C7F83"/>
    <w:rsid w:val="008D5D59"/>
    <w:rsid w:val="008E57CF"/>
    <w:rsid w:val="008F5BDB"/>
    <w:rsid w:val="00915CD0"/>
    <w:rsid w:val="00926060"/>
    <w:rsid w:val="00934276"/>
    <w:rsid w:val="00953956"/>
    <w:rsid w:val="00954CFF"/>
    <w:rsid w:val="00961C67"/>
    <w:rsid w:val="0096756A"/>
    <w:rsid w:val="00972BFC"/>
    <w:rsid w:val="00985A96"/>
    <w:rsid w:val="009E33AC"/>
    <w:rsid w:val="009E4778"/>
    <w:rsid w:val="009E4D9E"/>
    <w:rsid w:val="009F6E6C"/>
    <w:rsid w:val="00A00403"/>
    <w:rsid w:val="00A05B46"/>
    <w:rsid w:val="00A10A85"/>
    <w:rsid w:val="00A13899"/>
    <w:rsid w:val="00A169EA"/>
    <w:rsid w:val="00A32918"/>
    <w:rsid w:val="00A3794D"/>
    <w:rsid w:val="00A456B3"/>
    <w:rsid w:val="00A5492C"/>
    <w:rsid w:val="00A62135"/>
    <w:rsid w:val="00A66862"/>
    <w:rsid w:val="00A74765"/>
    <w:rsid w:val="00A809E4"/>
    <w:rsid w:val="00A83531"/>
    <w:rsid w:val="00A90B0A"/>
    <w:rsid w:val="00AA4ECD"/>
    <w:rsid w:val="00AA57D6"/>
    <w:rsid w:val="00AA58FB"/>
    <w:rsid w:val="00AA5FE6"/>
    <w:rsid w:val="00AA646A"/>
    <w:rsid w:val="00AB0647"/>
    <w:rsid w:val="00AB287D"/>
    <w:rsid w:val="00AC356B"/>
    <w:rsid w:val="00AD1847"/>
    <w:rsid w:val="00AD5A77"/>
    <w:rsid w:val="00AD7133"/>
    <w:rsid w:val="00AE0BA3"/>
    <w:rsid w:val="00AE3A5E"/>
    <w:rsid w:val="00AE632E"/>
    <w:rsid w:val="00B24AA0"/>
    <w:rsid w:val="00B25831"/>
    <w:rsid w:val="00B30B54"/>
    <w:rsid w:val="00B333D3"/>
    <w:rsid w:val="00B36959"/>
    <w:rsid w:val="00B56CB0"/>
    <w:rsid w:val="00B57E68"/>
    <w:rsid w:val="00B71DA9"/>
    <w:rsid w:val="00B770C2"/>
    <w:rsid w:val="00BC00D6"/>
    <w:rsid w:val="00BD1F86"/>
    <w:rsid w:val="00BD7DE4"/>
    <w:rsid w:val="00BE310A"/>
    <w:rsid w:val="00BF4FAD"/>
    <w:rsid w:val="00BF63FC"/>
    <w:rsid w:val="00C10F05"/>
    <w:rsid w:val="00C12E56"/>
    <w:rsid w:val="00C15777"/>
    <w:rsid w:val="00C209E0"/>
    <w:rsid w:val="00C24D53"/>
    <w:rsid w:val="00C33D3F"/>
    <w:rsid w:val="00C35455"/>
    <w:rsid w:val="00C41DC2"/>
    <w:rsid w:val="00C463E5"/>
    <w:rsid w:val="00C62A67"/>
    <w:rsid w:val="00C737DB"/>
    <w:rsid w:val="00C8138A"/>
    <w:rsid w:val="00C83B56"/>
    <w:rsid w:val="00C90D33"/>
    <w:rsid w:val="00CA1D6A"/>
    <w:rsid w:val="00CA3B94"/>
    <w:rsid w:val="00CA3C95"/>
    <w:rsid w:val="00CA7481"/>
    <w:rsid w:val="00CC4A43"/>
    <w:rsid w:val="00CC62AC"/>
    <w:rsid w:val="00CF188D"/>
    <w:rsid w:val="00CF5228"/>
    <w:rsid w:val="00D004F9"/>
    <w:rsid w:val="00D064A0"/>
    <w:rsid w:val="00D10428"/>
    <w:rsid w:val="00D21B7A"/>
    <w:rsid w:val="00D2658B"/>
    <w:rsid w:val="00D343B6"/>
    <w:rsid w:val="00D35CD2"/>
    <w:rsid w:val="00D36526"/>
    <w:rsid w:val="00D42630"/>
    <w:rsid w:val="00D5107E"/>
    <w:rsid w:val="00D52626"/>
    <w:rsid w:val="00D53781"/>
    <w:rsid w:val="00D748FE"/>
    <w:rsid w:val="00D86D8F"/>
    <w:rsid w:val="00D87B64"/>
    <w:rsid w:val="00D87CCB"/>
    <w:rsid w:val="00D90DD5"/>
    <w:rsid w:val="00D94016"/>
    <w:rsid w:val="00DC3289"/>
    <w:rsid w:val="00DD3A28"/>
    <w:rsid w:val="00DE17B9"/>
    <w:rsid w:val="00E015BF"/>
    <w:rsid w:val="00E03CD0"/>
    <w:rsid w:val="00E07707"/>
    <w:rsid w:val="00E10814"/>
    <w:rsid w:val="00E12053"/>
    <w:rsid w:val="00E260B5"/>
    <w:rsid w:val="00E34110"/>
    <w:rsid w:val="00E37A42"/>
    <w:rsid w:val="00E43A49"/>
    <w:rsid w:val="00E44E37"/>
    <w:rsid w:val="00E45864"/>
    <w:rsid w:val="00E61CA9"/>
    <w:rsid w:val="00E705F4"/>
    <w:rsid w:val="00E7331C"/>
    <w:rsid w:val="00E74379"/>
    <w:rsid w:val="00E826B3"/>
    <w:rsid w:val="00EC483C"/>
    <w:rsid w:val="00ED4DA6"/>
    <w:rsid w:val="00EE1B2B"/>
    <w:rsid w:val="00EF0349"/>
    <w:rsid w:val="00F00FAE"/>
    <w:rsid w:val="00F023C8"/>
    <w:rsid w:val="00F05101"/>
    <w:rsid w:val="00F060E9"/>
    <w:rsid w:val="00F16252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A778F"/>
    <w:rsid w:val="00FC0866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460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10</Pages>
  <Words>1719</Words>
  <Characters>10320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12015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75</cp:revision>
  <cp:lastPrinted>2023-02-20T11:58:00Z</cp:lastPrinted>
  <dcterms:created xsi:type="dcterms:W3CDTF">2022-08-25T08:27:00Z</dcterms:created>
  <dcterms:modified xsi:type="dcterms:W3CDTF">2023-06-27T10:18:00Z</dcterms:modified>
  <cp:category/>
</cp:coreProperties>
</file>