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596C">
        <w:rPr>
          <w:rFonts w:cstheme="minorHAnsi"/>
          <w:b/>
          <w:szCs w:val="24"/>
        </w:rPr>
        <w:t>334</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D0596C" w:rsidRPr="00D0596C">
        <w:rPr>
          <w:rFonts w:cstheme="minorHAnsi"/>
          <w:b/>
          <w:szCs w:val="24"/>
        </w:rPr>
        <w:t>Linergistka</w:t>
      </w:r>
      <w:r w:rsidR="00D0596C">
        <w:rPr>
          <w:rFonts w:cstheme="minorHAnsi"/>
          <w:szCs w:val="24"/>
        </w:rPr>
        <w:t xml:space="preserve"> i</w:t>
      </w:r>
      <w:r w:rsidR="00D0596C">
        <w:rPr>
          <w:rFonts w:cstheme="minorHAnsi"/>
          <w:b/>
          <w:szCs w:val="24"/>
        </w:rPr>
        <w:t xml:space="preserve"> stylizacja rzęs</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i praktyczne)</w:t>
      </w:r>
      <w:r w:rsidR="0096014B" w:rsidRPr="0096014B">
        <w:rPr>
          <w:rFonts w:cstheme="minorHAnsi"/>
          <w:szCs w:val="24"/>
        </w:rPr>
        <w:t xml:space="preserve"> </w:t>
      </w:r>
      <w:r w:rsidR="0096014B">
        <w:rPr>
          <w:rFonts w:cstheme="minorHAnsi"/>
          <w:szCs w:val="24"/>
        </w:rPr>
        <w:t>„</w:t>
      </w:r>
      <w:r w:rsidR="00D0596C" w:rsidRPr="00D0596C">
        <w:rPr>
          <w:rFonts w:cstheme="minorHAnsi"/>
          <w:b/>
          <w:szCs w:val="24"/>
        </w:rPr>
        <w:t>Linergistka</w:t>
      </w:r>
      <w:r w:rsidR="00D0596C">
        <w:rPr>
          <w:rFonts w:cstheme="minorHAnsi"/>
          <w:szCs w:val="24"/>
        </w:rPr>
        <w:t xml:space="preserve"> i </w:t>
      </w:r>
      <w:r w:rsidR="00D0596C">
        <w:rPr>
          <w:rFonts w:cstheme="minorHAnsi"/>
          <w:b/>
          <w:szCs w:val="24"/>
        </w:rPr>
        <w:t>s</w:t>
      </w:r>
      <w:r w:rsidR="0096014B">
        <w:rPr>
          <w:rFonts w:cstheme="minorHAnsi"/>
          <w:b/>
          <w:szCs w:val="24"/>
        </w:rPr>
        <w:t>tyliza</w:t>
      </w:r>
      <w:r w:rsidR="00D0596C">
        <w:rPr>
          <w:rFonts w:cstheme="minorHAnsi"/>
          <w:b/>
          <w:szCs w:val="24"/>
        </w:rPr>
        <w:t>cja rzęs</w:t>
      </w:r>
      <w:r w:rsidR="0096014B" w:rsidRPr="00E20497">
        <w:rPr>
          <w:rFonts w:cstheme="minorHAnsi"/>
          <w:b/>
          <w:szCs w:val="24"/>
        </w:rPr>
        <w:t>”</w:t>
      </w:r>
      <w:r w:rsidR="0096014B" w:rsidRPr="00E20497">
        <w:rPr>
          <w:rFonts w:cstheme="minorHAnsi"/>
          <w:szCs w:val="24"/>
        </w:rPr>
        <w:t xml:space="preserve"> </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323B45">
        <w:rPr>
          <w:rFonts w:cstheme="minorHAnsi"/>
          <w:szCs w:val="24"/>
        </w:rPr>
        <w:t xml:space="preserve"> i trwać 60</w:t>
      </w:r>
      <w:r w:rsidR="0096014B">
        <w:rPr>
          <w:rFonts w:cstheme="minorHAnsi"/>
          <w:szCs w:val="24"/>
        </w:rPr>
        <w:t xml:space="preserve"> godzin</w:t>
      </w:r>
      <w:r w:rsidR="004D7B3C">
        <w:rPr>
          <w:rFonts w:cstheme="minorHAnsi"/>
          <w:szCs w:val="24"/>
        </w:rPr>
        <w:t>.</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D7B3C" w:rsidRDefault="006D314F" w:rsidP="0096014B">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D62142">
        <w:rPr>
          <w:rFonts w:cstheme="minorHAnsi"/>
          <w:szCs w:val="24"/>
        </w:rPr>
        <w:t>ści wykon</w:t>
      </w:r>
      <w:r w:rsidR="004D7B3C">
        <w:rPr>
          <w:rFonts w:cstheme="minorHAnsi"/>
          <w:szCs w:val="24"/>
        </w:rPr>
        <w:t>ywania</w:t>
      </w:r>
      <w:r w:rsidR="00D0596C">
        <w:rPr>
          <w:rFonts w:cstheme="minorHAnsi"/>
          <w:szCs w:val="24"/>
        </w:rPr>
        <w:t xml:space="preserve"> makijażu permanentnego brwi i ust metoda piórkowa z efektem ombre, microblending metoda maszynowa pigmentacji brwi pudrowych, kreska na powiece , eyeliner ,kontur i wypełnienie </w:t>
      </w:r>
      <w:r w:rsidR="00323B45">
        <w:rPr>
          <w:rFonts w:cstheme="minorHAnsi"/>
          <w:szCs w:val="24"/>
        </w:rPr>
        <w:t>ust z</w:t>
      </w:r>
      <w:r w:rsidR="00D0596C">
        <w:rPr>
          <w:rFonts w:cstheme="minorHAnsi"/>
          <w:szCs w:val="24"/>
        </w:rPr>
        <w:t xml:space="preserve">agęszczenie rzęs </w:t>
      </w:r>
      <w:r w:rsidR="00323B45">
        <w:rPr>
          <w:rFonts w:cstheme="minorHAnsi"/>
          <w:szCs w:val="24"/>
        </w:rPr>
        <w:t>2D i 3D</w:t>
      </w:r>
      <w:r w:rsidR="00D0596C">
        <w:rPr>
          <w:rFonts w:cstheme="minorHAnsi"/>
          <w:szCs w:val="24"/>
        </w:rPr>
        <w:t xml:space="preserve"> przedłu</w:t>
      </w:r>
      <w:r w:rsidR="00323B45">
        <w:rPr>
          <w:rFonts w:cstheme="minorHAnsi"/>
          <w:szCs w:val="24"/>
        </w:rPr>
        <w:t>żania</w:t>
      </w:r>
      <w:r w:rsidR="00D0596C">
        <w:rPr>
          <w:rFonts w:cstheme="minorHAnsi"/>
          <w:szCs w:val="24"/>
        </w:rPr>
        <w:t xml:space="preserve"> rzęs</w:t>
      </w:r>
      <w:r w:rsidR="00323B45">
        <w:rPr>
          <w:rFonts w:cstheme="minorHAnsi"/>
          <w:szCs w:val="24"/>
        </w:rPr>
        <w:t xml:space="preserve"> metodą 1:1</w:t>
      </w:r>
      <w:r w:rsidR="0096014B">
        <w:rPr>
          <w:rFonts w:cstheme="minorHAnsi"/>
          <w:szCs w:val="24"/>
        </w:rPr>
        <w:t>.</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A95A6A" w:rsidRDefault="00A95A6A" w:rsidP="00E20497">
      <w:pPr>
        <w:spacing w:before="0" w:line="240" w:lineRule="auto"/>
        <w:rPr>
          <w:rFonts w:cstheme="minorHAnsi"/>
          <w:b/>
          <w:szCs w:val="24"/>
        </w:rPr>
      </w:pPr>
    </w:p>
    <w:p w:rsidR="0096014B" w:rsidRDefault="0096014B" w:rsidP="00E20497">
      <w:pPr>
        <w:spacing w:before="0" w:line="240" w:lineRule="auto"/>
        <w:rPr>
          <w:rFonts w:cstheme="minorHAnsi"/>
          <w:b/>
          <w:szCs w:val="24"/>
        </w:rPr>
      </w:pPr>
    </w:p>
    <w:p w:rsidR="0096014B" w:rsidRDefault="0096014B"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6D6835">
        <w:rPr>
          <w:rFonts w:cstheme="minorHAnsi"/>
          <w:szCs w:val="24"/>
        </w:rPr>
        <w:t>na terenie Radomia</w:t>
      </w:r>
      <w:r w:rsidR="00FB0ED7">
        <w:rPr>
          <w:rFonts w:cstheme="minorHAnsi"/>
          <w:szCs w:val="24"/>
        </w:rPr>
        <w:t xml:space="preserve">. </w:t>
      </w:r>
      <w:r w:rsidRPr="00E20497">
        <w:rPr>
          <w:rFonts w:cstheme="minorHAnsi"/>
          <w:szCs w:val="24"/>
        </w:rPr>
        <w:t xml:space="preserve">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6835" w:rsidRDefault="006D6835" w:rsidP="00E20497">
      <w:pPr>
        <w:spacing w:before="0" w:line="240" w:lineRule="auto"/>
        <w:rPr>
          <w:rFonts w:cstheme="minorHAnsi"/>
          <w:b/>
          <w:szCs w:val="24"/>
        </w:rPr>
      </w:pPr>
    </w:p>
    <w:p w:rsidR="006D6835" w:rsidRDefault="006D6835" w:rsidP="00E20497">
      <w:pPr>
        <w:spacing w:before="0" w:line="240" w:lineRule="auto"/>
        <w:rPr>
          <w:rFonts w:cstheme="minorHAnsi"/>
          <w:b/>
          <w:szCs w:val="24"/>
        </w:rPr>
      </w:pPr>
    </w:p>
    <w:p w:rsidR="006D6835" w:rsidRDefault="006D6835"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26735">
        <w:rPr>
          <w:rFonts w:cstheme="minorHAnsi"/>
          <w:szCs w:val="24"/>
        </w:rPr>
        <w:t>29</w:t>
      </w:r>
      <w:r w:rsidRPr="00E20497">
        <w:rPr>
          <w:rFonts w:cstheme="minorHAnsi"/>
          <w:szCs w:val="24"/>
        </w:rPr>
        <w:t>.</w:t>
      </w:r>
      <w:r w:rsidR="0096014B">
        <w:rPr>
          <w:rFonts w:cstheme="minorHAnsi"/>
          <w:szCs w:val="24"/>
        </w:rPr>
        <w:t>10</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26735">
        <w:rPr>
          <w:rFonts w:cstheme="minorHAnsi"/>
          <w:szCs w:val="24"/>
        </w:rPr>
        <w:t xml:space="preserve"> 29</w:t>
      </w:r>
      <w:r w:rsidRPr="00E20497">
        <w:rPr>
          <w:rFonts w:cstheme="minorHAnsi"/>
          <w:szCs w:val="24"/>
        </w:rPr>
        <w:t>.</w:t>
      </w:r>
      <w:r w:rsidR="0096014B">
        <w:rPr>
          <w:rFonts w:cstheme="minorHAnsi"/>
          <w:szCs w:val="24"/>
        </w:rPr>
        <w:t>10</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96014B">
        <w:rPr>
          <w:rFonts w:cstheme="minorHAnsi"/>
          <w:szCs w:val="24"/>
        </w:rPr>
        <w:t>:10</w:t>
      </w:r>
      <w:r w:rsidRPr="00E20497">
        <w:rPr>
          <w:rFonts w:cstheme="minorHAnsi"/>
          <w:szCs w:val="24"/>
        </w:rPr>
        <w:t>.</w:t>
      </w:r>
      <w:bookmarkStart w:id="5" w:name="_GoBack"/>
      <w:bookmarkEnd w:id="5"/>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16" w:rsidRDefault="00631E16" w:rsidP="00E20497">
      <w:pPr>
        <w:spacing w:before="0" w:line="240" w:lineRule="auto"/>
      </w:pPr>
      <w:r>
        <w:separator/>
      </w:r>
    </w:p>
  </w:endnote>
  <w:endnote w:type="continuationSeparator" w:id="0">
    <w:p w:rsidR="00631E16" w:rsidRDefault="00631E1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26735">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16" w:rsidRDefault="00631E16" w:rsidP="00E20497">
      <w:pPr>
        <w:spacing w:before="0" w:line="240" w:lineRule="auto"/>
      </w:pPr>
      <w:r>
        <w:separator/>
      </w:r>
    </w:p>
  </w:footnote>
  <w:footnote w:type="continuationSeparator" w:id="0">
    <w:p w:rsidR="00631E16" w:rsidRDefault="00631E16"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243AC"/>
    <w:rsid w:val="001457E6"/>
    <w:rsid w:val="001B635D"/>
    <w:rsid w:val="001E2831"/>
    <w:rsid w:val="001E7410"/>
    <w:rsid w:val="001E7767"/>
    <w:rsid w:val="00211895"/>
    <w:rsid w:val="00224AB3"/>
    <w:rsid w:val="00274E75"/>
    <w:rsid w:val="00323B45"/>
    <w:rsid w:val="00370B06"/>
    <w:rsid w:val="003933CD"/>
    <w:rsid w:val="003C469C"/>
    <w:rsid w:val="00434E6A"/>
    <w:rsid w:val="00437E66"/>
    <w:rsid w:val="00441A65"/>
    <w:rsid w:val="00442EB1"/>
    <w:rsid w:val="00453B77"/>
    <w:rsid w:val="00465239"/>
    <w:rsid w:val="00475920"/>
    <w:rsid w:val="004D6F01"/>
    <w:rsid w:val="004D7B3C"/>
    <w:rsid w:val="005335DD"/>
    <w:rsid w:val="005501A8"/>
    <w:rsid w:val="0056702F"/>
    <w:rsid w:val="005E5F42"/>
    <w:rsid w:val="006078E6"/>
    <w:rsid w:val="00631E16"/>
    <w:rsid w:val="00637E47"/>
    <w:rsid w:val="00656578"/>
    <w:rsid w:val="006C1357"/>
    <w:rsid w:val="006D314F"/>
    <w:rsid w:val="006D6835"/>
    <w:rsid w:val="00704838"/>
    <w:rsid w:val="00786CD9"/>
    <w:rsid w:val="008775F1"/>
    <w:rsid w:val="008A0ED0"/>
    <w:rsid w:val="008D3D0B"/>
    <w:rsid w:val="008E6EBB"/>
    <w:rsid w:val="008F000E"/>
    <w:rsid w:val="00921503"/>
    <w:rsid w:val="00941F26"/>
    <w:rsid w:val="0096014B"/>
    <w:rsid w:val="00974BAA"/>
    <w:rsid w:val="00977F02"/>
    <w:rsid w:val="00985485"/>
    <w:rsid w:val="009A2F6F"/>
    <w:rsid w:val="009B7BA2"/>
    <w:rsid w:val="009C6EEB"/>
    <w:rsid w:val="009C7F2B"/>
    <w:rsid w:val="009E6F29"/>
    <w:rsid w:val="00A95A6A"/>
    <w:rsid w:val="00AE2896"/>
    <w:rsid w:val="00AF374A"/>
    <w:rsid w:val="00B22753"/>
    <w:rsid w:val="00B26735"/>
    <w:rsid w:val="00BB2565"/>
    <w:rsid w:val="00BC22D2"/>
    <w:rsid w:val="00C00C4C"/>
    <w:rsid w:val="00C33A66"/>
    <w:rsid w:val="00C90F2A"/>
    <w:rsid w:val="00CA1862"/>
    <w:rsid w:val="00CC72EC"/>
    <w:rsid w:val="00CF0E71"/>
    <w:rsid w:val="00CF75E2"/>
    <w:rsid w:val="00D0596C"/>
    <w:rsid w:val="00D06A1A"/>
    <w:rsid w:val="00D22B68"/>
    <w:rsid w:val="00D50009"/>
    <w:rsid w:val="00D52B06"/>
    <w:rsid w:val="00D62142"/>
    <w:rsid w:val="00D823DC"/>
    <w:rsid w:val="00DC3D50"/>
    <w:rsid w:val="00E20497"/>
    <w:rsid w:val="00E304CB"/>
    <w:rsid w:val="00E97C35"/>
    <w:rsid w:val="00EB353D"/>
    <w:rsid w:val="00EE3DDB"/>
    <w:rsid w:val="00EE77E7"/>
    <w:rsid w:val="00F15EA1"/>
    <w:rsid w:val="00F2663B"/>
    <w:rsid w:val="00F5187A"/>
    <w:rsid w:val="00F53529"/>
    <w:rsid w:val="00F55B60"/>
    <w:rsid w:val="00FA0E3E"/>
    <w:rsid w:val="00FB0ED7"/>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10293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cp:revision>
  <cp:lastPrinted>2022-02-17T07:46:00Z</cp:lastPrinted>
  <dcterms:created xsi:type="dcterms:W3CDTF">2022-11-25T12:04:00Z</dcterms:created>
  <dcterms:modified xsi:type="dcterms:W3CDTF">2022-11-25T12:04:00Z</dcterms:modified>
</cp:coreProperties>
</file>