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750D0A" w14:textId="77777777" w:rsidR="0094281F" w:rsidRPr="0094281F" w:rsidRDefault="0094281F" w:rsidP="0094281F">
      <w:pPr>
        <w:jc w:val="right"/>
        <w:rPr>
          <w:rFonts w:ascii="Lato" w:hAnsi="Lato"/>
          <w:b/>
          <w:sz w:val="20"/>
          <w:szCs w:val="20"/>
        </w:rPr>
      </w:pPr>
    </w:p>
    <w:p w14:paraId="0B979583" w14:textId="77777777" w:rsidR="000F09DB" w:rsidRPr="003833A3" w:rsidRDefault="000F09DB" w:rsidP="000F09DB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</w:p>
    <w:p w14:paraId="514F831A" w14:textId="473D36E3" w:rsidR="000F09DB" w:rsidRPr="003833A3" w:rsidRDefault="008C1548" w:rsidP="000F09DB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>
        <w:rPr>
          <w:rFonts w:ascii="Lato" w:eastAsia="SimSun" w:hAnsi="Lato"/>
          <w:b/>
          <w:bCs/>
          <w:smallCaps/>
          <w:lang w:eastAsia="zh-CN"/>
        </w:rPr>
        <w:t>UMOWA NR 97/05/2023/W</w:t>
      </w:r>
    </w:p>
    <w:p w14:paraId="72656558" w14:textId="77777777" w:rsidR="000F09DB" w:rsidRPr="003833A3" w:rsidRDefault="000F09DB" w:rsidP="000F09DB">
      <w:pPr>
        <w:ind w:left="-142"/>
        <w:jc w:val="center"/>
        <w:rPr>
          <w:rFonts w:ascii="Lato" w:eastAsia="SimSun" w:hAnsi="Lato"/>
          <w:b/>
          <w:bCs/>
          <w:lang w:eastAsia="zh-CN"/>
        </w:rPr>
      </w:pPr>
      <w:bookmarkStart w:id="0" w:name="_Hlk59534281"/>
    </w:p>
    <w:p w14:paraId="36EDC633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 w:rsidRPr="003833A3">
        <w:rPr>
          <w:rFonts w:ascii="Lato" w:eastAsia="SimSun" w:hAnsi="Lato"/>
          <w:lang w:eastAsia="zh-CN"/>
        </w:rPr>
        <w:t>zawarta w dniu …………..……….. r</w:t>
      </w:r>
      <w:bookmarkEnd w:id="0"/>
      <w:r w:rsidRPr="003833A3">
        <w:rPr>
          <w:rFonts w:ascii="Lato" w:eastAsia="SimSun" w:hAnsi="Lato"/>
          <w:lang w:eastAsia="zh-CN"/>
        </w:rPr>
        <w:t xml:space="preserve">. w Elblągu, pomiędzy: </w:t>
      </w:r>
    </w:p>
    <w:p w14:paraId="5AD9554A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</w:p>
    <w:p w14:paraId="5EA9CBA7" w14:textId="080AE26E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 w:rsidRPr="003833A3">
        <w:rPr>
          <w:rFonts w:ascii="Lato" w:hAnsi="Lato" w:cs="Times New Roman"/>
          <w:b/>
        </w:rPr>
        <w:t>Elbląskim Przedsiębiorstwem Energetyki Cieplnej Spółka z o.o.</w:t>
      </w:r>
      <w:r w:rsidRPr="003833A3">
        <w:rPr>
          <w:rFonts w:ascii="Lato" w:hAnsi="Lato" w:cs="Times New Roman"/>
          <w:bCs/>
        </w:rPr>
        <w:t xml:space="preserve"> w Elblągu </w:t>
      </w:r>
      <w:r w:rsidRPr="003833A3">
        <w:rPr>
          <w:rFonts w:ascii="Lato" w:hAnsi="Lato" w:cs="Times New Roman"/>
          <w:bCs/>
        </w:rPr>
        <w:br/>
        <w:t>ul. Fabryczna 3, NIP 578-000-26-19; Sąd Rejonowy w Olsztynie, VIII Wydział Gospodarczy KRS Nr: 00001</w:t>
      </w:r>
      <w:r>
        <w:rPr>
          <w:rFonts w:ascii="Lato" w:hAnsi="Lato" w:cs="Times New Roman"/>
          <w:bCs/>
        </w:rPr>
        <w:t>27954, kapitał zakładowy: 16 630</w:t>
      </w:r>
      <w:r w:rsidRPr="003833A3">
        <w:rPr>
          <w:rFonts w:ascii="Lato" w:hAnsi="Lato" w:cs="Times New Roman"/>
          <w:bCs/>
        </w:rPr>
        <w:t xml:space="preserve"> 500,00 zł, posiadającą status dużego przedsiębiorcy w rozumieniu postanowień ustawy z dnia 8 marca 2013 r. o przeciwdziałaniu nadmiernym opóźnieniom w transakcjach handlowych, reprezentowaną przez:</w:t>
      </w:r>
    </w:p>
    <w:p w14:paraId="32F6A25B" w14:textId="77777777" w:rsidR="000F09DB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 w:rsidRPr="003833A3">
        <w:rPr>
          <w:rFonts w:ascii="Lato" w:eastAsia="SimSun" w:hAnsi="Lato"/>
          <w:lang w:eastAsia="zh-CN"/>
        </w:rPr>
        <w:t xml:space="preserve">zwaną dalej </w:t>
      </w:r>
      <w:r>
        <w:rPr>
          <w:rFonts w:ascii="Lato" w:hAnsi="Lato"/>
        </w:rPr>
        <w:t xml:space="preserve">ZAMAWIAJACYM </w:t>
      </w:r>
      <w:r w:rsidRPr="003833A3">
        <w:rPr>
          <w:rFonts w:ascii="Lato" w:eastAsia="SimSun" w:hAnsi="Lato"/>
          <w:lang w:eastAsia="zh-CN"/>
        </w:rPr>
        <w:t>,</w:t>
      </w:r>
      <w:r>
        <w:rPr>
          <w:rFonts w:ascii="Lato" w:eastAsia="SimSun" w:hAnsi="Lato"/>
          <w:lang w:eastAsia="zh-CN"/>
        </w:rPr>
        <w:t xml:space="preserve"> reprezentowanym przez</w:t>
      </w:r>
    </w:p>
    <w:p w14:paraId="3ABF4AFC" w14:textId="77777777" w:rsidR="000F09DB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</w:p>
    <w:p w14:paraId="57AC7BCA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b/>
          <w:lang w:eastAsia="zh-CN"/>
        </w:rPr>
      </w:pPr>
      <w:r w:rsidRPr="003833A3">
        <w:rPr>
          <w:rFonts w:ascii="Lato" w:eastAsia="SimSun" w:hAnsi="Lato"/>
          <w:b/>
          <w:lang w:eastAsia="zh-CN"/>
        </w:rPr>
        <w:t>……………………………</w:t>
      </w:r>
      <w:r>
        <w:rPr>
          <w:rFonts w:ascii="Lato" w:eastAsia="SimSun" w:hAnsi="Lato"/>
          <w:b/>
          <w:lang w:eastAsia="zh-CN"/>
        </w:rPr>
        <w:t>……………………………………………………………..</w:t>
      </w:r>
    </w:p>
    <w:p w14:paraId="0F15D0D9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 w:rsidRPr="003833A3">
        <w:rPr>
          <w:rFonts w:ascii="Lato" w:eastAsia="SimSun" w:hAnsi="Lato"/>
          <w:lang w:eastAsia="zh-CN"/>
        </w:rPr>
        <w:t xml:space="preserve">a </w:t>
      </w:r>
    </w:p>
    <w:p w14:paraId="52F9CDDA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b/>
          <w:lang w:eastAsia="zh-CN"/>
        </w:rPr>
      </w:pPr>
      <w:r w:rsidRPr="003833A3">
        <w:rPr>
          <w:rFonts w:ascii="Lato" w:eastAsia="SimSun" w:hAnsi="Lato"/>
          <w:b/>
          <w:lang w:eastAsia="zh-CN"/>
        </w:rPr>
        <w:t>……………………………</w:t>
      </w:r>
      <w:r>
        <w:rPr>
          <w:rFonts w:ascii="Lato" w:eastAsia="SimSun" w:hAnsi="Lato"/>
          <w:b/>
          <w:lang w:eastAsia="zh-CN"/>
        </w:rPr>
        <w:t>……………………………………………………………..</w:t>
      </w:r>
    </w:p>
    <w:p w14:paraId="545B06CD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 w:rsidRPr="003833A3">
        <w:rPr>
          <w:rFonts w:ascii="Lato" w:eastAsia="SimSun" w:hAnsi="Lato"/>
          <w:lang w:eastAsia="zh-CN"/>
        </w:rPr>
        <w:t xml:space="preserve">zwanym dalej </w:t>
      </w:r>
      <w:r w:rsidRPr="003833A3">
        <w:rPr>
          <w:rFonts w:ascii="Lato" w:eastAsia="SimSun" w:hAnsi="Lato"/>
          <w:b/>
          <w:bCs/>
          <w:lang w:eastAsia="zh-CN"/>
        </w:rPr>
        <w:t>Wykonawcą,</w:t>
      </w:r>
      <w:r w:rsidRPr="003833A3">
        <w:rPr>
          <w:rFonts w:ascii="Lato" w:eastAsia="SimSun" w:hAnsi="Lato"/>
          <w:lang w:eastAsia="zh-CN"/>
        </w:rPr>
        <w:t xml:space="preserve"> </w:t>
      </w:r>
    </w:p>
    <w:p w14:paraId="4320C1CF" w14:textId="77777777" w:rsidR="000F09DB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</w:p>
    <w:p w14:paraId="5AB80C26" w14:textId="77777777" w:rsidR="000F09DB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>reprezentowanym przez:</w:t>
      </w:r>
    </w:p>
    <w:p w14:paraId="61B6E17F" w14:textId="77777777" w:rsidR="000F09DB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</w:p>
    <w:p w14:paraId="3FF5C138" w14:textId="77777777" w:rsidR="000F09DB" w:rsidRPr="003833A3" w:rsidRDefault="000F09DB" w:rsidP="000F09DB">
      <w:pPr>
        <w:ind w:left="-142"/>
        <w:jc w:val="mediumKashida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>………………………………………………………………………………………………..</w:t>
      </w:r>
    </w:p>
    <w:p w14:paraId="52025364" w14:textId="77777777" w:rsidR="000F09DB" w:rsidRPr="003833A3" w:rsidRDefault="000F09DB" w:rsidP="000F09DB">
      <w:pPr>
        <w:jc w:val="mediumKashida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>łącznie dalej zwanymi</w:t>
      </w:r>
      <w:r w:rsidRPr="003833A3">
        <w:rPr>
          <w:rFonts w:ascii="Lato" w:eastAsia="SimSun" w:hAnsi="Lato"/>
          <w:lang w:eastAsia="zh-CN"/>
        </w:rPr>
        <w:t xml:space="preserve"> </w:t>
      </w:r>
      <w:r>
        <w:rPr>
          <w:rFonts w:ascii="Lato" w:eastAsia="SimSun" w:hAnsi="Lato"/>
          <w:lang w:eastAsia="zh-CN"/>
        </w:rPr>
        <w:t>„</w:t>
      </w:r>
      <w:r w:rsidRPr="003833A3">
        <w:rPr>
          <w:rFonts w:ascii="Lato" w:eastAsia="SimSun" w:hAnsi="Lato"/>
          <w:lang w:eastAsia="zh-CN"/>
        </w:rPr>
        <w:t>Stronami</w:t>
      </w:r>
      <w:r>
        <w:rPr>
          <w:rFonts w:ascii="Lato" w:eastAsia="SimSun" w:hAnsi="Lato"/>
          <w:lang w:eastAsia="zh-CN"/>
        </w:rPr>
        <w:t>”</w:t>
      </w:r>
      <w:r w:rsidRPr="003833A3">
        <w:rPr>
          <w:rFonts w:ascii="Lato" w:eastAsia="SimSun" w:hAnsi="Lato"/>
          <w:lang w:eastAsia="zh-CN"/>
        </w:rPr>
        <w:t>,</w:t>
      </w:r>
      <w:r>
        <w:rPr>
          <w:rFonts w:ascii="Lato" w:eastAsia="SimSun" w:hAnsi="Lato"/>
          <w:lang w:eastAsia="zh-CN"/>
        </w:rPr>
        <w:t xml:space="preserve"> zwana dalej „Umową”, </w:t>
      </w:r>
      <w:r w:rsidRPr="003833A3">
        <w:rPr>
          <w:rFonts w:ascii="Lato" w:eastAsia="SimSun" w:hAnsi="Lato"/>
          <w:lang w:eastAsia="zh-CN"/>
        </w:rPr>
        <w:t>o następującej treści:</w:t>
      </w:r>
    </w:p>
    <w:p w14:paraId="3E45F932" w14:textId="77777777" w:rsidR="000F09DB" w:rsidRPr="003833A3" w:rsidRDefault="000F09DB" w:rsidP="000F09DB">
      <w:pPr>
        <w:ind w:left="360"/>
        <w:jc w:val="center"/>
        <w:rPr>
          <w:rFonts w:ascii="Lato" w:hAnsi="Lato"/>
        </w:rPr>
      </w:pPr>
    </w:p>
    <w:p w14:paraId="1D75D326" w14:textId="77777777" w:rsidR="000F09DB" w:rsidRPr="00DF7467" w:rsidRDefault="000F09DB" w:rsidP="000F09DB">
      <w:pPr>
        <w:jc w:val="center"/>
        <w:rPr>
          <w:rFonts w:ascii="Lato" w:hAnsi="Lato"/>
          <w:b/>
          <w:bCs/>
        </w:rPr>
      </w:pPr>
      <w:r w:rsidRPr="00DF7467">
        <w:rPr>
          <w:rFonts w:ascii="Lato" w:hAnsi="Lato"/>
          <w:b/>
          <w:bCs/>
        </w:rPr>
        <w:t>§ 1 Obowiązki Zamawiającego</w:t>
      </w:r>
    </w:p>
    <w:p w14:paraId="4C32266E" w14:textId="77777777" w:rsidR="000F09DB" w:rsidRPr="006241EF" w:rsidRDefault="000F09DB" w:rsidP="000F09DB">
      <w:pPr>
        <w:pStyle w:val="Akapitzlist"/>
        <w:ind w:left="35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3AF92AB2" w14:textId="77777777" w:rsidR="000F09DB" w:rsidRPr="006241EF" w:rsidRDefault="000F09DB" w:rsidP="000F09DB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</w:rPr>
        <w:t>Zamawiający</w:t>
      </w:r>
      <w:r w:rsidRPr="006241EF">
        <w:rPr>
          <w:rFonts w:ascii="Lato" w:hAnsi="Lato" w:cstheme="minorHAnsi"/>
          <w:sz w:val="24"/>
          <w:szCs w:val="24"/>
        </w:rPr>
        <w:t xml:space="preserve"> w ramach swoich możliwości będzie współdziałał z Wykonawcą tak, by Wykonawca mógł realizować obowiązki wynikające z Umowy.</w:t>
      </w:r>
    </w:p>
    <w:p w14:paraId="03E7B540" w14:textId="77777777" w:rsidR="000F09DB" w:rsidRPr="006241EF" w:rsidRDefault="000F09DB" w:rsidP="000F09DB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</w:rPr>
        <w:t>Zamawiający</w:t>
      </w:r>
      <w:r w:rsidRPr="006241EF">
        <w:rPr>
          <w:rFonts w:ascii="Lato" w:hAnsi="Lato" w:cstheme="minorHAnsi"/>
          <w:sz w:val="24"/>
          <w:szCs w:val="24"/>
        </w:rPr>
        <w:t xml:space="preserve"> zobowiązany jest do zapłaty należnego</w:t>
      </w:r>
      <w:r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="ArialMT"/>
          <w:sz w:val="24"/>
          <w:szCs w:val="24"/>
        </w:rPr>
        <w:t>Wykonawcy</w:t>
      </w:r>
      <w:r w:rsidRPr="006241EF">
        <w:rPr>
          <w:rFonts w:ascii="Lato" w:hAnsi="Lato" w:cstheme="minorHAnsi"/>
          <w:sz w:val="24"/>
          <w:szCs w:val="24"/>
        </w:rPr>
        <w:t xml:space="preserve"> wynagrodzenia </w:t>
      </w:r>
      <w:r w:rsidRPr="006241EF">
        <w:rPr>
          <w:rFonts w:ascii="Lato" w:hAnsi="Lato" w:cstheme="minorHAnsi"/>
          <w:sz w:val="24"/>
          <w:szCs w:val="24"/>
        </w:rPr>
        <w:br/>
        <w:t>w terminach i na zasadach wskazanych w Umowie.</w:t>
      </w:r>
    </w:p>
    <w:p w14:paraId="6B210FC5" w14:textId="77777777" w:rsidR="000F09DB" w:rsidRDefault="000F09DB" w:rsidP="000F09DB">
      <w:pPr>
        <w:jc w:val="center"/>
        <w:rPr>
          <w:rFonts w:ascii="Lato" w:eastAsia="Times New Roman" w:hAnsi="Lato"/>
          <w:b/>
          <w:lang w:eastAsia="pl-PL"/>
        </w:rPr>
      </w:pPr>
    </w:p>
    <w:p w14:paraId="6E66E942" w14:textId="77777777" w:rsidR="000F09DB" w:rsidRPr="003833A3" w:rsidRDefault="000F09DB" w:rsidP="000F09DB">
      <w:pPr>
        <w:ind w:left="360"/>
        <w:jc w:val="center"/>
        <w:rPr>
          <w:rFonts w:ascii="Lato" w:eastAsia="SimSun" w:hAnsi="Lato"/>
          <w:b/>
          <w:bCs/>
          <w:color w:val="000000"/>
          <w:lang w:eastAsia="zh-CN"/>
        </w:rPr>
      </w:pPr>
      <w:r w:rsidRPr="003833A3">
        <w:rPr>
          <w:rFonts w:ascii="Lato" w:eastAsia="SimSun" w:hAnsi="Lato"/>
          <w:b/>
          <w:bCs/>
          <w:color w:val="000000"/>
          <w:lang w:eastAsia="zh-CN"/>
        </w:rPr>
        <w:t xml:space="preserve">§ </w:t>
      </w:r>
      <w:r>
        <w:rPr>
          <w:rFonts w:ascii="Lato" w:eastAsia="SimSun" w:hAnsi="Lato"/>
          <w:b/>
          <w:bCs/>
          <w:color w:val="000000"/>
          <w:lang w:eastAsia="zh-CN"/>
        </w:rPr>
        <w:t>2</w:t>
      </w:r>
      <w:r w:rsidRPr="003833A3">
        <w:rPr>
          <w:rFonts w:ascii="Lato" w:eastAsia="SimSun" w:hAnsi="Lato"/>
          <w:b/>
          <w:bCs/>
          <w:color w:val="000000"/>
          <w:lang w:eastAsia="zh-CN"/>
        </w:rPr>
        <w:t xml:space="preserve"> Przedmiot Umowy</w:t>
      </w:r>
    </w:p>
    <w:p w14:paraId="7D0F6A01" w14:textId="77777777" w:rsidR="000F09DB" w:rsidRPr="003833A3" w:rsidRDefault="000F09DB" w:rsidP="000F09DB">
      <w:pPr>
        <w:ind w:left="360"/>
        <w:jc w:val="center"/>
        <w:rPr>
          <w:rFonts w:ascii="Lato" w:eastAsia="SimSun" w:hAnsi="Lato"/>
          <w:b/>
          <w:bCs/>
          <w:color w:val="000000"/>
          <w:lang w:eastAsia="zh-CN"/>
        </w:rPr>
      </w:pPr>
    </w:p>
    <w:p w14:paraId="5362B142" w14:textId="77777777" w:rsidR="000F09DB" w:rsidRPr="00DF7467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/>
          <w:b/>
        </w:rPr>
      </w:pPr>
      <w:r w:rsidRPr="00DF7467">
        <w:rPr>
          <w:rFonts w:ascii="Lato" w:hAnsi="Lato" w:cstheme="minorHAnsi"/>
          <w:sz w:val="24"/>
          <w:szCs w:val="24"/>
          <w:lang w:eastAsia="zh-CN"/>
        </w:rPr>
        <w:t>Przedmiotem umowy jest</w:t>
      </w:r>
      <w:r>
        <w:rPr>
          <w:rFonts w:ascii="Lato" w:hAnsi="Lato" w:cstheme="minorHAnsi"/>
          <w:sz w:val="24"/>
          <w:szCs w:val="24"/>
          <w:lang w:eastAsia="zh-CN"/>
        </w:rPr>
        <w:t>:</w:t>
      </w:r>
    </w:p>
    <w:p w14:paraId="0C37056D" w14:textId="77777777" w:rsidR="000F09DB" w:rsidRPr="00FE01BC" w:rsidRDefault="000F09DB" w:rsidP="000F09D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Lato" w:hAnsi="Lato"/>
          <w:b/>
        </w:rPr>
      </w:pPr>
      <w:r w:rsidRPr="004B75E1">
        <w:rPr>
          <w:rFonts w:ascii="Lato" w:hAnsi="Lato" w:cstheme="minorHAnsi"/>
          <w:sz w:val="24"/>
          <w:szCs w:val="24"/>
          <w:lang w:eastAsia="zh-CN"/>
        </w:rPr>
        <w:t xml:space="preserve">ustalenie zasad sprzedaży przez Wykonawcę na rzecz Zamawiającego </w:t>
      </w:r>
      <w:r w:rsidRPr="00DF7467">
        <w:rPr>
          <w:rFonts w:ascii="Lato" w:hAnsi="Lato" w:cstheme="minorHAnsi"/>
          <w:sz w:val="24"/>
          <w:szCs w:val="24"/>
          <w:lang w:eastAsia="zh-CN"/>
        </w:rPr>
        <w:t xml:space="preserve">oleju </w:t>
      </w:r>
      <w:r>
        <w:rPr>
          <w:rFonts w:ascii="Lato" w:hAnsi="Lato" w:cstheme="minorHAnsi"/>
          <w:sz w:val="24"/>
          <w:szCs w:val="24"/>
          <w:lang w:eastAsia="zh-CN"/>
        </w:rPr>
        <w:t>napędowego</w:t>
      </w:r>
      <w:r w:rsidRPr="00DF7467">
        <w:rPr>
          <w:rFonts w:ascii="Lato" w:hAnsi="Lato" w:cstheme="minorHAnsi"/>
          <w:sz w:val="24"/>
          <w:szCs w:val="24"/>
          <w:lang w:eastAsia="zh-CN"/>
        </w:rPr>
        <w:t xml:space="preserve"> w ilości maksymalnej </w:t>
      </w:r>
      <w:r>
        <w:rPr>
          <w:rFonts w:ascii="Lato" w:hAnsi="Lato" w:cstheme="minorHAnsi"/>
          <w:sz w:val="24"/>
          <w:szCs w:val="24"/>
          <w:lang w:eastAsia="zh-CN"/>
        </w:rPr>
        <w:t>12</w:t>
      </w:r>
      <w:r w:rsidRPr="00DF7467">
        <w:rPr>
          <w:rFonts w:ascii="Lato" w:hAnsi="Lato" w:cstheme="minorHAnsi"/>
          <w:sz w:val="24"/>
          <w:szCs w:val="24"/>
          <w:lang w:eastAsia="zh-CN"/>
        </w:rPr>
        <w:t> 000 litrów</w:t>
      </w:r>
      <w:r>
        <w:rPr>
          <w:rFonts w:ascii="Lato" w:hAnsi="Lato" w:cstheme="minorHAnsi"/>
          <w:sz w:val="24"/>
          <w:szCs w:val="24"/>
          <w:lang w:eastAsia="zh-CN"/>
        </w:rPr>
        <w:t>.</w:t>
      </w:r>
    </w:p>
    <w:p w14:paraId="35D7CEE9" w14:textId="77777777" w:rsidR="000F09DB" w:rsidRPr="00DF7467" w:rsidRDefault="000F09DB" w:rsidP="000F09DB">
      <w:pPr>
        <w:pStyle w:val="Akapitzlist"/>
        <w:ind w:left="284"/>
        <w:jc w:val="both"/>
        <w:rPr>
          <w:rFonts w:ascii="Lato" w:hAnsi="Lato"/>
          <w:b/>
        </w:rPr>
      </w:pPr>
      <w:r>
        <w:rPr>
          <w:rFonts w:ascii="Lato" w:hAnsi="Lato" w:cstheme="minorHAnsi"/>
          <w:sz w:val="24"/>
          <w:szCs w:val="24"/>
          <w:lang w:eastAsia="zh-CN"/>
        </w:rPr>
        <w:t>Szacunkowa ilość wynosi:</w:t>
      </w:r>
    </w:p>
    <w:p w14:paraId="33298FD8" w14:textId="77777777" w:rsidR="000F09DB" w:rsidRPr="00800582" w:rsidRDefault="000F09DB" w:rsidP="000F09DB">
      <w:pPr>
        <w:pStyle w:val="Akapitzlist"/>
        <w:ind w:left="1004"/>
        <w:jc w:val="both"/>
        <w:rPr>
          <w:rFonts w:ascii="Lato" w:hAnsi="Lato" w:cstheme="minorHAnsi"/>
          <w:sz w:val="24"/>
          <w:szCs w:val="24"/>
          <w:lang w:eastAsia="zh-CN"/>
        </w:rPr>
      </w:pPr>
      <w:r>
        <w:rPr>
          <w:rFonts w:ascii="Lato" w:hAnsi="Lato" w:cstheme="minorHAnsi"/>
          <w:sz w:val="24"/>
          <w:szCs w:val="24"/>
          <w:lang w:eastAsia="zh-CN"/>
        </w:rPr>
        <w:t>-</w:t>
      </w:r>
      <w:r>
        <w:rPr>
          <w:rFonts w:ascii="Lato" w:hAnsi="Lato" w:cstheme="minorHAnsi"/>
          <w:sz w:val="24"/>
          <w:szCs w:val="24"/>
          <w:lang w:eastAsia="zh-CN"/>
        </w:rPr>
        <w:tab/>
        <w:t>olej napędowy</w:t>
      </w:r>
      <w:r w:rsidRPr="00800582">
        <w:t xml:space="preserve"> </w:t>
      </w:r>
      <w:r>
        <w:rPr>
          <w:rFonts w:ascii="Lato" w:hAnsi="Lato" w:cstheme="minorHAnsi"/>
          <w:sz w:val="24"/>
          <w:szCs w:val="24"/>
          <w:lang w:eastAsia="zh-CN"/>
        </w:rPr>
        <w:t>standardowy, tzw.</w:t>
      </w:r>
      <w:r w:rsidRPr="00800582">
        <w:rPr>
          <w:rFonts w:ascii="Lato" w:hAnsi="Lato" w:cstheme="minorHAnsi"/>
          <w:sz w:val="24"/>
          <w:szCs w:val="24"/>
          <w:lang w:eastAsia="zh-CN"/>
        </w:rPr>
        <w:t xml:space="preserve"> letni – 2000 l/rok</w:t>
      </w:r>
    </w:p>
    <w:p w14:paraId="5C802B15" w14:textId="77777777" w:rsidR="000F09DB" w:rsidRPr="00DF7467" w:rsidRDefault="000F09DB" w:rsidP="000F09DB">
      <w:pPr>
        <w:pStyle w:val="Akapitzlist"/>
        <w:ind w:left="1004"/>
        <w:jc w:val="both"/>
        <w:rPr>
          <w:rFonts w:ascii="Lato" w:hAnsi="Lato"/>
          <w:b/>
        </w:rPr>
      </w:pPr>
      <w:r>
        <w:rPr>
          <w:rFonts w:ascii="Lato" w:hAnsi="Lato" w:cstheme="minorHAnsi"/>
          <w:sz w:val="24"/>
          <w:szCs w:val="24"/>
          <w:lang w:eastAsia="zh-CN"/>
        </w:rPr>
        <w:t>-</w:t>
      </w:r>
      <w:r>
        <w:rPr>
          <w:rFonts w:ascii="Lato" w:hAnsi="Lato" w:cstheme="minorHAnsi"/>
          <w:sz w:val="24"/>
          <w:szCs w:val="24"/>
          <w:lang w:eastAsia="zh-CN"/>
        </w:rPr>
        <w:tab/>
        <w:t xml:space="preserve">olej napędowy </w:t>
      </w:r>
      <w:r w:rsidRPr="00800582">
        <w:rPr>
          <w:rFonts w:ascii="Lato" w:hAnsi="Lato" w:cstheme="minorHAnsi"/>
          <w:sz w:val="24"/>
          <w:szCs w:val="24"/>
          <w:lang w:eastAsia="zh-CN"/>
        </w:rPr>
        <w:t>o polepszonych właś</w:t>
      </w:r>
      <w:r>
        <w:rPr>
          <w:rFonts w:ascii="Lato" w:hAnsi="Lato" w:cstheme="minorHAnsi"/>
          <w:sz w:val="24"/>
          <w:szCs w:val="24"/>
          <w:lang w:eastAsia="zh-CN"/>
        </w:rPr>
        <w:t>ciwościach niskotemperaturowych tzw.  zimowy – 4000 l/rok.</w:t>
      </w:r>
    </w:p>
    <w:p w14:paraId="3C01A7C2" w14:textId="77777777" w:rsidR="000F09DB" w:rsidRPr="005D3311" w:rsidRDefault="000F09DB" w:rsidP="000F09D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Lato" w:hAnsi="Lato"/>
          <w:b/>
        </w:rPr>
      </w:pPr>
      <w:r w:rsidRPr="009E1C31">
        <w:rPr>
          <w:rFonts w:ascii="Lato" w:hAnsi="Lato" w:cstheme="minorHAnsi"/>
          <w:sz w:val="24"/>
          <w:szCs w:val="24"/>
          <w:lang w:eastAsia="zh-CN"/>
        </w:rPr>
        <w:t xml:space="preserve">dzierżawa zbiornika </w:t>
      </w:r>
      <w:r>
        <w:rPr>
          <w:rFonts w:ascii="Lato" w:hAnsi="Lato" w:cstheme="minorHAnsi"/>
          <w:sz w:val="24"/>
          <w:szCs w:val="24"/>
          <w:lang w:eastAsia="zh-CN"/>
        </w:rPr>
        <w:t xml:space="preserve">o pojemności 2500 l z </w:t>
      </w:r>
      <w:r w:rsidRPr="00785440">
        <w:rPr>
          <w:rFonts w:ascii="Lato" w:hAnsi="Lato" w:cstheme="minorHAnsi"/>
          <w:sz w:val="24"/>
          <w:szCs w:val="24"/>
          <w:lang w:eastAsia="zh-CN"/>
        </w:rPr>
        <w:t xml:space="preserve">legalizowaną stacją dystrybucji </w:t>
      </w:r>
      <w:r w:rsidRPr="005D3311">
        <w:rPr>
          <w:rFonts w:ascii="Lato" w:hAnsi="Lato" w:cstheme="minorHAnsi"/>
          <w:sz w:val="24"/>
          <w:szCs w:val="24"/>
          <w:lang w:eastAsia="zh-CN"/>
        </w:rPr>
        <w:t>na potrzeby Ciepłowni Dojazdowa przy ul. Dojazdowej 22 w Elblągu.</w:t>
      </w:r>
    </w:p>
    <w:p w14:paraId="268DA33B" w14:textId="4AAC62B4" w:rsidR="000F09DB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</w:t>
      </w:r>
      <w:r w:rsidRPr="006241EF">
        <w:rPr>
          <w:rFonts w:ascii="Lato" w:hAnsi="Lato" w:cs="ArialMT"/>
          <w:sz w:val="24"/>
          <w:szCs w:val="24"/>
        </w:rPr>
        <w:t xml:space="preserve">wskazuję, iż </w:t>
      </w:r>
      <w:r>
        <w:rPr>
          <w:rFonts w:ascii="Lato" w:hAnsi="Lato" w:cs="ArialMT"/>
          <w:sz w:val="24"/>
          <w:szCs w:val="24"/>
        </w:rPr>
        <w:t>r</w:t>
      </w:r>
      <w:r w:rsidRPr="006241EF">
        <w:rPr>
          <w:rFonts w:ascii="Lato" w:hAnsi="Lato" w:cs="ArialMT"/>
          <w:sz w:val="24"/>
          <w:szCs w:val="24"/>
        </w:rPr>
        <w:t>zeczywista ilość zamawian</w:t>
      </w:r>
      <w:r>
        <w:rPr>
          <w:rFonts w:ascii="Lato" w:hAnsi="Lato" w:cs="ArialMT"/>
          <w:sz w:val="24"/>
          <w:szCs w:val="24"/>
        </w:rPr>
        <w:t>ego</w:t>
      </w:r>
      <w:r w:rsidRPr="006241EF">
        <w:rPr>
          <w:rFonts w:ascii="Lato" w:hAnsi="Lato" w:cs="ArialMT"/>
          <w:sz w:val="24"/>
          <w:szCs w:val="24"/>
        </w:rPr>
        <w:t xml:space="preserve"> </w:t>
      </w:r>
      <w:r>
        <w:rPr>
          <w:rFonts w:ascii="Lato" w:hAnsi="Lato" w:cs="ArialMT"/>
          <w:sz w:val="24"/>
          <w:szCs w:val="24"/>
        </w:rPr>
        <w:t>oleju napędowego</w:t>
      </w:r>
      <w:r w:rsidRPr="006241EF">
        <w:rPr>
          <w:rFonts w:ascii="Lato" w:hAnsi="Lato" w:cs="ArialMT"/>
          <w:sz w:val="24"/>
          <w:szCs w:val="24"/>
        </w:rPr>
        <w:t xml:space="preserve"> wynikać będzie z bieżących potrzeb Zamawiającego, z zastrzeżeniem, </w:t>
      </w:r>
      <w:r>
        <w:rPr>
          <w:rFonts w:ascii="Lato" w:hAnsi="Lato" w:cs="ArialMT"/>
          <w:sz w:val="24"/>
          <w:szCs w:val="24"/>
        </w:rPr>
        <w:t>że nie będzie ona mniejsza niż 6</w:t>
      </w:r>
      <w:r w:rsidRPr="006241EF">
        <w:rPr>
          <w:rFonts w:ascii="Lato" w:hAnsi="Lato" w:cs="ArialMT"/>
          <w:sz w:val="24"/>
          <w:szCs w:val="24"/>
        </w:rPr>
        <w:t xml:space="preserve">0% ilości określonych w </w:t>
      </w:r>
      <w:r>
        <w:rPr>
          <w:rFonts w:ascii="Lato" w:hAnsi="Lato" w:cs="ArialMT"/>
          <w:sz w:val="24"/>
          <w:szCs w:val="24"/>
        </w:rPr>
        <w:t xml:space="preserve">§2 </w:t>
      </w:r>
      <w:r w:rsidR="002E20E9">
        <w:rPr>
          <w:rFonts w:ascii="Lato" w:hAnsi="Lato" w:cs="ArialMT"/>
          <w:sz w:val="24"/>
          <w:szCs w:val="24"/>
        </w:rPr>
        <w:t>us</w:t>
      </w:r>
      <w:r>
        <w:rPr>
          <w:rFonts w:ascii="Lato" w:hAnsi="Lato" w:cs="ArialMT"/>
          <w:sz w:val="24"/>
          <w:szCs w:val="24"/>
        </w:rPr>
        <w:t>t. 1</w:t>
      </w:r>
      <w:r w:rsidRPr="006241EF">
        <w:rPr>
          <w:rFonts w:ascii="Lato" w:hAnsi="Lato" w:cs="ArialMT"/>
          <w:sz w:val="24"/>
          <w:szCs w:val="24"/>
        </w:rPr>
        <w:t>.</w:t>
      </w:r>
    </w:p>
    <w:p w14:paraId="22BBDB89" w14:textId="77777777" w:rsidR="000F09DB" w:rsidRPr="006241EF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lastRenderedPageBreak/>
        <w:t>Zamawiający wymaga, aby dostarczony olej napędowy spełniał wymagania Rozporządzenia Ministra Gospodarki</w:t>
      </w:r>
      <w:r w:rsidRPr="00805616">
        <w:rPr>
          <w:rFonts w:ascii="Lato" w:hAnsi="Lato" w:cs="ArialMT"/>
          <w:sz w:val="24"/>
          <w:szCs w:val="24"/>
        </w:rPr>
        <w:t xml:space="preserve"> z dnia 9 października 2015 r. w sprawie wymagań jakościowych dla paliw ciekłych</w:t>
      </w:r>
      <w:r w:rsidRPr="004F3DA0">
        <w:t xml:space="preserve"> </w:t>
      </w:r>
      <w:r>
        <w:t>(</w:t>
      </w:r>
      <w:r w:rsidRPr="004F3DA0">
        <w:rPr>
          <w:rFonts w:ascii="Lato" w:hAnsi="Lato" w:cs="ArialMT"/>
          <w:sz w:val="24"/>
          <w:szCs w:val="24"/>
        </w:rPr>
        <w:t>Dz.</w:t>
      </w:r>
      <w:r>
        <w:rPr>
          <w:rFonts w:ascii="Lato" w:hAnsi="Lato" w:cs="ArialMT"/>
          <w:sz w:val="24"/>
          <w:szCs w:val="24"/>
        </w:rPr>
        <w:t xml:space="preserve"> </w:t>
      </w:r>
      <w:r w:rsidRPr="004F3DA0">
        <w:rPr>
          <w:rFonts w:ascii="Lato" w:hAnsi="Lato" w:cs="ArialMT"/>
          <w:sz w:val="24"/>
          <w:szCs w:val="24"/>
        </w:rPr>
        <w:t>U. 2015 poz. 1680</w:t>
      </w:r>
      <w:r>
        <w:rPr>
          <w:rFonts w:ascii="Lato" w:hAnsi="Lato" w:cs="ArialMT"/>
          <w:sz w:val="24"/>
          <w:szCs w:val="24"/>
        </w:rPr>
        <w:t xml:space="preserve"> ze zm.)</w:t>
      </w:r>
    </w:p>
    <w:p w14:paraId="1BE1ED17" w14:textId="77777777" w:rsidR="000F09DB" w:rsidRPr="006241EF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Wykonawca z</w:t>
      </w:r>
      <w:r w:rsidRPr="006241EF">
        <w:rPr>
          <w:rFonts w:ascii="Lato" w:hAnsi="Lato" w:cs="ArialMT"/>
          <w:sz w:val="24"/>
          <w:szCs w:val="24"/>
        </w:rPr>
        <w:t xml:space="preserve">obowiązany jest dostarczyć przedmiot zamówienia oraz wyładować go </w:t>
      </w:r>
      <w:r>
        <w:rPr>
          <w:rFonts w:ascii="Lato" w:hAnsi="Lato" w:cs="ArialMT"/>
          <w:sz w:val="24"/>
          <w:szCs w:val="24"/>
        </w:rPr>
        <w:br/>
      </w:r>
      <w:r w:rsidRPr="006241EF">
        <w:rPr>
          <w:rFonts w:ascii="Lato" w:hAnsi="Lato" w:cs="ArialMT"/>
          <w:sz w:val="24"/>
          <w:szCs w:val="24"/>
        </w:rPr>
        <w:t xml:space="preserve">ze środka transportu w miejscu dostawy określonym przez Zamawiającego. Miejsce dostaw – Franco zbiornik </w:t>
      </w:r>
      <w:r>
        <w:rPr>
          <w:rFonts w:ascii="Lato" w:hAnsi="Lato" w:cs="ArialMT"/>
          <w:sz w:val="24"/>
          <w:szCs w:val="24"/>
        </w:rPr>
        <w:t xml:space="preserve">magazynowy </w:t>
      </w:r>
      <w:r w:rsidRPr="006241EF">
        <w:rPr>
          <w:rFonts w:ascii="Lato" w:hAnsi="Lato" w:cs="ArialMT"/>
          <w:sz w:val="24"/>
          <w:szCs w:val="24"/>
        </w:rPr>
        <w:t xml:space="preserve">zlokalizowany na terenie </w:t>
      </w:r>
      <w:r>
        <w:rPr>
          <w:rFonts w:ascii="Lato" w:hAnsi="Lato" w:cs="ArialMT"/>
          <w:sz w:val="24"/>
          <w:szCs w:val="24"/>
        </w:rPr>
        <w:t>Ciepłowni Dojazdowa</w:t>
      </w:r>
      <w:r w:rsidRPr="006241EF">
        <w:rPr>
          <w:rFonts w:ascii="Lato" w:hAnsi="Lato" w:cs="ArialMT"/>
          <w:sz w:val="24"/>
          <w:szCs w:val="24"/>
        </w:rPr>
        <w:t xml:space="preserve"> przy ul. Dojazdowej </w:t>
      </w:r>
      <w:r>
        <w:rPr>
          <w:rFonts w:ascii="Lato" w:hAnsi="Lato" w:cs="ArialMT"/>
          <w:sz w:val="24"/>
          <w:szCs w:val="24"/>
        </w:rPr>
        <w:t>22</w:t>
      </w:r>
      <w:r w:rsidRPr="006241EF">
        <w:rPr>
          <w:rFonts w:ascii="Lato" w:hAnsi="Lato" w:cs="ArialMT"/>
          <w:sz w:val="24"/>
          <w:szCs w:val="24"/>
        </w:rPr>
        <w:t xml:space="preserve"> w Elblągu.</w:t>
      </w:r>
    </w:p>
    <w:p w14:paraId="4551486C" w14:textId="77777777" w:rsidR="000F09DB" w:rsidRPr="00596641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</w:t>
      </w:r>
      <w:r w:rsidRPr="00596641">
        <w:rPr>
          <w:rFonts w:ascii="Lato" w:hAnsi="Lato" w:cs="ArialMT"/>
          <w:sz w:val="24"/>
          <w:szCs w:val="24"/>
        </w:rPr>
        <w:t xml:space="preserve">będzie składał zamówienia, w zależności od potrzeb, w formie pisemnej lub telefonicznie, następnie potwierdzi </w:t>
      </w:r>
      <w:r>
        <w:rPr>
          <w:rFonts w:ascii="Lato" w:hAnsi="Lato" w:cs="ArialMT"/>
          <w:sz w:val="24"/>
          <w:szCs w:val="24"/>
        </w:rPr>
        <w:t xml:space="preserve">ten fakt </w:t>
      </w:r>
      <w:r w:rsidRPr="00596641">
        <w:rPr>
          <w:rFonts w:ascii="Lato" w:hAnsi="Lato" w:cs="ArialMT"/>
          <w:sz w:val="24"/>
          <w:szCs w:val="24"/>
        </w:rPr>
        <w:t>drogą elektron</w:t>
      </w:r>
      <w:r>
        <w:rPr>
          <w:rFonts w:ascii="Lato" w:hAnsi="Lato" w:cs="ArialMT"/>
          <w:sz w:val="24"/>
          <w:szCs w:val="24"/>
        </w:rPr>
        <w:t xml:space="preserve">iczną na adres </w:t>
      </w:r>
      <w:r w:rsidRPr="00596641">
        <w:rPr>
          <w:rFonts w:ascii="Lato" w:hAnsi="Lato" w:cs="ArialMT"/>
          <w:sz w:val="24"/>
          <w:szCs w:val="24"/>
        </w:rPr>
        <w:t>Wykonawcy wskazany</w:t>
      </w:r>
      <w:r>
        <w:rPr>
          <w:rFonts w:ascii="Lato" w:hAnsi="Lato" w:cs="ArialMT"/>
          <w:sz w:val="24"/>
          <w:szCs w:val="24"/>
        </w:rPr>
        <w:t xml:space="preserve"> do kontaktu</w:t>
      </w:r>
      <w:r w:rsidRPr="00596641">
        <w:rPr>
          <w:rFonts w:ascii="Lato" w:hAnsi="Lato" w:cs="ArialMT"/>
          <w:sz w:val="24"/>
          <w:szCs w:val="24"/>
        </w:rPr>
        <w:t xml:space="preserve"> w umowie. </w:t>
      </w:r>
      <w:r>
        <w:rPr>
          <w:rFonts w:ascii="Lato" w:hAnsi="Lato"/>
          <w:sz w:val="24"/>
          <w:szCs w:val="24"/>
        </w:rPr>
        <w:t>Zamawiający</w:t>
      </w:r>
      <w:r w:rsidRPr="00596641">
        <w:rPr>
          <w:rFonts w:ascii="Lato" w:hAnsi="Lato" w:cs="ArialMT"/>
          <w:sz w:val="24"/>
          <w:szCs w:val="24"/>
        </w:rPr>
        <w:t xml:space="preserve"> w zamówieniu wskaże dzień oraz przedział godzin w jakich może odbyć się dostawa.</w:t>
      </w:r>
      <w:r>
        <w:rPr>
          <w:rFonts w:ascii="Lato" w:hAnsi="Lato" w:cs="ArialMT"/>
          <w:sz w:val="24"/>
          <w:szCs w:val="24"/>
        </w:rPr>
        <w:t xml:space="preserve"> Zamówienia będą składane z co najmniej 24h wyprzedzeniem.</w:t>
      </w:r>
    </w:p>
    <w:p w14:paraId="5A54327F" w14:textId="4A2A9750" w:rsidR="000F09DB" w:rsidRPr="00596641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 w:rsidRPr="00596641">
        <w:rPr>
          <w:rFonts w:ascii="Lato" w:hAnsi="Lato" w:cs="ArialMT"/>
          <w:sz w:val="24"/>
          <w:szCs w:val="24"/>
        </w:rPr>
        <w:t xml:space="preserve">W przypadku rozbieżności przekraczających </w:t>
      </w:r>
      <w:r w:rsidR="008F7B03">
        <w:rPr>
          <w:rFonts w:ascii="Lato" w:hAnsi="Lato" w:cs="ArialMT"/>
          <w:sz w:val="24"/>
          <w:szCs w:val="24"/>
        </w:rPr>
        <w:t>5</w:t>
      </w:r>
      <w:r w:rsidRPr="00596641">
        <w:rPr>
          <w:rFonts w:ascii="Lato" w:hAnsi="Lato" w:cs="ArialMT"/>
          <w:sz w:val="24"/>
          <w:szCs w:val="24"/>
        </w:rPr>
        <w:t xml:space="preserve">% wielkości zamówienia, </w:t>
      </w:r>
      <w:r>
        <w:rPr>
          <w:rFonts w:ascii="Lato" w:hAnsi="Lato" w:cs="ArialMT"/>
          <w:sz w:val="24"/>
          <w:szCs w:val="24"/>
        </w:rPr>
        <w:t>Wykonawca</w:t>
      </w:r>
      <w:r w:rsidRPr="00596641">
        <w:rPr>
          <w:rFonts w:ascii="Lato" w:hAnsi="Lato" w:cs="ArialMT"/>
          <w:sz w:val="24"/>
          <w:szCs w:val="24"/>
        </w:rPr>
        <w:t xml:space="preserve"> zobowiązany jest do uzupełnienia dostawy w ciągu 6 godzin od przesłania zamówienia, w cenie właściwej dla pierwotnego zamówienia.</w:t>
      </w:r>
    </w:p>
    <w:p w14:paraId="6B22151D" w14:textId="77777777" w:rsidR="000F09DB" w:rsidRPr="00596641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 xml:space="preserve">Wykonawca </w:t>
      </w:r>
      <w:r w:rsidRPr="00596641">
        <w:rPr>
          <w:rFonts w:ascii="Lato" w:hAnsi="Lato" w:cs="ArialMT"/>
          <w:sz w:val="24"/>
          <w:szCs w:val="24"/>
        </w:rPr>
        <w:t xml:space="preserve"> jest odpowiedzialny za jakość dostarczanego paliwa i jest zobowiązany do przedstawiania wraz z każdą dostawą oleju </w:t>
      </w:r>
      <w:r>
        <w:rPr>
          <w:rFonts w:ascii="Lato" w:hAnsi="Lato" w:cs="ArialMT"/>
          <w:sz w:val="24"/>
          <w:szCs w:val="24"/>
        </w:rPr>
        <w:t>napędowego</w:t>
      </w:r>
      <w:r w:rsidRPr="00596641">
        <w:rPr>
          <w:rFonts w:ascii="Lato" w:hAnsi="Lato" w:cs="ArialMT"/>
          <w:sz w:val="24"/>
          <w:szCs w:val="24"/>
        </w:rPr>
        <w:t xml:space="preserve"> aktualnego świadectwa jakości (certyfikatu), poświadczonego przez producenta paliwa za zgodność z Polską Normą lub atestu akredytowanego laboratorium ( w języku polskim). Świadectwo będzie powiązane z dowodem dostawy lub wydania poprzez umieszczenie na nim numeru i daty świadectwa lub atestu.</w:t>
      </w:r>
    </w:p>
    <w:p w14:paraId="1590F7B8" w14:textId="64D48AA4" w:rsidR="000F09DB" w:rsidRPr="00596641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 w:rsidRPr="00596641">
        <w:rPr>
          <w:rFonts w:ascii="Lato" w:hAnsi="Lato" w:cs="ArialMT"/>
          <w:sz w:val="24"/>
          <w:szCs w:val="24"/>
        </w:rPr>
        <w:t xml:space="preserve">Pojazd (autocysterna) dostarczający olej </w:t>
      </w:r>
      <w:r>
        <w:rPr>
          <w:rFonts w:ascii="Lato" w:hAnsi="Lato" w:cs="ArialMT"/>
          <w:sz w:val="24"/>
          <w:szCs w:val="24"/>
        </w:rPr>
        <w:t>napędowy</w:t>
      </w:r>
      <w:r w:rsidRPr="00596641">
        <w:rPr>
          <w:rFonts w:ascii="Lato" w:hAnsi="Lato" w:cs="ArialMT"/>
          <w:sz w:val="24"/>
          <w:szCs w:val="24"/>
        </w:rPr>
        <w:t xml:space="preserve"> do miejsca wskazanego przez </w:t>
      </w:r>
      <w:r w:rsidR="002E20E9">
        <w:rPr>
          <w:rFonts w:ascii="Lato" w:hAnsi="Lato" w:cs="ArialMT"/>
          <w:sz w:val="24"/>
          <w:szCs w:val="24"/>
        </w:rPr>
        <w:t>Z</w:t>
      </w:r>
      <w:r w:rsidRPr="00596641">
        <w:rPr>
          <w:rFonts w:ascii="Lato" w:hAnsi="Lato" w:cs="ArialMT"/>
          <w:sz w:val="24"/>
          <w:szCs w:val="24"/>
        </w:rPr>
        <w:t>amawiającego musi być zaopatrzony w sprawne (zalegalizowane) urządzenie do nalewania oleju do zbiornika wraz z urządzeniem (licznikiem wraz z drukarką) mierzącym ilość nalewanego oleju. Wydruk z ww. urządzenia jest podstawą do wystawienia faktury i musi zostać przekazany Zamawiającemu</w:t>
      </w:r>
      <w:r>
        <w:rPr>
          <w:rFonts w:ascii="Lato" w:hAnsi="Lato" w:cs="ArialMT"/>
          <w:sz w:val="24"/>
          <w:szCs w:val="24"/>
        </w:rPr>
        <w:t xml:space="preserve"> w dniu dostawy</w:t>
      </w:r>
      <w:r w:rsidRPr="00596641">
        <w:rPr>
          <w:rFonts w:ascii="Lato" w:hAnsi="Lato" w:cs="ArialMT"/>
          <w:sz w:val="24"/>
          <w:szCs w:val="24"/>
        </w:rPr>
        <w:t>.</w:t>
      </w:r>
    </w:p>
    <w:p w14:paraId="757BFCD2" w14:textId="77777777" w:rsidR="000F09DB" w:rsidRPr="00D66487" w:rsidRDefault="000F09DB" w:rsidP="000F09DB">
      <w:pPr>
        <w:pStyle w:val="Akapitzlist"/>
        <w:autoSpaceDE w:val="0"/>
        <w:autoSpaceDN w:val="0"/>
        <w:adjustRightInd w:val="0"/>
        <w:ind w:left="284"/>
        <w:jc w:val="both"/>
        <w:rPr>
          <w:rFonts w:ascii="Lato" w:hAnsi="Lato" w:cs="ArialMT"/>
          <w:sz w:val="24"/>
          <w:szCs w:val="24"/>
        </w:rPr>
      </w:pPr>
      <w:r w:rsidRPr="00596641">
        <w:rPr>
          <w:rFonts w:ascii="Lato" w:hAnsi="Lato" w:cs="ArialMT"/>
          <w:sz w:val="24"/>
          <w:szCs w:val="24"/>
        </w:rPr>
        <w:t xml:space="preserve">Kopia </w:t>
      </w:r>
      <w:r w:rsidRPr="00D66487">
        <w:rPr>
          <w:rFonts w:ascii="Lato" w:hAnsi="Lato" w:cs="ArialMT"/>
          <w:sz w:val="24"/>
          <w:szCs w:val="24"/>
        </w:rPr>
        <w:t>Świadectwa legalizacji urządzenia mierzącego ilość nalewanego oleju musi być przekazywana Zamawiającemu przy każdej dostawie.</w:t>
      </w:r>
    </w:p>
    <w:p w14:paraId="309F0039" w14:textId="77777777" w:rsidR="000F09DB" w:rsidRPr="00D66487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Wykonawca</w:t>
      </w:r>
      <w:r w:rsidRPr="00D66487">
        <w:rPr>
          <w:rFonts w:ascii="Lato" w:hAnsi="Lato" w:cs="ArialMT"/>
          <w:sz w:val="24"/>
          <w:szCs w:val="24"/>
        </w:rPr>
        <w:t xml:space="preserve"> zobowiązany jest dostarczyć przedmiot zamówienia zgodnie z wymogami przepisów regulujących sposób transportowania paliw, w szczególności zgodnie z obowiązującymi normami dotyczącymi warunków technicznych i przeciw-pożarowych.</w:t>
      </w:r>
    </w:p>
    <w:p w14:paraId="5ED84EF7" w14:textId="77777777" w:rsidR="000F09DB" w:rsidRPr="00D66487" w:rsidRDefault="000F09DB" w:rsidP="000F09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Lato" w:hAnsi="Lato" w:cs="ArialMT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</w:t>
      </w:r>
      <w:r w:rsidRPr="00D66487">
        <w:rPr>
          <w:rFonts w:ascii="Lato" w:hAnsi="Lato" w:cs="ArialMT"/>
          <w:sz w:val="24"/>
          <w:szCs w:val="24"/>
        </w:rPr>
        <w:t xml:space="preserve">wymaga, by </w:t>
      </w:r>
      <w:r>
        <w:rPr>
          <w:rFonts w:ascii="Lato" w:hAnsi="Lato" w:cs="ArialMT"/>
          <w:sz w:val="24"/>
          <w:szCs w:val="24"/>
        </w:rPr>
        <w:t>Wykonawca</w:t>
      </w:r>
      <w:r w:rsidRPr="00D66487">
        <w:rPr>
          <w:rFonts w:ascii="Lato" w:hAnsi="Lato" w:cs="ArialMT"/>
          <w:sz w:val="24"/>
          <w:szCs w:val="24"/>
        </w:rPr>
        <w:t xml:space="preserve"> był zarejestrowany w systemie monitorowania przewozu i obrotu, o którym mowa w art. 3 ustawy z dnia 9 marca 2017 r. o systemie monitorowania drogowego i kolejowego przewozu towarów oraz obrotu paliwami opałowymi</w:t>
      </w:r>
      <w:r>
        <w:rPr>
          <w:rFonts w:ascii="Lato" w:hAnsi="Lato" w:cs="ArialMT"/>
          <w:sz w:val="24"/>
          <w:szCs w:val="24"/>
        </w:rPr>
        <w:t xml:space="preserve"> (t. j.</w:t>
      </w:r>
      <w:r w:rsidRPr="00D66487">
        <w:rPr>
          <w:rFonts w:ascii="Lato" w:hAnsi="Lato" w:cs="ArialMT"/>
          <w:sz w:val="24"/>
          <w:szCs w:val="24"/>
        </w:rPr>
        <w:t xml:space="preserve"> </w:t>
      </w:r>
      <w:r>
        <w:rPr>
          <w:rFonts w:ascii="Lato" w:hAnsi="Lato" w:cs="ArialMT"/>
          <w:sz w:val="24"/>
          <w:szCs w:val="24"/>
        </w:rPr>
        <w:t xml:space="preserve"> Dz. U. z 2023 r. poz. 104</w:t>
      </w:r>
      <w:r w:rsidRPr="00D66487">
        <w:rPr>
          <w:rFonts w:ascii="Lato" w:hAnsi="Lato" w:cs="ArialMT"/>
          <w:sz w:val="24"/>
          <w:szCs w:val="24"/>
        </w:rPr>
        <w:t>).</w:t>
      </w:r>
    </w:p>
    <w:p w14:paraId="2B5A45C7" w14:textId="48D7926A" w:rsidR="000F09DB" w:rsidRPr="00DF7467" w:rsidRDefault="000F09DB" w:rsidP="000F09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</w:t>
      </w:r>
      <w:r w:rsidRPr="00D66487">
        <w:rPr>
          <w:rFonts w:ascii="Lato" w:hAnsi="Lato" w:cs="ArialMT"/>
          <w:sz w:val="24"/>
          <w:szCs w:val="24"/>
        </w:rPr>
        <w:t xml:space="preserve">informuje, </w:t>
      </w:r>
      <w:r>
        <w:rPr>
          <w:rFonts w:ascii="Lato" w:hAnsi="Lato" w:cs="ArialMT"/>
          <w:sz w:val="24"/>
          <w:szCs w:val="24"/>
        </w:rPr>
        <w:t>ż</w:t>
      </w:r>
      <w:r w:rsidRPr="00D66487">
        <w:rPr>
          <w:rFonts w:ascii="Lato" w:hAnsi="Lato" w:cs="ArialMT"/>
          <w:sz w:val="24"/>
          <w:szCs w:val="24"/>
        </w:rPr>
        <w:t xml:space="preserve">e zgodnie z Ustawą z dnia 9 marca 2017 r. o systemie monitorowania drogowego i kolejowego przewozu towarów </w:t>
      </w:r>
      <w:r>
        <w:rPr>
          <w:rFonts w:ascii="Lato" w:hAnsi="Lato" w:cs="ArialMT"/>
          <w:sz w:val="24"/>
          <w:szCs w:val="24"/>
        </w:rPr>
        <w:t xml:space="preserve">oraz obrotu paliwami opałowymi </w:t>
      </w:r>
      <w:r w:rsidRPr="00825D2B">
        <w:rPr>
          <w:rFonts w:ascii="Lato" w:hAnsi="Lato" w:cs="ArialMT"/>
          <w:sz w:val="24"/>
          <w:szCs w:val="24"/>
        </w:rPr>
        <w:t>(t</w:t>
      </w:r>
      <w:r>
        <w:rPr>
          <w:rFonts w:ascii="Lato" w:hAnsi="Lato" w:cs="ArialMT"/>
          <w:sz w:val="24"/>
          <w:szCs w:val="24"/>
        </w:rPr>
        <w:t>. j. Dz. U. z 2023 r. poz. 104</w:t>
      </w:r>
      <w:r w:rsidRPr="00825D2B">
        <w:rPr>
          <w:rFonts w:ascii="Lato" w:hAnsi="Lato" w:cs="ArialMT"/>
          <w:sz w:val="24"/>
          <w:szCs w:val="24"/>
        </w:rPr>
        <w:t>)</w:t>
      </w:r>
      <w:r>
        <w:rPr>
          <w:rFonts w:ascii="Lato" w:hAnsi="Lato" w:cs="ArialMT"/>
          <w:sz w:val="24"/>
          <w:szCs w:val="24"/>
        </w:rPr>
        <w:t xml:space="preserve"> Wykonawca ma obowiązek rejestracji i </w:t>
      </w:r>
      <w:r w:rsidRPr="00D66487">
        <w:rPr>
          <w:rFonts w:ascii="Lato" w:hAnsi="Lato" w:cs="ArialMT"/>
          <w:sz w:val="24"/>
          <w:szCs w:val="24"/>
        </w:rPr>
        <w:t>aktualizacji każdej dostawy</w:t>
      </w:r>
      <w:r w:rsidR="002E20E9">
        <w:rPr>
          <w:rFonts w:ascii="Lato" w:hAnsi="Lato" w:cs="ArialMT"/>
          <w:sz w:val="24"/>
          <w:szCs w:val="24"/>
        </w:rPr>
        <w:t>,</w:t>
      </w:r>
      <w:r w:rsidRPr="00D66487">
        <w:rPr>
          <w:rFonts w:ascii="Lato" w:hAnsi="Lato" w:cs="ArialMT"/>
          <w:sz w:val="24"/>
          <w:szCs w:val="24"/>
        </w:rPr>
        <w:t xml:space="preserve"> </w:t>
      </w:r>
      <w:r>
        <w:rPr>
          <w:rFonts w:ascii="Lato" w:hAnsi="Lato" w:cs="ArialMT"/>
          <w:sz w:val="24"/>
          <w:szCs w:val="24"/>
        </w:rPr>
        <w:t>której</w:t>
      </w:r>
      <w:r w:rsidRPr="00825D2B">
        <w:rPr>
          <w:rFonts w:ascii="Lato" w:hAnsi="Lato" w:cs="ArialMT"/>
          <w:sz w:val="24"/>
          <w:szCs w:val="24"/>
        </w:rPr>
        <w:t xml:space="preserve"> masa brutto przekracza 500 kg lub objętość przekracza 500 litrów</w:t>
      </w:r>
      <w:r w:rsidRPr="00D66487">
        <w:rPr>
          <w:rFonts w:ascii="Lato" w:hAnsi="Lato" w:cs="ArialMT"/>
          <w:sz w:val="24"/>
          <w:szCs w:val="24"/>
        </w:rPr>
        <w:t xml:space="preserve"> na platformie PUESC (Platforma Usług Elektronicznych Skarbowo-Celnych). </w:t>
      </w:r>
      <w:r>
        <w:rPr>
          <w:rFonts w:ascii="Lato" w:hAnsi="Lato" w:cs="ArialMT"/>
          <w:sz w:val="24"/>
          <w:szCs w:val="24"/>
        </w:rPr>
        <w:t xml:space="preserve">Wykonawca przy przekazywaniu wydruku o którym mowa w §2 </w:t>
      </w:r>
      <w:r w:rsidR="002E20E9">
        <w:rPr>
          <w:rFonts w:ascii="Lato" w:hAnsi="Lato" w:cs="ArialMT"/>
          <w:sz w:val="24"/>
          <w:szCs w:val="24"/>
        </w:rPr>
        <w:t>us</w:t>
      </w:r>
      <w:r>
        <w:rPr>
          <w:rFonts w:ascii="Lato" w:hAnsi="Lato" w:cs="ArialMT"/>
          <w:sz w:val="24"/>
          <w:szCs w:val="24"/>
        </w:rPr>
        <w:t xml:space="preserve">t. </w:t>
      </w:r>
      <w:r>
        <w:rPr>
          <w:rFonts w:ascii="Lato" w:hAnsi="Lato" w:cs="ArialMT"/>
          <w:sz w:val="24"/>
          <w:szCs w:val="24"/>
        </w:rPr>
        <w:lastRenderedPageBreak/>
        <w:t xml:space="preserve">7 Umowy </w:t>
      </w:r>
      <w:r w:rsidRPr="00D66487">
        <w:rPr>
          <w:rFonts w:ascii="Lato" w:hAnsi="Lato" w:cs="ArialMT"/>
          <w:sz w:val="24"/>
          <w:szCs w:val="24"/>
        </w:rPr>
        <w:t>zobowiązany jest do prze</w:t>
      </w:r>
      <w:r>
        <w:rPr>
          <w:rFonts w:ascii="Lato" w:hAnsi="Lato" w:cs="ArialMT"/>
          <w:sz w:val="24"/>
          <w:szCs w:val="24"/>
        </w:rPr>
        <w:t>kazania</w:t>
      </w:r>
      <w:r w:rsidRPr="00D66487">
        <w:rPr>
          <w:rFonts w:ascii="Lato" w:hAnsi="Lato" w:cs="ArialMT"/>
          <w:sz w:val="24"/>
          <w:szCs w:val="24"/>
        </w:rPr>
        <w:t xml:space="preserve"> </w:t>
      </w:r>
      <w:r>
        <w:rPr>
          <w:rFonts w:ascii="Lato" w:hAnsi="Lato" w:cs="ArialMT"/>
          <w:sz w:val="24"/>
          <w:szCs w:val="24"/>
        </w:rPr>
        <w:t xml:space="preserve">wraz z nim </w:t>
      </w:r>
      <w:r w:rsidRPr="00D66487">
        <w:rPr>
          <w:rFonts w:ascii="Lato" w:hAnsi="Lato" w:cs="ArialMT"/>
          <w:sz w:val="24"/>
          <w:szCs w:val="24"/>
        </w:rPr>
        <w:t>numeru referencyjnego oraz klucza wygenerowanego w systemie PUESC w celu późniejszego potwierdzenia (zamknięcia) przez Zamawiającego dostawy paliwa.</w:t>
      </w:r>
    </w:p>
    <w:p w14:paraId="4133BA49" w14:textId="77777777" w:rsidR="000F09DB" w:rsidRPr="00D66487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="ArialMT"/>
          <w:sz w:val="24"/>
          <w:szCs w:val="24"/>
        </w:rPr>
        <w:t>Wykonawca</w:t>
      </w:r>
      <w:r w:rsidRPr="0090422D">
        <w:rPr>
          <w:rFonts w:ascii="Lato" w:hAnsi="Lato" w:cstheme="minorHAnsi"/>
          <w:sz w:val="24"/>
          <w:szCs w:val="24"/>
          <w:lang w:eastAsia="zh-CN"/>
        </w:rPr>
        <w:t xml:space="preserve"> oświadcza, że:</w:t>
      </w:r>
    </w:p>
    <w:p w14:paraId="787E57EF" w14:textId="77777777" w:rsidR="000F09DB" w:rsidRPr="00D66487" w:rsidRDefault="000F09DB" w:rsidP="000F09D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Lato" w:hAnsi="Lato" w:cstheme="minorHAnsi"/>
          <w:sz w:val="24"/>
          <w:szCs w:val="24"/>
          <w:lang w:eastAsia="zh-CN"/>
        </w:rPr>
      </w:pPr>
      <w:r w:rsidRPr="00D66487">
        <w:rPr>
          <w:rFonts w:ascii="Lato" w:hAnsi="Lato" w:cstheme="minorHAnsi"/>
          <w:sz w:val="24"/>
          <w:szCs w:val="24"/>
          <w:lang w:eastAsia="zh-CN"/>
        </w:rPr>
        <w:t>posiada niezbędną wiedzę i doświadcz</w:t>
      </w:r>
      <w:r>
        <w:rPr>
          <w:rFonts w:ascii="Lato" w:hAnsi="Lato" w:cstheme="minorHAnsi"/>
          <w:sz w:val="24"/>
          <w:szCs w:val="24"/>
          <w:lang w:eastAsia="zh-CN"/>
        </w:rPr>
        <w:t xml:space="preserve">enie oraz potencjał techniczny </w:t>
      </w:r>
      <w:r w:rsidRPr="00D66487">
        <w:rPr>
          <w:rFonts w:ascii="Lato" w:hAnsi="Lato" w:cstheme="minorHAnsi"/>
          <w:sz w:val="24"/>
          <w:szCs w:val="24"/>
          <w:lang w:eastAsia="zh-CN"/>
        </w:rPr>
        <w:t>do wykonania zamówienia,</w:t>
      </w:r>
    </w:p>
    <w:p w14:paraId="22006EBA" w14:textId="77777777" w:rsidR="000F09DB" w:rsidRPr="00D66487" w:rsidRDefault="000F09DB" w:rsidP="000F09D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Lato" w:hAnsi="Lato" w:cstheme="minorHAnsi"/>
          <w:sz w:val="24"/>
          <w:szCs w:val="24"/>
          <w:lang w:eastAsia="zh-CN"/>
        </w:rPr>
      </w:pPr>
      <w:r w:rsidRPr="00D66487">
        <w:rPr>
          <w:rFonts w:ascii="Lato" w:hAnsi="Lato" w:cstheme="minorHAnsi"/>
          <w:sz w:val="24"/>
          <w:szCs w:val="24"/>
          <w:lang w:eastAsia="zh-CN"/>
        </w:rPr>
        <w:t>znajduje się w sytuacji ekonomicznej i fin</w:t>
      </w:r>
      <w:r>
        <w:rPr>
          <w:rFonts w:ascii="Lato" w:hAnsi="Lato" w:cstheme="minorHAnsi"/>
          <w:sz w:val="24"/>
          <w:szCs w:val="24"/>
          <w:lang w:eastAsia="zh-CN"/>
        </w:rPr>
        <w:t xml:space="preserve">ansowej zapewniającej wykonanie </w:t>
      </w:r>
      <w:r w:rsidRPr="00D66487">
        <w:rPr>
          <w:rFonts w:ascii="Lato" w:hAnsi="Lato" w:cstheme="minorHAnsi"/>
          <w:sz w:val="24"/>
          <w:szCs w:val="24"/>
          <w:lang w:eastAsia="zh-CN"/>
        </w:rPr>
        <w:t>zamówienia,</w:t>
      </w:r>
    </w:p>
    <w:p w14:paraId="05A495A3" w14:textId="77777777" w:rsidR="000F09DB" w:rsidRPr="00D66487" w:rsidRDefault="000F09DB" w:rsidP="000F09D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Lato" w:hAnsi="Lato" w:cstheme="minorHAnsi"/>
          <w:sz w:val="24"/>
          <w:szCs w:val="24"/>
          <w:lang w:eastAsia="zh-CN"/>
        </w:rPr>
      </w:pPr>
      <w:r w:rsidRPr="00D66487">
        <w:rPr>
          <w:rFonts w:ascii="Lato" w:hAnsi="Lato" w:cstheme="minorHAnsi"/>
          <w:sz w:val="24"/>
          <w:szCs w:val="24"/>
          <w:lang w:eastAsia="zh-CN"/>
        </w:rPr>
        <w:t xml:space="preserve">zapoznał się z instrukcjami obsługi i specyfikacją techniczną urządzeń. </w:t>
      </w:r>
    </w:p>
    <w:p w14:paraId="160D4D4F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4"/>
          <w:szCs w:val="24"/>
        </w:rPr>
      </w:pPr>
      <w:r w:rsidRPr="00837FB0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ykonawca</w:t>
      </w:r>
      <w:r w:rsidRPr="00837FB0">
        <w:rPr>
          <w:rFonts w:ascii="Lato" w:hAnsi="Lato"/>
          <w:sz w:val="24"/>
          <w:szCs w:val="24"/>
        </w:rPr>
        <w:t xml:space="preserve"> zobowiązuje  się do wykonania przedmiotu Umowy zgodnie z przepisami prawa oraz swoja najlepsza wiedzą i doświadczeniem. Dokumentacja dotycząca wyboru Wykonawcy i oferta W</w:t>
      </w:r>
      <w:r>
        <w:rPr>
          <w:rFonts w:ascii="Lato" w:hAnsi="Lato"/>
          <w:sz w:val="24"/>
          <w:szCs w:val="24"/>
        </w:rPr>
        <w:t>ykonawcy stanowią integralną</w:t>
      </w:r>
      <w:r w:rsidRPr="00837FB0">
        <w:rPr>
          <w:rFonts w:ascii="Lato" w:hAnsi="Lato"/>
          <w:sz w:val="24"/>
          <w:szCs w:val="24"/>
        </w:rPr>
        <w:t xml:space="preserve"> część Umowy.</w:t>
      </w:r>
    </w:p>
    <w:p w14:paraId="175B80EE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4"/>
          <w:szCs w:val="24"/>
        </w:rPr>
      </w:pPr>
      <w:r w:rsidRPr="00837FB0">
        <w:rPr>
          <w:rFonts w:ascii="Lato" w:hAnsi="Lato"/>
          <w:sz w:val="24"/>
          <w:szCs w:val="24"/>
        </w:rPr>
        <w:t>Ryzyko utraty lub uszkodzenia rzeczy</w:t>
      </w:r>
      <w:r>
        <w:rPr>
          <w:rFonts w:ascii="Lato" w:hAnsi="Lato"/>
          <w:sz w:val="24"/>
          <w:szCs w:val="24"/>
        </w:rPr>
        <w:t xml:space="preserve"> z winy Zamawiającego</w:t>
      </w:r>
      <w:r w:rsidRPr="00837FB0">
        <w:rPr>
          <w:rFonts w:ascii="Lato" w:hAnsi="Lato"/>
          <w:sz w:val="24"/>
          <w:szCs w:val="24"/>
        </w:rPr>
        <w:t xml:space="preserve"> przechodzi na Zamawiającego z chwilą podpisania przez Zamawiającego dokumentu</w:t>
      </w:r>
      <w:r>
        <w:rPr>
          <w:rFonts w:ascii="Lato" w:hAnsi="Lato"/>
          <w:sz w:val="24"/>
          <w:szCs w:val="24"/>
        </w:rPr>
        <w:t xml:space="preserve"> potwierdzającego  dostawę i montaż zbiornika magazynowego na terenie Ciepłowni Dojazdowa</w:t>
      </w:r>
      <w:r w:rsidRPr="00837FB0">
        <w:rPr>
          <w:rFonts w:ascii="Lato" w:hAnsi="Lato"/>
          <w:sz w:val="24"/>
          <w:szCs w:val="24"/>
        </w:rPr>
        <w:t xml:space="preserve">. </w:t>
      </w:r>
    </w:p>
    <w:p w14:paraId="2C6DEAE7" w14:textId="77777777" w:rsidR="000F09DB" w:rsidRDefault="000F09DB" w:rsidP="000F09D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4"/>
          <w:szCs w:val="24"/>
        </w:rPr>
      </w:pPr>
      <w:r w:rsidRPr="00837FB0">
        <w:rPr>
          <w:rFonts w:ascii="Lato" w:hAnsi="Lato"/>
          <w:sz w:val="24"/>
          <w:szCs w:val="24"/>
        </w:rPr>
        <w:t>Wykonawca zobowiązuje się udos</w:t>
      </w:r>
      <w:r>
        <w:rPr>
          <w:rFonts w:ascii="Lato" w:hAnsi="Lato"/>
          <w:sz w:val="24"/>
          <w:szCs w:val="24"/>
        </w:rPr>
        <w:t xml:space="preserve">tępnić  Zamawiającemu w formie </w:t>
      </w:r>
      <w:r w:rsidRPr="00837FB0">
        <w:rPr>
          <w:rFonts w:ascii="Lato" w:hAnsi="Lato"/>
          <w:sz w:val="24"/>
          <w:szCs w:val="24"/>
        </w:rPr>
        <w:t>dzierżawy na okres        trwania umowy  zbiornik na ole</w:t>
      </w:r>
      <w:r w:rsidRPr="007840ED">
        <w:rPr>
          <w:rFonts w:ascii="Lato" w:hAnsi="Lato"/>
          <w:sz w:val="24"/>
          <w:szCs w:val="24"/>
        </w:rPr>
        <w:t xml:space="preserve">j napędowy  o pojemności 2500 </w:t>
      </w:r>
      <w:r w:rsidRPr="00837FB0">
        <w:rPr>
          <w:rFonts w:ascii="Lato" w:hAnsi="Lato"/>
          <w:sz w:val="24"/>
          <w:szCs w:val="24"/>
        </w:rPr>
        <w:t xml:space="preserve">litrów wyposażony w </w:t>
      </w:r>
      <w:r>
        <w:rPr>
          <w:rFonts w:ascii="Lato" w:hAnsi="Lato"/>
          <w:sz w:val="24"/>
          <w:szCs w:val="24"/>
        </w:rPr>
        <w:t xml:space="preserve">legalizowany </w:t>
      </w:r>
      <w:r w:rsidRPr="00837FB0">
        <w:rPr>
          <w:rFonts w:ascii="Lato" w:hAnsi="Lato"/>
          <w:sz w:val="24"/>
          <w:szCs w:val="24"/>
        </w:rPr>
        <w:t>dystrybutor z ukł</w:t>
      </w:r>
      <w:r>
        <w:rPr>
          <w:rFonts w:ascii="Lato" w:hAnsi="Lato"/>
          <w:sz w:val="24"/>
          <w:szCs w:val="24"/>
        </w:rPr>
        <w:t xml:space="preserve">adem pomiarowym poboru  paliwa, </w:t>
      </w:r>
      <w:r w:rsidRPr="00837FB0">
        <w:rPr>
          <w:rFonts w:ascii="Lato" w:hAnsi="Lato"/>
          <w:sz w:val="24"/>
          <w:szCs w:val="24"/>
        </w:rPr>
        <w:t>przeznaczony do wewnętrznego  tankowania  pojazdów  Zamawiającego</w:t>
      </w:r>
      <w:r>
        <w:rPr>
          <w:rFonts w:ascii="Lato" w:hAnsi="Lato"/>
          <w:sz w:val="24"/>
          <w:szCs w:val="24"/>
        </w:rPr>
        <w:t xml:space="preserve">. </w:t>
      </w:r>
      <w:r w:rsidRPr="00837FB0">
        <w:rPr>
          <w:rFonts w:ascii="Lato" w:hAnsi="Lato"/>
          <w:sz w:val="24"/>
          <w:szCs w:val="24"/>
        </w:rPr>
        <w:t xml:space="preserve"> </w:t>
      </w:r>
    </w:p>
    <w:p w14:paraId="0FD95B7D" w14:textId="77777777" w:rsidR="000F09DB" w:rsidRPr="00C62381" w:rsidRDefault="000F09DB" w:rsidP="000F09D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4"/>
          <w:szCs w:val="24"/>
        </w:rPr>
      </w:pPr>
      <w:r w:rsidRPr="00C62381">
        <w:rPr>
          <w:rFonts w:ascii="Lato" w:hAnsi="Lato" w:cstheme="minorHAnsi"/>
          <w:sz w:val="24"/>
          <w:szCs w:val="24"/>
          <w:lang w:eastAsia="zh-CN"/>
        </w:rPr>
        <w:t>Zbiornik powinien posiadać obudowę zamykaną na klucz</w:t>
      </w:r>
      <w:r>
        <w:rPr>
          <w:rFonts w:ascii="Lato" w:hAnsi="Lato" w:cstheme="minorHAnsi"/>
          <w:sz w:val="24"/>
          <w:szCs w:val="24"/>
          <w:lang w:eastAsia="zh-CN"/>
        </w:rPr>
        <w:t>, minimalna ilość kluczy – 2 szt</w:t>
      </w:r>
      <w:r w:rsidRPr="00C62381">
        <w:rPr>
          <w:rFonts w:ascii="Lato" w:hAnsi="Lato" w:cstheme="minorHAnsi"/>
          <w:sz w:val="24"/>
          <w:szCs w:val="24"/>
          <w:lang w:eastAsia="zh-CN"/>
        </w:rPr>
        <w:t>.</w:t>
      </w:r>
    </w:p>
    <w:p w14:paraId="20978D66" w14:textId="77777777" w:rsidR="000F09DB" w:rsidRPr="00C62381" w:rsidRDefault="000F09DB" w:rsidP="000F09D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4"/>
          <w:szCs w:val="24"/>
        </w:rPr>
      </w:pPr>
      <w:r w:rsidRPr="00C62381">
        <w:rPr>
          <w:rFonts w:ascii="Lato" w:hAnsi="Lato"/>
          <w:sz w:val="24"/>
          <w:szCs w:val="24"/>
        </w:rP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</w:t>
      </w:r>
      <w:r>
        <w:rPr>
          <w:rFonts w:ascii="Lato" w:hAnsi="Lato"/>
          <w:sz w:val="24"/>
          <w:szCs w:val="24"/>
        </w:rPr>
        <w:t xml:space="preserve">  materiałów ciekłych zapalnych</w:t>
      </w:r>
      <w:r w:rsidRPr="009F27CF">
        <w:t xml:space="preserve"> </w:t>
      </w:r>
      <w:r>
        <w:t>(</w:t>
      </w:r>
      <w:r w:rsidRPr="009F27CF">
        <w:rPr>
          <w:rFonts w:ascii="Lato" w:hAnsi="Lato"/>
          <w:sz w:val="24"/>
          <w:szCs w:val="24"/>
        </w:rPr>
        <w:t>Dz.U. 2001 nr 113 poz. 1211</w:t>
      </w:r>
      <w:r>
        <w:rPr>
          <w:rFonts w:ascii="Lato" w:hAnsi="Lato"/>
          <w:sz w:val="24"/>
          <w:szCs w:val="24"/>
        </w:rPr>
        <w:t xml:space="preserve"> ze zm.).</w:t>
      </w:r>
    </w:p>
    <w:p w14:paraId="7118445D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  <w:r w:rsidRPr="00837FB0">
        <w:rPr>
          <w:rFonts w:ascii="Lato" w:hAnsi="Lato"/>
          <w:sz w:val="24"/>
          <w:szCs w:val="24"/>
        </w:rPr>
        <w:t>Wykonawca zobowiązuje się  dostarczyć i  uruchomić zbiornik magazynowy w terminie 7 dni  od daty podpisania umowy.</w:t>
      </w:r>
    </w:p>
    <w:p w14:paraId="4B039A79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  <w:r w:rsidRPr="00837FB0">
        <w:rPr>
          <w:rFonts w:ascii="Lato" w:hAnsi="Lato"/>
          <w:sz w:val="24"/>
          <w:szCs w:val="24"/>
        </w:rPr>
        <w:t xml:space="preserve">Koszt </w:t>
      </w:r>
      <w:r>
        <w:rPr>
          <w:rFonts w:ascii="Lato" w:hAnsi="Lato"/>
          <w:sz w:val="24"/>
          <w:szCs w:val="24"/>
        </w:rPr>
        <w:t xml:space="preserve">dostawy, montażu i uruchomienia zbiornika magazynowego z legalizowanym układem </w:t>
      </w:r>
      <w:r w:rsidRPr="00837FB0">
        <w:rPr>
          <w:rFonts w:ascii="Lato" w:hAnsi="Lato"/>
          <w:sz w:val="24"/>
          <w:szCs w:val="24"/>
        </w:rPr>
        <w:t>dystrybucyjnym poboru paliwa ponosi Wykonawca.</w:t>
      </w:r>
    </w:p>
    <w:p w14:paraId="6449E301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  <w:r w:rsidRPr="00837FB0">
        <w:rPr>
          <w:rFonts w:ascii="Lato" w:hAnsi="Lato"/>
          <w:sz w:val="24"/>
          <w:szCs w:val="24"/>
        </w:rPr>
        <w:t>Wykonawca zobowiązuje si</w:t>
      </w:r>
      <w:r>
        <w:rPr>
          <w:rFonts w:ascii="Lato" w:hAnsi="Lato"/>
          <w:sz w:val="24"/>
          <w:szCs w:val="24"/>
        </w:rPr>
        <w:t>ę do bezpłatnego przeszkolenia</w:t>
      </w:r>
      <w:r w:rsidRPr="00837FB0">
        <w:rPr>
          <w:rFonts w:ascii="Lato" w:hAnsi="Lato"/>
          <w:sz w:val="24"/>
          <w:szCs w:val="24"/>
        </w:rPr>
        <w:t xml:space="preserve"> pracowników </w:t>
      </w:r>
      <w:r>
        <w:rPr>
          <w:rFonts w:ascii="Lato" w:hAnsi="Lato"/>
          <w:sz w:val="24"/>
          <w:szCs w:val="24"/>
        </w:rPr>
        <w:t>wskazanych</w:t>
      </w:r>
      <w:r w:rsidRPr="00837FB0">
        <w:rPr>
          <w:rFonts w:ascii="Lato" w:hAnsi="Lato"/>
          <w:sz w:val="24"/>
          <w:szCs w:val="24"/>
        </w:rPr>
        <w:t xml:space="preserve"> przez Zamawiającego w zakresie bieżącej eksploatacji</w:t>
      </w:r>
      <w:r>
        <w:rPr>
          <w:rFonts w:ascii="Lato" w:hAnsi="Lato"/>
          <w:sz w:val="24"/>
          <w:szCs w:val="24"/>
        </w:rPr>
        <w:t xml:space="preserve"> i obsługi zbiornika, a także udostępni do niego instrukcję obsługi</w:t>
      </w:r>
      <w:r w:rsidRPr="00837FB0">
        <w:rPr>
          <w:rFonts w:ascii="Lato" w:hAnsi="Lato"/>
          <w:sz w:val="24"/>
          <w:szCs w:val="24"/>
        </w:rPr>
        <w:t>.</w:t>
      </w:r>
    </w:p>
    <w:p w14:paraId="01968F69" w14:textId="77777777" w:rsidR="000F09DB" w:rsidRPr="00837FB0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  <w:r w:rsidRPr="00837FB0">
        <w:rPr>
          <w:rFonts w:ascii="Lato" w:hAnsi="Lato"/>
          <w:sz w:val="24"/>
          <w:szCs w:val="24"/>
        </w:rPr>
        <w:t>W okresie obowiązywania umowy, Wykonawca zobowiązuje się do utrzymania zbiornika magazynowego w należytym stanie technicznym zgodnie z obowiązującymi w tym zakresie przepisami pra</w:t>
      </w:r>
      <w:r>
        <w:rPr>
          <w:rFonts w:ascii="Lato" w:hAnsi="Lato"/>
          <w:sz w:val="24"/>
          <w:szCs w:val="24"/>
        </w:rPr>
        <w:t>wa. Ewentualne awarie zbiornika</w:t>
      </w:r>
      <w:r w:rsidRPr="00837FB0">
        <w:rPr>
          <w:rFonts w:ascii="Lato" w:hAnsi="Lato"/>
          <w:sz w:val="24"/>
          <w:szCs w:val="24"/>
        </w:rPr>
        <w:t xml:space="preserve"> Wykonawca zobowiązuje się usuwać na własny  </w:t>
      </w:r>
      <w:r>
        <w:rPr>
          <w:rFonts w:ascii="Lato" w:hAnsi="Lato"/>
          <w:sz w:val="24"/>
          <w:szCs w:val="24"/>
        </w:rPr>
        <w:t>koszt w terminie 1 dnia od daty</w:t>
      </w:r>
      <w:r w:rsidRPr="00837FB0">
        <w:rPr>
          <w:rFonts w:ascii="Lato" w:hAnsi="Lato"/>
          <w:sz w:val="24"/>
          <w:szCs w:val="24"/>
        </w:rPr>
        <w:t xml:space="preserve">  zgłoszenia awarii przez Zamawiającego.</w:t>
      </w:r>
    </w:p>
    <w:p w14:paraId="08084DCB" w14:textId="77777777" w:rsidR="000F09DB" w:rsidRPr="00FB280A" w:rsidRDefault="000F09DB" w:rsidP="000F09D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  <w:r w:rsidRPr="00837FB0">
        <w:rPr>
          <w:rFonts w:ascii="Lato" w:hAnsi="Lato"/>
          <w:sz w:val="24"/>
          <w:szCs w:val="24"/>
        </w:rPr>
        <w:t>Wykonawca realizujący dostawy zobowiązany jest dostarczyć paliwo w ilości zgodnie z otrzymanym zamówieniem oraz odpowiednego</w:t>
      </w:r>
      <w:r>
        <w:rPr>
          <w:rFonts w:ascii="Lato" w:hAnsi="Lato"/>
          <w:sz w:val="24"/>
          <w:szCs w:val="24"/>
        </w:rPr>
        <w:t xml:space="preserve"> jakościowo</w:t>
      </w:r>
      <w:r w:rsidRPr="00837FB0">
        <w:rPr>
          <w:rFonts w:ascii="Lato" w:hAnsi="Lato"/>
          <w:sz w:val="24"/>
          <w:szCs w:val="24"/>
        </w:rPr>
        <w:t xml:space="preserve"> do okresu jego stosowania: w okresie letnim tzw. ON letni, w okresie zimowy tzw. ON zimowy.  </w:t>
      </w:r>
    </w:p>
    <w:p w14:paraId="419D2363" w14:textId="77777777" w:rsidR="000F09DB" w:rsidRPr="00837FB0" w:rsidRDefault="000F09DB" w:rsidP="000F09DB">
      <w:pPr>
        <w:pStyle w:val="Akapitzlist"/>
        <w:ind w:left="284"/>
        <w:jc w:val="both"/>
        <w:rPr>
          <w:rFonts w:ascii="Lato" w:hAnsi="Lato" w:cstheme="minorHAnsi"/>
          <w:sz w:val="24"/>
          <w:szCs w:val="24"/>
          <w:lang w:eastAsia="zh-CN"/>
        </w:rPr>
      </w:pPr>
    </w:p>
    <w:p w14:paraId="44636C9C" w14:textId="77777777" w:rsidR="000F09DB" w:rsidRPr="009E2F22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  <w:r w:rsidRPr="009E2F22">
        <w:rPr>
          <w:rFonts w:ascii="Lato" w:eastAsia="Times New Roman" w:hAnsi="Lato"/>
          <w:b/>
          <w:lang w:eastAsia="pl-PL"/>
        </w:rPr>
        <w:t xml:space="preserve">§ </w:t>
      </w:r>
      <w:r>
        <w:rPr>
          <w:rFonts w:ascii="Lato" w:eastAsia="Times New Roman" w:hAnsi="Lato"/>
          <w:b/>
          <w:lang w:eastAsia="pl-PL"/>
        </w:rPr>
        <w:t>3</w:t>
      </w:r>
      <w:r w:rsidRPr="009E2F22">
        <w:rPr>
          <w:rFonts w:ascii="Lato" w:eastAsia="Times New Roman" w:hAnsi="Lato"/>
          <w:b/>
          <w:lang w:eastAsia="pl-PL"/>
        </w:rPr>
        <w:t xml:space="preserve"> Wynagrodzenie</w:t>
      </w:r>
    </w:p>
    <w:p w14:paraId="354A8486" w14:textId="77777777" w:rsidR="000F09DB" w:rsidRPr="009E2F22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</w:p>
    <w:p w14:paraId="25221907" w14:textId="5E6880AF" w:rsidR="00302A6E" w:rsidRPr="00AB5237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 w:cstheme="minorHAnsi"/>
          <w:bCs/>
        </w:rPr>
        <w:lastRenderedPageBreak/>
        <w:t xml:space="preserve">Wynagrodzenie </w:t>
      </w:r>
      <w:r>
        <w:rPr>
          <w:rFonts w:ascii="Lato" w:eastAsia="Calibri" w:hAnsi="Lato" w:cs="ArialMT"/>
          <w:lang w:eastAsia="en-US"/>
        </w:rPr>
        <w:t>Wykonawcy</w:t>
      </w:r>
      <w:r w:rsidRPr="009E2F22">
        <w:rPr>
          <w:rFonts w:ascii="Lato" w:hAnsi="Lato" w:cstheme="minorHAnsi"/>
          <w:bCs/>
        </w:rPr>
        <w:t xml:space="preserve"> </w:t>
      </w:r>
      <w:r>
        <w:rPr>
          <w:rFonts w:ascii="Lato" w:hAnsi="Lato" w:cstheme="minorHAnsi"/>
          <w:bCs/>
        </w:rPr>
        <w:t xml:space="preserve">za wykonanie przedmiotu </w:t>
      </w:r>
      <w:r w:rsidRPr="00DF7467">
        <w:rPr>
          <w:rFonts w:ascii="Lato" w:hAnsi="Lato" w:cstheme="minorHAnsi"/>
          <w:bCs/>
        </w:rPr>
        <w:t>będzie ustalone jako</w:t>
      </w:r>
      <w:r w:rsidR="00302A6E">
        <w:rPr>
          <w:rFonts w:ascii="Lato" w:hAnsi="Lato" w:cstheme="minorHAnsi"/>
          <w:bCs/>
        </w:rPr>
        <w:t xml:space="preserve"> suma:</w:t>
      </w:r>
    </w:p>
    <w:p w14:paraId="72A6AF9C" w14:textId="7ECBB282" w:rsidR="00302A6E" w:rsidRPr="00AB5237" w:rsidRDefault="000F09DB" w:rsidP="00AB5237">
      <w:pPr>
        <w:pStyle w:val="Akapitzlist"/>
        <w:numPr>
          <w:ilvl w:val="0"/>
          <w:numId w:val="18"/>
        </w:numPr>
        <w:autoSpaceDE w:val="0"/>
        <w:jc w:val="both"/>
        <w:rPr>
          <w:rFonts w:ascii="Lato" w:hAnsi="Lato" w:cstheme="minorHAnsi"/>
          <w:bCs/>
        </w:rPr>
      </w:pPr>
      <w:r w:rsidRPr="00AB5237">
        <w:rPr>
          <w:rFonts w:ascii="Lato" w:hAnsi="Lato" w:cstheme="minorHAnsi" w:hint="eastAsia"/>
          <w:bCs/>
        </w:rPr>
        <w:t>iloczyn</w:t>
      </w:r>
      <w:r w:rsidR="00302A6E">
        <w:rPr>
          <w:rFonts w:ascii="Lato" w:hAnsi="Lato" w:cstheme="minorHAnsi"/>
          <w:bCs/>
        </w:rPr>
        <w:t>u</w:t>
      </w:r>
      <w:r w:rsidRPr="00AB5237">
        <w:rPr>
          <w:rFonts w:ascii="Lato" w:hAnsi="Lato" w:cstheme="minorHAnsi" w:hint="eastAsia"/>
          <w:bCs/>
        </w:rPr>
        <w:t xml:space="preserve"> zmiennych cen jednostkowych netto</w:t>
      </w:r>
      <w:r w:rsidRPr="00AB5237">
        <w:rPr>
          <w:rFonts w:ascii="Lato" w:hAnsi="Lato" w:cstheme="minorHAnsi"/>
          <w:bCs/>
        </w:rPr>
        <w:t xml:space="preserve"> rzeczywistej ilo</w:t>
      </w:r>
      <w:r w:rsidRPr="00AB5237">
        <w:rPr>
          <w:rFonts w:ascii="Lato" w:hAnsi="Lato" w:cstheme="minorHAnsi" w:hint="cs"/>
          <w:bCs/>
        </w:rPr>
        <w:t>ś</w:t>
      </w:r>
      <w:r w:rsidRPr="00AB5237">
        <w:rPr>
          <w:rFonts w:ascii="Lato" w:hAnsi="Lato" w:cstheme="minorHAnsi"/>
          <w:bCs/>
        </w:rPr>
        <w:t xml:space="preserve">ci dostarczonego paliwa oraz </w:t>
      </w:r>
    </w:p>
    <w:p w14:paraId="00BB6A25" w14:textId="77777777" w:rsidR="00302A6E" w:rsidRPr="00AB5237" w:rsidRDefault="000F09DB" w:rsidP="00302A6E">
      <w:pPr>
        <w:pStyle w:val="Akapitzlist"/>
        <w:numPr>
          <w:ilvl w:val="0"/>
          <w:numId w:val="18"/>
        </w:numPr>
        <w:autoSpaceDE w:val="0"/>
        <w:jc w:val="both"/>
        <w:rPr>
          <w:rFonts w:ascii="Lato" w:eastAsia="Times New Roman" w:hAnsi="Lato" w:cstheme="minorHAnsi"/>
          <w:bCs/>
          <w:lang w:eastAsia="zh-CN"/>
        </w:rPr>
      </w:pPr>
      <w:r w:rsidRPr="00AB5237">
        <w:rPr>
          <w:rFonts w:ascii="Lato" w:hAnsi="Lato" w:cstheme="minorHAnsi"/>
          <w:bCs/>
        </w:rPr>
        <w:t xml:space="preserve">miesięcznego kosztu dzierżawy za zbiornik magazynowy. </w:t>
      </w:r>
    </w:p>
    <w:p w14:paraId="06CAD915" w14:textId="678C28CC" w:rsidR="000F09DB" w:rsidRPr="00AB5237" w:rsidRDefault="000F09DB" w:rsidP="00AB5237">
      <w:pPr>
        <w:autoSpaceDE w:val="0"/>
        <w:ind w:left="284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AB5237">
        <w:rPr>
          <w:rFonts w:ascii="Lato" w:hAnsi="Lato" w:cstheme="minorHAnsi"/>
          <w:bCs/>
        </w:rPr>
        <w:t>Ilo</w:t>
      </w:r>
      <w:r w:rsidRPr="00AB5237">
        <w:rPr>
          <w:rFonts w:ascii="Lato" w:hAnsi="Lato" w:cstheme="minorHAnsi" w:hint="cs"/>
          <w:bCs/>
        </w:rPr>
        <w:t>ść</w:t>
      </w:r>
      <w:r w:rsidRPr="00AB5237">
        <w:rPr>
          <w:rFonts w:ascii="Lato" w:hAnsi="Lato" w:cstheme="minorHAnsi"/>
          <w:bCs/>
        </w:rPr>
        <w:t xml:space="preserve"> ka</w:t>
      </w:r>
      <w:r w:rsidRPr="00AB5237">
        <w:rPr>
          <w:rFonts w:ascii="Lato" w:hAnsi="Lato" w:cstheme="minorHAnsi" w:hint="cs"/>
          <w:bCs/>
        </w:rPr>
        <w:t>ż</w:t>
      </w:r>
      <w:r w:rsidRPr="00AB5237">
        <w:rPr>
          <w:rFonts w:ascii="Lato" w:hAnsi="Lato" w:cstheme="minorHAnsi"/>
          <w:bCs/>
        </w:rPr>
        <w:t xml:space="preserve">dorazowo potwierdzi </w:t>
      </w:r>
      <w:r w:rsidRPr="00AB5237">
        <w:rPr>
          <w:rFonts w:ascii="Lato" w:hAnsi="Lato"/>
        </w:rPr>
        <w:t>Zamawiaj</w:t>
      </w:r>
      <w:r w:rsidRPr="00AB5237">
        <w:rPr>
          <w:rFonts w:ascii="Lato" w:hAnsi="Lato" w:hint="cs"/>
        </w:rPr>
        <w:t>ą</w:t>
      </w:r>
      <w:r w:rsidRPr="00AB5237">
        <w:rPr>
          <w:rFonts w:ascii="Lato" w:hAnsi="Lato"/>
        </w:rPr>
        <w:t>cy</w:t>
      </w:r>
      <w:r w:rsidRPr="00AB5237">
        <w:rPr>
          <w:rFonts w:ascii="Lato" w:hAnsi="Lato" w:cstheme="minorHAnsi"/>
          <w:bCs/>
        </w:rPr>
        <w:t xml:space="preserve"> w dokumencie odbioru danej dostawy. Wy</w:t>
      </w:r>
      <w:r w:rsidRPr="00AB5237">
        <w:rPr>
          <w:rFonts w:ascii="Lato" w:hAnsi="Lato" w:cstheme="minorHAnsi" w:hint="cs"/>
          <w:bCs/>
        </w:rPr>
        <w:t>łą</w:t>
      </w:r>
      <w:r w:rsidRPr="00AB5237">
        <w:rPr>
          <w:rFonts w:ascii="Lato" w:hAnsi="Lato" w:cstheme="minorHAnsi"/>
          <w:bCs/>
        </w:rPr>
        <w:t xml:space="preserve">cznie podpisany przez </w:t>
      </w:r>
      <w:r w:rsidR="00302A6E">
        <w:rPr>
          <w:rFonts w:ascii="Lato" w:hAnsi="Lato" w:cstheme="minorHAnsi"/>
          <w:bCs/>
        </w:rPr>
        <w:t>Z</w:t>
      </w:r>
      <w:r w:rsidRPr="00AB5237">
        <w:rPr>
          <w:rFonts w:ascii="Lato" w:hAnsi="Lato" w:cstheme="minorHAnsi"/>
          <w:bCs/>
        </w:rPr>
        <w:t>amawiaj</w:t>
      </w:r>
      <w:r w:rsidRPr="00AB5237">
        <w:rPr>
          <w:rFonts w:ascii="Lato" w:hAnsi="Lato" w:cstheme="minorHAnsi" w:hint="cs"/>
          <w:bCs/>
        </w:rPr>
        <w:t>ą</w:t>
      </w:r>
      <w:r w:rsidRPr="00AB5237">
        <w:rPr>
          <w:rFonts w:ascii="Lato" w:hAnsi="Lato" w:cstheme="minorHAnsi"/>
          <w:bCs/>
        </w:rPr>
        <w:t>cego</w:t>
      </w:r>
      <w:r w:rsidRPr="00AB5237">
        <w:rPr>
          <w:rFonts w:ascii="Lato" w:hAnsi="Lato" w:cstheme="minorHAnsi" w:hint="eastAsia"/>
          <w:bCs/>
        </w:rPr>
        <w:t xml:space="preserve"> dokument odbioru, bez </w:t>
      </w:r>
      <w:r w:rsidRPr="00AB5237">
        <w:rPr>
          <w:rFonts w:ascii="Lato" w:hAnsi="Lato" w:cstheme="minorHAnsi"/>
          <w:bCs/>
        </w:rPr>
        <w:t>zastrze</w:t>
      </w:r>
      <w:r w:rsidRPr="00AB5237">
        <w:rPr>
          <w:rFonts w:ascii="Lato" w:hAnsi="Lato" w:cstheme="minorHAnsi" w:hint="cs"/>
          <w:bCs/>
        </w:rPr>
        <w:t>ż</w:t>
      </w:r>
      <w:r w:rsidRPr="00AB5237">
        <w:rPr>
          <w:rFonts w:ascii="Lato" w:hAnsi="Lato" w:cstheme="minorHAnsi"/>
          <w:bCs/>
        </w:rPr>
        <w:t>e</w:t>
      </w:r>
      <w:r w:rsidRPr="00AB5237">
        <w:rPr>
          <w:rFonts w:ascii="Lato" w:hAnsi="Lato" w:cstheme="minorHAnsi" w:hint="eastAsia"/>
          <w:bCs/>
        </w:rPr>
        <w:t>ń</w:t>
      </w:r>
      <w:r w:rsidRPr="00AB5237">
        <w:rPr>
          <w:rFonts w:ascii="Lato" w:hAnsi="Lato" w:cstheme="minorHAnsi" w:hint="eastAsia"/>
          <w:bCs/>
        </w:rPr>
        <w:t xml:space="preserve"> stanowi </w:t>
      </w:r>
      <w:r w:rsidRPr="00AB5237">
        <w:rPr>
          <w:rFonts w:ascii="Lato" w:hAnsi="Lato" w:cstheme="minorHAnsi"/>
          <w:bCs/>
        </w:rPr>
        <w:t>podstaw</w:t>
      </w:r>
      <w:r w:rsidRPr="00AB5237">
        <w:rPr>
          <w:rFonts w:ascii="Lato" w:hAnsi="Lato" w:cstheme="minorHAnsi" w:hint="cs"/>
          <w:bCs/>
        </w:rPr>
        <w:t>ę</w:t>
      </w:r>
      <w:r w:rsidRPr="00AB5237">
        <w:rPr>
          <w:rFonts w:ascii="Lato" w:hAnsi="Lato" w:cstheme="minorHAnsi" w:hint="eastAsia"/>
          <w:bCs/>
        </w:rPr>
        <w:t xml:space="preserve"> wystawienia faktury VAT. Do kwot wskazanych w fakturach zostanie doliczony </w:t>
      </w:r>
      <w:r w:rsidRPr="00AB5237">
        <w:rPr>
          <w:rFonts w:ascii="Lato" w:hAnsi="Lato" w:cstheme="minorHAnsi"/>
          <w:bCs/>
        </w:rPr>
        <w:t>nale</w:t>
      </w:r>
      <w:r w:rsidRPr="00AB5237">
        <w:rPr>
          <w:rFonts w:ascii="Lato" w:hAnsi="Lato" w:cstheme="minorHAnsi" w:hint="cs"/>
          <w:bCs/>
        </w:rPr>
        <w:t>ż</w:t>
      </w:r>
      <w:r w:rsidRPr="00AB5237">
        <w:rPr>
          <w:rFonts w:ascii="Lato" w:hAnsi="Lato" w:cstheme="minorHAnsi"/>
          <w:bCs/>
        </w:rPr>
        <w:t>ny</w:t>
      </w:r>
      <w:r w:rsidRPr="00AB5237">
        <w:rPr>
          <w:rFonts w:ascii="Lato" w:hAnsi="Lato" w:cstheme="minorHAnsi" w:hint="eastAsia"/>
          <w:bCs/>
        </w:rPr>
        <w:t xml:space="preserve"> podatek VAT.</w:t>
      </w:r>
      <w:r w:rsidRPr="00A9060B">
        <w:t xml:space="preserve"> </w:t>
      </w:r>
    </w:p>
    <w:p w14:paraId="2EF6AA49" w14:textId="77777777" w:rsidR="000F09DB" w:rsidRPr="004801A8" w:rsidRDefault="000F09DB" w:rsidP="000F09D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Lato" w:hAnsi="Lato" w:cstheme="minorHAnsi"/>
          <w:bCs/>
          <w:sz w:val="24"/>
          <w:szCs w:val="24"/>
          <w:lang w:eastAsia="zh-CN"/>
        </w:rPr>
      </w:pPr>
      <w:r w:rsidRPr="004801A8">
        <w:rPr>
          <w:rFonts w:ascii="Lato" w:hAnsi="Lato" w:cstheme="minorHAnsi"/>
          <w:bCs/>
          <w:sz w:val="24"/>
          <w:szCs w:val="24"/>
          <w:lang w:eastAsia="zh-CN"/>
        </w:rPr>
        <w:t xml:space="preserve">Cena netto za dzierżawę zbiornika magazynowego wynosi ……………………………… zł/miesiąc. Zaoferowana przez Wykonawcę cena zawiera wszystkie koszty realizacji zamówienia, w tym w szczególności koszty dostawy, montażu, obsługi technicznej i ewentualnych napraw zbiornika magazynowego w przypadku wystąpienia awarii. </w:t>
      </w:r>
    </w:p>
    <w:p w14:paraId="47EF7A13" w14:textId="77777777" w:rsidR="000F09DB" w:rsidRPr="00D8080A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>
        <w:rPr>
          <w:rFonts w:ascii="Lato" w:hAnsi="Lato"/>
        </w:rPr>
        <w:t>Wartość</w:t>
      </w:r>
      <w:r w:rsidRPr="00D8080A">
        <w:rPr>
          <w:rFonts w:ascii="Lato" w:eastAsia="Times New Roman" w:hAnsi="Lato" w:cstheme="minorHAnsi"/>
          <w:bCs/>
          <w:kern w:val="0"/>
          <w:lang w:eastAsia="zh-CN" w:bidi="ar-SA"/>
        </w:rPr>
        <w:t xml:space="preserve"> poszczególnych dostaw obliczona będzie w cenach jednostkowych netto producenta</w:t>
      </w:r>
      <w:r>
        <w:rPr>
          <w:rFonts w:ascii="Lato" w:eastAsia="Times New Roman" w:hAnsi="Lato" w:cstheme="minorHAnsi"/>
          <w:bCs/>
          <w:kern w:val="0"/>
          <w:lang w:eastAsia="zh-CN" w:bidi="ar-SA"/>
        </w:rPr>
        <w:t xml:space="preserve"> PKN Orlen</w:t>
      </w:r>
      <w:r w:rsidRPr="00D8080A">
        <w:rPr>
          <w:rFonts w:ascii="Lato" w:eastAsia="Times New Roman" w:hAnsi="Lato" w:cstheme="minorHAnsi"/>
          <w:bCs/>
          <w:kern w:val="0"/>
          <w:lang w:eastAsia="zh-CN" w:bidi="ar-SA"/>
        </w:rPr>
        <w:t xml:space="preserve">, aktualnych na dzień dostawy, pomniejszonych o rabat oraz powiększonych o należny podatek VAT. Powyższe nie oznacza, ze </w:t>
      </w:r>
      <w:r>
        <w:rPr>
          <w:rFonts w:ascii="Lato" w:eastAsia="Times New Roman" w:hAnsi="Lato" w:cstheme="minorHAnsi"/>
          <w:bCs/>
          <w:kern w:val="0"/>
          <w:lang w:eastAsia="zh-CN" w:bidi="ar-SA"/>
        </w:rPr>
        <w:t>Wykonawca</w:t>
      </w:r>
      <w:r w:rsidRPr="00D8080A">
        <w:rPr>
          <w:rFonts w:ascii="Lato" w:eastAsia="Times New Roman" w:hAnsi="Lato" w:cstheme="minorHAnsi"/>
          <w:bCs/>
          <w:kern w:val="0"/>
          <w:lang w:eastAsia="zh-CN" w:bidi="ar-SA"/>
        </w:rPr>
        <w:t xml:space="preserve"> musi dokonywać zakupu np. w PKN Orlen. Cennik </w:t>
      </w:r>
      <w:r>
        <w:rPr>
          <w:rFonts w:ascii="Lato" w:eastAsia="Times New Roman" w:hAnsi="Lato" w:cstheme="minorHAnsi"/>
          <w:bCs/>
          <w:kern w:val="0"/>
          <w:lang w:eastAsia="zh-CN" w:bidi="ar-SA"/>
        </w:rPr>
        <w:t>PKN Orlen</w:t>
      </w:r>
      <w:r w:rsidRPr="00D8080A">
        <w:rPr>
          <w:rFonts w:ascii="Lato" w:eastAsia="Times New Roman" w:hAnsi="Lato" w:cstheme="minorHAnsi"/>
          <w:bCs/>
          <w:kern w:val="0"/>
          <w:lang w:eastAsia="zh-CN" w:bidi="ar-SA"/>
        </w:rPr>
        <w:t xml:space="preserve"> stanowi wyłącznie podstawę do wyliczenia ceny przedmiotu umowy.</w:t>
      </w:r>
    </w:p>
    <w:p w14:paraId="492B16A6" w14:textId="070618D1" w:rsidR="000F09DB" w:rsidRPr="00375A42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>
        <w:rPr>
          <w:rFonts w:ascii="Lato" w:eastAsia="Times New Roman" w:hAnsi="Lato" w:cstheme="minorHAnsi"/>
          <w:bCs/>
          <w:kern w:val="0"/>
          <w:lang w:eastAsia="zh-CN" w:bidi="ar-SA"/>
        </w:rPr>
        <w:t xml:space="preserve">Rabat naliczany za każdy litr oleju napędowego określony przez </w:t>
      </w:r>
      <w:r w:rsidR="00302A6E">
        <w:rPr>
          <w:rFonts w:ascii="Lato" w:eastAsia="Times New Roman" w:hAnsi="Lato" w:cstheme="minorHAnsi"/>
          <w:bCs/>
          <w:kern w:val="0"/>
          <w:lang w:eastAsia="zh-CN" w:bidi="ar-SA"/>
        </w:rPr>
        <w:t>W</w:t>
      </w:r>
      <w:r>
        <w:rPr>
          <w:rFonts w:ascii="Lato" w:eastAsia="Times New Roman" w:hAnsi="Lato" w:cstheme="minorHAnsi"/>
          <w:bCs/>
          <w:kern w:val="0"/>
          <w:lang w:eastAsia="zh-CN" w:bidi="ar-SA"/>
        </w:rPr>
        <w:t>ykonawcę wynosi: ……,… % (słownie:   ……………………………………………………).</w:t>
      </w:r>
    </w:p>
    <w:p w14:paraId="1510BFCA" w14:textId="77777777" w:rsidR="000F09DB" w:rsidRPr="009E2F22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/>
          <w:bCs/>
        </w:rPr>
        <w:t>Cen</w:t>
      </w:r>
      <w:r>
        <w:rPr>
          <w:rFonts w:ascii="Lato" w:hAnsi="Lato"/>
          <w:bCs/>
        </w:rPr>
        <w:t xml:space="preserve">a za dzierżawę zbiornika oraz wysokość rabatu </w:t>
      </w:r>
      <w:r w:rsidRPr="009E2F22">
        <w:rPr>
          <w:rFonts w:ascii="Lato" w:hAnsi="Lato"/>
          <w:bCs/>
        </w:rPr>
        <w:t>podan</w:t>
      </w:r>
      <w:r>
        <w:rPr>
          <w:rFonts w:ascii="Lato" w:hAnsi="Lato"/>
          <w:bCs/>
        </w:rPr>
        <w:t>a</w:t>
      </w:r>
      <w:r w:rsidRPr="009E2F22">
        <w:rPr>
          <w:rFonts w:ascii="Lato" w:hAnsi="Lato"/>
          <w:bCs/>
        </w:rPr>
        <w:t xml:space="preserve"> w ofercie nie mogą ulec zwiększeniu przez cały okres realizacji Umowy.</w:t>
      </w:r>
    </w:p>
    <w:p w14:paraId="3E9A67EC" w14:textId="77777777" w:rsidR="000F09DB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/>
          <w:bCs/>
        </w:rPr>
        <w:t xml:space="preserve">Płatność nastąpi na rachunek bankowy Wykonawcy wskazany na fakturze VAT </w:t>
      </w:r>
      <w:r>
        <w:rPr>
          <w:rFonts w:ascii="Lato" w:hAnsi="Lato"/>
          <w:bCs/>
        </w:rPr>
        <w:br/>
      </w:r>
      <w:r w:rsidRPr="009E2F22">
        <w:rPr>
          <w:rFonts w:ascii="Lato" w:hAnsi="Lato"/>
          <w:bCs/>
        </w:rPr>
        <w:t>w terminie do 14 dni od daty otrzymania przez Zamawiającego</w:t>
      </w:r>
      <w:r>
        <w:rPr>
          <w:rFonts w:ascii="Lato" w:hAnsi="Lato"/>
          <w:bCs/>
        </w:rPr>
        <w:t xml:space="preserve"> prawidłowo wystawionej faktury po dostawie,</w:t>
      </w:r>
      <w:r w:rsidRPr="009E2F22">
        <w:rPr>
          <w:rFonts w:ascii="Lato" w:hAnsi="Lato"/>
          <w:bCs/>
        </w:rPr>
        <w:t xml:space="preserve"> </w:t>
      </w:r>
      <w:r>
        <w:rPr>
          <w:rFonts w:ascii="Lato" w:hAnsi="Lato"/>
          <w:bCs/>
        </w:rPr>
        <w:t xml:space="preserve">na podstawie obustronnie podpisanego dokumentu odbioru, bez zastrzeżeń. W przypadku braku dostaw w danym miesiącu Wykonawca wystawi fakturę za dzierżawę zbiornika magazynowego, pod warunkiem że zbiornik był sprawny i mógł być użytkowany przez Zamawiającego. </w:t>
      </w:r>
    </w:p>
    <w:p w14:paraId="4491A3C6" w14:textId="77777777" w:rsidR="000F09DB" w:rsidRPr="006F3693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>
        <w:rPr>
          <w:rFonts w:ascii="Lato" w:eastAsia="Times New Roman" w:hAnsi="Lato" w:cstheme="minorHAnsi"/>
          <w:bCs/>
          <w:kern w:val="0"/>
          <w:lang w:eastAsia="zh-CN" w:bidi="ar-SA"/>
        </w:rPr>
        <w:t>Miesięczny koszt za dzierżawę  zbiornika będzie pomniejszany proporcjonalnie do ilości dni w których Wykonawca nie mógł korzystać ze zbiornika np. z powodu awarii zbiornika.</w:t>
      </w:r>
    </w:p>
    <w:p w14:paraId="2244B102" w14:textId="77777777" w:rsidR="000F09DB" w:rsidRPr="00E44C16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/>
          <w:bCs/>
        </w:rPr>
        <w:t>Za dzień zapłaty uważa się dzień obciążenia rachunku bankowego Zamawiającego.</w:t>
      </w:r>
    </w:p>
    <w:p w14:paraId="4047578B" w14:textId="77777777" w:rsidR="000F09DB" w:rsidRPr="009E2F22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>
        <w:rPr>
          <w:rFonts w:ascii="Lato" w:hAnsi="Lato"/>
        </w:rPr>
        <w:t>Zamawiający</w:t>
      </w:r>
      <w:r w:rsidRPr="009E2F22">
        <w:rPr>
          <w:rFonts w:ascii="Lato" w:hAnsi="Lato" w:cs="Open Sans"/>
        </w:rPr>
        <w:t xml:space="preserve"> będzie dokonywał płatności z wykorzystaniem mechanizmu podzielonej płatności</w:t>
      </w:r>
      <w:r w:rsidRPr="009E2F22">
        <w:rPr>
          <w:rFonts w:ascii="Lato" w:hAnsi="Lato" w:cs="Open Sans"/>
          <w:color w:val="000000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0BF643B8" w14:textId="77777777" w:rsidR="000F09DB" w:rsidRPr="009E2F22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 w:cs="Open Sans"/>
          <w:color w:val="000000"/>
        </w:rPr>
        <w:t xml:space="preserve">Brak Wykonawcy na tzw. „Białej liście podatników VAT”, wskazanie przez Wykonawcę </w:t>
      </w:r>
      <w:r w:rsidRPr="009E2F22">
        <w:rPr>
          <w:rFonts w:ascii="Lato" w:hAnsi="Lato" w:cs="Open Sans"/>
          <w:color w:val="000000"/>
        </w:rPr>
        <w:br/>
        <w:t xml:space="preserve">w fakturze rachunku bankowego innego, niż związany z prowadzoną działalnością gospodarczą lub niewskazanego na tzw. „Białej liście podatników VAT” nie jest okolicznością, za którą ponosi odpowiedzialność </w:t>
      </w:r>
      <w:r>
        <w:rPr>
          <w:rFonts w:ascii="Lato" w:hAnsi="Lato"/>
        </w:rPr>
        <w:t xml:space="preserve">Zamawiający </w:t>
      </w:r>
      <w:r w:rsidRPr="009E2F22">
        <w:rPr>
          <w:rFonts w:ascii="Lato" w:hAnsi="Lato" w:cs="Open Sans"/>
          <w:color w:val="000000"/>
        </w:rPr>
        <w:t xml:space="preserve">– w szczególności </w:t>
      </w:r>
      <w:r>
        <w:rPr>
          <w:rFonts w:ascii="Lato" w:hAnsi="Lato"/>
        </w:rPr>
        <w:t>Zamawiający</w:t>
      </w:r>
      <w:r>
        <w:rPr>
          <w:rFonts w:ascii="Lato" w:hAnsi="Lato" w:cs="Open Sans"/>
          <w:color w:val="000000"/>
        </w:rPr>
        <w:t xml:space="preserve"> </w:t>
      </w:r>
      <w:r w:rsidRPr="009E2F22">
        <w:rPr>
          <w:rFonts w:ascii="Lato" w:hAnsi="Lato" w:cs="Open Sans"/>
          <w:color w:val="000000"/>
        </w:rPr>
        <w:t xml:space="preserve">będzie uprawniony do wstrzymania płatności do czasu wskazania </w:t>
      </w:r>
      <w:r w:rsidRPr="009E2F22">
        <w:rPr>
          <w:rFonts w:ascii="Lato" w:hAnsi="Lato" w:cs="Open Sans"/>
          <w:color w:val="000000"/>
        </w:rPr>
        <w:lastRenderedPageBreak/>
        <w:t xml:space="preserve">właściwego rachunku bankowego oraz nie będzie w takim przypadku zobowiązany </w:t>
      </w:r>
      <w:r>
        <w:rPr>
          <w:rFonts w:ascii="Lato" w:hAnsi="Lato" w:cs="Open Sans"/>
          <w:color w:val="000000"/>
        </w:rPr>
        <w:br/>
      </w:r>
      <w:r w:rsidRPr="009E2F22">
        <w:rPr>
          <w:rFonts w:ascii="Lato" w:hAnsi="Lato" w:cs="Open Sans"/>
          <w:color w:val="000000"/>
        </w:rPr>
        <w:t>do zapłaty odsetek za opóźnienie w płatności.</w:t>
      </w:r>
    </w:p>
    <w:p w14:paraId="0190A39E" w14:textId="77777777" w:rsidR="000F09DB" w:rsidRPr="009E2F22" w:rsidRDefault="000F09DB" w:rsidP="000F09DB">
      <w:pPr>
        <w:numPr>
          <w:ilvl w:val="0"/>
          <w:numId w:val="6"/>
        </w:numPr>
        <w:autoSpaceDE w:val="0"/>
        <w:spacing w:line="276" w:lineRule="auto"/>
        <w:ind w:left="284" w:hanging="283"/>
        <w:jc w:val="both"/>
        <w:rPr>
          <w:rFonts w:ascii="Lato" w:eastAsia="Times New Roman" w:hAnsi="Lato" w:cstheme="minorHAnsi"/>
          <w:bCs/>
          <w:kern w:val="0"/>
          <w:lang w:eastAsia="zh-CN" w:bidi="ar-SA"/>
        </w:rPr>
      </w:pPr>
      <w:r w:rsidRPr="009E2F22">
        <w:rPr>
          <w:rFonts w:ascii="Lato" w:hAnsi="Lato" w:cs="Open Sans"/>
          <w:color w:val="000000"/>
        </w:rPr>
        <w:t xml:space="preserve">Zapłata przez Zamawiającego na rachunek bankowy wskazany na tzw. „Białej liście podatników VAT” zwalnia Zamawiającego w stosunku do Wykonawcy z zobowiązania </w:t>
      </w:r>
      <w:r>
        <w:rPr>
          <w:rFonts w:ascii="Lato" w:hAnsi="Lato" w:cs="Open Sans"/>
          <w:color w:val="000000"/>
        </w:rPr>
        <w:br/>
      </w:r>
      <w:r w:rsidRPr="009E2F22">
        <w:rPr>
          <w:rFonts w:ascii="Lato" w:hAnsi="Lato" w:cs="Open Sans"/>
          <w:color w:val="000000"/>
        </w:rPr>
        <w:t>o zapłatę wynagrodzenia w wysokości zapłaconej kwoty.</w:t>
      </w:r>
    </w:p>
    <w:p w14:paraId="24E19999" w14:textId="77777777" w:rsidR="000F09DB" w:rsidRPr="00D8080A" w:rsidRDefault="000F09DB" w:rsidP="000F09DB">
      <w:pPr>
        <w:pStyle w:val="Akapitzlist"/>
        <w:numPr>
          <w:ilvl w:val="0"/>
          <w:numId w:val="6"/>
        </w:numPr>
        <w:autoSpaceDE w:val="0"/>
        <w:spacing w:after="0"/>
        <w:ind w:left="284" w:hanging="284"/>
        <w:jc w:val="both"/>
        <w:rPr>
          <w:rFonts w:ascii="Lato" w:hAnsi="Lato" w:cstheme="minorHAnsi"/>
          <w:bCs/>
          <w:sz w:val="24"/>
          <w:szCs w:val="24"/>
          <w:lang w:eastAsia="zh-CN"/>
        </w:rPr>
      </w:pPr>
      <w:r>
        <w:rPr>
          <w:rFonts w:ascii="Lato" w:hAnsi="Lato" w:cs="Open Sans"/>
          <w:color w:val="000000"/>
          <w:sz w:val="24"/>
          <w:szCs w:val="24"/>
        </w:rPr>
        <w:t xml:space="preserve">Wykonawca </w:t>
      </w:r>
      <w:r w:rsidRPr="00D8080A">
        <w:rPr>
          <w:rFonts w:ascii="Lato" w:hAnsi="Lato" w:cs="Open Sans"/>
          <w:color w:val="000000"/>
          <w:sz w:val="24"/>
          <w:szCs w:val="24"/>
        </w:rPr>
        <w:t>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DCE5B12" w14:textId="77777777" w:rsidR="000F09DB" w:rsidRPr="009E2F22" w:rsidRDefault="000F09DB" w:rsidP="000F09DB">
      <w:pPr>
        <w:pStyle w:val="Akapitzlist"/>
        <w:tabs>
          <w:tab w:val="left" w:pos="284"/>
        </w:tabs>
        <w:ind w:left="284"/>
        <w:jc w:val="right"/>
        <w:rPr>
          <w:rFonts w:ascii="Lato" w:hAnsi="Lato" w:cs="Open Sans"/>
          <w:sz w:val="24"/>
          <w:szCs w:val="24"/>
        </w:rPr>
      </w:pPr>
      <w:r w:rsidRPr="009E2F22">
        <w:rPr>
          <w:rFonts w:ascii="Lato" w:hAnsi="Lato" w:cs="Open Sans"/>
          <w:sz w:val="24"/>
          <w:szCs w:val="24"/>
        </w:rPr>
        <w:t>*niepotrzebne skreślić</w:t>
      </w:r>
    </w:p>
    <w:p w14:paraId="7088BABC" w14:textId="77777777" w:rsidR="000F09DB" w:rsidRPr="00E44C16" w:rsidRDefault="000F09DB" w:rsidP="000F09D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Lato" w:hAnsi="Lato" w:cs="ArialMT"/>
          <w:sz w:val="24"/>
          <w:szCs w:val="24"/>
        </w:rPr>
      </w:pPr>
      <w:r w:rsidRPr="00E44C16">
        <w:rPr>
          <w:rFonts w:ascii="Lato" w:hAnsi="Lato" w:cs="ArialMT"/>
          <w:sz w:val="24"/>
          <w:szCs w:val="24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70A3D3" w14:textId="77777777" w:rsidR="000F09DB" w:rsidRPr="009E2F22" w:rsidRDefault="000F09DB" w:rsidP="000F09DB">
      <w:pPr>
        <w:pStyle w:val="Akapitzlist"/>
        <w:widowControl w:val="0"/>
        <w:autoSpaceDE w:val="0"/>
        <w:autoSpaceDN w:val="0"/>
        <w:adjustRightInd w:val="0"/>
        <w:ind w:left="284"/>
        <w:contextualSpacing w:val="0"/>
        <w:jc w:val="both"/>
        <w:rPr>
          <w:rFonts w:ascii="Lato" w:hAnsi="Lato" w:cs="Open Sans"/>
          <w:sz w:val="24"/>
          <w:szCs w:val="24"/>
        </w:rPr>
      </w:pPr>
    </w:p>
    <w:p w14:paraId="2449B44A" w14:textId="77777777" w:rsidR="000F09DB" w:rsidRPr="009E2F22" w:rsidRDefault="000F09DB" w:rsidP="000F09DB">
      <w:pPr>
        <w:ind w:left="284"/>
        <w:jc w:val="center"/>
        <w:rPr>
          <w:rFonts w:ascii="Lato" w:hAnsi="Lato"/>
          <w:b/>
          <w:bCs/>
        </w:rPr>
      </w:pPr>
    </w:p>
    <w:p w14:paraId="3A963E2B" w14:textId="77777777" w:rsidR="000F09DB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  <w:r w:rsidRPr="00366166">
        <w:rPr>
          <w:rFonts w:ascii="Lato" w:eastAsia="Times New Roman" w:hAnsi="Lato"/>
          <w:b/>
          <w:lang w:eastAsia="pl-PL"/>
        </w:rPr>
        <w:t xml:space="preserve">§ </w:t>
      </w:r>
      <w:r>
        <w:rPr>
          <w:rFonts w:ascii="Lato" w:eastAsia="Times New Roman" w:hAnsi="Lato"/>
          <w:b/>
          <w:lang w:eastAsia="pl-PL"/>
        </w:rPr>
        <w:t xml:space="preserve">4 </w:t>
      </w:r>
      <w:r w:rsidRPr="00366166">
        <w:rPr>
          <w:rFonts w:ascii="Lato" w:eastAsia="Times New Roman" w:hAnsi="Lato"/>
          <w:b/>
          <w:lang w:eastAsia="pl-PL"/>
        </w:rPr>
        <w:t>Terminy</w:t>
      </w:r>
    </w:p>
    <w:p w14:paraId="30DBD5CF" w14:textId="77777777" w:rsidR="000F09DB" w:rsidRPr="00366166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</w:p>
    <w:p w14:paraId="7CA62609" w14:textId="77777777" w:rsidR="000F09DB" w:rsidRPr="00DF7467" w:rsidRDefault="000F09DB" w:rsidP="000F09DB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 w:rsidRPr="00DF7467">
        <w:rPr>
          <w:rFonts w:ascii="Lato" w:hAnsi="Lato"/>
          <w:bCs/>
          <w:sz w:val="24"/>
          <w:szCs w:val="24"/>
        </w:rPr>
        <w:t>Strony Umowy zgodnie postanawiają, że dostawy, realizowane będą wg następującego porządku:</w:t>
      </w:r>
    </w:p>
    <w:p w14:paraId="0D0E1E2F" w14:textId="77777777" w:rsidR="000F09DB" w:rsidRPr="00DF7467" w:rsidRDefault="000F09DB" w:rsidP="000F09D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Zamawiający</w:t>
      </w:r>
      <w:r w:rsidRPr="00DF7467">
        <w:rPr>
          <w:rFonts w:ascii="Lato" w:hAnsi="Lato"/>
          <w:bCs/>
          <w:sz w:val="24"/>
          <w:szCs w:val="24"/>
        </w:rPr>
        <w:t xml:space="preserve"> będzie składał zamówienia ilościowe w zależności od potrzeb, w formie pisemnej na adres: …………………………………………………………………………..… lub telefonicznie na numer telefonu …………………………………… co następnie potwierdzi drogą elektroniczną poprzez wysłanie wiadomości e-mail na adres Wykonawcy:…………………………………..@..........................</w:t>
      </w:r>
      <w:r>
        <w:rPr>
          <w:rFonts w:ascii="Lato" w:hAnsi="Lato"/>
          <w:bCs/>
          <w:sz w:val="24"/>
          <w:szCs w:val="24"/>
        </w:rPr>
        <w:t>...........................................................</w:t>
      </w:r>
    </w:p>
    <w:p w14:paraId="71A8AEBD" w14:textId="77777777" w:rsidR="000F09DB" w:rsidRPr="00DF7467" w:rsidRDefault="000F09DB" w:rsidP="000F09D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</w:t>
      </w:r>
      <w:r w:rsidRPr="00DF7467">
        <w:rPr>
          <w:rFonts w:ascii="Lato" w:hAnsi="Lato"/>
          <w:bCs/>
          <w:sz w:val="24"/>
          <w:szCs w:val="24"/>
        </w:rPr>
        <w:t>w zamówieniu wskaże dzień oraz przedział godzin w jakich może odbyć się dostawa</w:t>
      </w:r>
      <w:r>
        <w:rPr>
          <w:rFonts w:ascii="Lato" w:hAnsi="Lato"/>
          <w:bCs/>
          <w:sz w:val="24"/>
          <w:szCs w:val="24"/>
        </w:rPr>
        <w:t>.</w:t>
      </w:r>
    </w:p>
    <w:p w14:paraId="6F44754E" w14:textId="2F5632FC" w:rsidR="000F09DB" w:rsidRPr="00DC6734" w:rsidRDefault="000F09DB" w:rsidP="000F09DB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Lato" w:hAnsi="Lato"/>
          <w:bCs/>
        </w:rPr>
      </w:pPr>
      <w:r w:rsidRPr="00DF7467">
        <w:rPr>
          <w:rFonts w:ascii="Lato" w:hAnsi="Lato"/>
          <w:bCs/>
          <w:sz w:val="24"/>
          <w:szCs w:val="24"/>
        </w:rPr>
        <w:t xml:space="preserve">Termin obowiązywania umowy: </w:t>
      </w:r>
      <w:r>
        <w:rPr>
          <w:rFonts w:ascii="Lato" w:hAnsi="Lato"/>
          <w:bCs/>
          <w:sz w:val="24"/>
          <w:szCs w:val="24"/>
        </w:rPr>
        <w:t xml:space="preserve">od dnia podpisania umowy do dnia </w:t>
      </w:r>
      <w:r w:rsidR="00EC5A68">
        <w:rPr>
          <w:rFonts w:ascii="Lato" w:hAnsi="Lato"/>
          <w:bCs/>
          <w:sz w:val="24"/>
          <w:szCs w:val="24"/>
        </w:rPr>
        <w:t>30.06</w:t>
      </w:r>
      <w:r>
        <w:rPr>
          <w:rFonts w:ascii="Lato" w:hAnsi="Lato"/>
          <w:bCs/>
          <w:sz w:val="24"/>
          <w:szCs w:val="24"/>
        </w:rPr>
        <w:t>.</w:t>
      </w:r>
      <w:r w:rsidRPr="00DF7467">
        <w:rPr>
          <w:rFonts w:ascii="Lato" w:hAnsi="Lato"/>
          <w:bCs/>
          <w:sz w:val="24"/>
          <w:szCs w:val="24"/>
        </w:rPr>
        <w:t>202</w:t>
      </w:r>
      <w:r>
        <w:rPr>
          <w:rFonts w:ascii="Lato" w:hAnsi="Lato"/>
          <w:bCs/>
          <w:sz w:val="24"/>
          <w:szCs w:val="24"/>
        </w:rPr>
        <w:t>5 r.</w:t>
      </w:r>
    </w:p>
    <w:p w14:paraId="305519DD" w14:textId="77777777" w:rsidR="000F09DB" w:rsidRPr="00DF7467" w:rsidRDefault="000F09DB" w:rsidP="000F09DB">
      <w:pPr>
        <w:pStyle w:val="Akapitzlist"/>
        <w:ind w:left="284"/>
        <w:jc w:val="both"/>
        <w:rPr>
          <w:rFonts w:ascii="Lato" w:hAnsi="Lato"/>
          <w:bCs/>
        </w:rPr>
      </w:pPr>
    </w:p>
    <w:p w14:paraId="4BCDF5BF" w14:textId="77777777" w:rsidR="000F09DB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  <w:r w:rsidRPr="009E2F22">
        <w:rPr>
          <w:rFonts w:ascii="Lato" w:eastAsia="Times New Roman" w:hAnsi="Lato"/>
          <w:b/>
          <w:lang w:eastAsia="pl-PL"/>
        </w:rPr>
        <w:t xml:space="preserve">§ </w:t>
      </w:r>
      <w:r>
        <w:rPr>
          <w:rFonts w:ascii="Lato" w:eastAsia="Times New Roman" w:hAnsi="Lato"/>
          <w:b/>
          <w:lang w:eastAsia="pl-PL"/>
        </w:rPr>
        <w:t>5</w:t>
      </w:r>
      <w:r w:rsidRPr="009E2F22">
        <w:rPr>
          <w:rFonts w:ascii="Lato" w:eastAsia="Times New Roman" w:hAnsi="Lato"/>
          <w:b/>
          <w:lang w:eastAsia="pl-PL"/>
        </w:rPr>
        <w:t xml:space="preserve"> </w:t>
      </w:r>
      <w:r>
        <w:rPr>
          <w:rFonts w:ascii="Lato" w:eastAsia="Times New Roman" w:hAnsi="Lato"/>
          <w:b/>
          <w:lang w:eastAsia="pl-PL"/>
        </w:rPr>
        <w:t>Nadzór</w:t>
      </w:r>
    </w:p>
    <w:p w14:paraId="37597EA6" w14:textId="77777777" w:rsidR="000F09DB" w:rsidRPr="009E2F22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</w:p>
    <w:p w14:paraId="7F5C6D1C" w14:textId="77777777" w:rsidR="000F09DB" w:rsidRPr="00DC6734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 w:rsidRPr="00DC6734">
        <w:rPr>
          <w:rFonts w:ascii="Lato" w:hAnsi="Lato"/>
          <w:bCs/>
          <w:sz w:val="24"/>
          <w:szCs w:val="24"/>
        </w:rPr>
        <w:t>Przedstawicielem Zamawiającego upoważnionym do nadzorowania prawidłowości dostaw i składania zamówień będzie osoba wskazana przez Zamawiającego.</w:t>
      </w:r>
    </w:p>
    <w:p w14:paraId="17D2BDF7" w14:textId="77777777" w:rsidR="000F09DB" w:rsidRPr="0071328D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 w:rsidRPr="0071328D">
        <w:rPr>
          <w:rFonts w:ascii="Lato" w:hAnsi="Lato"/>
          <w:bCs/>
          <w:sz w:val="24"/>
          <w:szCs w:val="24"/>
        </w:rPr>
        <w:t>Wykonawcę reprezentować będzie:</w:t>
      </w:r>
    </w:p>
    <w:p w14:paraId="0ACE6AB3" w14:textId="77777777" w:rsidR="000F09DB" w:rsidRPr="00DC6734" w:rsidRDefault="000F09DB" w:rsidP="000F09DB">
      <w:pPr>
        <w:pStyle w:val="Akapitzlist"/>
        <w:ind w:left="284"/>
        <w:jc w:val="both"/>
        <w:rPr>
          <w:rFonts w:ascii="Lato" w:hAnsi="Lato"/>
          <w:bCs/>
          <w:sz w:val="24"/>
          <w:szCs w:val="24"/>
        </w:rPr>
      </w:pPr>
      <w:r w:rsidRPr="00DC6734">
        <w:rPr>
          <w:rFonts w:ascii="Lato" w:hAnsi="Lato"/>
          <w:bCs/>
          <w:sz w:val="24"/>
          <w:szCs w:val="24"/>
        </w:rPr>
        <w:t>………………………………… nr telefonu:……………………….. e-mail:…………………………………………….</w:t>
      </w:r>
    </w:p>
    <w:p w14:paraId="2BE010D2" w14:textId="77777777" w:rsidR="000F09DB" w:rsidRPr="00DC6734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Zamawiający</w:t>
      </w:r>
      <w:r w:rsidRPr="00DC6734" w:rsidDel="004D78E5">
        <w:rPr>
          <w:rFonts w:ascii="Lato" w:hAnsi="Lato"/>
          <w:bCs/>
          <w:sz w:val="24"/>
          <w:szCs w:val="24"/>
        </w:rPr>
        <w:t xml:space="preserve"> </w:t>
      </w:r>
      <w:r w:rsidRPr="00DC6734">
        <w:rPr>
          <w:rFonts w:ascii="Lato" w:hAnsi="Lato"/>
          <w:bCs/>
          <w:sz w:val="24"/>
          <w:szCs w:val="24"/>
        </w:rPr>
        <w:t>dokona odbioru ilościowego w czasie dostawy, potwierdzonego podpisem pracownika Zamawiającego na dokumencie dostawy.</w:t>
      </w:r>
    </w:p>
    <w:p w14:paraId="4DF2202E" w14:textId="77777777" w:rsidR="000F09DB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lastRenderedPageBreak/>
        <w:t>Wykonawca zobowiązuje się dołączyć do każdej dostawy dokument potwierdzający wysokość ceny producenta na dzień dostawy.</w:t>
      </w:r>
    </w:p>
    <w:p w14:paraId="5CC96105" w14:textId="7E7B4C28" w:rsidR="000F09DB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Z</w:t>
      </w:r>
      <w:r w:rsidR="006006FA">
        <w:rPr>
          <w:rFonts w:ascii="Lato" w:hAnsi="Lato"/>
          <w:sz w:val="24"/>
          <w:szCs w:val="24"/>
        </w:rPr>
        <w:t>amawiający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bCs/>
          <w:sz w:val="24"/>
          <w:szCs w:val="24"/>
        </w:rPr>
        <w:t xml:space="preserve"> zastrzega sobie prawo dokonania kontroli każdorazowej dostawy paliwa przez odpowiednie jednostki badawcze.</w:t>
      </w:r>
    </w:p>
    <w:p w14:paraId="349BF4A1" w14:textId="77777777" w:rsidR="000F09DB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 przypadku stwierdzenia parametrów oleju napędowego niezgodnych z wymaganiami OPZ koszt badania pokrywa Wykonawca.</w:t>
      </w:r>
    </w:p>
    <w:p w14:paraId="5E0488F9" w14:textId="0FF2C353" w:rsidR="000F09DB" w:rsidRPr="00DC6734" w:rsidRDefault="000F09DB" w:rsidP="000F09DB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Wykonawca pokrywa również koszty załadunku i transportu związane ze zwrotem i wymianą dostawy nie odpowiadającej parametrom określonym </w:t>
      </w:r>
      <w:r w:rsidRPr="00D16D50">
        <w:rPr>
          <w:rFonts w:ascii="Lato" w:hAnsi="Lato"/>
          <w:bCs/>
          <w:sz w:val="24"/>
          <w:szCs w:val="24"/>
        </w:rPr>
        <w:t xml:space="preserve">w §2 </w:t>
      </w:r>
      <w:r w:rsidR="00035F58">
        <w:rPr>
          <w:rFonts w:ascii="Lato" w:hAnsi="Lato"/>
          <w:bCs/>
          <w:sz w:val="24"/>
          <w:szCs w:val="24"/>
        </w:rPr>
        <w:t>us</w:t>
      </w:r>
      <w:r w:rsidRPr="00D16D50">
        <w:rPr>
          <w:rFonts w:ascii="Lato" w:hAnsi="Lato"/>
          <w:bCs/>
          <w:sz w:val="24"/>
          <w:szCs w:val="24"/>
        </w:rPr>
        <w:t>t. 3 Umowy.</w:t>
      </w:r>
    </w:p>
    <w:p w14:paraId="6F07930B" w14:textId="77777777" w:rsidR="000F09DB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</w:p>
    <w:p w14:paraId="10A0FDFE" w14:textId="77777777" w:rsidR="000F09DB" w:rsidRPr="009E2F22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  <w:r w:rsidRPr="009E2F22">
        <w:rPr>
          <w:rFonts w:ascii="Lato" w:eastAsia="Times New Roman" w:hAnsi="Lato"/>
          <w:b/>
          <w:lang w:eastAsia="pl-PL"/>
        </w:rPr>
        <w:t xml:space="preserve">§ </w:t>
      </w:r>
      <w:r>
        <w:rPr>
          <w:rFonts w:ascii="Lato" w:eastAsia="Times New Roman" w:hAnsi="Lato"/>
          <w:b/>
          <w:lang w:eastAsia="pl-PL"/>
        </w:rPr>
        <w:t>6</w:t>
      </w:r>
      <w:r w:rsidRPr="009E2F22">
        <w:rPr>
          <w:rFonts w:ascii="Lato" w:eastAsia="Times New Roman" w:hAnsi="Lato"/>
          <w:b/>
          <w:lang w:eastAsia="pl-PL"/>
        </w:rPr>
        <w:t xml:space="preserve"> Podwykonawstwo</w:t>
      </w:r>
    </w:p>
    <w:p w14:paraId="0B3CA975" w14:textId="77777777" w:rsidR="000F09DB" w:rsidRPr="009E2F22" w:rsidRDefault="000F09DB" w:rsidP="000F09DB">
      <w:pPr>
        <w:ind w:left="284"/>
        <w:jc w:val="center"/>
        <w:rPr>
          <w:rFonts w:ascii="Lato" w:eastAsia="Times New Roman" w:hAnsi="Lato"/>
          <w:b/>
          <w:lang w:eastAsia="pl-PL"/>
        </w:rPr>
      </w:pPr>
    </w:p>
    <w:p w14:paraId="313D991D" w14:textId="77777777" w:rsidR="000F09DB" w:rsidRDefault="000F09DB" w:rsidP="000F09DB">
      <w:pPr>
        <w:pStyle w:val="Akapitzlist"/>
        <w:numPr>
          <w:ilvl w:val="0"/>
          <w:numId w:val="3"/>
        </w:numPr>
        <w:spacing w:after="0" w:line="240" w:lineRule="auto"/>
        <w:ind w:left="284" w:hanging="357"/>
        <w:contextualSpacing w:val="0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Wykonawca</w:t>
      </w:r>
      <w:r w:rsidRPr="00117001">
        <w:rPr>
          <w:rFonts w:ascii="Lato" w:hAnsi="Lato" w:cs="Arial"/>
          <w:bCs/>
          <w:sz w:val="24"/>
          <w:szCs w:val="24"/>
        </w:rPr>
        <w:t xml:space="preserve"> nie może powierzyć podwykonawcom wykonanie przedmiotu Umowy</w:t>
      </w:r>
      <w:r>
        <w:rPr>
          <w:rFonts w:ascii="Lato" w:hAnsi="Lato" w:cs="Arial"/>
          <w:bCs/>
          <w:sz w:val="24"/>
          <w:szCs w:val="24"/>
        </w:rPr>
        <w:t>.</w:t>
      </w:r>
    </w:p>
    <w:p w14:paraId="2327BC70" w14:textId="77777777" w:rsidR="000F09DB" w:rsidRPr="00117001" w:rsidRDefault="000F09DB" w:rsidP="000F09DB">
      <w:pPr>
        <w:pStyle w:val="Akapitzlist"/>
        <w:ind w:left="284"/>
        <w:contextualSpacing w:val="0"/>
        <w:jc w:val="both"/>
        <w:rPr>
          <w:rFonts w:ascii="Lato" w:hAnsi="Lato" w:cs="Arial"/>
          <w:bCs/>
          <w:sz w:val="24"/>
          <w:szCs w:val="24"/>
        </w:rPr>
      </w:pPr>
    </w:p>
    <w:p w14:paraId="4674D26E" w14:textId="6BD3FB1B" w:rsidR="000F09DB" w:rsidRPr="009E2F22" w:rsidRDefault="000F09DB" w:rsidP="000F09DB">
      <w:pPr>
        <w:ind w:left="284"/>
        <w:jc w:val="center"/>
        <w:rPr>
          <w:rFonts w:ascii="Lato" w:eastAsia="SimSun" w:hAnsi="Lato"/>
          <w:b/>
          <w:bCs/>
          <w:lang w:eastAsia="zh-CN"/>
        </w:rPr>
      </w:pPr>
      <w:r w:rsidRPr="009E2F22">
        <w:rPr>
          <w:rFonts w:ascii="Lato" w:eastAsia="SimSun" w:hAnsi="Lato"/>
          <w:b/>
          <w:bCs/>
          <w:lang w:eastAsia="zh-CN"/>
        </w:rPr>
        <w:t xml:space="preserve">§ </w:t>
      </w:r>
      <w:r>
        <w:rPr>
          <w:rFonts w:ascii="Lato" w:eastAsia="SimSun" w:hAnsi="Lato"/>
          <w:b/>
          <w:bCs/>
          <w:lang w:eastAsia="zh-CN"/>
        </w:rPr>
        <w:t>7</w:t>
      </w:r>
      <w:r w:rsidRPr="009E2F22">
        <w:rPr>
          <w:rFonts w:ascii="Lato" w:eastAsia="SimSun" w:hAnsi="Lato"/>
          <w:b/>
          <w:bCs/>
          <w:lang w:eastAsia="zh-CN"/>
        </w:rPr>
        <w:t xml:space="preserve"> </w:t>
      </w:r>
      <w:r w:rsidR="00035F58">
        <w:rPr>
          <w:rFonts w:ascii="Lato" w:eastAsia="SimSun" w:hAnsi="Lato"/>
          <w:b/>
          <w:bCs/>
          <w:lang w:eastAsia="zh-CN"/>
        </w:rPr>
        <w:t>Rozwiązanie</w:t>
      </w:r>
      <w:r w:rsidRPr="009E2F22">
        <w:rPr>
          <w:rFonts w:ascii="Lato" w:eastAsia="SimSun" w:hAnsi="Lato"/>
          <w:b/>
          <w:bCs/>
          <w:lang w:eastAsia="zh-CN"/>
        </w:rPr>
        <w:t xml:space="preserve"> </w:t>
      </w:r>
      <w:r w:rsidR="00035F58">
        <w:rPr>
          <w:rFonts w:ascii="Lato" w:eastAsia="SimSun" w:hAnsi="Lato"/>
          <w:b/>
          <w:bCs/>
          <w:lang w:eastAsia="zh-CN"/>
        </w:rPr>
        <w:t>U</w:t>
      </w:r>
      <w:r w:rsidRPr="009E2F22">
        <w:rPr>
          <w:rFonts w:ascii="Lato" w:eastAsia="SimSun" w:hAnsi="Lato"/>
          <w:b/>
          <w:bCs/>
          <w:lang w:eastAsia="zh-CN"/>
        </w:rPr>
        <w:t>mowy</w:t>
      </w:r>
    </w:p>
    <w:p w14:paraId="0AB99337" w14:textId="77777777" w:rsidR="000F09DB" w:rsidRPr="009E2F22" w:rsidRDefault="000F09DB" w:rsidP="000F09DB">
      <w:pPr>
        <w:ind w:left="284"/>
        <w:jc w:val="center"/>
        <w:rPr>
          <w:rFonts w:ascii="Lato" w:eastAsia="SimSun" w:hAnsi="Lato"/>
          <w:lang w:eastAsia="zh-CN"/>
        </w:rPr>
      </w:pPr>
    </w:p>
    <w:p w14:paraId="0C5162E0" w14:textId="63B7D703" w:rsidR="000F09DB" w:rsidRPr="009E2F22" w:rsidRDefault="000F09DB" w:rsidP="00AB5237">
      <w:pPr>
        <w:suppressAutoHyphens w:val="0"/>
        <w:ind w:left="284"/>
        <w:jc w:val="both"/>
        <w:rPr>
          <w:rFonts w:ascii="Lato" w:eastAsia="SimSun" w:hAnsi="Lato"/>
          <w:lang w:eastAsia="zh-CN"/>
        </w:rPr>
      </w:pPr>
      <w:r>
        <w:rPr>
          <w:rFonts w:ascii="Lato" w:hAnsi="Lato"/>
        </w:rPr>
        <w:t xml:space="preserve">Zamawiający </w:t>
      </w:r>
      <w:r>
        <w:rPr>
          <w:rFonts w:ascii="Lato" w:eastAsia="SimSun" w:hAnsi="Lato"/>
          <w:lang w:eastAsia="zh-CN"/>
        </w:rPr>
        <w:t xml:space="preserve"> ma prawo </w:t>
      </w:r>
      <w:r w:rsidR="00035F58">
        <w:rPr>
          <w:rFonts w:ascii="Lato" w:eastAsia="SimSun" w:hAnsi="Lato"/>
          <w:lang w:eastAsia="zh-CN"/>
        </w:rPr>
        <w:t>rozwiązać</w:t>
      </w:r>
      <w:r>
        <w:rPr>
          <w:rFonts w:ascii="Lato" w:eastAsia="SimSun" w:hAnsi="Lato"/>
          <w:lang w:eastAsia="zh-CN"/>
        </w:rPr>
        <w:t xml:space="preserve"> Umow</w:t>
      </w:r>
      <w:r w:rsidR="00035F58">
        <w:rPr>
          <w:rFonts w:ascii="Lato" w:eastAsia="SimSun" w:hAnsi="Lato"/>
          <w:lang w:eastAsia="zh-CN"/>
        </w:rPr>
        <w:t>ę</w:t>
      </w:r>
      <w:r>
        <w:rPr>
          <w:rFonts w:ascii="Lato" w:eastAsia="SimSun" w:hAnsi="Lato"/>
          <w:lang w:eastAsia="zh-CN"/>
        </w:rPr>
        <w:t xml:space="preserve"> w przypadkach określonych w ogólnie obowiązujących przepisach oraz gdy</w:t>
      </w:r>
      <w:r w:rsidRPr="009E2F22">
        <w:rPr>
          <w:rFonts w:ascii="Lato" w:eastAsia="SimSun" w:hAnsi="Lato"/>
          <w:lang w:eastAsia="zh-CN"/>
        </w:rPr>
        <w:t xml:space="preserve">: </w:t>
      </w:r>
    </w:p>
    <w:p w14:paraId="294AE033" w14:textId="77777777" w:rsidR="000F09DB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Wykonawca</w:t>
      </w:r>
      <w:r w:rsidRPr="009E2F22">
        <w:rPr>
          <w:rFonts w:ascii="Lato" w:eastAsia="SimSun" w:hAnsi="Lato" w:cs="Arial"/>
          <w:sz w:val="24"/>
          <w:szCs w:val="24"/>
          <w:lang w:eastAsia="zh-CN"/>
        </w:rPr>
        <w:t xml:space="preserve"> opóźnia się z </w:t>
      </w:r>
      <w:r>
        <w:rPr>
          <w:rFonts w:ascii="Lato" w:eastAsia="SimSun" w:hAnsi="Lato" w:cs="Arial"/>
          <w:sz w:val="24"/>
          <w:szCs w:val="24"/>
          <w:lang w:eastAsia="zh-CN"/>
        </w:rPr>
        <w:t>dostawą ponad 5 dni.</w:t>
      </w:r>
    </w:p>
    <w:p w14:paraId="3887E08A" w14:textId="77777777" w:rsidR="000F09DB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Wykonawca opóźnia się z realizacją roszczeń Zamawiającego z rękojmi ponad 5 dni.</w:t>
      </w:r>
    </w:p>
    <w:p w14:paraId="4FBDEA12" w14:textId="77777777" w:rsidR="000F09DB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Wykonawca co najmniej 5 krotnie, uchybił terminowi dostawy.</w:t>
      </w:r>
    </w:p>
    <w:p w14:paraId="43C98982" w14:textId="77777777" w:rsidR="000F09DB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Wykonawca co najmniej 3-krotnie dostarczył olej niespełniający warunków umownych</w:t>
      </w:r>
    </w:p>
    <w:p w14:paraId="25AD1951" w14:textId="589BED65" w:rsidR="000F09DB" w:rsidRPr="009E2F22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Cena 1 litra oleju zwiększyła się o 25% w stosunku do cen</w:t>
      </w:r>
      <w:r w:rsidR="00035F58">
        <w:rPr>
          <w:rFonts w:ascii="Lato" w:eastAsia="SimSun" w:hAnsi="Lato" w:cs="Arial"/>
          <w:sz w:val="24"/>
          <w:szCs w:val="24"/>
          <w:lang w:eastAsia="zh-CN"/>
        </w:rPr>
        <w:t xml:space="preserve"> z dnia złożenia </w:t>
      </w:r>
      <w:r>
        <w:rPr>
          <w:rFonts w:ascii="Lato" w:eastAsia="SimSun" w:hAnsi="Lato" w:cs="Arial"/>
          <w:sz w:val="24"/>
          <w:szCs w:val="24"/>
          <w:lang w:eastAsia="zh-CN"/>
        </w:rPr>
        <w:t>ofe</w:t>
      </w:r>
      <w:r w:rsidR="00035F58">
        <w:rPr>
          <w:rFonts w:ascii="Lato" w:eastAsia="SimSun" w:hAnsi="Lato" w:cs="Arial"/>
          <w:sz w:val="24"/>
          <w:szCs w:val="24"/>
          <w:lang w:eastAsia="zh-CN"/>
        </w:rPr>
        <w:t>rty</w:t>
      </w:r>
      <w:r>
        <w:rPr>
          <w:rFonts w:ascii="Lato" w:eastAsia="SimSun" w:hAnsi="Lato" w:cs="Arial"/>
          <w:sz w:val="24"/>
          <w:szCs w:val="24"/>
          <w:lang w:eastAsia="zh-CN"/>
        </w:rPr>
        <w:t>.</w:t>
      </w:r>
    </w:p>
    <w:p w14:paraId="7CB11123" w14:textId="77777777" w:rsidR="000F09DB" w:rsidRPr="009A338B" w:rsidRDefault="000F09DB" w:rsidP="000F09D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Lato" w:eastAsia="SimSun" w:hAnsi="Lato" w:cs="Arial"/>
          <w:sz w:val="24"/>
          <w:szCs w:val="24"/>
          <w:lang w:eastAsia="zh-CN"/>
        </w:rPr>
      </w:pPr>
      <w:r>
        <w:rPr>
          <w:rFonts w:ascii="Lato" w:eastAsia="SimSun" w:hAnsi="Lato" w:cs="Arial"/>
          <w:sz w:val="24"/>
          <w:szCs w:val="24"/>
          <w:lang w:eastAsia="zh-CN"/>
        </w:rPr>
        <w:t>Wykonawca</w:t>
      </w:r>
      <w:r w:rsidRPr="009E2F22">
        <w:rPr>
          <w:rFonts w:ascii="Lato" w:eastAsia="SimSun" w:hAnsi="Lato" w:cs="Arial"/>
          <w:sz w:val="24"/>
          <w:szCs w:val="24"/>
          <w:lang w:eastAsia="zh-CN"/>
        </w:rPr>
        <w:t xml:space="preserve"> nie wykonuje przedmiotu Umowy lub wykonuje go w sposób nienależyty, pod warunkiem uprzedniego bezskutecznego upływu przynajmniej 14 dniowego terminu wskazanego w wezwaniu Wykonawcy do prawidło</w:t>
      </w:r>
      <w:r>
        <w:rPr>
          <w:rFonts w:ascii="Lato" w:eastAsia="SimSun" w:hAnsi="Lato" w:cs="Arial"/>
          <w:sz w:val="24"/>
          <w:szCs w:val="24"/>
          <w:lang w:eastAsia="zh-CN"/>
        </w:rPr>
        <w:t>wego wykonania przedmiotu Umowy.</w:t>
      </w:r>
    </w:p>
    <w:p w14:paraId="75F3E3FA" w14:textId="77777777" w:rsidR="000F09DB" w:rsidRPr="009E2F22" w:rsidRDefault="000F09DB" w:rsidP="000F09DB">
      <w:pPr>
        <w:jc w:val="center"/>
        <w:rPr>
          <w:rFonts w:ascii="Lato" w:eastAsia="Times New Roman" w:hAnsi="Lato"/>
          <w:b/>
          <w:lang w:eastAsia="pl-PL"/>
        </w:rPr>
      </w:pPr>
    </w:p>
    <w:p w14:paraId="287DE3C2" w14:textId="77777777" w:rsidR="000F09DB" w:rsidRDefault="000F09DB" w:rsidP="000F09DB">
      <w:pPr>
        <w:jc w:val="center"/>
        <w:rPr>
          <w:rFonts w:ascii="Lato" w:eastAsia="Times New Roman" w:hAnsi="Lato"/>
          <w:b/>
          <w:lang w:eastAsia="pl-PL"/>
        </w:rPr>
      </w:pPr>
      <w:r w:rsidRPr="009E2F22">
        <w:rPr>
          <w:rFonts w:ascii="Lato" w:eastAsia="Times New Roman" w:hAnsi="Lato"/>
          <w:b/>
          <w:lang w:eastAsia="pl-PL"/>
        </w:rPr>
        <w:t xml:space="preserve">§ </w:t>
      </w:r>
      <w:r>
        <w:rPr>
          <w:rFonts w:ascii="Lato" w:eastAsia="Times New Roman" w:hAnsi="Lato"/>
          <w:b/>
          <w:lang w:eastAsia="pl-PL"/>
        </w:rPr>
        <w:t>8</w:t>
      </w:r>
      <w:r w:rsidRPr="009E2F22">
        <w:rPr>
          <w:rFonts w:ascii="Lato" w:eastAsia="Times New Roman" w:hAnsi="Lato"/>
          <w:b/>
          <w:lang w:eastAsia="pl-PL"/>
        </w:rPr>
        <w:t xml:space="preserve"> Kary umowne </w:t>
      </w:r>
    </w:p>
    <w:p w14:paraId="00975FB9" w14:textId="77777777" w:rsidR="000F09DB" w:rsidRPr="009E2F22" w:rsidRDefault="000F09DB" w:rsidP="000F09DB">
      <w:pPr>
        <w:jc w:val="center"/>
        <w:rPr>
          <w:rFonts w:ascii="Lato" w:eastAsia="Times New Roman" w:hAnsi="Lato"/>
          <w:b/>
          <w:lang w:eastAsia="pl-PL"/>
        </w:rPr>
      </w:pPr>
    </w:p>
    <w:p w14:paraId="4A3FF24E" w14:textId="77777777" w:rsidR="000F09DB" w:rsidRPr="00096337" w:rsidRDefault="000F09DB" w:rsidP="000F09DB">
      <w:pPr>
        <w:numPr>
          <w:ilvl w:val="0"/>
          <w:numId w:val="12"/>
        </w:numPr>
        <w:suppressAutoHyphens w:val="0"/>
        <w:jc w:val="both"/>
        <w:rPr>
          <w:rFonts w:ascii="Lato" w:eastAsia="Times New Roman" w:hAnsi="Lato"/>
          <w:kern w:val="2"/>
          <w:lang w:eastAsia="pl-PL"/>
        </w:rPr>
      </w:pPr>
      <w:r w:rsidRPr="00DF7467">
        <w:rPr>
          <w:rFonts w:ascii="Lato" w:eastAsia="Times New Roman" w:hAnsi="Lato" w:cstheme="minorHAnsi"/>
          <w:bCs/>
          <w:lang w:eastAsia="pl-PL"/>
        </w:rPr>
        <w:t>W</w:t>
      </w:r>
      <w:r>
        <w:rPr>
          <w:rFonts w:ascii="Lato" w:eastAsia="Times New Roman" w:hAnsi="Lato" w:cstheme="minorHAnsi"/>
          <w:bCs/>
          <w:lang w:eastAsia="pl-PL"/>
        </w:rPr>
        <w:t>ykonawca</w:t>
      </w:r>
      <w:r>
        <w:rPr>
          <w:rFonts w:ascii="Lato" w:eastAsia="Times New Roman" w:hAnsi="Lato"/>
          <w:lang w:eastAsia="pl-PL"/>
        </w:rPr>
        <w:t xml:space="preserve"> </w:t>
      </w:r>
      <w:r w:rsidRPr="00096337">
        <w:rPr>
          <w:rFonts w:ascii="Lato" w:eastAsia="Times New Roman" w:hAnsi="Lato"/>
          <w:lang w:eastAsia="pl-PL"/>
        </w:rPr>
        <w:t>zapłaci Zamawiającemu kary umowne w następujących przypadkach i wysokości:</w:t>
      </w:r>
    </w:p>
    <w:p w14:paraId="123F79B9" w14:textId="77777777" w:rsidR="000F09DB" w:rsidRPr="00DF7467" w:rsidRDefault="000F09DB" w:rsidP="000F09D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Lato" w:hAnsi="Lato"/>
          <w:kern w:val="2"/>
          <w:sz w:val="24"/>
          <w:szCs w:val="24"/>
        </w:rPr>
      </w:pPr>
      <w:r w:rsidRPr="00DF7467">
        <w:rPr>
          <w:rFonts w:ascii="Lato" w:hAnsi="Lato"/>
          <w:kern w:val="2"/>
          <w:sz w:val="24"/>
          <w:szCs w:val="24"/>
        </w:rPr>
        <w:t>za opóźnienie w terminie dostawy – w wysokości 0,5% wartości dostawy, której dotyczy opóźnienie, za każdy rozpoczęty dzień opó</w:t>
      </w:r>
      <w:r>
        <w:rPr>
          <w:rFonts w:ascii="Lato" w:hAnsi="Lato"/>
          <w:kern w:val="2"/>
          <w:sz w:val="24"/>
          <w:szCs w:val="24"/>
        </w:rPr>
        <w:t>źnienia, jednak nie więcej niż 1</w:t>
      </w:r>
      <w:r w:rsidRPr="00DF7467">
        <w:rPr>
          <w:rFonts w:ascii="Lato" w:hAnsi="Lato"/>
          <w:kern w:val="2"/>
          <w:sz w:val="24"/>
          <w:szCs w:val="24"/>
        </w:rPr>
        <w:t>5% wartości dos</w:t>
      </w:r>
      <w:r>
        <w:rPr>
          <w:rFonts w:ascii="Lato" w:hAnsi="Lato"/>
          <w:kern w:val="2"/>
          <w:sz w:val="24"/>
          <w:szCs w:val="24"/>
        </w:rPr>
        <w:t>tawy, której dotyczy opóźnienie.</w:t>
      </w:r>
      <w:r w:rsidRPr="00DF7467">
        <w:rPr>
          <w:rFonts w:ascii="Lato" w:hAnsi="Lato"/>
          <w:kern w:val="2"/>
          <w:sz w:val="24"/>
          <w:szCs w:val="24"/>
        </w:rPr>
        <w:t xml:space="preserve"> Za opóźnienie uznać należy również do</w:t>
      </w:r>
      <w:r>
        <w:rPr>
          <w:rFonts w:ascii="Lato" w:hAnsi="Lato"/>
          <w:kern w:val="2"/>
          <w:sz w:val="24"/>
          <w:szCs w:val="24"/>
        </w:rPr>
        <w:t>stawę nie spełniającą warunków U</w:t>
      </w:r>
      <w:r w:rsidRPr="00DF7467">
        <w:rPr>
          <w:rFonts w:ascii="Lato" w:hAnsi="Lato"/>
          <w:kern w:val="2"/>
          <w:sz w:val="24"/>
          <w:szCs w:val="24"/>
        </w:rPr>
        <w:t>mowy.</w:t>
      </w:r>
    </w:p>
    <w:p w14:paraId="282D75EA" w14:textId="5EFBC5E8" w:rsidR="000F09DB" w:rsidRPr="00A81633" w:rsidRDefault="000F09DB" w:rsidP="000F09D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Lato" w:hAnsi="Lato"/>
          <w:kern w:val="2"/>
          <w:sz w:val="24"/>
          <w:szCs w:val="24"/>
        </w:rPr>
      </w:pPr>
      <w:r w:rsidRPr="00A81633">
        <w:rPr>
          <w:rFonts w:ascii="Lato" w:hAnsi="Lato"/>
          <w:kern w:val="2"/>
          <w:sz w:val="24"/>
          <w:szCs w:val="24"/>
        </w:rPr>
        <w:t xml:space="preserve">w przypadku rozwiązania Umowy z przyczyn leżących po stronie Wykonawcy – w wysokości </w:t>
      </w:r>
      <w:r w:rsidR="008F7B03">
        <w:rPr>
          <w:rFonts w:ascii="Lato" w:hAnsi="Lato"/>
          <w:kern w:val="2"/>
          <w:sz w:val="24"/>
          <w:szCs w:val="24"/>
        </w:rPr>
        <w:t>5</w:t>
      </w:r>
      <w:r>
        <w:rPr>
          <w:rFonts w:ascii="Lato" w:hAnsi="Lato"/>
          <w:kern w:val="2"/>
          <w:sz w:val="24"/>
          <w:szCs w:val="24"/>
        </w:rPr>
        <w:t>000,00 zł.</w:t>
      </w:r>
    </w:p>
    <w:p w14:paraId="73116553" w14:textId="77777777" w:rsidR="000F09DB" w:rsidRPr="00A81633" w:rsidRDefault="000F09DB" w:rsidP="000F09D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81633">
        <w:rPr>
          <w:rFonts w:ascii="Lato" w:hAnsi="Lato" w:cs="Arial"/>
          <w:sz w:val="24"/>
          <w:szCs w:val="24"/>
        </w:rPr>
        <w:t xml:space="preserve">w wysokości 50,00 zł za każdy dzień opóźnienia w usunięciu awarii zbiornika magazynowego zgłoszonej Wykonawcy, jednak nie więcej niż 500,00 zł. </w:t>
      </w:r>
    </w:p>
    <w:p w14:paraId="7D6920C0" w14:textId="77777777" w:rsidR="000F09DB" w:rsidRPr="00A81633" w:rsidRDefault="000F09DB" w:rsidP="000F09D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/>
          <w:sz w:val="24"/>
          <w:szCs w:val="24"/>
        </w:rPr>
      </w:pPr>
      <w:r w:rsidRPr="00A81633">
        <w:rPr>
          <w:rFonts w:ascii="Lato" w:hAnsi="Lato"/>
          <w:sz w:val="24"/>
          <w:szCs w:val="24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451A72D7" w14:textId="77777777" w:rsidR="000F09DB" w:rsidRPr="00A81633" w:rsidRDefault="000F09DB" w:rsidP="000F09D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/>
          <w:sz w:val="24"/>
          <w:szCs w:val="24"/>
        </w:rPr>
      </w:pPr>
      <w:r w:rsidRPr="00A81633">
        <w:rPr>
          <w:rFonts w:ascii="Lato" w:hAnsi="Lato"/>
          <w:sz w:val="24"/>
          <w:szCs w:val="24"/>
        </w:rPr>
        <w:lastRenderedPageBreak/>
        <w:t>Zamawiający ma prawo do potrącenia kar umownych z wynagrodzenia za przedmiot umowy.</w:t>
      </w:r>
    </w:p>
    <w:p w14:paraId="22B47D25" w14:textId="77777777" w:rsidR="000F09DB" w:rsidRPr="00DF7467" w:rsidRDefault="000F09DB" w:rsidP="000F09DB">
      <w:pPr>
        <w:pStyle w:val="Akapitzlist"/>
        <w:jc w:val="both"/>
        <w:rPr>
          <w:rFonts w:ascii="Lato" w:hAnsi="Lato"/>
          <w:b/>
        </w:rPr>
      </w:pPr>
    </w:p>
    <w:p w14:paraId="0131C285" w14:textId="77777777" w:rsidR="000F09DB" w:rsidRPr="009E2F22" w:rsidRDefault="000F09DB" w:rsidP="000F09DB">
      <w:pPr>
        <w:jc w:val="center"/>
        <w:rPr>
          <w:rFonts w:ascii="Lato" w:hAnsi="Lato"/>
          <w:b/>
        </w:rPr>
      </w:pPr>
      <w:r w:rsidRPr="009E2F22">
        <w:rPr>
          <w:rFonts w:ascii="Lato" w:hAnsi="Lato"/>
          <w:b/>
        </w:rPr>
        <w:t xml:space="preserve"> </w:t>
      </w:r>
      <w:r w:rsidRPr="009E2F22">
        <w:rPr>
          <w:rFonts w:ascii="Lato" w:eastAsia="Times New Roman" w:hAnsi="Lato"/>
          <w:b/>
          <w:lang w:eastAsia="pl-PL"/>
        </w:rPr>
        <w:t>§</w:t>
      </w:r>
      <w:r>
        <w:rPr>
          <w:rFonts w:ascii="Lato" w:eastAsia="Times New Roman" w:hAnsi="Lato"/>
          <w:b/>
          <w:lang w:eastAsia="pl-PL"/>
        </w:rPr>
        <w:t xml:space="preserve"> </w:t>
      </w:r>
      <w:r>
        <w:rPr>
          <w:rFonts w:ascii="Lato" w:hAnsi="Lato"/>
          <w:b/>
        </w:rPr>
        <w:t>9</w:t>
      </w:r>
      <w:r w:rsidRPr="009E2F22">
        <w:rPr>
          <w:rFonts w:ascii="Lato" w:hAnsi="Lato"/>
          <w:b/>
        </w:rPr>
        <w:t xml:space="preserve"> Postanowienia końcowe</w:t>
      </w:r>
    </w:p>
    <w:p w14:paraId="6D002621" w14:textId="77777777" w:rsidR="000F09DB" w:rsidRPr="00070B1F" w:rsidRDefault="000F09DB" w:rsidP="000F09DB">
      <w:pPr>
        <w:jc w:val="both"/>
        <w:rPr>
          <w:rFonts w:ascii="Lato" w:hAnsi="Lato"/>
          <w:b/>
        </w:rPr>
      </w:pPr>
    </w:p>
    <w:p w14:paraId="39C3BA93" w14:textId="11015483" w:rsidR="000F09DB" w:rsidRPr="00DF7467" w:rsidRDefault="000F09DB" w:rsidP="000F09D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Lato" w:hAnsi="Lato"/>
          <w:sz w:val="24"/>
          <w:szCs w:val="24"/>
        </w:rPr>
      </w:pPr>
      <w:r w:rsidRPr="00DF7467">
        <w:rPr>
          <w:rFonts w:ascii="Lato" w:hAnsi="Lato"/>
          <w:sz w:val="24"/>
          <w:szCs w:val="24"/>
        </w:rPr>
        <w:t xml:space="preserve">Wszystkie zmiany Umowy wymagają formy pisemnej </w:t>
      </w:r>
      <w:r>
        <w:rPr>
          <w:rFonts w:ascii="Lato" w:hAnsi="Lato"/>
          <w:sz w:val="24"/>
          <w:szCs w:val="24"/>
        </w:rPr>
        <w:t>i musz</w:t>
      </w:r>
      <w:r w:rsidR="00477A25">
        <w:rPr>
          <w:rFonts w:ascii="Lato" w:hAnsi="Lato"/>
          <w:sz w:val="24"/>
          <w:szCs w:val="24"/>
        </w:rPr>
        <w:t>ą</w:t>
      </w:r>
      <w:r>
        <w:rPr>
          <w:rFonts w:ascii="Lato" w:hAnsi="Lato"/>
          <w:sz w:val="24"/>
          <w:szCs w:val="24"/>
        </w:rPr>
        <w:t xml:space="preserve"> być zatwierdzane przez obie strony </w:t>
      </w:r>
      <w:r w:rsidRPr="00DF7467">
        <w:rPr>
          <w:rFonts w:ascii="Lato" w:hAnsi="Lato"/>
          <w:sz w:val="24"/>
          <w:szCs w:val="24"/>
        </w:rPr>
        <w:t>pod rygorem nieważności.</w:t>
      </w:r>
    </w:p>
    <w:p w14:paraId="24D95EB7" w14:textId="77777777" w:rsidR="000F09DB" w:rsidRPr="00DF7467" w:rsidRDefault="000F09DB" w:rsidP="000F09D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Lato" w:hAnsi="Lato"/>
        </w:rPr>
      </w:pPr>
      <w:r w:rsidRPr="00DF7467">
        <w:rPr>
          <w:rFonts w:ascii="Lato" w:hAnsi="Lato"/>
          <w:sz w:val="24"/>
          <w:szCs w:val="24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421346A1" w14:textId="77777777" w:rsidR="000F09DB" w:rsidRPr="00070B1F" w:rsidRDefault="000F09DB" w:rsidP="000F09DB">
      <w:pPr>
        <w:numPr>
          <w:ilvl w:val="0"/>
          <w:numId w:val="10"/>
        </w:numPr>
        <w:suppressAutoHyphens w:val="0"/>
        <w:ind w:left="426"/>
        <w:jc w:val="both"/>
        <w:rPr>
          <w:rFonts w:ascii="Lato" w:hAnsi="Lato"/>
        </w:rPr>
      </w:pPr>
      <w:r w:rsidRPr="00070B1F">
        <w:rPr>
          <w:rFonts w:ascii="Lato" w:hAnsi="Lato"/>
        </w:rPr>
        <w:t>W sprawach nieuregulowanych niniejszą Umową stosuje się przepisy Kodeksu cywilnego.</w:t>
      </w:r>
    </w:p>
    <w:p w14:paraId="78897882" w14:textId="34E2B783" w:rsidR="000F09DB" w:rsidRPr="00070B1F" w:rsidRDefault="000F09DB" w:rsidP="000F09DB">
      <w:pPr>
        <w:numPr>
          <w:ilvl w:val="0"/>
          <w:numId w:val="10"/>
        </w:numPr>
        <w:suppressAutoHyphens w:val="0"/>
        <w:ind w:left="426"/>
        <w:jc w:val="both"/>
        <w:rPr>
          <w:rFonts w:ascii="Lato" w:hAnsi="Lato"/>
        </w:rPr>
      </w:pPr>
      <w:r w:rsidRPr="00070B1F">
        <w:rPr>
          <w:rFonts w:ascii="Lato" w:hAnsi="Lato"/>
        </w:rPr>
        <w:t>Umowa</w:t>
      </w:r>
      <w:r>
        <w:rPr>
          <w:rFonts w:ascii="Lato" w:hAnsi="Lato"/>
        </w:rPr>
        <w:t xml:space="preserve"> została </w:t>
      </w:r>
      <w:r w:rsidR="006006FA">
        <w:rPr>
          <w:rFonts w:ascii="Lato" w:hAnsi="Lato"/>
        </w:rPr>
        <w:t>sporządzona w dwóch</w:t>
      </w:r>
      <w:r w:rsidRPr="00070B1F">
        <w:rPr>
          <w:rFonts w:ascii="Lato" w:hAnsi="Lato"/>
        </w:rPr>
        <w:t xml:space="preserve"> jednobrzmiących egzemplarzach, w tym 1 egz. dla Wykonawcy. Załączniki stanowią integralna część Umowy.</w:t>
      </w:r>
    </w:p>
    <w:p w14:paraId="4CE11441" w14:textId="77777777" w:rsidR="000F09DB" w:rsidRPr="009E2F22" w:rsidRDefault="000F09DB" w:rsidP="000F09DB">
      <w:pPr>
        <w:rPr>
          <w:rFonts w:ascii="Lato" w:hAnsi="Lato"/>
        </w:rPr>
      </w:pPr>
    </w:p>
    <w:p w14:paraId="71D2D35B" w14:textId="77777777" w:rsidR="000F09DB" w:rsidRPr="009E2F22" w:rsidRDefault="000F09DB" w:rsidP="000F09DB">
      <w:pPr>
        <w:rPr>
          <w:rFonts w:ascii="Lato" w:hAnsi="Lato"/>
        </w:rPr>
      </w:pPr>
    </w:p>
    <w:p w14:paraId="400350C8" w14:textId="77777777" w:rsidR="000F09DB" w:rsidRPr="009E2F22" w:rsidRDefault="000F09DB" w:rsidP="000F09DB">
      <w:pPr>
        <w:jc w:val="both"/>
        <w:rPr>
          <w:rFonts w:ascii="Lato" w:eastAsia="Calibri" w:hAnsi="Lato" w:cs="Times New Roman"/>
          <w:bCs/>
        </w:rPr>
      </w:pPr>
      <w:r w:rsidRPr="009E2F22">
        <w:rPr>
          <w:rFonts w:ascii="Lato" w:eastAsia="Calibri" w:hAnsi="Lato" w:cs="Times New Roman"/>
          <w:bCs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A3ED2E9" w14:textId="77777777" w:rsidR="000F09DB" w:rsidRPr="009E2F22" w:rsidRDefault="000F09DB" w:rsidP="000F09DB">
      <w:pPr>
        <w:rPr>
          <w:rFonts w:ascii="Lato" w:hAnsi="Lato"/>
        </w:rPr>
      </w:pPr>
    </w:p>
    <w:p w14:paraId="372E0EB6" w14:textId="77777777" w:rsidR="000F09DB" w:rsidRPr="009E2F22" w:rsidRDefault="000F09DB" w:rsidP="000F09DB">
      <w:pPr>
        <w:rPr>
          <w:rFonts w:ascii="Lato" w:hAnsi="Lato"/>
        </w:rPr>
      </w:pPr>
    </w:p>
    <w:p w14:paraId="7CF71C54" w14:textId="77777777" w:rsidR="000F09DB" w:rsidRPr="009E2F22" w:rsidRDefault="000F09DB" w:rsidP="000F09DB">
      <w:pPr>
        <w:rPr>
          <w:rFonts w:ascii="Lato" w:hAnsi="Lato"/>
        </w:rPr>
      </w:pPr>
    </w:p>
    <w:p w14:paraId="2F06B5E8" w14:textId="77777777" w:rsidR="000F09DB" w:rsidRPr="009E2F22" w:rsidRDefault="000F09DB" w:rsidP="000F09DB">
      <w:pPr>
        <w:rPr>
          <w:rFonts w:ascii="Lato" w:hAnsi="Lato"/>
          <w:b/>
          <w:bCs/>
        </w:rPr>
      </w:pPr>
      <w:r w:rsidRPr="009E2F22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F26BD" wp14:editId="736E2249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5D11EA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E2F22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62DA6" wp14:editId="4AB21F22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6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CBF10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E2F22">
        <w:rPr>
          <w:rFonts w:ascii="Lato" w:hAnsi="Lato"/>
          <w:b/>
          <w:bCs/>
        </w:rPr>
        <w:t>Zamawiający</w:t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</w:r>
      <w:r w:rsidRPr="009E2F22">
        <w:rPr>
          <w:rFonts w:ascii="Lato" w:hAnsi="Lato"/>
          <w:b/>
          <w:bCs/>
        </w:rPr>
        <w:tab/>
        <w:t xml:space="preserve">             Wykonawca </w:t>
      </w:r>
    </w:p>
    <w:p w14:paraId="2F7D54A2" w14:textId="77777777" w:rsidR="000F09DB" w:rsidRPr="009E2F22" w:rsidRDefault="000F09DB" w:rsidP="000F09DB">
      <w:pPr>
        <w:rPr>
          <w:rFonts w:ascii="Lato" w:hAnsi="Lato"/>
          <w:bCs/>
        </w:rPr>
      </w:pPr>
    </w:p>
    <w:p w14:paraId="76248C09" w14:textId="77777777" w:rsidR="000F09DB" w:rsidRPr="009E2F22" w:rsidRDefault="000F09DB" w:rsidP="000F09DB">
      <w:pPr>
        <w:rPr>
          <w:rFonts w:ascii="Lato" w:hAnsi="Lato"/>
          <w:bCs/>
        </w:rPr>
      </w:pPr>
    </w:p>
    <w:p w14:paraId="731D3685" w14:textId="77777777" w:rsidR="000F09DB" w:rsidRPr="009E2F22" w:rsidRDefault="000F09DB" w:rsidP="000F09DB">
      <w:pPr>
        <w:rPr>
          <w:rFonts w:ascii="Lato" w:hAnsi="Lato"/>
          <w:bCs/>
        </w:rPr>
      </w:pPr>
    </w:p>
    <w:p w14:paraId="42C172E5" w14:textId="77777777" w:rsidR="000F09DB" w:rsidRPr="009E2F22" w:rsidRDefault="000F09DB" w:rsidP="000F09DB">
      <w:pPr>
        <w:rPr>
          <w:rFonts w:ascii="Lato" w:hAnsi="Lato"/>
          <w:bCs/>
        </w:rPr>
      </w:pPr>
    </w:p>
    <w:p w14:paraId="1261884C" w14:textId="77777777" w:rsidR="000F09DB" w:rsidRPr="009E2F22" w:rsidRDefault="000F09DB" w:rsidP="000F09DB">
      <w:pPr>
        <w:rPr>
          <w:rFonts w:ascii="Lato" w:hAnsi="Lato"/>
          <w:bCs/>
          <w:i/>
          <w:iCs/>
        </w:rPr>
      </w:pPr>
      <w:r w:rsidRPr="009E2F22">
        <w:rPr>
          <w:rFonts w:ascii="Lato" w:hAnsi="Lato"/>
          <w:bCs/>
          <w:i/>
          <w:iCs/>
        </w:rPr>
        <w:t>Załączniki:</w:t>
      </w:r>
    </w:p>
    <w:p w14:paraId="42B67B90" w14:textId="77777777" w:rsidR="000F09DB" w:rsidRPr="009E2F22" w:rsidRDefault="000F09DB" w:rsidP="000F09DB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 w:cs="Arial"/>
          <w:bCs/>
          <w:i/>
          <w:iCs/>
          <w:sz w:val="24"/>
          <w:szCs w:val="24"/>
        </w:rPr>
      </w:pPr>
      <w:r w:rsidRPr="009E2F22">
        <w:rPr>
          <w:rFonts w:ascii="Lato" w:hAnsi="Lato" w:cs="Arial"/>
          <w:bCs/>
          <w:i/>
          <w:iCs/>
          <w:sz w:val="24"/>
          <w:szCs w:val="24"/>
        </w:rPr>
        <w:t>Oferta Wykonawcy;</w:t>
      </w:r>
    </w:p>
    <w:p w14:paraId="3981ECC9" w14:textId="77777777" w:rsidR="0094281F" w:rsidRPr="0094281F" w:rsidRDefault="0094281F" w:rsidP="0094281F">
      <w:pPr>
        <w:ind w:left="4956"/>
        <w:rPr>
          <w:rFonts w:ascii="Lato" w:hAnsi="Lato"/>
          <w:b/>
          <w:sz w:val="20"/>
          <w:szCs w:val="20"/>
        </w:rPr>
      </w:pPr>
    </w:p>
    <w:p w14:paraId="4B352561" w14:textId="4E547FF2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297D42F" w14:textId="61D1B0DD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15B3C7B9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  <w:bookmarkStart w:id="1" w:name="_GoBack"/>
      <w:bookmarkEnd w:id="1"/>
    </w:p>
    <w:p w14:paraId="2D01C3F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37C8080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FE946A5" w14:textId="77777777" w:rsidR="001E25C8" w:rsidRPr="001E25C8" w:rsidRDefault="001E25C8" w:rsidP="001E25C8">
      <w:pPr>
        <w:rPr>
          <w:rFonts w:hint="eastAsia"/>
        </w:rPr>
      </w:pPr>
    </w:p>
    <w:p w14:paraId="0347E7B6" w14:textId="77777777" w:rsidR="001E25C8" w:rsidRDefault="001E25C8" w:rsidP="001E25C8">
      <w:pPr>
        <w:rPr>
          <w:rFonts w:hint="eastAsia"/>
        </w:rPr>
      </w:pPr>
    </w:p>
    <w:p w14:paraId="4882AE60" w14:textId="1436FEA0" w:rsidR="001E25C8" w:rsidRDefault="001E25C8" w:rsidP="001E25C8">
      <w:pPr>
        <w:rPr>
          <w:rFonts w:hint="eastAsia"/>
        </w:rPr>
      </w:pPr>
    </w:p>
    <w:p w14:paraId="58687A6E" w14:textId="77777777" w:rsidR="001E25C8" w:rsidRPr="001E25C8" w:rsidRDefault="001E25C8" w:rsidP="001E25C8">
      <w:pPr>
        <w:rPr>
          <w:rFonts w:hint="eastAsia"/>
        </w:rPr>
      </w:pPr>
    </w:p>
    <w:sectPr w:rsidR="001E25C8" w:rsidRPr="001E25C8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2B6F" w16cex:dateUtc="2023-05-23T10:09:00Z"/>
  <w16cex:commentExtensible w16cex:durableId="281850FB" w16cex:dateUtc="2023-05-24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9FA8D" w16cid:durableId="28172B6F"/>
  <w16cid:commentId w16cid:paraId="190B5B79" w16cid:durableId="281850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7248" w14:textId="77777777" w:rsidR="007103AB" w:rsidRDefault="007103AB">
      <w:pPr>
        <w:rPr>
          <w:rFonts w:hint="eastAsia"/>
        </w:rPr>
      </w:pPr>
      <w:r>
        <w:separator/>
      </w:r>
    </w:p>
  </w:endnote>
  <w:endnote w:type="continuationSeparator" w:id="0">
    <w:p w14:paraId="0BB7C794" w14:textId="77777777" w:rsidR="007103AB" w:rsidRDefault="007103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6E3" w14:textId="77777777" w:rsidR="004239F7" w:rsidRDefault="004239F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0FFB" w14:textId="20916CBE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0CF6" wp14:editId="09BA19C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5255AE">
      <w:rPr>
        <w:rFonts w:ascii="Lato" w:hAnsi="Lato"/>
        <w:noProof/>
      </w:rPr>
      <w:t>7</w:t>
    </w:r>
    <w:r w:rsidR="000D692F" w:rsidRPr="000D692F">
      <w:rPr>
        <w:rFonts w:ascii="Lato" w:hAnsi="Lato"/>
      </w:rPr>
      <w:fldChar w:fldCharType="end"/>
    </w:r>
  </w:p>
  <w:p w14:paraId="1624CEC0" w14:textId="77777777" w:rsidR="00AB215E" w:rsidRDefault="00AB215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8D47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8BB957A" wp14:editId="73E621A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7169" w14:textId="77777777" w:rsidR="007103AB" w:rsidRDefault="007103AB">
      <w:pPr>
        <w:rPr>
          <w:rFonts w:hint="eastAsia"/>
        </w:rPr>
      </w:pPr>
      <w:r>
        <w:separator/>
      </w:r>
    </w:p>
  </w:footnote>
  <w:footnote w:type="continuationSeparator" w:id="0">
    <w:p w14:paraId="62E1EBA7" w14:textId="77777777" w:rsidR="007103AB" w:rsidRDefault="007103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17A4" w14:textId="77777777" w:rsidR="004239F7" w:rsidRDefault="004239F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4501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DEB19A1" wp14:editId="4F431792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2962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37C9E8C" wp14:editId="1EDB28D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AFA"/>
    <w:multiLevelType w:val="hybridMultilevel"/>
    <w:tmpl w:val="F20E81C0"/>
    <w:lvl w:ilvl="0" w:tplc="5762C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F6E67"/>
    <w:multiLevelType w:val="hybridMultilevel"/>
    <w:tmpl w:val="686A2DD6"/>
    <w:lvl w:ilvl="0" w:tplc="9B243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DF4"/>
    <w:multiLevelType w:val="hybridMultilevel"/>
    <w:tmpl w:val="1F1616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70663"/>
    <w:multiLevelType w:val="hybridMultilevel"/>
    <w:tmpl w:val="6A8ABC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5A1D85"/>
    <w:multiLevelType w:val="hybridMultilevel"/>
    <w:tmpl w:val="4B3C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019"/>
    <w:multiLevelType w:val="hybridMultilevel"/>
    <w:tmpl w:val="74B4A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478D"/>
    <w:multiLevelType w:val="hybridMultilevel"/>
    <w:tmpl w:val="4024FCFC"/>
    <w:lvl w:ilvl="0" w:tplc="9AA2A82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6639DE"/>
    <w:multiLevelType w:val="hybridMultilevel"/>
    <w:tmpl w:val="D888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711F"/>
    <w:multiLevelType w:val="hybridMultilevel"/>
    <w:tmpl w:val="B22E0558"/>
    <w:lvl w:ilvl="0" w:tplc="95DCA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0E356B"/>
    <w:multiLevelType w:val="hybridMultilevel"/>
    <w:tmpl w:val="34E6D1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C51865"/>
    <w:multiLevelType w:val="hybridMultilevel"/>
    <w:tmpl w:val="CC1C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76F3"/>
    <w:multiLevelType w:val="hybridMultilevel"/>
    <w:tmpl w:val="8C88C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002"/>
    <w:multiLevelType w:val="hybridMultilevel"/>
    <w:tmpl w:val="5716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A88"/>
    <w:multiLevelType w:val="multilevel"/>
    <w:tmpl w:val="CE288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337DF9"/>
    <w:multiLevelType w:val="hybridMultilevel"/>
    <w:tmpl w:val="11F8D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432624"/>
    <w:multiLevelType w:val="hybridMultilevel"/>
    <w:tmpl w:val="F9A4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35F58"/>
    <w:rsid w:val="00040070"/>
    <w:rsid w:val="000A6204"/>
    <w:rsid w:val="000D692F"/>
    <w:rsid w:val="000F09DB"/>
    <w:rsid w:val="001C17B7"/>
    <w:rsid w:val="001E25C8"/>
    <w:rsid w:val="002E20E9"/>
    <w:rsid w:val="00302A6E"/>
    <w:rsid w:val="00382ED9"/>
    <w:rsid w:val="00386B1E"/>
    <w:rsid w:val="003C24A4"/>
    <w:rsid w:val="003D5835"/>
    <w:rsid w:val="004239F7"/>
    <w:rsid w:val="00477A25"/>
    <w:rsid w:val="004A68B8"/>
    <w:rsid w:val="005255AE"/>
    <w:rsid w:val="0054768E"/>
    <w:rsid w:val="00552578"/>
    <w:rsid w:val="006006FA"/>
    <w:rsid w:val="00662968"/>
    <w:rsid w:val="006F3FAA"/>
    <w:rsid w:val="007103AB"/>
    <w:rsid w:val="007414C5"/>
    <w:rsid w:val="00750E28"/>
    <w:rsid w:val="007A18AB"/>
    <w:rsid w:val="00815C4C"/>
    <w:rsid w:val="00820FFB"/>
    <w:rsid w:val="008C1548"/>
    <w:rsid w:val="008F7B03"/>
    <w:rsid w:val="0094281F"/>
    <w:rsid w:val="00943DA3"/>
    <w:rsid w:val="00A24DD1"/>
    <w:rsid w:val="00AB215E"/>
    <w:rsid w:val="00AB5237"/>
    <w:rsid w:val="00B110CB"/>
    <w:rsid w:val="00B739D7"/>
    <w:rsid w:val="00B90EAE"/>
    <w:rsid w:val="00D06158"/>
    <w:rsid w:val="00D47AA3"/>
    <w:rsid w:val="00D7204D"/>
    <w:rsid w:val="00DE61BA"/>
    <w:rsid w:val="00DE6AFC"/>
    <w:rsid w:val="00EB1981"/>
    <w:rsid w:val="00EC4F3A"/>
    <w:rsid w:val="00EC5A68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450603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94281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99"/>
    <w:qFormat/>
    <w:locked/>
    <w:rsid w:val="000F09D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0E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0E9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0E9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Agnieszka Woropaj-Sałka</cp:lastModifiedBy>
  <cp:revision>2</cp:revision>
  <cp:lastPrinted>2021-03-02T11:15:00Z</cp:lastPrinted>
  <dcterms:created xsi:type="dcterms:W3CDTF">2023-05-24T09:34:00Z</dcterms:created>
  <dcterms:modified xsi:type="dcterms:W3CDTF">2023-05-24T09:34:00Z</dcterms:modified>
</cp:coreProperties>
</file>