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3F72" w14:textId="53361689" w:rsidR="0074408E" w:rsidRDefault="009265D7" w:rsidP="00025F1F">
      <w:pPr>
        <w:jc w:val="right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Załącznik nr 1 do </w:t>
      </w:r>
      <w:r w:rsidR="00423DA0">
        <w:rPr>
          <w:rFonts w:ascii="Acumin Pro" w:hAnsi="Acumin Pro"/>
          <w:sz w:val="20"/>
          <w:szCs w:val="20"/>
          <w:lang w:val="pl-PL"/>
        </w:rPr>
        <w:t>zapytania ofertowego</w:t>
      </w:r>
    </w:p>
    <w:p w14:paraId="2FDBC29A" w14:textId="1CC56D8E" w:rsidR="00025F1F" w:rsidRDefault="00025F1F" w:rsidP="00025F1F">
      <w:pPr>
        <w:jc w:val="right"/>
        <w:rPr>
          <w:rFonts w:ascii="Acumin Pro" w:hAnsi="Acumin Pro"/>
          <w:sz w:val="20"/>
          <w:szCs w:val="20"/>
          <w:lang w:val="pl-PL"/>
        </w:rPr>
      </w:pPr>
    </w:p>
    <w:p w14:paraId="5D08B1BB" w14:textId="3D2C05D4" w:rsidR="00025F1F" w:rsidRPr="0008426F" w:rsidRDefault="00025F1F" w:rsidP="00025F1F">
      <w:pPr>
        <w:jc w:val="center"/>
        <w:rPr>
          <w:rFonts w:ascii="Acumin Pro" w:hAnsi="Acumin Pro"/>
          <w:b/>
          <w:sz w:val="20"/>
          <w:szCs w:val="20"/>
          <w:lang w:val="pl-PL"/>
        </w:rPr>
      </w:pPr>
      <w:r w:rsidRPr="0008426F">
        <w:rPr>
          <w:rFonts w:ascii="Acumin Pro" w:hAnsi="Acumin Pro"/>
          <w:b/>
          <w:sz w:val="20"/>
          <w:szCs w:val="20"/>
          <w:lang w:val="pl-PL"/>
        </w:rPr>
        <w:t>OPIS PRZEDMIOTU ZAMÓWIENIA</w:t>
      </w:r>
    </w:p>
    <w:p w14:paraId="2B3E3392" w14:textId="77777777" w:rsidR="000E1626" w:rsidRPr="00591C03" w:rsidRDefault="000E1626" w:rsidP="007E23C5">
      <w:pPr>
        <w:rPr>
          <w:rFonts w:ascii="Acumin Pro" w:hAnsi="Acumin Pro"/>
          <w:sz w:val="20"/>
          <w:szCs w:val="20"/>
          <w:lang w:val="pl-PL"/>
        </w:rPr>
      </w:pPr>
    </w:p>
    <w:p w14:paraId="041EE848" w14:textId="7A8EE736" w:rsidR="00155A07" w:rsidRPr="00591C03" w:rsidRDefault="00431B50" w:rsidP="00025F1F">
      <w:pPr>
        <w:pStyle w:val="MNPTre"/>
        <w:numPr>
          <w:ilvl w:val="0"/>
          <w:numId w:val="3"/>
        </w:numPr>
        <w:spacing w:after="0"/>
      </w:pPr>
      <w:r>
        <w:t>Laptop</w:t>
      </w:r>
      <w:r w:rsidR="0074408E" w:rsidRPr="00591C03">
        <w:t xml:space="preserve"> </w:t>
      </w:r>
      <w:r w:rsidR="00BF7C23">
        <w:t>biznesowy</w:t>
      </w:r>
      <w:r w:rsidR="0008426F">
        <w:t xml:space="preserve"> – </w:t>
      </w:r>
      <w:r w:rsidR="00017EFE">
        <w:t>3</w:t>
      </w:r>
      <w:r w:rsidR="0008426F">
        <w:t xml:space="preserve"> sztu</w:t>
      </w:r>
      <w:r w:rsidR="00017EFE">
        <w:t>ki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155A07" w:rsidRPr="00591C03" w14:paraId="24D50408" w14:textId="77777777" w:rsidTr="005E4531">
        <w:tc>
          <w:tcPr>
            <w:tcW w:w="2058" w:type="dxa"/>
          </w:tcPr>
          <w:p w14:paraId="3DA22F1B" w14:textId="3E715D90" w:rsidR="00155A07" w:rsidRPr="00591C03" w:rsidRDefault="00B55CC1" w:rsidP="00025F1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11F5FC19" w14:textId="062A7BBC" w:rsidR="00155A07" w:rsidRPr="00591C03" w:rsidRDefault="00431B50" w:rsidP="00025F1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Komputer</w:t>
            </w:r>
            <w:r w:rsidR="00B55CC1" w:rsidRPr="00591C03">
              <w:t xml:space="preserve"> przenośny</w:t>
            </w:r>
          </w:p>
        </w:tc>
      </w:tr>
      <w:tr w:rsidR="00155A07" w:rsidRPr="00704EE1" w14:paraId="69D5CB31" w14:textId="77777777" w:rsidTr="005E4531">
        <w:tc>
          <w:tcPr>
            <w:tcW w:w="2058" w:type="dxa"/>
          </w:tcPr>
          <w:p w14:paraId="1B085C2F" w14:textId="2C1C8B8F" w:rsidR="00155A07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2AC5302C" w14:textId="276B4FCA" w:rsidR="00155A07" w:rsidRPr="00591C03" w:rsidRDefault="00F60406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0406">
              <w:t>Komputer mobilny będzie wykorzystywany dla potrzeb aplikacji biurowych, edukacyjnych, obliczeniowych, dostępu do Internetu oraz poczty elektronicznej.</w:t>
            </w:r>
          </w:p>
        </w:tc>
      </w:tr>
      <w:tr w:rsidR="00155A07" w:rsidRPr="00704EE1" w14:paraId="20A9DF7D" w14:textId="77777777" w:rsidTr="005E4531">
        <w:tc>
          <w:tcPr>
            <w:tcW w:w="2058" w:type="dxa"/>
          </w:tcPr>
          <w:p w14:paraId="49E11461" w14:textId="256DC512" w:rsidR="00155A07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Wydajność obliczeniowa</w:t>
            </w:r>
          </w:p>
        </w:tc>
        <w:tc>
          <w:tcPr>
            <w:tcW w:w="5963" w:type="dxa"/>
          </w:tcPr>
          <w:p w14:paraId="3B20E423" w14:textId="30AED6E0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295A1F">
              <w:rPr>
                <w:color w:val="auto"/>
              </w:rPr>
              <w:t xml:space="preserve">Procesor o wydajności liczonej w punktach równej lub wyższej </w:t>
            </w:r>
            <w:r w:rsidR="00F60406">
              <w:rPr>
                <w:color w:val="auto"/>
              </w:rPr>
              <w:t>17 700</w:t>
            </w:r>
            <w:r w:rsidRPr="00295A1F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pkt </w:t>
            </w:r>
            <w:r w:rsidRPr="00295A1F">
              <w:rPr>
                <w:color w:val="auto"/>
              </w:rPr>
              <w:t xml:space="preserve">na podstawie PerformanceTest w teście CPU Mark według wyników Avarage CPU Mark ze strony </w:t>
            </w:r>
            <w:hyperlink r:id="rId11" w:history="1">
              <w:r w:rsidRPr="00A940E9">
                <w:rPr>
                  <w:rStyle w:val="Hipercze"/>
                </w:rPr>
                <w:t>https://www.cpubenchmark.net/cpu_list.php</w:t>
              </w:r>
            </w:hyperlink>
            <w:r>
              <w:rPr>
                <w:color w:val="auto"/>
              </w:rPr>
              <w:t xml:space="preserve"> </w:t>
            </w:r>
            <w:r w:rsidRPr="00295A1F">
              <w:rPr>
                <w:color w:val="auto"/>
              </w:rPr>
              <w:t xml:space="preserve">nie starszych niż </w:t>
            </w:r>
            <w:r w:rsidR="001609D5">
              <w:rPr>
                <w:color w:val="auto"/>
              </w:rPr>
              <w:t xml:space="preserve">na </w:t>
            </w:r>
            <w:r w:rsidRPr="00295A1F">
              <w:rPr>
                <w:color w:val="auto"/>
              </w:rPr>
              <w:t>dzień publikacji ogłoszenia o zamówieniu;</w:t>
            </w:r>
          </w:p>
          <w:p w14:paraId="77DCD4CC" w14:textId="77777777" w:rsidR="00C611AA" w:rsidRPr="00E75B32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Procesor obsługujący systemy operacyjne:</w:t>
            </w:r>
          </w:p>
          <w:p w14:paraId="5AD7B78F" w14:textId="6DDC9E40" w:rsidR="00155A07" w:rsidRPr="00016B37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Windows 10 - wersja 64-bitowa oraz Windows 11 - wersja 64-bitowa</w:t>
            </w:r>
            <w:r>
              <w:rPr>
                <w:color w:val="auto"/>
              </w:rPr>
              <w:t>,</w:t>
            </w:r>
          </w:p>
        </w:tc>
      </w:tr>
      <w:tr w:rsidR="00155A07" w:rsidRPr="00704EE1" w14:paraId="0D55D735" w14:textId="77777777" w:rsidTr="005E4531">
        <w:tc>
          <w:tcPr>
            <w:tcW w:w="2058" w:type="dxa"/>
          </w:tcPr>
          <w:p w14:paraId="2FEF7F86" w14:textId="5B3D6A3E" w:rsidR="00155A07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Pamięć operacyjna</w:t>
            </w:r>
            <w:r w:rsidR="00EA3994">
              <w:t xml:space="preserve"> RAM</w:t>
            </w:r>
          </w:p>
        </w:tc>
        <w:tc>
          <w:tcPr>
            <w:tcW w:w="5963" w:type="dxa"/>
          </w:tcPr>
          <w:p w14:paraId="3DAD60B5" w14:textId="7CF82F04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 min. 16GB</w:t>
            </w:r>
            <w:r w:rsidR="00EA3994">
              <w:t xml:space="preserve"> </w:t>
            </w:r>
            <w:r w:rsidR="00EA3994" w:rsidRPr="00EA3994">
              <w:t>LPDDR5x</w:t>
            </w:r>
          </w:p>
          <w:p w14:paraId="11FC0B9A" w14:textId="7B6EF9BB" w:rsidR="003B03A7" w:rsidRPr="00591C03" w:rsidRDefault="003B03A7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901A77" w:rsidRPr="009265D7" w14:paraId="4793B952" w14:textId="77777777" w:rsidTr="005E4531">
        <w:tc>
          <w:tcPr>
            <w:tcW w:w="2058" w:type="dxa"/>
          </w:tcPr>
          <w:p w14:paraId="054BF56C" w14:textId="424B4E1A" w:rsidR="00901A77" w:rsidRPr="00591C03" w:rsidRDefault="00901A77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Karta graficzna</w:t>
            </w:r>
          </w:p>
        </w:tc>
        <w:tc>
          <w:tcPr>
            <w:tcW w:w="5963" w:type="dxa"/>
          </w:tcPr>
          <w:p w14:paraId="4E12F026" w14:textId="3FEA1E74" w:rsidR="00901A77" w:rsidRPr="00591C03" w:rsidRDefault="00901A77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Zintegrowana karta graficzna</w:t>
            </w:r>
          </w:p>
        </w:tc>
      </w:tr>
      <w:tr w:rsidR="00842BC0" w:rsidRPr="00704EE1" w14:paraId="0157BC8A" w14:textId="77777777" w:rsidTr="005E4531">
        <w:tc>
          <w:tcPr>
            <w:tcW w:w="2058" w:type="dxa"/>
          </w:tcPr>
          <w:p w14:paraId="762A0296" w14:textId="65011BD0" w:rsidR="00842BC0" w:rsidRPr="00591C03" w:rsidRDefault="00842BC0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Parametry ekranu</w:t>
            </w:r>
          </w:p>
        </w:tc>
        <w:tc>
          <w:tcPr>
            <w:tcW w:w="5963" w:type="dxa"/>
          </w:tcPr>
          <w:p w14:paraId="20C7059C" w14:textId="08DA2DB2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Rozmiar ekranu </w:t>
            </w:r>
            <w:r w:rsidR="00EA3994">
              <w:rPr>
                <w:color w:val="auto"/>
              </w:rPr>
              <w:t>13</w:t>
            </w:r>
            <w:r w:rsidRPr="00F66F61">
              <w:rPr>
                <w:color w:val="auto"/>
              </w:rPr>
              <w:t>,</w:t>
            </w:r>
            <w:r w:rsidR="00EA3994">
              <w:rPr>
                <w:color w:val="auto"/>
              </w:rPr>
              <w:t>3</w:t>
            </w:r>
            <w:r w:rsidRPr="00F66F61">
              <w:rPr>
                <w:color w:val="auto"/>
              </w:rPr>
              <w:t>“;</w:t>
            </w:r>
          </w:p>
          <w:p w14:paraId="0E2F05D2" w14:textId="1D19DE0B" w:rsidR="00C611AA" w:rsidRDefault="00C611AA" w:rsidP="00C611AA">
            <w:pPr>
              <w:pStyle w:val="MNPTre"/>
              <w:spacing w:after="0"/>
              <w:rPr>
                <w:rStyle w:val="markedcontent"/>
              </w:rPr>
            </w:pPr>
            <w:r w:rsidRPr="00F66F61">
              <w:rPr>
                <w:color w:val="auto"/>
              </w:rPr>
              <w:t>matryca</w:t>
            </w:r>
            <w:r>
              <w:rPr>
                <w:color w:val="auto"/>
              </w:rPr>
              <w:t xml:space="preserve"> </w:t>
            </w:r>
            <w:r>
              <w:t>matowa,</w:t>
            </w:r>
            <w:r w:rsidRPr="00F66F61">
              <w:rPr>
                <w:color w:val="auto"/>
              </w:rPr>
              <w:t xml:space="preserve"> </w:t>
            </w:r>
            <w:r>
              <w:rPr>
                <w:color w:val="auto"/>
              </w:rPr>
              <w:t>m</w:t>
            </w:r>
            <w:r>
              <w:t xml:space="preserve">in. </w:t>
            </w:r>
            <w:r w:rsidRPr="00DE4A2D">
              <w:rPr>
                <w:rStyle w:val="markedcontent"/>
              </w:rPr>
              <w:t>IPS</w:t>
            </w:r>
            <w:r>
              <w:rPr>
                <w:rStyle w:val="markedcontent"/>
              </w:rPr>
              <w:t xml:space="preserve">; </w:t>
            </w:r>
          </w:p>
          <w:p w14:paraId="44B2258F" w14:textId="3CFEFC17" w:rsidR="00591C03" w:rsidRPr="00591C03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Rozdzielczość min. 1920x1080 (FullHD)</w:t>
            </w:r>
          </w:p>
        </w:tc>
      </w:tr>
      <w:tr w:rsidR="00155A07" w:rsidRPr="00704EE1" w14:paraId="02AF4B8B" w14:textId="77777777" w:rsidTr="005E4531">
        <w:tc>
          <w:tcPr>
            <w:tcW w:w="2058" w:type="dxa"/>
          </w:tcPr>
          <w:p w14:paraId="766D3386" w14:textId="16DDC9EC" w:rsidR="00155A07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Parametry pamięci masowej</w:t>
            </w:r>
          </w:p>
        </w:tc>
        <w:tc>
          <w:tcPr>
            <w:tcW w:w="5963" w:type="dxa"/>
          </w:tcPr>
          <w:p w14:paraId="565E8208" w14:textId="7B143173" w:rsidR="00155A07" w:rsidRPr="00591C03" w:rsidRDefault="00C611AA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Dysk</w:t>
            </w:r>
            <w:r>
              <w:t xml:space="preserve"> </w:t>
            </w:r>
            <w:r w:rsidRPr="00E75B32">
              <w:t xml:space="preserve">M.2 PCIe NVMe, zawierający </w:t>
            </w:r>
            <w:r>
              <w:t xml:space="preserve">partycję </w:t>
            </w:r>
            <w:r w:rsidRPr="00E75B32">
              <w:t>RECOVERY umożliwiającą odtworzenie systemu operacyjnego fabrycznie zainstalowanego na komputerze po awarii</w:t>
            </w:r>
            <w:r w:rsidRPr="00F66F61">
              <w:t xml:space="preserve"> o pojemności min. </w:t>
            </w:r>
            <w:r w:rsidR="00EA3994">
              <w:t>512</w:t>
            </w:r>
            <w:r w:rsidRPr="00F66F61">
              <w:t xml:space="preserve"> GB</w:t>
            </w:r>
          </w:p>
        </w:tc>
      </w:tr>
      <w:tr w:rsidR="00155A07" w:rsidRPr="00704EE1" w14:paraId="695FF94F" w14:textId="77777777" w:rsidTr="005E4531">
        <w:tc>
          <w:tcPr>
            <w:tcW w:w="2058" w:type="dxa"/>
          </w:tcPr>
          <w:p w14:paraId="19F1D6C9" w14:textId="476518C0" w:rsidR="00155A07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Wyposażenie multimedialne</w:t>
            </w:r>
          </w:p>
        </w:tc>
        <w:tc>
          <w:tcPr>
            <w:tcW w:w="5963" w:type="dxa"/>
          </w:tcPr>
          <w:p w14:paraId="2E9CA75A" w14:textId="5CE15C31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Wbudowana kamera internetowa</w:t>
            </w:r>
            <w:r w:rsidR="003B03A7">
              <w:t xml:space="preserve"> wraz z mechaniczną przesłoną</w:t>
            </w:r>
          </w:p>
          <w:p w14:paraId="4ACCFF10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Wbudowane głośniki stereo;</w:t>
            </w:r>
          </w:p>
          <w:p w14:paraId="3561DAB6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Wbudowany mikrofon;</w:t>
            </w:r>
          </w:p>
          <w:p w14:paraId="0610400D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Wyjście słuchawkowe/mikrofonowe;</w:t>
            </w:r>
          </w:p>
          <w:p w14:paraId="3875F496" w14:textId="02D21DEE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Złącze HDMI</w:t>
            </w:r>
            <w:r w:rsidR="00EA3994">
              <w:t xml:space="preserve"> 2.1</w:t>
            </w:r>
            <w:r w:rsidRPr="00F66F61">
              <w:t>;</w:t>
            </w:r>
          </w:p>
          <w:p w14:paraId="2034EB5F" w14:textId="77777777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Typu-C umożliwiające</w:t>
            </w:r>
            <w:r>
              <w:t xml:space="preserve"> ładowanie oraz</w:t>
            </w:r>
            <w:r w:rsidRPr="00F66F61">
              <w:t xml:space="preserve"> połączenie ze stacją dokującą;</w:t>
            </w:r>
          </w:p>
          <w:p w14:paraId="085ACA78" w14:textId="3F35C0C1" w:rsidR="00EA3994" w:rsidRPr="00F66F61" w:rsidRDefault="00EA3994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min. 2 szt. Thunderbolt 4 (z Display Port)</w:t>
            </w:r>
          </w:p>
          <w:p w14:paraId="29365CED" w14:textId="77777777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min. 2 x USB 3.0</w:t>
            </w:r>
          </w:p>
          <w:p w14:paraId="6DC994D7" w14:textId="2597B988" w:rsidR="00901A77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4170D">
              <w:t>Klawiatura wyposażona w podświetlenie przycisków</w:t>
            </w:r>
          </w:p>
        </w:tc>
      </w:tr>
      <w:tr w:rsidR="00591C03" w:rsidRPr="00591C03" w14:paraId="153312F8" w14:textId="77777777" w:rsidTr="005E4531">
        <w:tc>
          <w:tcPr>
            <w:tcW w:w="2058" w:type="dxa"/>
          </w:tcPr>
          <w:p w14:paraId="5702D9DB" w14:textId="3240125A" w:rsidR="00591C03" w:rsidRPr="00591C03" w:rsidRDefault="00591C03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lastRenderedPageBreak/>
              <w:t>Wymagania dot. komunikacji</w:t>
            </w:r>
          </w:p>
        </w:tc>
        <w:tc>
          <w:tcPr>
            <w:tcW w:w="5963" w:type="dxa"/>
          </w:tcPr>
          <w:p w14:paraId="0B84BFA7" w14:textId="51D2EA76" w:rsidR="00591C03" w:rsidRPr="00591C03" w:rsidRDefault="00591C03" w:rsidP="00591C03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t xml:space="preserve">WiFi </w:t>
            </w:r>
            <w:r w:rsidR="001B799D">
              <w:rPr>
                <w:color w:val="auto"/>
              </w:rPr>
              <w:t>6</w:t>
            </w:r>
            <w:r w:rsidR="00EA3994">
              <w:rPr>
                <w:color w:val="auto"/>
              </w:rPr>
              <w:t>E</w:t>
            </w:r>
            <w:r w:rsidR="001B799D">
              <w:rPr>
                <w:color w:val="auto"/>
              </w:rPr>
              <w:t>;</w:t>
            </w:r>
          </w:p>
          <w:p w14:paraId="236C84E5" w14:textId="7208FDED" w:rsidR="00591C03" w:rsidRPr="00591C03" w:rsidRDefault="00591C03" w:rsidP="00591C03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t xml:space="preserve">Bluetooth </w:t>
            </w:r>
            <w:r w:rsidR="00901A77">
              <w:rPr>
                <w:color w:val="auto"/>
              </w:rPr>
              <w:t xml:space="preserve">min. </w:t>
            </w:r>
            <w:r w:rsidRPr="00591C03">
              <w:rPr>
                <w:color w:val="auto"/>
              </w:rPr>
              <w:t>5.0;</w:t>
            </w:r>
          </w:p>
        </w:tc>
      </w:tr>
      <w:tr w:rsidR="00155A07" w:rsidRPr="00591C03" w14:paraId="75A1C2EC" w14:textId="77777777" w:rsidTr="005E4531">
        <w:tc>
          <w:tcPr>
            <w:tcW w:w="2058" w:type="dxa"/>
          </w:tcPr>
          <w:p w14:paraId="21EC399F" w14:textId="4A1CB286" w:rsidR="00B55CC1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dotyczące baterii/zasilania</w:t>
            </w:r>
          </w:p>
        </w:tc>
        <w:tc>
          <w:tcPr>
            <w:tcW w:w="5963" w:type="dxa"/>
          </w:tcPr>
          <w:p w14:paraId="6820916C" w14:textId="77777777" w:rsidR="005E4531" w:rsidRDefault="00C86D3F" w:rsidP="005E453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C86D3F">
              <w:t>Bateria o pojemności min. 42WH, z obsługą technologii szybkiego ładowania</w:t>
            </w:r>
            <w:r>
              <w:t>,</w:t>
            </w:r>
          </w:p>
          <w:p w14:paraId="7E6B4E24" w14:textId="67133649" w:rsidR="00C86D3F" w:rsidRPr="00591C03" w:rsidRDefault="00C86D3F" w:rsidP="005E453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C86D3F">
              <w:t>Zasilacz o mocy min. 65W ze złączem Typu – C</w:t>
            </w:r>
          </w:p>
        </w:tc>
      </w:tr>
      <w:tr w:rsidR="00B55CC1" w:rsidRPr="00591C03" w14:paraId="1B732183" w14:textId="77777777" w:rsidTr="005E4531">
        <w:tc>
          <w:tcPr>
            <w:tcW w:w="2058" w:type="dxa"/>
          </w:tcPr>
          <w:p w14:paraId="6D426CD8" w14:textId="7ADB36C0" w:rsidR="00B55CC1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Waga</w:t>
            </w:r>
          </w:p>
        </w:tc>
        <w:tc>
          <w:tcPr>
            <w:tcW w:w="5963" w:type="dxa"/>
          </w:tcPr>
          <w:p w14:paraId="28568D30" w14:textId="33D5E72B" w:rsidR="00B55CC1" w:rsidRPr="00591C03" w:rsidRDefault="007A384E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 xml:space="preserve">Maksymalnie </w:t>
            </w:r>
            <w:r w:rsidR="00901A77">
              <w:t xml:space="preserve">do </w:t>
            </w:r>
            <w:r w:rsidR="00C86D3F">
              <w:t>1,5</w:t>
            </w:r>
            <w:r w:rsidRPr="00591C03">
              <w:t xml:space="preserve"> kg. </w:t>
            </w:r>
          </w:p>
        </w:tc>
      </w:tr>
      <w:tr w:rsidR="00C611AA" w:rsidRPr="00704EE1" w14:paraId="3E53C4BB" w14:textId="77777777" w:rsidTr="005E4531">
        <w:tc>
          <w:tcPr>
            <w:tcW w:w="2058" w:type="dxa"/>
          </w:tcPr>
          <w:p w14:paraId="1178B902" w14:textId="7CC730FF" w:rsidR="00C611AA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System operacyjny</w:t>
            </w:r>
          </w:p>
        </w:tc>
        <w:tc>
          <w:tcPr>
            <w:tcW w:w="5963" w:type="dxa"/>
          </w:tcPr>
          <w:p w14:paraId="5F5E4396" w14:textId="43324EBB" w:rsidR="00C611AA" w:rsidRPr="00591C03" w:rsidRDefault="00EA3994" w:rsidP="00454BD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A3994">
              <w:t>Zainstalowany system operacyjny Windows 11 Professional, klucz licencyjny zapisany trwale w BIOS, umożliwiać instalację systemu operacyjnego bez potrzeby ręcznego wpisywania klucza licencyjnego.</w:t>
            </w:r>
          </w:p>
        </w:tc>
      </w:tr>
      <w:tr w:rsidR="00C611AA" w:rsidRPr="00704EE1" w14:paraId="115B689B" w14:textId="77777777" w:rsidTr="005E4531">
        <w:tc>
          <w:tcPr>
            <w:tcW w:w="2058" w:type="dxa"/>
          </w:tcPr>
          <w:p w14:paraId="4A31378A" w14:textId="5B738646" w:rsidR="00C611AA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1BCF9D9D" w14:textId="77777777" w:rsidR="00C611AA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60E31855" w14:textId="0BCA4473" w:rsidR="008D076A" w:rsidRPr="00F66F61" w:rsidRDefault="008D076A" w:rsidP="00C611AA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K</w:t>
            </w:r>
            <w:r w:rsidRPr="008D076A">
              <w:rPr>
                <w:color w:val="auto"/>
              </w:rPr>
              <w:t>omputer musi posiadać unikalny numer seryjny, który można zweryfikować na stronie internetowej producenta sprzętu</w:t>
            </w:r>
            <w:r>
              <w:rPr>
                <w:color w:val="auto"/>
              </w:rPr>
              <w:t>;</w:t>
            </w:r>
          </w:p>
          <w:p w14:paraId="06DE5D97" w14:textId="57B2E282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</w:t>
            </w:r>
            <w:r w:rsidR="00D022A2">
              <w:rPr>
                <w:color w:val="auto"/>
              </w:rPr>
              <w:t>4</w:t>
            </w:r>
            <w:r w:rsidRPr="00F66F61">
              <w:rPr>
                <w:color w:val="auto"/>
              </w:rPr>
              <w:t xml:space="preserve"> roku;</w:t>
            </w:r>
          </w:p>
          <w:p w14:paraId="1BB91D42" w14:textId="5DBBE548" w:rsidR="00C611AA" w:rsidRDefault="00C611AA" w:rsidP="00C611AA">
            <w:pPr>
              <w:pStyle w:val="MNPTre"/>
              <w:spacing w:after="0"/>
            </w:pPr>
            <w:r w:rsidRPr="00FA1C73">
              <w:t>Zamawiajacy wymaga co</w:t>
            </w:r>
            <w:r w:rsidR="00FD0459">
              <w:t xml:space="preserve"> </w:t>
            </w:r>
            <w:r w:rsidRPr="00FA1C73">
              <w:t>najmniej 36 miesięcznej gwarancji jako</w:t>
            </w:r>
            <w:r w:rsidR="00FC3B7E">
              <w:t>ś</w:t>
            </w:r>
            <w:r w:rsidRPr="00FA1C73">
              <w:t>ci i rękojmi za wady</w:t>
            </w:r>
            <w:r w:rsidRPr="00F66F61">
              <w:t>;</w:t>
            </w:r>
          </w:p>
          <w:p w14:paraId="51349D3F" w14:textId="77777777" w:rsidR="00C611AA" w:rsidRDefault="00C611AA" w:rsidP="00C611AA">
            <w:pPr>
              <w:pStyle w:val="MNPTre"/>
              <w:spacing w:after="0"/>
            </w:pPr>
            <w:r w:rsidRPr="00427A4A">
              <w:t>Gwarancja świadczona w miejscu użytkowania sprzętu (on-site), next business day</w:t>
            </w:r>
            <w:r>
              <w:t>;</w:t>
            </w:r>
          </w:p>
          <w:p w14:paraId="510DB836" w14:textId="77777777" w:rsidR="00D022A2" w:rsidRDefault="00D022A2" w:rsidP="00C611AA">
            <w:pPr>
              <w:pStyle w:val="MNPTre"/>
              <w:spacing w:after="0"/>
            </w:pPr>
            <w:r>
              <w:t>Do produktu wymagana jest torba do transportowania,</w:t>
            </w:r>
          </w:p>
          <w:p w14:paraId="5D2C8E49" w14:textId="07108087" w:rsidR="005B1E4F" w:rsidRPr="00591C03" w:rsidRDefault="005B1E4F" w:rsidP="00C611AA">
            <w:pPr>
              <w:pStyle w:val="MNPTre"/>
              <w:spacing w:after="0"/>
            </w:pPr>
            <w:r>
              <w:t>Do produktu wymagany jest adapter USB-C – 2.5G Ethernet producenta komputera;</w:t>
            </w:r>
          </w:p>
        </w:tc>
      </w:tr>
    </w:tbl>
    <w:p w14:paraId="31CDB51A" w14:textId="1EB624C0" w:rsidR="0074408E" w:rsidRDefault="0074408E" w:rsidP="0008426F">
      <w:pPr>
        <w:pStyle w:val="MNPTre"/>
        <w:spacing w:after="0"/>
      </w:pPr>
    </w:p>
    <w:p w14:paraId="4CAC8A9A" w14:textId="560593B2" w:rsidR="000163D6" w:rsidRDefault="000163D6" w:rsidP="000163D6">
      <w:pPr>
        <w:pStyle w:val="MNPTre"/>
        <w:numPr>
          <w:ilvl w:val="0"/>
          <w:numId w:val="3"/>
        </w:numPr>
        <w:spacing w:after="0"/>
      </w:pPr>
      <w:r>
        <w:t xml:space="preserve">Stacja dokująca do </w:t>
      </w:r>
      <w:r w:rsidR="00431B50">
        <w:t>laptopa</w:t>
      </w:r>
      <w:r>
        <w:t xml:space="preserve"> biznesowego</w:t>
      </w:r>
      <w:r w:rsidR="003F4A70">
        <w:t xml:space="preserve"> – </w:t>
      </w:r>
      <w:r w:rsidR="00017EFE">
        <w:t>3</w:t>
      </w:r>
      <w:r w:rsidR="003F4A70">
        <w:t xml:space="preserve"> sztu</w:t>
      </w:r>
      <w:r w:rsidR="00017EFE">
        <w:t>ki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0163D6" w:rsidRPr="00591C03" w14:paraId="0AD6DE19" w14:textId="77777777" w:rsidTr="00CA2F9C">
        <w:tc>
          <w:tcPr>
            <w:tcW w:w="2058" w:type="dxa"/>
          </w:tcPr>
          <w:p w14:paraId="3D1944C2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0D6F8891" w14:textId="0EDE35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Stacja dokująca</w:t>
            </w:r>
          </w:p>
        </w:tc>
      </w:tr>
      <w:tr w:rsidR="000163D6" w:rsidRPr="00704EE1" w14:paraId="176C17EF" w14:textId="77777777" w:rsidTr="00CA2F9C">
        <w:tc>
          <w:tcPr>
            <w:tcW w:w="2058" w:type="dxa"/>
          </w:tcPr>
          <w:p w14:paraId="70131A21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27DE54E8" w14:textId="4B077049" w:rsidR="000163D6" w:rsidRPr="00591C03" w:rsidRDefault="00C611AA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Stacja dokująca pozwala replikować porty, podłączyć kilka źródeł obrazu oraz ładować </w:t>
            </w:r>
            <w:r w:rsidR="00431B50">
              <w:t>laptopa</w:t>
            </w:r>
            <w:r w:rsidRPr="00F66F61">
              <w:t>.</w:t>
            </w:r>
          </w:p>
        </w:tc>
      </w:tr>
      <w:tr w:rsidR="000163D6" w:rsidRPr="00591C03" w14:paraId="774438D2" w14:textId="77777777" w:rsidTr="00CA2F9C">
        <w:tc>
          <w:tcPr>
            <w:tcW w:w="2058" w:type="dxa"/>
          </w:tcPr>
          <w:p w14:paraId="28DEE286" w14:textId="104CD825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Interfejs</w:t>
            </w:r>
          </w:p>
        </w:tc>
        <w:tc>
          <w:tcPr>
            <w:tcW w:w="5963" w:type="dxa"/>
          </w:tcPr>
          <w:p w14:paraId="18F482A2" w14:textId="37DA2D87" w:rsidR="000163D6" w:rsidRPr="00016B37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0163D6">
              <w:rPr>
                <w:color w:val="auto"/>
              </w:rPr>
              <w:t>USB-C</w:t>
            </w:r>
          </w:p>
        </w:tc>
      </w:tr>
      <w:tr w:rsidR="000163D6" w:rsidRPr="00704EE1" w14:paraId="6ED02132" w14:textId="77777777" w:rsidTr="00CA2F9C">
        <w:tc>
          <w:tcPr>
            <w:tcW w:w="2058" w:type="dxa"/>
          </w:tcPr>
          <w:p w14:paraId="0F44C46E" w14:textId="5CCEBEC4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0163D6">
              <w:t>Rodzaje wejść / wyjść</w:t>
            </w:r>
          </w:p>
        </w:tc>
        <w:tc>
          <w:tcPr>
            <w:tcW w:w="5963" w:type="dxa"/>
          </w:tcPr>
          <w:p w14:paraId="4953BEAE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3.0 – min. 2 szt.</w:t>
            </w:r>
          </w:p>
          <w:p w14:paraId="2CC6ED82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Typu-C (z DisplayPort) – min. 1 szt.</w:t>
            </w:r>
          </w:p>
          <w:p w14:paraId="669254F6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HDMI – min. 1 szt.</w:t>
            </w:r>
          </w:p>
          <w:p w14:paraId="16D25F2D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RJ-45 (LAN) – min. 1 szt.</w:t>
            </w:r>
          </w:p>
          <w:p w14:paraId="1F99F3DA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DisplayPort – min. 1 szt.</w:t>
            </w:r>
          </w:p>
          <w:p w14:paraId="4A886D26" w14:textId="702CB601" w:rsidR="000163D6" w:rsidRPr="00591C03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DC-in (wejście zasilania) – min. 1 szt.</w:t>
            </w:r>
          </w:p>
        </w:tc>
      </w:tr>
      <w:tr w:rsidR="000163D6" w:rsidRPr="00591C03" w14:paraId="19BD0824" w14:textId="77777777" w:rsidTr="00CA2F9C">
        <w:tc>
          <w:tcPr>
            <w:tcW w:w="2058" w:type="dxa"/>
          </w:tcPr>
          <w:p w14:paraId="41966590" w14:textId="192B8E0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Zasilanie</w:t>
            </w:r>
          </w:p>
        </w:tc>
        <w:tc>
          <w:tcPr>
            <w:tcW w:w="5963" w:type="dxa"/>
          </w:tcPr>
          <w:p w14:paraId="0539E96F" w14:textId="4611D75B" w:rsidR="000163D6" w:rsidRPr="00591C03" w:rsidRDefault="000163D6" w:rsidP="00CA2F9C">
            <w:pPr>
              <w:pStyle w:val="MNPTre"/>
              <w:spacing w:after="0"/>
              <w:rPr>
                <w:color w:val="auto"/>
              </w:rPr>
            </w:pPr>
            <w:r w:rsidRPr="000163D6">
              <w:rPr>
                <w:color w:val="auto"/>
              </w:rPr>
              <w:t>Sieciowe</w:t>
            </w:r>
          </w:p>
        </w:tc>
      </w:tr>
      <w:tr w:rsidR="000163D6" w:rsidRPr="00704EE1" w14:paraId="5EB69D1C" w14:textId="77777777" w:rsidTr="00CA2F9C">
        <w:tc>
          <w:tcPr>
            <w:tcW w:w="2058" w:type="dxa"/>
          </w:tcPr>
          <w:p w14:paraId="2AF7D155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lastRenderedPageBreak/>
              <w:t>Wymagania dodatkowe</w:t>
            </w:r>
          </w:p>
        </w:tc>
        <w:tc>
          <w:tcPr>
            <w:tcW w:w="5963" w:type="dxa"/>
          </w:tcPr>
          <w:p w14:paraId="2D22E425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eksploatowany;</w:t>
            </w:r>
          </w:p>
          <w:p w14:paraId="2E973217" w14:textId="5D0DEBA7" w:rsidR="00C611AA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Produkt musi umożliwić rozszerzenie obrazu z </w:t>
            </w:r>
            <w:r w:rsidR="00431B50">
              <w:rPr>
                <w:color w:val="auto"/>
              </w:rPr>
              <w:t>laptopa</w:t>
            </w:r>
            <w:r w:rsidRPr="00F66F61">
              <w:rPr>
                <w:color w:val="auto"/>
              </w:rPr>
              <w:t xml:space="preserve"> na co</w:t>
            </w:r>
            <w:r w:rsidR="00FD0459">
              <w:rPr>
                <w:color w:val="auto"/>
              </w:rPr>
              <w:t xml:space="preserve"> </w:t>
            </w:r>
            <w:r w:rsidRPr="00F66F61">
              <w:rPr>
                <w:color w:val="auto"/>
              </w:rPr>
              <w:t>najmniej dwa dodatkowe monitory;</w:t>
            </w:r>
          </w:p>
          <w:p w14:paraId="084C9AFB" w14:textId="47A408B4" w:rsidR="008D076A" w:rsidRDefault="008D076A" w:rsidP="00C611AA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Stacja dokująca</w:t>
            </w:r>
            <w:r w:rsidRPr="008D076A">
              <w:rPr>
                <w:color w:val="auto"/>
              </w:rPr>
              <w:t xml:space="preserve"> musi posiadać unikalny numer seryjny, który można zweryfikować na stronie internetowej producenta sprzętu</w:t>
            </w:r>
            <w:r>
              <w:rPr>
                <w:color w:val="auto"/>
              </w:rPr>
              <w:t>;</w:t>
            </w:r>
          </w:p>
          <w:p w14:paraId="5A964885" w14:textId="21A93F7C" w:rsidR="003C31C2" w:rsidRPr="00F66F61" w:rsidRDefault="003C31C2" w:rsidP="00C611AA">
            <w:pPr>
              <w:pStyle w:val="MNPTre"/>
              <w:spacing w:after="0"/>
              <w:rPr>
                <w:color w:val="auto"/>
              </w:rPr>
            </w:pPr>
            <w:r w:rsidRPr="0091498F">
              <w:rPr>
                <w:color w:val="auto"/>
              </w:rPr>
              <w:t>Stacja dokująca posiadająca przycisk umożliwiający włączenie/wyłączenie podłączonego komputera przenośnego</w:t>
            </w:r>
            <w:r>
              <w:rPr>
                <w:color w:val="auto"/>
              </w:rPr>
              <w:t>;</w:t>
            </w:r>
          </w:p>
          <w:p w14:paraId="79695D3D" w14:textId="6FA92D69" w:rsidR="00C611AA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</w:t>
            </w:r>
            <w:r w:rsidR="009B37B0">
              <w:rPr>
                <w:color w:val="auto"/>
              </w:rPr>
              <w:t>4</w:t>
            </w:r>
            <w:r w:rsidRPr="00F66F61">
              <w:rPr>
                <w:color w:val="auto"/>
              </w:rPr>
              <w:t xml:space="preserve"> roku</w:t>
            </w:r>
            <w:r>
              <w:rPr>
                <w:color w:val="auto"/>
              </w:rPr>
              <w:t>;</w:t>
            </w:r>
          </w:p>
          <w:p w14:paraId="5A2AF8E6" w14:textId="20C10A3E" w:rsidR="00C611AA" w:rsidRDefault="00C611AA" w:rsidP="00C611AA">
            <w:pPr>
              <w:pStyle w:val="MNPTre"/>
              <w:spacing w:after="0"/>
            </w:pPr>
            <w:r w:rsidRPr="0036479C">
              <w:t>Zamawiajacy wymaga co</w:t>
            </w:r>
            <w:r w:rsidR="00FD0459">
              <w:t xml:space="preserve"> </w:t>
            </w:r>
            <w:r w:rsidRPr="0036479C">
              <w:t>najmniej 36 miesięcznej gwarancji jako</w:t>
            </w:r>
            <w:r w:rsidR="00FC3B7E">
              <w:t>ś</w:t>
            </w:r>
            <w:r w:rsidRPr="0036479C">
              <w:t>ci i rękojmi za wady;</w:t>
            </w:r>
          </w:p>
          <w:p w14:paraId="7BC8BAE3" w14:textId="0134E84F" w:rsidR="000163D6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Stacja dokująca w pełni k</w:t>
            </w:r>
            <w:r w:rsidRPr="00427A4A">
              <w:t xml:space="preserve">ompatybilna z zaoferowanym </w:t>
            </w:r>
            <w:r w:rsidR="00431B50">
              <w:t>laptopa</w:t>
            </w:r>
            <w:r>
              <w:t xml:space="preserve"> biznesowym;</w:t>
            </w:r>
          </w:p>
        </w:tc>
      </w:tr>
    </w:tbl>
    <w:p w14:paraId="5C1944DF" w14:textId="77777777" w:rsidR="00AD402E" w:rsidRDefault="00AD402E" w:rsidP="0008426F">
      <w:pPr>
        <w:pStyle w:val="MNPTre"/>
        <w:spacing w:after="0"/>
      </w:pPr>
    </w:p>
    <w:p w14:paraId="52FFED75" w14:textId="32E54CA8" w:rsidR="00BF7C23" w:rsidRDefault="00017EFE" w:rsidP="0008426F">
      <w:pPr>
        <w:pStyle w:val="MNPTre"/>
        <w:numPr>
          <w:ilvl w:val="0"/>
          <w:numId w:val="3"/>
        </w:numPr>
        <w:spacing w:after="0"/>
      </w:pPr>
      <w:r>
        <w:t>Komputer stacjonarny</w:t>
      </w:r>
      <w:r w:rsidR="0008426F">
        <w:t xml:space="preserve"> – </w:t>
      </w:r>
      <w:r>
        <w:t>10</w:t>
      </w:r>
      <w:r w:rsidR="0008426F">
        <w:t xml:space="preserve"> sztuk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BF7C23" w:rsidRPr="00591C03" w14:paraId="71870991" w14:textId="77777777" w:rsidTr="0021578B">
        <w:tc>
          <w:tcPr>
            <w:tcW w:w="2058" w:type="dxa"/>
          </w:tcPr>
          <w:p w14:paraId="539E7613" w14:textId="77777777" w:rsidR="00BF7C23" w:rsidRPr="00591C03" w:rsidRDefault="00BF7C23" w:rsidP="0008426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01248821" w14:textId="2805EBBE" w:rsidR="00BF7C23" w:rsidRPr="00591C03" w:rsidRDefault="00504558" w:rsidP="0008426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04558">
              <w:t xml:space="preserve">Komputer stacjonarny. Typu All in One, komputer fabrycznie wbudowany w obudowę monitora. </w:t>
            </w:r>
          </w:p>
        </w:tc>
      </w:tr>
      <w:tr w:rsidR="00BF7C23" w:rsidRPr="00704EE1" w14:paraId="13A4D878" w14:textId="77777777" w:rsidTr="0021578B">
        <w:tc>
          <w:tcPr>
            <w:tcW w:w="2058" w:type="dxa"/>
          </w:tcPr>
          <w:p w14:paraId="6486E6A0" w14:textId="77777777" w:rsidR="00BF7C23" w:rsidRPr="00591C03" w:rsidRDefault="00BF7C23" w:rsidP="0008426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264A8389" w14:textId="63C51710" w:rsidR="00BF7C23" w:rsidRPr="00591C03" w:rsidRDefault="00BF7C23" w:rsidP="0008426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 xml:space="preserve">Komputer będzie wykorzystywany do </w:t>
            </w:r>
            <w:r>
              <w:t>pracy z aplikacjami do obróbki grafiki/</w:t>
            </w:r>
            <w:r w:rsidR="00C611AA">
              <w:t>w</w:t>
            </w:r>
            <w:r>
              <w:t>ideo.</w:t>
            </w:r>
          </w:p>
        </w:tc>
      </w:tr>
      <w:tr w:rsidR="00BF7C23" w:rsidRPr="00704EE1" w14:paraId="76528E8F" w14:textId="77777777" w:rsidTr="0021578B">
        <w:tc>
          <w:tcPr>
            <w:tcW w:w="2058" w:type="dxa"/>
          </w:tcPr>
          <w:p w14:paraId="361121D3" w14:textId="44935B35" w:rsidR="00BF7C23" w:rsidRPr="00591C03" w:rsidRDefault="004B4479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4B4479">
              <w:t>Procesor</w:t>
            </w:r>
          </w:p>
        </w:tc>
        <w:tc>
          <w:tcPr>
            <w:tcW w:w="5963" w:type="dxa"/>
          </w:tcPr>
          <w:p w14:paraId="259DFCA9" w14:textId="23A8798E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295A1F">
              <w:rPr>
                <w:color w:val="auto"/>
              </w:rPr>
              <w:t xml:space="preserve">Procesor o wydajności liczonej w punktach równej lub wyższej </w:t>
            </w:r>
            <w:r w:rsidR="00504558">
              <w:rPr>
                <w:color w:val="auto"/>
              </w:rPr>
              <w:t>31</w:t>
            </w:r>
            <w:r w:rsidRPr="00295A1F">
              <w:rPr>
                <w:color w:val="auto"/>
              </w:rPr>
              <w:t xml:space="preserve"> 000 </w:t>
            </w:r>
            <w:r>
              <w:rPr>
                <w:color w:val="auto"/>
              </w:rPr>
              <w:t xml:space="preserve">pkt </w:t>
            </w:r>
            <w:r w:rsidRPr="00295A1F">
              <w:rPr>
                <w:color w:val="auto"/>
              </w:rPr>
              <w:t xml:space="preserve">na podstawie PerformanceTest w teście CPU Mark według wyników Avarage CPU Mark ze strony </w:t>
            </w:r>
            <w:hyperlink r:id="rId12" w:history="1">
              <w:r w:rsidRPr="00A940E9">
                <w:rPr>
                  <w:rStyle w:val="Hipercze"/>
                </w:rPr>
                <w:t>https://www.cpubenchmark.net/cpu_list.php</w:t>
              </w:r>
            </w:hyperlink>
            <w:r>
              <w:rPr>
                <w:color w:val="auto"/>
              </w:rPr>
              <w:t xml:space="preserve"> </w:t>
            </w:r>
            <w:r w:rsidRPr="00295A1F">
              <w:rPr>
                <w:color w:val="auto"/>
              </w:rPr>
              <w:t xml:space="preserve">nie starszych niż </w:t>
            </w:r>
            <w:r w:rsidR="001609D5">
              <w:rPr>
                <w:color w:val="auto"/>
              </w:rPr>
              <w:t xml:space="preserve">na </w:t>
            </w:r>
            <w:r w:rsidRPr="00295A1F">
              <w:rPr>
                <w:color w:val="auto"/>
              </w:rPr>
              <w:t xml:space="preserve">dzień publikacji ogłoszenia o zamówieniu; </w:t>
            </w:r>
          </w:p>
          <w:p w14:paraId="38F29FAF" w14:textId="77777777" w:rsidR="00C611AA" w:rsidRPr="00E75B32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Procesor obsługujący systemy operacyjne:</w:t>
            </w:r>
          </w:p>
          <w:p w14:paraId="700120C1" w14:textId="4EE4D091" w:rsidR="00BF7C23" w:rsidRPr="00BF7C2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Windows 10 - wersja 64-bitowa oraz Windows 11 - wersja 64-bitowa</w:t>
            </w:r>
            <w:r>
              <w:rPr>
                <w:color w:val="auto"/>
              </w:rPr>
              <w:t>,</w:t>
            </w:r>
          </w:p>
        </w:tc>
      </w:tr>
      <w:tr w:rsidR="00BF7C23" w:rsidRPr="007A205A" w14:paraId="73396AFD" w14:textId="77777777" w:rsidTr="0021578B">
        <w:tc>
          <w:tcPr>
            <w:tcW w:w="2058" w:type="dxa"/>
          </w:tcPr>
          <w:p w14:paraId="58340D4B" w14:textId="06E25D50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Pamięć operacyjna</w:t>
            </w:r>
            <w:r w:rsidR="00504558">
              <w:t xml:space="preserve"> RAM</w:t>
            </w:r>
          </w:p>
        </w:tc>
        <w:tc>
          <w:tcPr>
            <w:tcW w:w="5963" w:type="dxa"/>
          </w:tcPr>
          <w:p w14:paraId="2B218C8D" w14:textId="69C75A7E" w:rsidR="00C611AA" w:rsidRDefault="00945436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Łączna ilość pamięci operacyjnej</w:t>
            </w:r>
            <w:r w:rsidR="00C611AA" w:rsidRPr="00F66F61">
              <w:t xml:space="preserve"> min. </w:t>
            </w:r>
            <w:r w:rsidR="00504558">
              <w:t>16</w:t>
            </w:r>
            <w:r w:rsidR="00C611AA" w:rsidRPr="00F66F61">
              <w:t>GB</w:t>
            </w:r>
            <w:r>
              <w:t xml:space="preserve"> </w:t>
            </w:r>
            <w:r w:rsidR="00504558">
              <w:t>DDR5</w:t>
            </w:r>
          </w:p>
          <w:p w14:paraId="4119CA19" w14:textId="4E9C30F1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295A1F">
              <w:t xml:space="preserve">Możliwość rozbudowy pamięci do min. </w:t>
            </w:r>
            <w:r>
              <w:t>64</w:t>
            </w:r>
            <w:r w:rsidRPr="00295A1F">
              <w:t>GB</w:t>
            </w:r>
            <w:r w:rsidR="00504558">
              <w:t xml:space="preserve"> DDR5</w:t>
            </w:r>
          </w:p>
          <w:p w14:paraId="6766F106" w14:textId="156B08DC" w:rsidR="00BF7C23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 pamięci min. 2</w:t>
            </w:r>
          </w:p>
        </w:tc>
      </w:tr>
      <w:tr w:rsidR="008D076A" w:rsidRPr="007A205A" w14:paraId="6AA8C865" w14:textId="77777777" w:rsidTr="0021578B">
        <w:tc>
          <w:tcPr>
            <w:tcW w:w="2058" w:type="dxa"/>
          </w:tcPr>
          <w:p w14:paraId="5ACB2178" w14:textId="67C286A1" w:rsidR="008D076A" w:rsidRPr="00591C03" w:rsidRDefault="008D076A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Płyta główna</w:t>
            </w:r>
          </w:p>
        </w:tc>
        <w:tc>
          <w:tcPr>
            <w:tcW w:w="5963" w:type="dxa"/>
          </w:tcPr>
          <w:p w14:paraId="6B672234" w14:textId="77777777" w:rsidR="008D076A" w:rsidRDefault="008D076A" w:rsidP="008D076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Płyta główna zaprojektowana i wyprodukowana na zlecenie producenta komputera, trwale oznaczona logo producenta oferowanej jednostki, dedykowana dla danego urządzenia; wyposażona w min. 2 złącza SO - DIMM z obsługą do 64GB DDR5 pamięci RAM, min. 2 złącza M.2 2280 dla dysku oraz 1 złącze M.2 karty WiFi.</w:t>
            </w:r>
          </w:p>
          <w:p w14:paraId="3DCFDEF2" w14:textId="5372850D" w:rsidR="008D076A" w:rsidRDefault="008D076A" w:rsidP="008D076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lastRenderedPageBreak/>
              <w:t>Zintegrowany kontroler RAID 0/1.</w:t>
            </w:r>
          </w:p>
        </w:tc>
      </w:tr>
      <w:tr w:rsidR="00BF7C23" w:rsidRPr="00205A24" w14:paraId="0850EC2C" w14:textId="77777777" w:rsidTr="0021578B">
        <w:tc>
          <w:tcPr>
            <w:tcW w:w="2058" w:type="dxa"/>
          </w:tcPr>
          <w:p w14:paraId="49D94459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lastRenderedPageBreak/>
              <w:t>Parametry ekranu</w:t>
            </w:r>
          </w:p>
        </w:tc>
        <w:tc>
          <w:tcPr>
            <w:tcW w:w="5963" w:type="dxa"/>
          </w:tcPr>
          <w:p w14:paraId="4FE8A50D" w14:textId="043EE3F6" w:rsidR="00C611AA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EF1743">
              <w:rPr>
                <w:color w:val="auto"/>
              </w:rPr>
              <w:t xml:space="preserve">Rozmiar ekranu </w:t>
            </w:r>
            <w:r w:rsidR="00504558">
              <w:rPr>
                <w:color w:val="auto"/>
              </w:rPr>
              <w:t>23</w:t>
            </w:r>
            <w:r w:rsidRPr="00EF1743">
              <w:rPr>
                <w:color w:val="auto"/>
              </w:rPr>
              <w:t>,</w:t>
            </w:r>
            <w:r w:rsidR="00504558">
              <w:rPr>
                <w:color w:val="auto"/>
              </w:rPr>
              <w:t>8</w:t>
            </w:r>
            <w:r w:rsidRPr="00EF1743">
              <w:rPr>
                <w:color w:val="auto"/>
              </w:rPr>
              <w:t>“;</w:t>
            </w:r>
          </w:p>
          <w:p w14:paraId="1458A2DD" w14:textId="1C6EB531" w:rsidR="0091498F" w:rsidRPr="00F66F61" w:rsidRDefault="0091498F" w:rsidP="00C611AA">
            <w:pPr>
              <w:pStyle w:val="MNPTre"/>
              <w:spacing w:after="0"/>
              <w:rPr>
                <w:color w:val="auto"/>
              </w:rPr>
            </w:pPr>
            <w:r w:rsidRPr="0091498F">
              <w:rPr>
                <w:color w:val="auto"/>
              </w:rPr>
              <w:t xml:space="preserve">jasność min. </w:t>
            </w:r>
            <w:r w:rsidR="00504558">
              <w:rPr>
                <w:color w:val="auto"/>
              </w:rPr>
              <w:t xml:space="preserve">250 </w:t>
            </w:r>
            <w:r w:rsidRPr="0091498F">
              <w:rPr>
                <w:color w:val="auto"/>
              </w:rPr>
              <w:t>nits</w:t>
            </w:r>
            <w:r>
              <w:rPr>
                <w:color w:val="auto"/>
              </w:rPr>
              <w:t>;</w:t>
            </w:r>
          </w:p>
          <w:p w14:paraId="3ECBD1E3" w14:textId="52A14B49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Matryca</w:t>
            </w:r>
            <w:r>
              <w:rPr>
                <w:color w:val="auto"/>
              </w:rPr>
              <w:t xml:space="preserve"> m</w:t>
            </w:r>
            <w:r>
              <w:t xml:space="preserve">atowa, </w:t>
            </w:r>
            <w:r>
              <w:rPr>
                <w:color w:val="auto"/>
              </w:rPr>
              <w:t>min.</w:t>
            </w:r>
            <w:r w:rsidRPr="00F66F61">
              <w:rPr>
                <w:color w:val="auto"/>
              </w:rPr>
              <w:t xml:space="preserve"> </w:t>
            </w:r>
            <w:r w:rsidRPr="00DE4A2D">
              <w:rPr>
                <w:rStyle w:val="markedcontent"/>
              </w:rPr>
              <w:t>IPS</w:t>
            </w:r>
            <w:r>
              <w:rPr>
                <w:rStyle w:val="markedcontent"/>
              </w:rPr>
              <w:t>;</w:t>
            </w:r>
          </w:p>
          <w:p w14:paraId="2C3FC456" w14:textId="2EFB4E64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Matryca z pokryciem barw min. </w:t>
            </w:r>
            <w:r w:rsidR="00504558">
              <w:rPr>
                <w:color w:val="auto"/>
              </w:rPr>
              <w:t>99</w:t>
            </w:r>
            <w:r w:rsidRPr="00F66F61">
              <w:rPr>
                <w:color w:val="auto"/>
              </w:rPr>
              <w:t>% sRGB</w:t>
            </w:r>
          </w:p>
          <w:p w14:paraId="07D4C331" w14:textId="255BED09" w:rsidR="00BF7C23" w:rsidRPr="00591C03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Rozdzielczość min. 1920x1080 (FullHD)</w:t>
            </w:r>
          </w:p>
        </w:tc>
      </w:tr>
      <w:tr w:rsidR="004B4479" w:rsidRPr="00205A24" w14:paraId="325965A6" w14:textId="77777777" w:rsidTr="0021578B">
        <w:tc>
          <w:tcPr>
            <w:tcW w:w="2058" w:type="dxa"/>
          </w:tcPr>
          <w:p w14:paraId="683D9AFA" w14:textId="1248B78F" w:rsidR="004B4479" w:rsidRPr="00591C03" w:rsidRDefault="004B4479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4B4479">
              <w:t>Wydajność grafiki</w:t>
            </w:r>
          </w:p>
        </w:tc>
        <w:tc>
          <w:tcPr>
            <w:tcW w:w="5963" w:type="dxa"/>
          </w:tcPr>
          <w:p w14:paraId="1E6F63EE" w14:textId="69382AED" w:rsidR="004B4479" w:rsidRPr="00EF1743" w:rsidRDefault="004B4479" w:rsidP="00C611AA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Karta graficzna zintegrowana</w:t>
            </w:r>
          </w:p>
        </w:tc>
      </w:tr>
      <w:tr w:rsidR="00BF7C23" w:rsidRPr="00704EE1" w14:paraId="386779C1" w14:textId="77777777" w:rsidTr="0021578B">
        <w:tc>
          <w:tcPr>
            <w:tcW w:w="2058" w:type="dxa"/>
          </w:tcPr>
          <w:p w14:paraId="2380FE65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Parametry pamięci masowej</w:t>
            </w:r>
          </w:p>
        </w:tc>
        <w:tc>
          <w:tcPr>
            <w:tcW w:w="5963" w:type="dxa"/>
          </w:tcPr>
          <w:p w14:paraId="26AC3B30" w14:textId="6017A2EC" w:rsidR="00BF7C23" w:rsidRPr="00591C03" w:rsidRDefault="00C611AA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Dysk</w:t>
            </w:r>
            <w:r>
              <w:t xml:space="preserve"> </w:t>
            </w:r>
            <w:r w:rsidRPr="00E75B32">
              <w:t>M.2 PCIe NVMe, zawierający</w:t>
            </w:r>
            <w:r>
              <w:t xml:space="preserve"> partycję</w:t>
            </w:r>
            <w:r w:rsidRPr="00E75B32">
              <w:t xml:space="preserve"> RECOVERY umożliwiającą odtworzenie systemu operacyjnego fabrycznie zainstalowanego na komputerze po awarii</w:t>
            </w:r>
            <w:r w:rsidRPr="00F66F61">
              <w:t xml:space="preserve"> o pojemności min. </w:t>
            </w:r>
            <w:r w:rsidR="00504558">
              <w:t>512GB</w:t>
            </w:r>
          </w:p>
        </w:tc>
      </w:tr>
      <w:tr w:rsidR="00BF7C23" w:rsidRPr="009265D7" w14:paraId="69B31A79" w14:textId="77777777" w:rsidTr="0021578B">
        <w:tc>
          <w:tcPr>
            <w:tcW w:w="2058" w:type="dxa"/>
          </w:tcPr>
          <w:p w14:paraId="74B6A85E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Wyposażenie multimedialne</w:t>
            </w:r>
          </w:p>
        </w:tc>
        <w:tc>
          <w:tcPr>
            <w:tcW w:w="5963" w:type="dxa"/>
          </w:tcPr>
          <w:p w14:paraId="7B3125DA" w14:textId="51CBDF78" w:rsidR="00504558" w:rsidRDefault="00504558" w:rsidP="00504558">
            <w:pPr>
              <w:rPr>
                <w:rFonts w:ascii="Acumin Pro" w:hAnsi="Acumin Pro" w:cs="Arial Unicode MS"/>
                <w:color w:val="000000"/>
                <w:sz w:val="20"/>
                <w:szCs w:val="20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04558">
              <w:rPr>
                <w:rFonts w:ascii="Acumin Pro" w:hAnsi="Acumin Pro" w:cs="Arial Unicode MS"/>
                <w:color w:val="000000"/>
                <w:sz w:val="20"/>
                <w:szCs w:val="20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Wbudowana w obudowę matrycy cyfrowa kamera Full HD mechanicznie chowana w obudowie (nie dopuszcza się kamer przekręcanych i wystających poza obrys obudowy).</w:t>
            </w:r>
          </w:p>
          <w:p w14:paraId="258D188B" w14:textId="77777777" w:rsidR="00504558" w:rsidRPr="00504558" w:rsidRDefault="00504558" w:rsidP="00504558">
            <w:pPr>
              <w:rPr>
                <w:rFonts w:ascii="Acumin Pro" w:hAnsi="Acumin Pro" w:cs="Arial Unicode MS"/>
                <w:color w:val="000000"/>
                <w:sz w:val="20"/>
                <w:szCs w:val="20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0423085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Wbudowane głośniki stereo;</w:t>
            </w:r>
          </w:p>
          <w:p w14:paraId="464C3D1A" w14:textId="1A82E141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Wbudowany </w:t>
            </w:r>
            <w:r w:rsidR="00504558">
              <w:t xml:space="preserve">w obudowę </w:t>
            </w:r>
            <w:r w:rsidRPr="00F66F61">
              <w:t>mikrofon;</w:t>
            </w:r>
          </w:p>
          <w:p w14:paraId="75D0DFAA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Wyjście słuchawkowe/mikrofonowe;</w:t>
            </w:r>
          </w:p>
          <w:p w14:paraId="69217910" w14:textId="2A3D36EB" w:rsidR="00901A77" w:rsidRDefault="00504558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min. 1 x </w:t>
            </w:r>
            <w:r w:rsidR="00901A77" w:rsidRPr="00F66F61">
              <w:t>Złącze HDMI</w:t>
            </w:r>
            <w:r>
              <w:t xml:space="preserve"> 2.1 </w:t>
            </w:r>
            <w:r w:rsidR="00901A77" w:rsidRPr="00F66F61">
              <w:t>;</w:t>
            </w:r>
          </w:p>
          <w:p w14:paraId="401E9D66" w14:textId="7B135E2D" w:rsidR="00504558" w:rsidRPr="00F66F61" w:rsidRDefault="00504558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min. 4x USB </w:t>
            </w:r>
            <w:r w:rsidR="00CF787D">
              <w:t>min. 2</w:t>
            </w:r>
            <w:r>
              <w:t>.0</w:t>
            </w:r>
          </w:p>
          <w:p w14:paraId="383BD04E" w14:textId="67516AA9" w:rsidR="00BF7C23" w:rsidRPr="00591C03" w:rsidRDefault="00BF7C23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BF7C23" w:rsidRPr="00591C03" w14:paraId="1893484B" w14:textId="77777777" w:rsidTr="0021578B">
        <w:tc>
          <w:tcPr>
            <w:tcW w:w="2058" w:type="dxa"/>
          </w:tcPr>
          <w:p w14:paraId="170B8181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dot. komunikacji</w:t>
            </w:r>
          </w:p>
        </w:tc>
        <w:tc>
          <w:tcPr>
            <w:tcW w:w="5963" w:type="dxa"/>
          </w:tcPr>
          <w:p w14:paraId="29B825EA" w14:textId="16D19F4D" w:rsidR="00BF7C23" w:rsidRPr="00591C03" w:rsidRDefault="004B4479" w:rsidP="0021578B">
            <w:pPr>
              <w:pStyle w:val="MNPTre"/>
              <w:spacing w:after="0"/>
              <w:rPr>
                <w:color w:val="auto"/>
              </w:rPr>
            </w:pPr>
            <w:r w:rsidRPr="004B4479">
              <w:rPr>
                <w:color w:val="auto"/>
              </w:rPr>
              <w:t xml:space="preserve">Karta sieciowa 10/100/1000 zintegrowana z płytą główną, wspierająca obsługę WoL (funkcja włączana przez użytkownika), </w:t>
            </w:r>
            <w:r w:rsidR="00BF7C23" w:rsidRPr="00591C03">
              <w:rPr>
                <w:color w:val="auto"/>
              </w:rPr>
              <w:t xml:space="preserve">WiFi </w:t>
            </w:r>
            <w:r w:rsidR="00206262">
              <w:rPr>
                <w:color w:val="auto"/>
              </w:rPr>
              <w:t>6</w:t>
            </w:r>
            <w:r w:rsidR="00BF7C23" w:rsidRPr="00591C03">
              <w:rPr>
                <w:color w:val="auto"/>
              </w:rPr>
              <w:t>;</w:t>
            </w:r>
          </w:p>
        </w:tc>
      </w:tr>
      <w:tr w:rsidR="00C611AA" w:rsidRPr="00704EE1" w14:paraId="6835CE0A" w14:textId="77777777" w:rsidTr="0021578B">
        <w:tc>
          <w:tcPr>
            <w:tcW w:w="2058" w:type="dxa"/>
          </w:tcPr>
          <w:p w14:paraId="6AA1E8E8" w14:textId="19AB8F65" w:rsidR="00C611AA" w:rsidRPr="00591C03" w:rsidRDefault="00C611AA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System operacyjny</w:t>
            </w:r>
          </w:p>
        </w:tc>
        <w:tc>
          <w:tcPr>
            <w:tcW w:w="5963" w:type="dxa"/>
          </w:tcPr>
          <w:p w14:paraId="6070F362" w14:textId="6737F1AB" w:rsidR="00C611AA" w:rsidRPr="00F66F61" w:rsidRDefault="004B4479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4B4479">
              <w:t>Zainstalowany system operacyjny Windows 11 Professional, klucz licencyjny zapisany trwale w BIOS, umożliwiać reinstalację systemu operacyjnego bez potrzeby ręcznego wpisywania klucza licencyjnego.</w:t>
            </w:r>
          </w:p>
        </w:tc>
      </w:tr>
      <w:tr w:rsidR="00BF7C23" w:rsidRPr="00704EE1" w14:paraId="54F8838D" w14:textId="77777777" w:rsidTr="0021578B">
        <w:tc>
          <w:tcPr>
            <w:tcW w:w="2058" w:type="dxa"/>
          </w:tcPr>
          <w:p w14:paraId="6256FDC2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6C525C94" w14:textId="77777777" w:rsidR="00C611AA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5E1BB828" w14:textId="5A99E75C" w:rsidR="008D076A" w:rsidRDefault="008D076A" w:rsidP="00C611AA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K</w:t>
            </w:r>
            <w:r w:rsidRPr="008D076A">
              <w:rPr>
                <w:color w:val="auto"/>
              </w:rPr>
              <w:t>omputer musi posiadać unikalny numer seryjny, który można zweryfikować na stronie internetowej producenta sprzętu</w:t>
            </w:r>
            <w:r>
              <w:rPr>
                <w:color w:val="auto"/>
              </w:rPr>
              <w:t>;</w:t>
            </w:r>
          </w:p>
          <w:p w14:paraId="37BFD26D" w14:textId="693D9FD3" w:rsidR="00BF7C23" w:rsidRPr="009B37B0" w:rsidRDefault="004B4479" w:rsidP="004B4479">
            <w:pPr>
              <w:pStyle w:val="MNPTre"/>
            </w:pPr>
            <w:r w:rsidRPr="004B4479">
              <w:rPr>
                <w:color w:val="auto"/>
              </w:rPr>
              <w:t>Klawiatura USB w układzie polski programisty</w:t>
            </w:r>
            <w:r>
              <w:rPr>
                <w:color w:val="auto"/>
              </w:rPr>
              <w:t>;</w:t>
            </w:r>
            <w:r>
              <w:rPr>
                <w:color w:val="auto"/>
              </w:rPr>
              <w:br/>
            </w:r>
            <w:r w:rsidRPr="004B4479">
              <w:rPr>
                <w:color w:val="auto"/>
              </w:rPr>
              <w:t>Mysz optyczna USB z dwoma przyciskami oraz rolką (scroll)</w:t>
            </w:r>
            <w:r>
              <w:rPr>
                <w:color w:val="auto"/>
              </w:rPr>
              <w:t>;</w:t>
            </w:r>
            <w:r>
              <w:rPr>
                <w:color w:val="auto"/>
              </w:rPr>
              <w:br/>
              <w:t>P</w:t>
            </w:r>
            <w:r w:rsidR="00C611AA" w:rsidRPr="00F66F61">
              <w:rPr>
                <w:color w:val="auto"/>
              </w:rPr>
              <w:t>rodukt musi być wyprodukowany nie wcześniej niż w 202</w:t>
            </w:r>
            <w:r>
              <w:rPr>
                <w:color w:val="auto"/>
              </w:rPr>
              <w:t>4</w:t>
            </w:r>
            <w:r w:rsidR="00C611AA" w:rsidRPr="00F66F61">
              <w:rPr>
                <w:color w:val="auto"/>
              </w:rPr>
              <w:t xml:space="preserve"> roku;</w:t>
            </w:r>
            <w:r>
              <w:rPr>
                <w:color w:val="auto"/>
              </w:rPr>
              <w:br/>
            </w:r>
            <w:r w:rsidR="00C611AA" w:rsidRPr="00FA1C73">
              <w:t>Zamawiajacy wymaga co</w:t>
            </w:r>
            <w:r w:rsidR="00FD0459">
              <w:t xml:space="preserve"> </w:t>
            </w:r>
            <w:r w:rsidR="00C611AA" w:rsidRPr="00FA1C73">
              <w:t xml:space="preserve">najmniej 36 miesięcznej gwarancji </w:t>
            </w:r>
            <w:r w:rsidR="00C611AA" w:rsidRPr="00FA1C73">
              <w:lastRenderedPageBreak/>
              <w:t>jako</w:t>
            </w:r>
            <w:r w:rsidR="00FC3B7E">
              <w:t>ś</w:t>
            </w:r>
            <w:r w:rsidR="00C611AA" w:rsidRPr="00FA1C73">
              <w:t>ci i rękojmi za wady</w:t>
            </w:r>
            <w:r w:rsidR="00C611AA" w:rsidRPr="00F66F61">
              <w:t>;</w:t>
            </w:r>
            <w:r w:rsidR="009B37B0">
              <w:br/>
            </w:r>
            <w:r w:rsidR="00C611AA" w:rsidRPr="00427A4A">
              <w:t>Gwarancja świadczona w miejscu użytkowania sprzętu (on-site), next business day</w:t>
            </w:r>
            <w:r w:rsidR="00C611AA">
              <w:t>;</w:t>
            </w:r>
          </w:p>
        </w:tc>
      </w:tr>
    </w:tbl>
    <w:p w14:paraId="3D479FF0" w14:textId="173C039F" w:rsidR="0008426F" w:rsidRDefault="0008426F" w:rsidP="0008426F">
      <w:pPr>
        <w:pStyle w:val="MNPTre"/>
        <w:spacing w:after="0"/>
        <w:ind w:left="1080"/>
      </w:pPr>
    </w:p>
    <w:p w14:paraId="497164FB" w14:textId="57D21241" w:rsidR="00EC5F33" w:rsidRDefault="00EC5F33" w:rsidP="00EC5F33">
      <w:pPr>
        <w:pStyle w:val="MNPTr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</w:pPr>
      <w:r w:rsidRPr="00591C03">
        <w:t xml:space="preserve">Pakiet biurowy Microsoft Office </w:t>
      </w:r>
      <w:r w:rsidR="009B37B0">
        <w:t>Standard</w:t>
      </w:r>
      <w:r w:rsidRPr="00591C03">
        <w:t xml:space="preserve"> 202</w:t>
      </w:r>
      <w:r w:rsidR="00E66D1D">
        <w:t>4</w:t>
      </w:r>
      <w:r>
        <w:t xml:space="preserve">- </w:t>
      </w:r>
      <w:r w:rsidR="00E66D1D">
        <w:t>1</w:t>
      </w:r>
      <w:r w:rsidR="00017EFE">
        <w:t>3</w:t>
      </w:r>
      <w:r w:rsidR="00AD402E">
        <w:t xml:space="preserve"> szt.</w:t>
      </w:r>
      <w:r>
        <w:t xml:space="preserve"> licencji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EC5F33" w:rsidRPr="00591C03" w14:paraId="4ECBCB5C" w14:textId="77777777" w:rsidTr="00CA2F9C">
        <w:tc>
          <w:tcPr>
            <w:tcW w:w="2058" w:type="dxa"/>
          </w:tcPr>
          <w:p w14:paraId="009D7BF4" w14:textId="77777777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34A8E7A7" w14:textId="2920D7ED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Oprogramowanie biurowe</w:t>
            </w:r>
          </w:p>
        </w:tc>
      </w:tr>
      <w:tr w:rsidR="00EC5F33" w:rsidRPr="00704EE1" w14:paraId="03EA332B" w14:textId="77777777" w:rsidTr="00CA2F9C">
        <w:tc>
          <w:tcPr>
            <w:tcW w:w="2058" w:type="dxa"/>
          </w:tcPr>
          <w:p w14:paraId="7B4557A8" w14:textId="77777777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2E40B846" w14:textId="77F9EF2D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Oprogramowanie biurowe pozwala edytować pliki tekstowe, arkusze kalkulacyjne oraz tworzyć prezentacje multimedialne.</w:t>
            </w:r>
          </w:p>
        </w:tc>
      </w:tr>
      <w:tr w:rsidR="00EC5F33" w:rsidRPr="00591C03" w14:paraId="3C0D5A7E" w14:textId="77777777" w:rsidTr="00CA2F9C">
        <w:tc>
          <w:tcPr>
            <w:tcW w:w="2058" w:type="dxa"/>
          </w:tcPr>
          <w:p w14:paraId="4AB9B503" w14:textId="37059D8E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Wersja</w:t>
            </w:r>
          </w:p>
        </w:tc>
        <w:tc>
          <w:tcPr>
            <w:tcW w:w="5963" w:type="dxa"/>
          </w:tcPr>
          <w:p w14:paraId="51621D5D" w14:textId="7F98DE8C" w:rsidR="00EC5F33" w:rsidRPr="00016B37" w:rsidRDefault="00901A77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Min.</w:t>
            </w:r>
            <w:r w:rsidR="00E66D1D">
              <w:rPr>
                <w:color w:val="auto"/>
              </w:rPr>
              <w:t xml:space="preserve"> </w:t>
            </w:r>
            <w:r w:rsidRPr="00F66F61">
              <w:rPr>
                <w:color w:val="auto"/>
              </w:rPr>
              <w:t>Office 202</w:t>
            </w:r>
            <w:r w:rsidR="00E66D1D">
              <w:rPr>
                <w:color w:val="auto"/>
              </w:rPr>
              <w:t>4</w:t>
            </w:r>
            <w:r w:rsidRPr="00F66F61">
              <w:rPr>
                <w:color w:val="auto"/>
              </w:rPr>
              <w:t xml:space="preserve"> </w:t>
            </w:r>
            <w:r w:rsidR="009B37B0">
              <w:rPr>
                <w:color w:val="auto"/>
              </w:rPr>
              <w:t>Standard</w:t>
            </w:r>
          </w:p>
        </w:tc>
      </w:tr>
      <w:tr w:rsidR="00EC5F33" w:rsidRPr="00205A24" w14:paraId="2697901C" w14:textId="77777777" w:rsidTr="00CA2F9C">
        <w:tc>
          <w:tcPr>
            <w:tcW w:w="2058" w:type="dxa"/>
          </w:tcPr>
          <w:p w14:paraId="67556837" w14:textId="00D5D12D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Typ licencji</w:t>
            </w:r>
          </w:p>
        </w:tc>
        <w:tc>
          <w:tcPr>
            <w:tcW w:w="5963" w:type="dxa"/>
          </w:tcPr>
          <w:p w14:paraId="43B58AB8" w14:textId="3B941346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Nowa licencja</w:t>
            </w:r>
          </w:p>
        </w:tc>
      </w:tr>
      <w:tr w:rsidR="00EC5F33" w:rsidRPr="00591C03" w14:paraId="2FC83095" w14:textId="77777777" w:rsidTr="00CA2F9C">
        <w:tc>
          <w:tcPr>
            <w:tcW w:w="2058" w:type="dxa"/>
          </w:tcPr>
          <w:p w14:paraId="1F803ECB" w14:textId="1C1867DA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Okres licencji</w:t>
            </w:r>
          </w:p>
        </w:tc>
        <w:tc>
          <w:tcPr>
            <w:tcW w:w="5963" w:type="dxa"/>
          </w:tcPr>
          <w:p w14:paraId="0B82B0E0" w14:textId="16081B30" w:rsidR="00EC5F33" w:rsidRPr="00591C03" w:rsidRDefault="00EC5F33" w:rsidP="00CA2F9C">
            <w:pPr>
              <w:pStyle w:val="MNPTre"/>
              <w:spacing w:after="0"/>
              <w:rPr>
                <w:color w:val="auto"/>
              </w:rPr>
            </w:pPr>
            <w:r w:rsidRPr="00EC5F33">
              <w:rPr>
                <w:color w:val="auto"/>
              </w:rPr>
              <w:t>Dożywotnia</w:t>
            </w:r>
          </w:p>
        </w:tc>
      </w:tr>
      <w:tr w:rsidR="00EC5F33" w:rsidRPr="00591C03" w14:paraId="31BC1AA8" w14:textId="77777777" w:rsidTr="00CA2F9C">
        <w:tc>
          <w:tcPr>
            <w:tcW w:w="2058" w:type="dxa"/>
          </w:tcPr>
          <w:p w14:paraId="4A5A6554" w14:textId="51AF1A88" w:rsidR="00EC5F33" w:rsidRPr="00EC5F3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Wersja językowa</w:t>
            </w:r>
          </w:p>
        </w:tc>
        <w:tc>
          <w:tcPr>
            <w:tcW w:w="5963" w:type="dxa"/>
          </w:tcPr>
          <w:p w14:paraId="08EE1C30" w14:textId="74C235EF" w:rsidR="00EC5F33" w:rsidRPr="00EC5F33" w:rsidRDefault="00EC5F33" w:rsidP="00CA2F9C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Polska</w:t>
            </w:r>
          </w:p>
        </w:tc>
      </w:tr>
      <w:tr w:rsidR="00EC5F33" w:rsidRPr="00205A24" w14:paraId="3A10B84D" w14:textId="77777777" w:rsidTr="00CA2F9C">
        <w:tc>
          <w:tcPr>
            <w:tcW w:w="2058" w:type="dxa"/>
          </w:tcPr>
          <w:p w14:paraId="2DFC883D" w14:textId="1DDB03CC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Typ nośnika</w:t>
            </w:r>
          </w:p>
        </w:tc>
        <w:tc>
          <w:tcPr>
            <w:tcW w:w="5963" w:type="dxa"/>
          </w:tcPr>
          <w:p w14:paraId="4C036A45" w14:textId="79477206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Licencja elektroniczna</w:t>
            </w:r>
          </w:p>
        </w:tc>
      </w:tr>
      <w:tr w:rsidR="00EC5F33" w:rsidRPr="00205A24" w14:paraId="0AF6B2F0" w14:textId="77777777" w:rsidTr="00CA2F9C">
        <w:tc>
          <w:tcPr>
            <w:tcW w:w="2058" w:type="dxa"/>
          </w:tcPr>
          <w:p w14:paraId="56E9FE4C" w14:textId="49BF9870" w:rsidR="00EC5F3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Wymagania systemowe</w:t>
            </w:r>
          </w:p>
        </w:tc>
        <w:tc>
          <w:tcPr>
            <w:tcW w:w="5963" w:type="dxa"/>
          </w:tcPr>
          <w:p w14:paraId="75EBBDE9" w14:textId="42AC8CF4" w:rsidR="00EC5F33" w:rsidRDefault="00EC5F33" w:rsidP="00EC5F33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Windows 10</w:t>
            </w:r>
            <w:r w:rsidR="00454BDA">
              <w:t xml:space="preserve"> 64 bit,</w:t>
            </w:r>
          </w:p>
          <w:p w14:paraId="69CD7B0E" w14:textId="5BE0B2E4" w:rsidR="00EC5F33" w:rsidRPr="00EC5F33" w:rsidRDefault="00EC5F33" w:rsidP="00EC5F33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Windows 11</w:t>
            </w:r>
            <w:r w:rsidR="00454BDA">
              <w:t xml:space="preserve"> 64 bit</w:t>
            </w:r>
          </w:p>
        </w:tc>
      </w:tr>
      <w:tr w:rsidR="00EC5F33" w:rsidRPr="00704EE1" w14:paraId="40A6C70D" w14:textId="77777777" w:rsidTr="00CA2F9C">
        <w:tc>
          <w:tcPr>
            <w:tcW w:w="2058" w:type="dxa"/>
          </w:tcPr>
          <w:p w14:paraId="2E7B36A5" w14:textId="77777777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2E2E48AC" w14:textId="3310E38B" w:rsidR="00EC5F33" w:rsidRPr="00591C03" w:rsidRDefault="00901A77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Zamawiający ma możliwość korzystania z wersji edukacyjnych;</w:t>
            </w:r>
          </w:p>
        </w:tc>
      </w:tr>
    </w:tbl>
    <w:p w14:paraId="12C3E7BA" w14:textId="77777777" w:rsidR="00EC5F33" w:rsidRPr="00591C03" w:rsidRDefault="00EC5F33" w:rsidP="00EC5F33">
      <w:pPr>
        <w:pStyle w:val="MNP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</w:pPr>
    </w:p>
    <w:p w14:paraId="4D95DE9B" w14:textId="259A4C59" w:rsidR="00115901" w:rsidRDefault="00115901" w:rsidP="000163D6">
      <w:pPr>
        <w:pStyle w:val="MNPTre"/>
        <w:numPr>
          <w:ilvl w:val="0"/>
          <w:numId w:val="3"/>
        </w:numPr>
        <w:spacing w:after="0"/>
      </w:pPr>
      <w:r>
        <w:t xml:space="preserve">Monitor </w:t>
      </w:r>
      <w:r w:rsidR="00431B50">
        <w:t>do laptopa</w:t>
      </w:r>
      <w:r w:rsidR="00017EFE">
        <w:t xml:space="preserve"> biznesowego </w:t>
      </w:r>
      <w:r w:rsidR="00AD402E">
        <w:t xml:space="preserve">– </w:t>
      </w:r>
      <w:r w:rsidR="00017EFE">
        <w:t>3</w:t>
      </w:r>
      <w:r w:rsidR="00AD402E">
        <w:t xml:space="preserve"> szt.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115901" w:rsidRPr="00591C03" w14:paraId="5FA20CE6" w14:textId="77777777" w:rsidTr="00D0350D">
        <w:tc>
          <w:tcPr>
            <w:tcW w:w="2058" w:type="dxa"/>
          </w:tcPr>
          <w:p w14:paraId="48789061" w14:textId="77777777" w:rsidR="00115901" w:rsidRPr="00591C03" w:rsidRDefault="00115901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5447C01D" w14:textId="6607181B" w:rsidR="00115901" w:rsidRPr="00591C03" w:rsidRDefault="00115901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Monitor komputerowy</w:t>
            </w:r>
          </w:p>
        </w:tc>
      </w:tr>
      <w:tr w:rsidR="00115901" w:rsidRPr="00704EE1" w14:paraId="0E58DF42" w14:textId="77777777" w:rsidTr="00D0350D">
        <w:tc>
          <w:tcPr>
            <w:tcW w:w="2058" w:type="dxa"/>
          </w:tcPr>
          <w:p w14:paraId="66D5B0C3" w14:textId="77777777" w:rsidR="00115901" w:rsidRPr="00591C03" w:rsidRDefault="00115901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2EEB278C" w14:textId="05407A91" w:rsidR="00115901" w:rsidRPr="00591C03" w:rsidRDefault="00115901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Monitor</w:t>
            </w:r>
            <w:r w:rsidRPr="00591C03">
              <w:t xml:space="preserve"> będzie wykorzystywany do codziennej</w:t>
            </w:r>
            <w:r w:rsidR="006B29F9">
              <w:t xml:space="preserve"> komfortowej</w:t>
            </w:r>
            <w:r w:rsidRPr="00591C03">
              <w:t xml:space="preserve"> pracy z aplikacjami biurowymi.</w:t>
            </w:r>
          </w:p>
        </w:tc>
      </w:tr>
      <w:tr w:rsidR="00115901" w:rsidRPr="00591C03" w14:paraId="07B1E511" w14:textId="77777777" w:rsidTr="00D0350D">
        <w:tc>
          <w:tcPr>
            <w:tcW w:w="2058" w:type="dxa"/>
            <w:shd w:val="clear" w:color="auto" w:fill="auto"/>
          </w:tcPr>
          <w:p w14:paraId="02799FB4" w14:textId="4FD7E7FF" w:rsidR="00115901" w:rsidRPr="00591C03" w:rsidRDefault="00C4544B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Przekątna ekranu</w:t>
            </w:r>
          </w:p>
        </w:tc>
        <w:tc>
          <w:tcPr>
            <w:tcW w:w="5963" w:type="dxa"/>
            <w:shd w:val="clear" w:color="auto" w:fill="auto"/>
          </w:tcPr>
          <w:p w14:paraId="36236A4D" w14:textId="0384029A" w:rsidR="00115901" w:rsidRPr="00016B37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CB339E">
              <w:rPr>
                <w:color w:val="auto"/>
              </w:rPr>
              <w:t>2</w:t>
            </w:r>
            <w:r w:rsidR="009B37B0">
              <w:rPr>
                <w:color w:val="auto"/>
              </w:rPr>
              <w:t>7</w:t>
            </w:r>
            <w:r w:rsidRPr="00CB339E">
              <w:rPr>
                <w:color w:val="auto"/>
              </w:rPr>
              <w:t>"</w:t>
            </w:r>
          </w:p>
        </w:tc>
      </w:tr>
      <w:tr w:rsidR="00115901" w:rsidRPr="00205A24" w14:paraId="5BBF33F8" w14:textId="77777777" w:rsidTr="00D0350D">
        <w:tc>
          <w:tcPr>
            <w:tcW w:w="2058" w:type="dxa"/>
          </w:tcPr>
          <w:p w14:paraId="4EAD6F87" w14:textId="5D630323" w:rsidR="00115901" w:rsidRPr="00591C03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Powłoka matrycy</w:t>
            </w:r>
          </w:p>
        </w:tc>
        <w:tc>
          <w:tcPr>
            <w:tcW w:w="5963" w:type="dxa"/>
          </w:tcPr>
          <w:p w14:paraId="01A616A4" w14:textId="11E715C4" w:rsidR="00115901" w:rsidRPr="00591C03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matowa</w:t>
            </w:r>
            <w:r w:rsidR="00115901">
              <w:t xml:space="preserve"> </w:t>
            </w:r>
          </w:p>
        </w:tc>
      </w:tr>
      <w:tr w:rsidR="00115901" w:rsidRPr="00591C03" w14:paraId="3F318352" w14:textId="77777777" w:rsidTr="00D0350D">
        <w:tc>
          <w:tcPr>
            <w:tcW w:w="2058" w:type="dxa"/>
            <w:shd w:val="clear" w:color="auto" w:fill="auto"/>
          </w:tcPr>
          <w:p w14:paraId="5139993F" w14:textId="569D5939" w:rsidR="00115901" w:rsidRPr="00591C03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Rodzaj matrycy</w:t>
            </w:r>
          </w:p>
        </w:tc>
        <w:tc>
          <w:tcPr>
            <w:tcW w:w="5963" w:type="dxa"/>
            <w:shd w:val="clear" w:color="auto" w:fill="auto"/>
          </w:tcPr>
          <w:p w14:paraId="75D9CA44" w14:textId="16EF5256" w:rsidR="00115901" w:rsidRPr="00591C03" w:rsidRDefault="009E736B" w:rsidP="00D0350D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Min. IPS</w:t>
            </w:r>
          </w:p>
        </w:tc>
      </w:tr>
      <w:tr w:rsidR="00115901" w:rsidRPr="00205A24" w14:paraId="026799DA" w14:textId="77777777" w:rsidTr="00D0350D">
        <w:tc>
          <w:tcPr>
            <w:tcW w:w="2058" w:type="dxa"/>
          </w:tcPr>
          <w:p w14:paraId="6987BAED" w14:textId="62C3F223" w:rsidR="00115901" w:rsidRPr="00591C03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Typ ekranu</w:t>
            </w:r>
          </w:p>
        </w:tc>
        <w:tc>
          <w:tcPr>
            <w:tcW w:w="5963" w:type="dxa"/>
          </w:tcPr>
          <w:p w14:paraId="171B03A5" w14:textId="0ECD125D" w:rsidR="00115901" w:rsidRPr="00591C03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Płaski;</w:t>
            </w:r>
          </w:p>
        </w:tc>
      </w:tr>
      <w:tr w:rsidR="00115901" w:rsidRPr="00591C03" w14:paraId="25336558" w14:textId="77777777" w:rsidTr="00D0350D">
        <w:tc>
          <w:tcPr>
            <w:tcW w:w="2058" w:type="dxa"/>
          </w:tcPr>
          <w:p w14:paraId="5B85E98E" w14:textId="262E4AC7" w:rsidR="00115901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Rozdzielczość ekranu</w:t>
            </w:r>
          </w:p>
        </w:tc>
        <w:tc>
          <w:tcPr>
            <w:tcW w:w="5963" w:type="dxa"/>
          </w:tcPr>
          <w:p w14:paraId="08CFC133" w14:textId="3278CF06" w:rsidR="00115901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Min. </w:t>
            </w:r>
            <w:r w:rsidRPr="00DE3300">
              <w:t>1920 x 1080 (FullHD)</w:t>
            </w:r>
          </w:p>
        </w:tc>
      </w:tr>
      <w:tr w:rsidR="009B37B0" w:rsidRPr="00591C03" w14:paraId="4C0DDAB2" w14:textId="77777777" w:rsidTr="00D0350D">
        <w:tc>
          <w:tcPr>
            <w:tcW w:w="2058" w:type="dxa"/>
          </w:tcPr>
          <w:p w14:paraId="5A7C95A7" w14:textId="31420A0A" w:rsidR="009B37B0" w:rsidRDefault="009B37B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Funkcja obrotu (pivot)</w:t>
            </w:r>
          </w:p>
        </w:tc>
        <w:tc>
          <w:tcPr>
            <w:tcW w:w="5963" w:type="dxa"/>
          </w:tcPr>
          <w:p w14:paraId="78861CDA" w14:textId="0714FA80" w:rsidR="009B37B0" w:rsidRDefault="009B37B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Tak</w:t>
            </w:r>
          </w:p>
        </w:tc>
      </w:tr>
      <w:tr w:rsidR="00115901" w:rsidRPr="00591C03" w14:paraId="441D637C" w14:textId="77777777" w:rsidTr="00D0350D">
        <w:tc>
          <w:tcPr>
            <w:tcW w:w="2058" w:type="dxa"/>
          </w:tcPr>
          <w:p w14:paraId="3FC3B411" w14:textId="0DB2EBBE" w:rsidR="00115901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Format obrazu</w:t>
            </w:r>
          </w:p>
        </w:tc>
        <w:tc>
          <w:tcPr>
            <w:tcW w:w="5963" w:type="dxa"/>
          </w:tcPr>
          <w:p w14:paraId="02BA6766" w14:textId="12559E81" w:rsidR="00115901" w:rsidRPr="00591C03" w:rsidRDefault="00DE3300" w:rsidP="00D0350D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16:9</w:t>
            </w:r>
          </w:p>
        </w:tc>
      </w:tr>
      <w:tr w:rsidR="00DE3300" w:rsidRPr="00591C03" w14:paraId="243C8D22" w14:textId="77777777" w:rsidTr="00D0350D">
        <w:tc>
          <w:tcPr>
            <w:tcW w:w="2058" w:type="dxa"/>
          </w:tcPr>
          <w:p w14:paraId="3EDFC000" w14:textId="4AA54914" w:rsidR="00DE3300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Jasność</w:t>
            </w:r>
          </w:p>
        </w:tc>
        <w:tc>
          <w:tcPr>
            <w:tcW w:w="5963" w:type="dxa"/>
          </w:tcPr>
          <w:p w14:paraId="28D59186" w14:textId="3790B277" w:rsidR="00DE3300" w:rsidRDefault="009B37B0" w:rsidP="00D0350D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Min. </w:t>
            </w:r>
            <w:r w:rsidR="00DE3300" w:rsidRPr="00DE3300">
              <w:rPr>
                <w:color w:val="auto"/>
              </w:rPr>
              <w:t>250 cd/m²</w:t>
            </w:r>
          </w:p>
        </w:tc>
      </w:tr>
      <w:tr w:rsidR="00115901" w:rsidRPr="00591C03" w14:paraId="2A140E9B" w14:textId="77777777" w:rsidTr="00D0350D">
        <w:tc>
          <w:tcPr>
            <w:tcW w:w="2058" w:type="dxa"/>
          </w:tcPr>
          <w:p w14:paraId="367E6511" w14:textId="073933DB" w:rsidR="00115901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DE3300">
              <w:t>Liczba wyświetlanych kolorów</w:t>
            </w:r>
          </w:p>
        </w:tc>
        <w:tc>
          <w:tcPr>
            <w:tcW w:w="5963" w:type="dxa"/>
          </w:tcPr>
          <w:p w14:paraId="29F7FF90" w14:textId="6AF654B4" w:rsidR="00115901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DE3300">
              <w:t>16,7 mln</w:t>
            </w:r>
          </w:p>
        </w:tc>
      </w:tr>
      <w:tr w:rsidR="00901A77" w:rsidRPr="00591C03" w14:paraId="0CE43FC6" w14:textId="77777777" w:rsidTr="00D0350D">
        <w:tc>
          <w:tcPr>
            <w:tcW w:w="2058" w:type="dxa"/>
          </w:tcPr>
          <w:p w14:paraId="280A3DA5" w14:textId="2DE07C0B" w:rsidR="00901A77" w:rsidRPr="00DE3300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Czas Reakcji</w:t>
            </w:r>
          </w:p>
        </w:tc>
        <w:tc>
          <w:tcPr>
            <w:tcW w:w="5963" w:type="dxa"/>
          </w:tcPr>
          <w:p w14:paraId="2BEBB750" w14:textId="39E79FD3" w:rsidR="00901A77" w:rsidRPr="00DE3300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F66F61">
              <w:t xml:space="preserve">Maks. </w:t>
            </w:r>
            <w:r w:rsidR="00C94DEA">
              <w:t>8</w:t>
            </w:r>
            <w:r w:rsidRPr="00F66F61">
              <w:t xml:space="preserve"> ms</w:t>
            </w:r>
          </w:p>
        </w:tc>
      </w:tr>
      <w:tr w:rsidR="00DE3300" w:rsidRPr="00704EE1" w14:paraId="327FA198" w14:textId="77777777" w:rsidTr="00D0350D">
        <w:tc>
          <w:tcPr>
            <w:tcW w:w="2058" w:type="dxa"/>
          </w:tcPr>
          <w:p w14:paraId="08DF0B9E" w14:textId="6D262026" w:rsidR="00DE3300" w:rsidRPr="00DE3300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Zącza </w:t>
            </w:r>
          </w:p>
        </w:tc>
        <w:tc>
          <w:tcPr>
            <w:tcW w:w="5963" w:type="dxa"/>
          </w:tcPr>
          <w:p w14:paraId="606A5922" w14:textId="77777777" w:rsidR="009E736B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F66F61">
              <w:t>HDM</w:t>
            </w:r>
            <w:r>
              <w:t>I  - min. 1 szt.</w:t>
            </w:r>
          </w:p>
          <w:p w14:paraId="6FCD4FE9" w14:textId="384C8B59" w:rsidR="00DE3300" w:rsidRPr="00DE3300" w:rsidRDefault="009E736B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lastRenderedPageBreak/>
              <w:t xml:space="preserve">USB  min. </w:t>
            </w:r>
            <w:r w:rsidR="00C874AD">
              <w:t>2</w:t>
            </w:r>
            <w:r>
              <w:t>.0 – min. 2 szt</w:t>
            </w:r>
            <w:r w:rsidR="00901A77" w:rsidRPr="00F66F61">
              <w:br/>
            </w:r>
            <w:r w:rsidR="00C874AD">
              <w:t>Gniazdo zasilania</w:t>
            </w:r>
            <w:r w:rsidR="00901A77" w:rsidRPr="00F66F61">
              <w:t xml:space="preserve"> - 1 szt.</w:t>
            </w:r>
          </w:p>
        </w:tc>
      </w:tr>
      <w:tr w:rsidR="00115901" w:rsidRPr="00704EE1" w14:paraId="6AE16539" w14:textId="77777777" w:rsidTr="00D0350D">
        <w:tc>
          <w:tcPr>
            <w:tcW w:w="2058" w:type="dxa"/>
          </w:tcPr>
          <w:p w14:paraId="0CA065FF" w14:textId="77777777" w:rsidR="00115901" w:rsidRPr="00591C03" w:rsidRDefault="00115901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lastRenderedPageBreak/>
              <w:t>Wymagania dodatkowe</w:t>
            </w:r>
          </w:p>
        </w:tc>
        <w:tc>
          <w:tcPr>
            <w:tcW w:w="5963" w:type="dxa"/>
          </w:tcPr>
          <w:p w14:paraId="638C7982" w14:textId="77777777" w:rsidR="009E736B" w:rsidRDefault="009E736B" w:rsidP="009E736B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Produkt powinien pochodzić od producenta, być fabrycznie nowy w opakowaniu producenta co oznacza, że nie powinien być wcześniej eksploatowany, </w:t>
            </w:r>
          </w:p>
          <w:p w14:paraId="2636EF16" w14:textId="0F322F75" w:rsidR="00A3028F" w:rsidRDefault="00A3028F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A3028F">
              <w:rPr>
                <w:color w:val="auto"/>
              </w:rPr>
              <w:t>Monitor musi posiadać unikalny numer seryjny, który można zweryfikować na oficjalnej stronie internetowej producenta sprzętu w celu potwierdzenia autentyczności i zgodności z fabryczną specyfikacją modelu</w:t>
            </w:r>
            <w:r>
              <w:rPr>
                <w:color w:val="auto"/>
              </w:rPr>
              <w:t>;</w:t>
            </w:r>
          </w:p>
          <w:p w14:paraId="1F1E5755" w14:textId="1E57B7E8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</w:t>
            </w:r>
            <w:r w:rsidR="009B37B0">
              <w:rPr>
                <w:color w:val="auto"/>
              </w:rPr>
              <w:t>4</w:t>
            </w:r>
            <w:r w:rsidRPr="00F66F61">
              <w:rPr>
                <w:color w:val="auto"/>
              </w:rPr>
              <w:t xml:space="preserve"> roku;</w:t>
            </w:r>
          </w:p>
          <w:p w14:paraId="6A0908F4" w14:textId="77777777" w:rsidR="009E736B" w:rsidRPr="00F66F61" w:rsidRDefault="009E736B" w:rsidP="009E736B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Do monitora musi być dołączony k</w:t>
            </w:r>
            <w:r w:rsidRPr="00B41B96">
              <w:rPr>
                <w:color w:val="auto"/>
              </w:rPr>
              <w:t>abel zasilający</w:t>
            </w:r>
            <w:r>
              <w:rPr>
                <w:color w:val="auto"/>
              </w:rPr>
              <w:t xml:space="preserve"> oraz k</w:t>
            </w:r>
            <w:r w:rsidRPr="00B41B96">
              <w:rPr>
                <w:color w:val="auto"/>
              </w:rPr>
              <w:t>abel HDMI</w:t>
            </w:r>
            <w:r>
              <w:rPr>
                <w:color w:val="auto"/>
              </w:rPr>
              <w:t>;</w:t>
            </w:r>
          </w:p>
          <w:p w14:paraId="6E91CFE5" w14:textId="2F4BFC60" w:rsidR="00115901" w:rsidRPr="00591C03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AB04AB">
              <w:t>Zamawiajacy wymaga co</w:t>
            </w:r>
            <w:r w:rsidR="00FD0459">
              <w:t xml:space="preserve"> </w:t>
            </w:r>
            <w:r w:rsidRPr="00AB04AB">
              <w:t>najmniej 36 miesięcznej gwarancji jako</w:t>
            </w:r>
            <w:r w:rsidR="00FC3B7E">
              <w:t>ś</w:t>
            </w:r>
            <w:r w:rsidRPr="00AB04AB">
              <w:t>ci i rękojmi za wady</w:t>
            </w:r>
            <w:r w:rsidRPr="00F66F61">
              <w:t>;</w:t>
            </w:r>
          </w:p>
        </w:tc>
      </w:tr>
    </w:tbl>
    <w:p w14:paraId="01522C42" w14:textId="14D90A7B" w:rsidR="00115901" w:rsidRDefault="00115901" w:rsidP="0008426F">
      <w:pPr>
        <w:pStyle w:val="MNPTre"/>
        <w:spacing w:after="0"/>
        <w:ind w:left="1080"/>
      </w:pPr>
    </w:p>
    <w:p w14:paraId="427B2DCD" w14:textId="150B83B7" w:rsidR="00DE3300" w:rsidRDefault="00DE3300" w:rsidP="0008426F">
      <w:pPr>
        <w:pStyle w:val="MNPTre"/>
        <w:spacing w:after="0"/>
        <w:ind w:left="1080"/>
      </w:pPr>
    </w:p>
    <w:p w14:paraId="15B4B2C9" w14:textId="77777777" w:rsidR="00E70E15" w:rsidRDefault="00E70E15" w:rsidP="00E70E15">
      <w:pPr>
        <w:pStyle w:val="MNPTre"/>
        <w:spacing w:after="0"/>
        <w:ind w:left="1080"/>
      </w:pPr>
    </w:p>
    <w:p w14:paraId="3D7639D5" w14:textId="77777777" w:rsidR="009E736B" w:rsidRPr="00942F65" w:rsidRDefault="009E736B" w:rsidP="009E736B">
      <w:pPr>
        <w:spacing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val="pl-PL" w:eastAsia="pl-PL"/>
        </w:rPr>
      </w:pPr>
    </w:p>
    <w:sectPr w:rsidR="009E736B" w:rsidRPr="00942F65" w:rsidSect="00893204">
      <w:footerReference w:type="default" r:id="rId13"/>
      <w:headerReference w:type="first" r:id="rId14"/>
      <w:footerReference w:type="first" r:id="rId15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871C" w14:textId="77777777" w:rsidR="0078057A" w:rsidRDefault="0078057A">
      <w:r>
        <w:separator/>
      </w:r>
    </w:p>
  </w:endnote>
  <w:endnote w:type="continuationSeparator" w:id="0">
    <w:p w14:paraId="75857423" w14:textId="77777777" w:rsidR="0078057A" w:rsidRDefault="0078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cumin Pro">
    <w:altName w:val="Arial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D6E4" w14:textId="77777777" w:rsidR="00C72E33" w:rsidRPr="003A6470" w:rsidRDefault="00514881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  <w:r>
      <w:rPr>
        <w:rFonts w:ascii="Acumin Pro Semibold" w:hAnsi="Acumin Pro Semibold"/>
        <w:sz w:val="16"/>
        <w:szCs w:val="16"/>
      </w:rPr>
      <w:t xml:space="preserve">                  </w:t>
    </w:r>
    <w:r>
      <w:rPr>
        <w:rFonts w:ascii="Acumin Pro" w:hAnsi="Acumin Pro"/>
      </w:rPr>
      <w:t xml:space="preserve">            </w:t>
    </w:r>
    <w:r>
      <w:rPr>
        <w:rFonts w:ascii="Acumin Pro Semibold" w:eastAsia="Acumin Pro Semibold" w:hAnsi="Acumin Pro Semibold" w:cs="Acumin Pro Semibold"/>
        <w:sz w:val="16"/>
        <w:szCs w:val="16"/>
      </w:rPr>
      <w:tab/>
    </w:r>
    <w: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6E8B" w14:textId="77777777" w:rsidR="00893204" w:rsidRDefault="00E13228">
    <w:pPr>
      <w:pStyle w:val="Stopka"/>
    </w:pPr>
    <w:r>
      <w:rPr>
        <w:noProof/>
      </w:rPr>
      <w:pict w14:anchorId="39797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-68.05pt;margin-top:778.2pt;width:487.7pt;height:28.15pt;z-index:251661312;mso-position-horizontal:absolute;mso-position-horizontal-relative:text;mso-position-vertical:absolute;mso-position-vertical-relative:page">
          <v:imagedata r:id="rId1" o:title="Stopka - MNP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9835" w14:textId="77777777" w:rsidR="0078057A" w:rsidRDefault="0078057A">
      <w:r>
        <w:separator/>
      </w:r>
    </w:p>
  </w:footnote>
  <w:footnote w:type="continuationSeparator" w:id="0">
    <w:p w14:paraId="5F6E70E4" w14:textId="77777777" w:rsidR="0078057A" w:rsidRDefault="0078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43D8" w14:textId="77777777" w:rsidR="00893204" w:rsidRDefault="00893204" w:rsidP="00893204">
    <w:pPr>
      <w:pStyle w:val="Nagwek"/>
      <w:ind w:left="-1361"/>
    </w:pPr>
    <w:r>
      <w:rPr>
        <w:noProof/>
        <w:lang w:val="pl-PL" w:eastAsia="pl-PL"/>
      </w:rPr>
      <w:drawing>
        <wp:inline distT="0" distB="0" distL="0" distR="0" wp14:anchorId="4026F209" wp14:editId="312026B3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3B479" w14:textId="77777777" w:rsidR="00893204" w:rsidRPr="00893204" w:rsidRDefault="00893204" w:rsidP="00893204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37316"/>
    <w:multiLevelType w:val="hybridMultilevel"/>
    <w:tmpl w:val="C1FC78A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EA4E77"/>
    <w:multiLevelType w:val="hybridMultilevel"/>
    <w:tmpl w:val="EA2E80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D1C4C"/>
    <w:multiLevelType w:val="hybridMultilevel"/>
    <w:tmpl w:val="C41AB6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43081"/>
    <w:multiLevelType w:val="hybridMultilevel"/>
    <w:tmpl w:val="9A646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082F"/>
    <w:multiLevelType w:val="hybridMultilevel"/>
    <w:tmpl w:val="41A47A5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745491"/>
    <w:multiLevelType w:val="hybridMultilevel"/>
    <w:tmpl w:val="4656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57B57"/>
    <w:multiLevelType w:val="hybridMultilevel"/>
    <w:tmpl w:val="C1D0F4A4"/>
    <w:lvl w:ilvl="0" w:tplc="178A7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87B86"/>
    <w:multiLevelType w:val="hybridMultilevel"/>
    <w:tmpl w:val="81288318"/>
    <w:lvl w:ilvl="0" w:tplc="178A7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E6330"/>
    <w:multiLevelType w:val="hybridMultilevel"/>
    <w:tmpl w:val="C8A0435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9F1B69"/>
    <w:multiLevelType w:val="hybridMultilevel"/>
    <w:tmpl w:val="6590D4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A2F85"/>
    <w:multiLevelType w:val="hybridMultilevel"/>
    <w:tmpl w:val="6CE85DB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C2F40"/>
    <w:multiLevelType w:val="hybridMultilevel"/>
    <w:tmpl w:val="D7CC4B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C4F34"/>
    <w:multiLevelType w:val="hybridMultilevel"/>
    <w:tmpl w:val="FF82E804"/>
    <w:lvl w:ilvl="0" w:tplc="178A7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3244D"/>
    <w:multiLevelType w:val="hybridMultilevel"/>
    <w:tmpl w:val="C41AB6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4"/>
  </w:num>
  <w:num w:numId="6">
    <w:abstractNumId w:val="3"/>
  </w:num>
  <w:num w:numId="7">
    <w:abstractNumId w:val="15"/>
  </w:num>
  <w:num w:numId="8">
    <w:abstractNumId w:val="2"/>
  </w:num>
  <w:num w:numId="9">
    <w:abstractNumId w:val="6"/>
  </w:num>
  <w:num w:numId="10">
    <w:abstractNumId w:val="13"/>
  </w:num>
  <w:num w:numId="11">
    <w:abstractNumId w:val="12"/>
  </w:num>
  <w:num w:numId="12">
    <w:abstractNumId w:val="9"/>
  </w:num>
  <w:num w:numId="13">
    <w:abstractNumId w:val="1"/>
  </w:num>
  <w:num w:numId="14">
    <w:abstractNumId w:val="10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2F1D"/>
    <w:rsid w:val="000124F6"/>
    <w:rsid w:val="000141A1"/>
    <w:rsid w:val="00016203"/>
    <w:rsid w:val="000163D6"/>
    <w:rsid w:val="00016B37"/>
    <w:rsid w:val="00017EFE"/>
    <w:rsid w:val="00025F1F"/>
    <w:rsid w:val="00034959"/>
    <w:rsid w:val="0008426F"/>
    <w:rsid w:val="000E1626"/>
    <w:rsid w:val="00104A1E"/>
    <w:rsid w:val="00114806"/>
    <w:rsid w:val="00115901"/>
    <w:rsid w:val="00134EB7"/>
    <w:rsid w:val="0015156E"/>
    <w:rsid w:val="00155A07"/>
    <w:rsid w:val="001609D5"/>
    <w:rsid w:val="001704E2"/>
    <w:rsid w:val="00177C5D"/>
    <w:rsid w:val="001856DA"/>
    <w:rsid w:val="001B799D"/>
    <w:rsid w:val="001C031D"/>
    <w:rsid w:val="001D45B0"/>
    <w:rsid w:val="001D6ED5"/>
    <w:rsid w:val="001E5470"/>
    <w:rsid w:val="001F3F04"/>
    <w:rsid w:val="001F54D3"/>
    <w:rsid w:val="00203E1A"/>
    <w:rsid w:val="00205A24"/>
    <w:rsid w:val="00206262"/>
    <w:rsid w:val="002107C0"/>
    <w:rsid w:val="00231BD2"/>
    <w:rsid w:val="00232E2D"/>
    <w:rsid w:val="00264D00"/>
    <w:rsid w:val="00291E43"/>
    <w:rsid w:val="002A055B"/>
    <w:rsid w:val="002C527A"/>
    <w:rsid w:val="002E2890"/>
    <w:rsid w:val="0032538C"/>
    <w:rsid w:val="00325C37"/>
    <w:rsid w:val="00333594"/>
    <w:rsid w:val="00354309"/>
    <w:rsid w:val="003A6470"/>
    <w:rsid w:val="003B03A7"/>
    <w:rsid w:val="003C31C2"/>
    <w:rsid w:val="003D1E98"/>
    <w:rsid w:val="003D2C31"/>
    <w:rsid w:val="003E76E2"/>
    <w:rsid w:val="003F4A70"/>
    <w:rsid w:val="00403A9D"/>
    <w:rsid w:val="00423DA0"/>
    <w:rsid w:val="00431B50"/>
    <w:rsid w:val="004324A0"/>
    <w:rsid w:val="00435A2A"/>
    <w:rsid w:val="00454BDA"/>
    <w:rsid w:val="004665E1"/>
    <w:rsid w:val="00467AC4"/>
    <w:rsid w:val="004758DC"/>
    <w:rsid w:val="004969AB"/>
    <w:rsid w:val="004A4F55"/>
    <w:rsid w:val="004A7B81"/>
    <w:rsid w:val="004B1F28"/>
    <w:rsid w:val="004B4479"/>
    <w:rsid w:val="004D4B80"/>
    <w:rsid w:val="004E2F0A"/>
    <w:rsid w:val="004E6762"/>
    <w:rsid w:val="004F75FC"/>
    <w:rsid w:val="00504558"/>
    <w:rsid w:val="00514881"/>
    <w:rsid w:val="00545297"/>
    <w:rsid w:val="00551F24"/>
    <w:rsid w:val="0055582E"/>
    <w:rsid w:val="0057622D"/>
    <w:rsid w:val="00591C03"/>
    <w:rsid w:val="005B1E4F"/>
    <w:rsid w:val="005E4531"/>
    <w:rsid w:val="0066362E"/>
    <w:rsid w:val="00667307"/>
    <w:rsid w:val="006867B5"/>
    <w:rsid w:val="006A0DE0"/>
    <w:rsid w:val="006B29F9"/>
    <w:rsid w:val="006D1838"/>
    <w:rsid w:val="00704EE1"/>
    <w:rsid w:val="00727F09"/>
    <w:rsid w:val="00733267"/>
    <w:rsid w:val="00733928"/>
    <w:rsid w:val="0074408E"/>
    <w:rsid w:val="00775366"/>
    <w:rsid w:val="0078057A"/>
    <w:rsid w:val="0078178E"/>
    <w:rsid w:val="00785A3E"/>
    <w:rsid w:val="007A1F32"/>
    <w:rsid w:val="007A205A"/>
    <w:rsid w:val="007A384E"/>
    <w:rsid w:val="007B63FD"/>
    <w:rsid w:val="007B72A5"/>
    <w:rsid w:val="007D0796"/>
    <w:rsid w:val="007E23C5"/>
    <w:rsid w:val="007F5AC4"/>
    <w:rsid w:val="00805000"/>
    <w:rsid w:val="00842BC0"/>
    <w:rsid w:val="00862DEC"/>
    <w:rsid w:val="00893204"/>
    <w:rsid w:val="008A42B8"/>
    <w:rsid w:val="008A4D87"/>
    <w:rsid w:val="008D076A"/>
    <w:rsid w:val="008D4F30"/>
    <w:rsid w:val="008F2C2C"/>
    <w:rsid w:val="00901A77"/>
    <w:rsid w:val="0090280C"/>
    <w:rsid w:val="00911FCE"/>
    <w:rsid w:val="0091498F"/>
    <w:rsid w:val="009265D7"/>
    <w:rsid w:val="00942F65"/>
    <w:rsid w:val="00945436"/>
    <w:rsid w:val="00946F65"/>
    <w:rsid w:val="00967D1F"/>
    <w:rsid w:val="009B37B0"/>
    <w:rsid w:val="009D3353"/>
    <w:rsid w:val="009D3404"/>
    <w:rsid w:val="009E736B"/>
    <w:rsid w:val="00A3028F"/>
    <w:rsid w:val="00A546BA"/>
    <w:rsid w:val="00A73FAB"/>
    <w:rsid w:val="00A86A3A"/>
    <w:rsid w:val="00AD402E"/>
    <w:rsid w:val="00B16058"/>
    <w:rsid w:val="00B24F28"/>
    <w:rsid w:val="00B324E2"/>
    <w:rsid w:val="00B55CC1"/>
    <w:rsid w:val="00B64672"/>
    <w:rsid w:val="00B64EC9"/>
    <w:rsid w:val="00B72EB1"/>
    <w:rsid w:val="00B833B7"/>
    <w:rsid w:val="00B97175"/>
    <w:rsid w:val="00BA429E"/>
    <w:rsid w:val="00BA74AC"/>
    <w:rsid w:val="00BF7C23"/>
    <w:rsid w:val="00C16BF4"/>
    <w:rsid w:val="00C24790"/>
    <w:rsid w:val="00C4544B"/>
    <w:rsid w:val="00C520B7"/>
    <w:rsid w:val="00C611AA"/>
    <w:rsid w:val="00C72E33"/>
    <w:rsid w:val="00C86D3F"/>
    <w:rsid w:val="00C874AD"/>
    <w:rsid w:val="00C94DEA"/>
    <w:rsid w:val="00CB1562"/>
    <w:rsid w:val="00CB339E"/>
    <w:rsid w:val="00CC4A7D"/>
    <w:rsid w:val="00CD6CE8"/>
    <w:rsid w:val="00CF1D99"/>
    <w:rsid w:val="00CF6669"/>
    <w:rsid w:val="00CF711D"/>
    <w:rsid w:val="00CF787D"/>
    <w:rsid w:val="00D022A2"/>
    <w:rsid w:val="00D20C7F"/>
    <w:rsid w:val="00D23A99"/>
    <w:rsid w:val="00D87E4D"/>
    <w:rsid w:val="00DA2524"/>
    <w:rsid w:val="00DA317B"/>
    <w:rsid w:val="00DA31E3"/>
    <w:rsid w:val="00DA6978"/>
    <w:rsid w:val="00DC2350"/>
    <w:rsid w:val="00DD3108"/>
    <w:rsid w:val="00DD4C80"/>
    <w:rsid w:val="00DE3300"/>
    <w:rsid w:val="00DF57A3"/>
    <w:rsid w:val="00E13228"/>
    <w:rsid w:val="00E1486E"/>
    <w:rsid w:val="00E2514B"/>
    <w:rsid w:val="00E27A75"/>
    <w:rsid w:val="00E66D1D"/>
    <w:rsid w:val="00E70E15"/>
    <w:rsid w:val="00E83F41"/>
    <w:rsid w:val="00E86157"/>
    <w:rsid w:val="00EA3994"/>
    <w:rsid w:val="00EC0928"/>
    <w:rsid w:val="00EC1989"/>
    <w:rsid w:val="00EC5F33"/>
    <w:rsid w:val="00EE2476"/>
    <w:rsid w:val="00EE2856"/>
    <w:rsid w:val="00F10993"/>
    <w:rsid w:val="00F11B9F"/>
    <w:rsid w:val="00F60406"/>
    <w:rsid w:val="00F73A99"/>
    <w:rsid w:val="00FB1EB9"/>
    <w:rsid w:val="00FC3B7E"/>
    <w:rsid w:val="00FD036D"/>
    <w:rsid w:val="00FD0459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7C71A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15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C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55CC1"/>
    <w:rPr>
      <w:color w:val="FF00FF" w:themeColor="followedHyperlink"/>
      <w:u w:val="single"/>
    </w:rPr>
  </w:style>
  <w:style w:type="paragraph" w:styleId="Bezodstpw">
    <w:name w:val="No Spacing"/>
    <w:uiPriority w:val="1"/>
    <w:qFormat/>
    <w:rsid w:val="00901A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markedcontent">
    <w:name w:val="markedcontent"/>
    <w:basedOn w:val="Domylnaczcionkaakapitu"/>
    <w:rsid w:val="00C611AA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E73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9E736B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/cpu_list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105897-7711-4C60-A874-6F745C333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2EF8D1-633A-4A4F-83E8-317D162E0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77F1-DDCB-4521-B16D-701C2E387D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41B56-07CD-4DB3-89DB-EC547A3B97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6</Pages>
  <Words>1203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</dc:creator>
  <cp:lastModifiedBy>Kurkiewicz Agnieszka</cp:lastModifiedBy>
  <cp:revision>14</cp:revision>
  <cp:lastPrinted>2021-01-25T07:53:00Z</cp:lastPrinted>
  <dcterms:created xsi:type="dcterms:W3CDTF">2024-11-22T08:56:00Z</dcterms:created>
  <dcterms:modified xsi:type="dcterms:W3CDTF">2025-02-13T13:22:00Z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