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30331C" w14:paraId="2ECBE95E" w14:textId="77777777" w:rsidTr="0003635F">
        <w:tc>
          <w:tcPr>
            <w:tcW w:w="534" w:type="dxa"/>
            <w:shd w:val="clear" w:color="auto" w:fill="auto"/>
          </w:tcPr>
          <w:p w14:paraId="42FD9173" w14:textId="67E27E5B" w:rsidR="0030331C" w:rsidRDefault="006E4B27" w:rsidP="0003635F">
            <w:pPr>
              <w:ind w:firstLine="0"/>
            </w:pPr>
            <w:r>
              <w:t>1</w:t>
            </w:r>
          </w:p>
        </w:tc>
        <w:tc>
          <w:tcPr>
            <w:tcW w:w="1539" w:type="dxa"/>
            <w:shd w:val="clear" w:color="auto" w:fill="FFC000"/>
          </w:tcPr>
          <w:p w14:paraId="14C1C278" w14:textId="6F9626F2" w:rsidR="0030331C" w:rsidRDefault="0030331C" w:rsidP="0003635F">
            <w:pPr>
              <w:ind w:firstLine="0"/>
            </w:pPr>
            <w:r>
              <w:t>AC16W</w:t>
            </w:r>
          </w:p>
        </w:tc>
        <w:tc>
          <w:tcPr>
            <w:tcW w:w="1399" w:type="dxa"/>
            <w:shd w:val="clear" w:color="auto" w:fill="FFC000"/>
          </w:tcPr>
          <w:p w14:paraId="684E3954" w14:textId="77777777" w:rsidR="0030331C" w:rsidRDefault="0030331C" w:rsidP="0003635F">
            <w:pPr>
              <w:ind w:firstLine="0"/>
            </w:pPr>
          </w:p>
        </w:tc>
        <w:tc>
          <w:tcPr>
            <w:tcW w:w="1680" w:type="dxa"/>
            <w:shd w:val="clear" w:color="auto" w:fill="FFC000"/>
          </w:tcPr>
          <w:p w14:paraId="1BFA2D26" w14:textId="0D6B6E58" w:rsidR="0030331C" w:rsidRPr="004F2EF9" w:rsidRDefault="0030331C" w:rsidP="0003635F">
            <w:pPr>
              <w:ind w:firstLine="0"/>
            </w:pPr>
            <w:r>
              <w:t>PMB 25/55-60</w:t>
            </w:r>
          </w:p>
        </w:tc>
        <w:tc>
          <w:tcPr>
            <w:tcW w:w="1478" w:type="dxa"/>
            <w:shd w:val="clear" w:color="auto" w:fill="FFC000"/>
          </w:tcPr>
          <w:p w14:paraId="67A2D847" w14:textId="6D74CFDB" w:rsidR="0030331C" w:rsidRDefault="0030331C" w:rsidP="0003635F">
            <w:pPr>
              <w:ind w:firstLine="0"/>
            </w:pPr>
            <w:r>
              <w:t>5</w:t>
            </w:r>
          </w:p>
        </w:tc>
        <w:tc>
          <w:tcPr>
            <w:tcW w:w="1238" w:type="dxa"/>
            <w:shd w:val="clear" w:color="auto" w:fill="FFC000"/>
          </w:tcPr>
          <w:p w14:paraId="6D5014F3" w14:textId="3556E3A5" w:rsidR="0030331C" w:rsidRDefault="0030331C" w:rsidP="0003635F">
            <w:pPr>
              <w:ind w:firstLine="0"/>
            </w:pPr>
            <w:r>
              <w:t>3</w:t>
            </w:r>
          </w:p>
        </w:tc>
        <w:tc>
          <w:tcPr>
            <w:tcW w:w="1238" w:type="dxa"/>
            <w:shd w:val="clear" w:color="auto" w:fill="FFC000"/>
          </w:tcPr>
          <w:p w14:paraId="3440A377" w14:textId="165C55C1" w:rsidR="0030331C" w:rsidRDefault="0030331C" w:rsidP="0003635F">
            <w:pPr>
              <w:ind w:firstLine="0"/>
            </w:pPr>
            <w:r>
              <w:t>jezdnia</w:t>
            </w:r>
          </w:p>
        </w:tc>
      </w:tr>
      <w:tr w:rsidR="001A0EB0" w14:paraId="6C82020C" w14:textId="77777777" w:rsidTr="0003635F">
        <w:tc>
          <w:tcPr>
            <w:tcW w:w="534" w:type="dxa"/>
            <w:shd w:val="clear" w:color="auto" w:fill="auto"/>
          </w:tcPr>
          <w:p w14:paraId="7412C9E1" w14:textId="2DA3B11F" w:rsidR="001A0EB0" w:rsidRDefault="006E4B27" w:rsidP="0003635F">
            <w:pPr>
              <w:ind w:firstLine="0"/>
            </w:pPr>
            <w:r>
              <w:t>2</w:t>
            </w:r>
          </w:p>
        </w:tc>
        <w:tc>
          <w:tcPr>
            <w:tcW w:w="1539" w:type="dxa"/>
            <w:shd w:val="clear" w:color="auto" w:fill="FFC000"/>
          </w:tcPr>
          <w:p w14:paraId="0FD7B839" w14:textId="6F925459" w:rsidR="001A0EB0" w:rsidRDefault="001A0EB0" w:rsidP="0003635F">
            <w:pPr>
              <w:ind w:firstLine="0"/>
            </w:pPr>
            <w:r>
              <w:t>AC16W</w:t>
            </w:r>
          </w:p>
        </w:tc>
        <w:tc>
          <w:tcPr>
            <w:tcW w:w="1399" w:type="dxa"/>
            <w:shd w:val="clear" w:color="auto" w:fill="FFC000"/>
          </w:tcPr>
          <w:p w14:paraId="61C3235E" w14:textId="2F3055AD" w:rsidR="001A0EB0" w:rsidRDefault="001A0EB0" w:rsidP="0003635F">
            <w:pPr>
              <w:ind w:firstLine="0"/>
            </w:pPr>
            <w:r>
              <w:t>50/70</w:t>
            </w:r>
          </w:p>
        </w:tc>
        <w:tc>
          <w:tcPr>
            <w:tcW w:w="1680" w:type="dxa"/>
            <w:shd w:val="clear" w:color="auto" w:fill="FFC000"/>
          </w:tcPr>
          <w:p w14:paraId="1630C3FD" w14:textId="77777777" w:rsidR="001A0EB0" w:rsidRDefault="001A0EB0" w:rsidP="0003635F">
            <w:pPr>
              <w:ind w:firstLine="0"/>
            </w:pPr>
          </w:p>
        </w:tc>
        <w:tc>
          <w:tcPr>
            <w:tcW w:w="1478" w:type="dxa"/>
            <w:shd w:val="clear" w:color="auto" w:fill="FFC000"/>
          </w:tcPr>
          <w:p w14:paraId="67DB7788" w14:textId="6C539900" w:rsidR="001A0EB0" w:rsidRDefault="001A0EB0" w:rsidP="0003635F">
            <w:pPr>
              <w:ind w:firstLine="0"/>
            </w:pPr>
            <w:r>
              <w:t>4</w:t>
            </w:r>
          </w:p>
        </w:tc>
        <w:tc>
          <w:tcPr>
            <w:tcW w:w="1238" w:type="dxa"/>
            <w:shd w:val="clear" w:color="auto" w:fill="FFC000"/>
          </w:tcPr>
          <w:p w14:paraId="69858634" w14:textId="5E2175F5" w:rsidR="001A0EB0" w:rsidRDefault="001A0EB0" w:rsidP="0003635F">
            <w:pPr>
              <w:ind w:firstLine="0"/>
            </w:pPr>
            <w:r>
              <w:t>1</w:t>
            </w:r>
          </w:p>
        </w:tc>
        <w:tc>
          <w:tcPr>
            <w:tcW w:w="1238" w:type="dxa"/>
            <w:shd w:val="clear" w:color="auto" w:fill="FFC000"/>
          </w:tcPr>
          <w:p w14:paraId="427A6503" w14:textId="6E42F953" w:rsidR="001A0EB0" w:rsidRDefault="002477E6" w:rsidP="0003635F">
            <w:pPr>
              <w:ind w:firstLine="0"/>
            </w:pPr>
            <w:r>
              <w:t>Z</w:t>
            </w:r>
            <w:r w:rsidR="001A0EB0">
              <w:t>jazdy</w:t>
            </w:r>
            <w:r>
              <w:t>, skrzyżowania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Wymagana wartość dla połączenia wiążąca – podbudowa </w:t>
      </w:r>
      <w:r w:rsidR="003703EF">
        <w:t>wskazuje tabela niżej</w:t>
      </w:r>
      <w:r w:rsidRPr="00555817">
        <w:t xml:space="preserve"> – kryterium należy spełnić.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 xml:space="preserve">W przypadku badania </w:t>
      </w:r>
      <w:proofErr w:type="spellStart"/>
      <w:r w:rsidRPr="006544CF">
        <w:rPr>
          <w:rFonts w:cs="Calibri"/>
        </w:rPr>
        <w:t>sczepności</w:t>
      </w:r>
      <w:proofErr w:type="spellEnd"/>
      <w:r w:rsidRPr="006544CF">
        <w:rPr>
          <w:rFonts w:cs="Calibri"/>
        </w:rPr>
        <w:t xml:space="preserve">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w:t>
      </w:r>
      <w:proofErr w:type="spellStart"/>
      <w:r w:rsidR="00525B94" w:rsidRPr="006544CF">
        <w:rPr>
          <w:rFonts w:cs="Calibri"/>
        </w:rPr>
        <w:t>sczepności</w:t>
      </w:r>
      <w:proofErr w:type="spellEnd"/>
      <w:r w:rsidR="00525B94" w:rsidRPr="006544CF">
        <w:rPr>
          <w:rFonts w:cs="Calibri"/>
        </w:rPr>
        <w:t xml:space="preserve">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proofErr w:type="spellStart"/>
      <w:r w:rsidR="007C221A">
        <w:t>STWiORB</w:t>
      </w:r>
      <w:proofErr w:type="spellEnd"/>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34495" w14:textId="77777777" w:rsidR="007123BE" w:rsidRDefault="007123BE">
      <w:r>
        <w:separator/>
      </w:r>
    </w:p>
  </w:endnote>
  <w:endnote w:type="continuationSeparator" w:id="0">
    <w:p w14:paraId="0746BBE0" w14:textId="77777777" w:rsidR="007123BE" w:rsidRDefault="00712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11D49" w14:textId="77777777" w:rsidR="007123BE" w:rsidRDefault="007123BE">
      <w:r>
        <w:separator/>
      </w:r>
    </w:p>
  </w:footnote>
  <w:footnote w:type="continuationSeparator" w:id="0">
    <w:p w14:paraId="2DE3140E" w14:textId="77777777" w:rsidR="007123BE" w:rsidRDefault="00712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637B6"/>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1A98"/>
    <w:rsid w:val="001269DE"/>
    <w:rsid w:val="001337A1"/>
    <w:rsid w:val="00141153"/>
    <w:rsid w:val="001524BF"/>
    <w:rsid w:val="00165073"/>
    <w:rsid w:val="00166384"/>
    <w:rsid w:val="00166E64"/>
    <w:rsid w:val="00176BE9"/>
    <w:rsid w:val="00182800"/>
    <w:rsid w:val="001860BC"/>
    <w:rsid w:val="001A0EB0"/>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477E6"/>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0331C"/>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53BB"/>
    <w:rsid w:val="004063F3"/>
    <w:rsid w:val="00407A2A"/>
    <w:rsid w:val="00415151"/>
    <w:rsid w:val="0041772C"/>
    <w:rsid w:val="004207D7"/>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2FBD"/>
    <w:rsid w:val="00554AF0"/>
    <w:rsid w:val="005651EC"/>
    <w:rsid w:val="00566A54"/>
    <w:rsid w:val="005768C8"/>
    <w:rsid w:val="00577D13"/>
    <w:rsid w:val="00593EFF"/>
    <w:rsid w:val="005A3A2B"/>
    <w:rsid w:val="005A3F3F"/>
    <w:rsid w:val="005A5A76"/>
    <w:rsid w:val="005C660C"/>
    <w:rsid w:val="005D7A29"/>
    <w:rsid w:val="0060327C"/>
    <w:rsid w:val="00604CA6"/>
    <w:rsid w:val="0061170F"/>
    <w:rsid w:val="006118CE"/>
    <w:rsid w:val="00615903"/>
    <w:rsid w:val="00621188"/>
    <w:rsid w:val="006225F4"/>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B27"/>
    <w:rsid w:val="006E4CD4"/>
    <w:rsid w:val="006F12C6"/>
    <w:rsid w:val="00706488"/>
    <w:rsid w:val="007123BE"/>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4543B"/>
    <w:rsid w:val="008512B5"/>
    <w:rsid w:val="00871E61"/>
    <w:rsid w:val="008732C8"/>
    <w:rsid w:val="00880C73"/>
    <w:rsid w:val="00893766"/>
    <w:rsid w:val="0089773E"/>
    <w:rsid w:val="008A05CC"/>
    <w:rsid w:val="008A09B7"/>
    <w:rsid w:val="008A1B09"/>
    <w:rsid w:val="008A72F5"/>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3595F"/>
    <w:rsid w:val="00A416E3"/>
    <w:rsid w:val="00A43459"/>
    <w:rsid w:val="00A5230D"/>
    <w:rsid w:val="00A75708"/>
    <w:rsid w:val="00A8615D"/>
    <w:rsid w:val="00A9221C"/>
    <w:rsid w:val="00AA1B9D"/>
    <w:rsid w:val="00AB5125"/>
    <w:rsid w:val="00AB525F"/>
    <w:rsid w:val="00AE2428"/>
    <w:rsid w:val="00AE2FEA"/>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863AC"/>
    <w:rsid w:val="00D9132E"/>
    <w:rsid w:val="00DA6FE8"/>
    <w:rsid w:val="00DC157F"/>
    <w:rsid w:val="00DC3298"/>
    <w:rsid w:val="00DC55BB"/>
    <w:rsid w:val="00DF5283"/>
    <w:rsid w:val="00DF6EDD"/>
    <w:rsid w:val="00E0003B"/>
    <w:rsid w:val="00E0574D"/>
    <w:rsid w:val="00E05A4A"/>
    <w:rsid w:val="00E31B03"/>
    <w:rsid w:val="00E40612"/>
    <w:rsid w:val="00E41C83"/>
    <w:rsid w:val="00E46F74"/>
    <w:rsid w:val="00E6343D"/>
    <w:rsid w:val="00E6396A"/>
    <w:rsid w:val="00E75DD1"/>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30BF"/>
    <w:rsid w:val="00F57285"/>
    <w:rsid w:val="00F775E2"/>
    <w:rsid w:val="00F77635"/>
    <w:rsid w:val="00F83A7D"/>
    <w:rsid w:val="00F85999"/>
    <w:rsid w:val="00F87695"/>
    <w:rsid w:val="00F903B4"/>
    <w:rsid w:val="00F93AD8"/>
    <w:rsid w:val="00FA0DEB"/>
    <w:rsid w:val="00FA345B"/>
    <w:rsid w:val="00FA3602"/>
    <w:rsid w:val="00FC71D8"/>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15</Pages>
  <Words>8168</Words>
  <Characters>49008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13</cp:revision>
  <cp:lastPrinted>2025-02-18T11:12:00Z</cp:lastPrinted>
  <dcterms:created xsi:type="dcterms:W3CDTF">2025-01-20T10:49:00Z</dcterms:created>
  <dcterms:modified xsi:type="dcterms:W3CDTF">2025-02-18T11:12:00Z</dcterms:modified>
</cp:coreProperties>
</file>