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4A4AF" w14:textId="77777777" w:rsidR="00C44589" w:rsidRDefault="000B2D57" w:rsidP="00C44589">
      <w:pPr>
        <w:pStyle w:val="Nagwek"/>
        <w:tabs>
          <w:tab w:val="left" w:pos="345"/>
        </w:tabs>
        <w:jc w:val="center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0717A2" wp14:editId="5C228548">
                <wp:simplePos x="0" y="0"/>
                <wp:positionH relativeFrom="column">
                  <wp:posOffset>0</wp:posOffset>
                </wp:positionH>
                <wp:positionV relativeFrom="paragraph">
                  <wp:posOffset>-636</wp:posOffset>
                </wp:positionV>
                <wp:extent cx="5753100" cy="0"/>
                <wp:effectExtent l="0" t="0" r="0" b="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6EAF057" id="Łącznik prost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282E920F" w14:textId="77777777" w:rsidR="00C44589" w:rsidRPr="00B0784B" w:rsidRDefault="00C44589" w:rsidP="00C445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44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Postępowanie o udzielenie zamówienia klasycznego o wartości równej lub przekraczającej progi unijne</w:t>
      </w:r>
    </w:p>
    <w:p w14:paraId="1DA6240A" w14:textId="3C230474" w:rsidR="00C44589" w:rsidRPr="00AF60AA" w:rsidRDefault="00C44589" w:rsidP="00AF60AA">
      <w:pPr>
        <w:pStyle w:val="Default"/>
        <w:rPr>
          <w:rFonts w:ascii="Liberation Sans" w:hAnsi="Liberation Sans" w:cs="Liberation Sans"/>
        </w:rPr>
      </w:pPr>
      <w:r w:rsidRPr="00312A79">
        <w:rPr>
          <w:rFonts w:ascii="Times New Roman" w:hAnsi="Times New Roman" w:cs="Times New Roman"/>
          <w:b/>
          <w:color w:val="000000" w:themeColor="text1"/>
        </w:rPr>
        <w:br/>
      </w:r>
      <w:r w:rsidRPr="00AF6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Nr Ogłoszenia o zamówieniu </w:t>
      </w:r>
      <w:r w:rsidR="00AF60AA" w:rsidRPr="00AF6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AF60AA" w:rsidRPr="00AF60AA">
        <w:rPr>
          <w:rFonts w:ascii="Times New Roman" w:hAnsi="Times New Roman" w:cs="Times New Roman"/>
          <w:b/>
          <w:bCs/>
          <w:sz w:val="22"/>
          <w:szCs w:val="22"/>
        </w:rPr>
        <w:t>2023/S 121-384467</w:t>
      </w:r>
      <w:r w:rsidRPr="00347E27">
        <w:rPr>
          <w:rFonts w:ascii="Times New Roman" w:hAnsi="Times New Roman" w:cs="Times New Roman"/>
          <w:b/>
          <w:color w:val="000000" w:themeColor="text1"/>
        </w:rPr>
        <w:br/>
        <w:t xml:space="preserve">Nr wewnętrzny postępowania </w:t>
      </w:r>
      <w:r w:rsidR="00410AAB">
        <w:rPr>
          <w:rFonts w:ascii="Times New Roman" w:hAnsi="Times New Roman" w:cs="Times New Roman"/>
          <w:b/>
          <w:color w:val="000000" w:themeColor="text1"/>
        </w:rPr>
        <w:t>1</w:t>
      </w:r>
      <w:r w:rsidR="002D262A">
        <w:rPr>
          <w:rFonts w:ascii="Times New Roman" w:hAnsi="Times New Roman" w:cs="Times New Roman"/>
          <w:b/>
          <w:color w:val="000000" w:themeColor="text1"/>
        </w:rPr>
        <w:t>4</w:t>
      </w:r>
      <w:r w:rsidR="00686E96">
        <w:rPr>
          <w:rFonts w:ascii="Times New Roman" w:hAnsi="Times New Roman" w:cs="Times New Roman"/>
          <w:b/>
          <w:color w:val="000000" w:themeColor="text1"/>
        </w:rPr>
        <w:t>/23</w:t>
      </w:r>
    </w:p>
    <w:p w14:paraId="09C15E44" w14:textId="77777777" w:rsidR="00C44589" w:rsidRDefault="00C44589" w:rsidP="00C44589"/>
    <w:p w14:paraId="5A4A06E1" w14:textId="77777777" w:rsidR="00C44589" w:rsidRDefault="00C44589" w:rsidP="00C44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  <w:t>Komenda Wojewódzka Policji z siedzibą w Radomiu</w:t>
      </w:r>
      <w:r>
        <w:rPr>
          <w:rFonts w:ascii="Times New Roman" w:hAnsi="Times New Roman" w:cs="Times New Roman"/>
        </w:rPr>
        <w:br/>
        <w:t>ul. 11 Listopada 37/59</w:t>
      </w:r>
      <w:r>
        <w:rPr>
          <w:rFonts w:ascii="Times New Roman" w:hAnsi="Times New Roman" w:cs="Times New Roman"/>
        </w:rPr>
        <w:br/>
        <w:t>26-600 Radom</w:t>
      </w:r>
    </w:p>
    <w:p w14:paraId="6C5F9593" w14:textId="77777777" w:rsidR="00C44589" w:rsidRDefault="00C44589" w:rsidP="00C44589">
      <w:pPr>
        <w:rPr>
          <w:rFonts w:ascii="Times New Roman" w:hAnsi="Times New Roman" w:cs="Times New Roman"/>
        </w:rPr>
      </w:pPr>
    </w:p>
    <w:p w14:paraId="29FA1C05" w14:textId="77777777" w:rsidR="00C44589" w:rsidRDefault="00C44589" w:rsidP="00C445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</w:p>
    <w:p w14:paraId="7B11A9C7" w14:textId="77777777" w:rsidR="00C44589" w:rsidRDefault="00C44589" w:rsidP="00C44589">
      <w:pPr>
        <w:jc w:val="both"/>
        <w:rPr>
          <w:rFonts w:ascii="Times New Roman" w:hAnsi="Times New Roman" w:cs="Times New Roman"/>
        </w:rPr>
      </w:pPr>
    </w:p>
    <w:p w14:paraId="6FAB3FCF" w14:textId="77777777" w:rsidR="00C44589" w:rsidRDefault="00C44589" w:rsidP="00C44589">
      <w:pPr>
        <w:jc w:val="both"/>
        <w:rPr>
          <w:rFonts w:ascii="Times New Roman" w:hAnsi="Times New Roman" w:cs="Times New Roman"/>
        </w:rPr>
      </w:pPr>
    </w:p>
    <w:p w14:paraId="0C445DC7" w14:textId="77777777" w:rsidR="00B37506" w:rsidRPr="00B10FCE" w:rsidRDefault="00C44589" w:rsidP="00B3750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10D">
        <w:rPr>
          <w:rFonts w:ascii="Times New Roman" w:hAnsi="Times New Roman" w:cs="Times New Roman"/>
          <w:b/>
          <w:sz w:val="32"/>
          <w:szCs w:val="32"/>
        </w:rPr>
        <w:t xml:space="preserve">Przedmiot zamówienia: </w:t>
      </w:r>
      <w:r w:rsidR="00B37506" w:rsidRPr="00B10FC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Zakup i dostawa </w:t>
      </w:r>
      <w:r w:rsidR="00B3750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oleju napędowego grzewczego dla potrzeb jednostek Policji garnizonu mazowieckiego </w:t>
      </w:r>
    </w:p>
    <w:p w14:paraId="17BBE69B" w14:textId="31F6D325" w:rsidR="00706BD6" w:rsidRPr="007B110D" w:rsidRDefault="00706BD6" w:rsidP="00706BD6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14:paraId="1E8A8C45" w14:textId="77777777" w:rsidR="00C44589" w:rsidRPr="00347E27" w:rsidRDefault="00C44589" w:rsidP="00C4458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434033D" w14:textId="77777777" w:rsidR="00C44589" w:rsidRPr="006C136A" w:rsidRDefault="00C44589" w:rsidP="00C44589">
      <w:pPr>
        <w:rPr>
          <w:rFonts w:ascii="Times New Roman" w:hAnsi="Times New Roman" w:cs="Times New Roman"/>
          <w:b/>
          <w:bCs/>
        </w:rPr>
      </w:pPr>
      <w:r w:rsidRPr="006C136A">
        <w:rPr>
          <w:rFonts w:ascii="Times New Roman" w:hAnsi="Times New Roman" w:cs="Times New Roman"/>
          <w:b/>
          <w:bCs/>
        </w:rPr>
        <w:t xml:space="preserve">Tryb udzielenia zamówienia: </w:t>
      </w:r>
      <w:r w:rsidRPr="00206D4B">
        <w:rPr>
          <w:rFonts w:ascii="Times New Roman" w:hAnsi="Times New Roman" w:cs="Times New Roman"/>
        </w:rPr>
        <w:t>przetarg nieograniczony</w:t>
      </w:r>
    </w:p>
    <w:p w14:paraId="1A6D22A4" w14:textId="77777777" w:rsidR="00C44589" w:rsidRDefault="00C44589" w:rsidP="00C44589">
      <w:pPr>
        <w:rPr>
          <w:rFonts w:ascii="Times New Roman" w:hAnsi="Times New Roman" w:cs="Times New Roman"/>
        </w:rPr>
      </w:pPr>
    </w:p>
    <w:p w14:paraId="67D69B22" w14:textId="00B8BA1E" w:rsidR="00C44589" w:rsidRDefault="00C44589" w:rsidP="00C445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ZATWIERDZIŁ:</w:t>
      </w:r>
    </w:p>
    <w:p w14:paraId="597A259D" w14:textId="77777777" w:rsidR="005979B9" w:rsidRPr="00F6390F" w:rsidRDefault="005979B9" w:rsidP="005979B9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 w:rsidRPr="00F6390F">
        <w:rPr>
          <w:rFonts w:ascii="Times New Roman" w:hAnsi="Times New Roman" w:cs="Times New Roman"/>
          <w:b/>
          <w:sz w:val="20"/>
          <w:szCs w:val="20"/>
        </w:rPr>
        <w:t>ZASTĘPC</w:t>
      </w:r>
      <w:r>
        <w:rPr>
          <w:rFonts w:ascii="Times New Roman" w:hAnsi="Times New Roman" w:cs="Times New Roman"/>
          <w:b/>
          <w:sz w:val="20"/>
          <w:szCs w:val="20"/>
        </w:rPr>
        <w:t>A</w:t>
      </w:r>
    </w:p>
    <w:p w14:paraId="3E01E0DC" w14:textId="77777777" w:rsidR="005979B9" w:rsidRPr="00F6390F" w:rsidRDefault="005979B9" w:rsidP="005979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390F">
        <w:rPr>
          <w:rFonts w:ascii="Times New Roman" w:hAnsi="Times New Roman" w:cs="Times New Roman"/>
          <w:b/>
          <w:sz w:val="20"/>
          <w:szCs w:val="20"/>
        </w:rPr>
        <w:t>KOMENDANTA WOJEWÓDZKIEGO POLICJI</w:t>
      </w:r>
    </w:p>
    <w:p w14:paraId="691C362E" w14:textId="77777777" w:rsidR="005979B9" w:rsidRPr="00F6390F" w:rsidRDefault="005979B9" w:rsidP="005979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390F">
        <w:rPr>
          <w:rFonts w:ascii="Times New Roman" w:hAnsi="Times New Roman" w:cs="Times New Roman"/>
          <w:b/>
          <w:sz w:val="20"/>
          <w:szCs w:val="20"/>
        </w:rPr>
        <w:t xml:space="preserve">           Z SIEDZIBĄ W RADOMIU</w:t>
      </w:r>
    </w:p>
    <w:p w14:paraId="7A576FE1" w14:textId="77777777" w:rsidR="005979B9" w:rsidRPr="00FB19E3" w:rsidRDefault="005979B9" w:rsidP="005979B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19E3">
        <w:rPr>
          <w:rFonts w:ascii="Times New Roman" w:hAnsi="Times New Roman" w:cs="Times New Roman"/>
          <w:b/>
          <w:i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Pr="00FB19E3">
        <w:rPr>
          <w:rFonts w:ascii="Times New Roman" w:hAnsi="Times New Roman" w:cs="Times New Roman"/>
          <w:b/>
          <w:i/>
          <w:sz w:val="20"/>
          <w:szCs w:val="20"/>
        </w:rPr>
        <w:t xml:space="preserve">   mł. insp. Dariusz Król</w:t>
      </w:r>
    </w:p>
    <w:p w14:paraId="5CF79A43" w14:textId="77777777" w:rsidR="00686E96" w:rsidRDefault="00686E96" w:rsidP="00E962DD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22940A97" w14:textId="77777777" w:rsidR="00FB5A3C" w:rsidRDefault="00FB5A3C" w:rsidP="00ED45A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56858A1" w14:textId="5472235D" w:rsidR="006F329A" w:rsidRDefault="00C44589" w:rsidP="00455CB8">
      <w:pPr>
        <w:jc w:val="center"/>
        <w:rPr>
          <w:rStyle w:val="Hipercze"/>
          <w:rFonts w:ascii="Times New Roman" w:hAnsi="Times New Roman" w:cs="Times New Roman"/>
          <w:b/>
          <w:sz w:val="20"/>
          <w:szCs w:val="20"/>
        </w:rPr>
      </w:pPr>
      <w:r w:rsidRPr="00167908">
        <w:rPr>
          <w:rFonts w:ascii="Times New Roman" w:hAnsi="Times New Roman" w:cs="Times New Roman"/>
        </w:rPr>
        <w:t xml:space="preserve">Postępowanie prowadzone za </w:t>
      </w:r>
      <w:r w:rsidRPr="00167908">
        <w:rPr>
          <w:rFonts w:ascii="Times New Roman" w:hAnsi="Times New Roman" w:cs="Times New Roman"/>
          <w:color w:val="000000" w:themeColor="text1"/>
        </w:rPr>
        <w:t>pośrednictwem platformazakupowa.pl pod adresem:</w:t>
      </w:r>
      <w:r w:rsidRPr="00167908">
        <w:rPr>
          <w:rFonts w:ascii="Times New Roman" w:hAnsi="Times New Roman" w:cs="Times New Roman"/>
        </w:rPr>
        <w:br/>
      </w:r>
      <w:hyperlink r:id="rId8" w:history="1">
        <w:r w:rsidR="0057245F" w:rsidRPr="00167908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https://platformazakupowa.pl/pn/kwp_radom</w:t>
        </w:r>
      </w:hyperlink>
    </w:p>
    <w:p w14:paraId="39C37A2E" w14:textId="1B3316EC" w:rsidR="00FB5A3C" w:rsidRDefault="00FB5A3C" w:rsidP="00455CB8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</w:p>
    <w:p w14:paraId="120317E8" w14:textId="1BB8CD4A" w:rsidR="00FB5A3C" w:rsidRDefault="00FB5A3C" w:rsidP="00455CB8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</w:p>
    <w:p w14:paraId="1BA85797" w14:textId="77777777" w:rsidR="00FB5A3C" w:rsidRPr="00455CB8" w:rsidRDefault="00FB5A3C" w:rsidP="00455CB8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</w:p>
    <w:p w14:paraId="7F1CF432" w14:textId="77777777" w:rsidR="006F329A" w:rsidRDefault="006F329A" w:rsidP="00C44589">
      <w:pPr>
        <w:jc w:val="center"/>
        <w:rPr>
          <w:rFonts w:ascii="Times New Roman" w:hAnsi="Times New Roman" w:cs="Times New Roman"/>
          <w:b/>
        </w:rPr>
      </w:pPr>
    </w:p>
    <w:p w14:paraId="14D12EF5" w14:textId="77777777" w:rsidR="00C44589" w:rsidRPr="00FD0939" w:rsidRDefault="00C44589" w:rsidP="00C44589">
      <w:pPr>
        <w:jc w:val="both"/>
        <w:rPr>
          <w:rFonts w:ascii="Times New Roman" w:hAnsi="Times New Roman" w:cs="Times New Roman"/>
          <w:b/>
        </w:rPr>
      </w:pPr>
      <w:r w:rsidRPr="00FD0939">
        <w:rPr>
          <w:rFonts w:ascii="Times New Roman" w:hAnsi="Times New Roman" w:cs="Times New Roman"/>
          <w:b/>
        </w:rPr>
        <w:t>SPIS TREŚCI</w:t>
      </w:r>
    </w:p>
    <w:p w14:paraId="38032C2B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ORAZ ADRES ZAMAWIAJĄCEGO</w:t>
      </w:r>
    </w:p>
    <w:p w14:paraId="6CC24C2E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 w:rsidRPr="00B01EF9">
        <w:rPr>
          <w:rFonts w:ascii="Times New Roman" w:hAnsi="Times New Roman" w:cs="Times New Roman"/>
        </w:rPr>
        <w:t xml:space="preserve">STRONY INTERNETOWEJ, </w:t>
      </w:r>
      <w:r>
        <w:rPr>
          <w:rFonts w:ascii="Times New Roman" w:hAnsi="Times New Roman" w:cs="Times New Roman"/>
        </w:rPr>
        <w:t xml:space="preserve">NA KTÓREJ UDOSTEPNIANE BĘDĄ ZMIANY </w:t>
      </w:r>
      <w:r>
        <w:rPr>
          <w:rFonts w:ascii="Times New Roman" w:hAnsi="Times New Roman" w:cs="Times New Roman"/>
        </w:rPr>
        <w:br/>
        <w:t>I WYJAŚNIENIA TREŚCI SWZ ORAZ INNE DOKUMENTY ZAMÓWIENIA BEZPOŚREDNIO ZWIĄZANE Z POSTĘPOWANIEM O UDZIELENIE ZAMÓWIENIA</w:t>
      </w:r>
    </w:p>
    <w:p w14:paraId="74F16363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TRYB UDZIELENIA ZAMÓWIENIA</w:t>
      </w:r>
    </w:p>
    <w:p w14:paraId="6B7ED5B5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</w:t>
      </w:r>
    </w:p>
    <w:p w14:paraId="7BD96D9F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PRZEDMIOTOWYCH ŚRODKACH DOWODOWYCH</w:t>
      </w:r>
    </w:p>
    <w:p w14:paraId="5F4F6A1D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WYKONANIA ZAMÓWIENIA</w:t>
      </w:r>
    </w:p>
    <w:p w14:paraId="04A6D665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PROJEKTOWANE POSTANOWIENIA UMOWY W SPRAWIE ZAMÓWIENIA PUBLICZNEGO, KTÓRE ZOSTANĄ WPROWADZONE DO UMOWY W SPRAWIE ZAMÓWIENIA PUBLICZNEGO</w:t>
      </w:r>
    </w:p>
    <w:p w14:paraId="0F7B9DD6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ŚRODKACH KOMUNIKACJI ELEKTRONICZNEJ, PRZY UŻYCIU KTÓRYCH ZAMAWIAJĄCY BĘDZIE KOMUNIKOWAŁ SIĘ Z WYKONAWCAMI, ORAZ INFORMACJE O WYMAGANIACH TECHNICZNYCH I ORGANIAZCYJNYCH SPORZĄDZANIA, WYSYŁANIA I ODBIERANIA KORESPONDENCJI ELEKTRONICZNEJ</w:t>
      </w:r>
    </w:p>
    <w:p w14:paraId="1462D69D" w14:textId="77777777" w:rsidR="00C44589" w:rsidRPr="009410C5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O SPOSOBIE KOMUNIKOWANIA SIĘ ZAMAWIAJĄCEGO </w:t>
      </w:r>
      <w:r>
        <w:rPr>
          <w:rFonts w:ascii="Times New Roman" w:hAnsi="Times New Roman" w:cs="Times New Roman"/>
        </w:rPr>
        <w:br/>
        <w:t>Z WYKONAWCAMI W INNY SPOSÓB NIŻ PRZY UŻYCIU ŚRODKÓW KOMUNIKACJI ELEKTRONICZNEJ W TYM W PRZYPADKU ZAISTNIENIA JEDNEJ SYTUACJI OKREŚLONYCH W ART. 65 UST. 1, ART. 66 I ART. 69</w:t>
      </w:r>
    </w:p>
    <w:p w14:paraId="2ECFFD88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WSKAZANIE OSÓB UPRAWNIONYCH DO KOMUNIKOWANIA SIĘ </w:t>
      </w:r>
      <w:r>
        <w:rPr>
          <w:rFonts w:ascii="Times New Roman" w:hAnsi="Times New Roman" w:cs="Times New Roman"/>
        </w:rPr>
        <w:br/>
        <w:t>Z WYKONAWCAMI</w:t>
      </w:r>
    </w:p>
    <w:p w14:paraId="7C3E2298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ZWIĄZANIA OFERTĄ</w:t>
      </w:r>
    </w:p>
    <w:p w14:paraId="76C21967" w14:textId="77777777" w:rsidR="00C44589" w:rsidRPr="000F5470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DOTYCZĄCE WADIUM</w:t>
      </w:r>
    </w:p>
    <w:p w14:paraId="0F556BBF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DOTYCZĄCE ZABEZPIECZENIA NALEŻYTEGO WYKONANIA UMOWY</w:t>
      </w:r>
    </w:p>
    <w:p w14:paraId="5B134471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SPOSOBU PRZYGOTOWANIA OFERTY</w:t>
      </w:r>
    </w:p>
    <w:p w14:paraId="0D359CE3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ORAZ TERMIN SKŁADANIA OFERT</w:t>
      </w:r>
    </w:p>
    <w:p w14:paraId="5CD07147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OTWARCIA OFERT</w:t>
      </w:r>
    </w:p>
    <w:p w14:paraId="43968F34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PODSTAWY WYKLUCZENIA, O </w:t>
      </w:r>
      <w:bookmarkStart w:id="1" w:name="_Hlk71532211"/>
      <w:r>
        <w:rPr>
          <w:rFonts w:ascii="Times New Roman" w:hAnsi="Times New Roman" w:cs="Times New Roman"/>
        </w:rPr>
        <w:t>KTÓRYCH MOWA W ART. 108</w:t>
      </w:r>
      <w:bookmarkEnd w:id="1"/>
    </w:p>
    <w:p w14:paraId="020092A3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bookmarkStart w:id="2" w:name="_Hlk71532238"/>
      <w:r>
        <w:rPr>
          <w:rFonts w:ascii="Times New Roman" w:hAnsi="Times New Roman" w:cs="Times New Roman"/>
        </w:rPr>
        <w:t>INFORMACJE O WARUNKACH UDZIAŁU W POSTĘPOWANIU</w:t>
      </w:r>
    </w:p>
    <w:bookmarkEnd w:id="2"/>
    <w:p w14:paraId="6B063B66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PODMIOTOWYCH ŚRODKÓW DOWODOWYCH</w:t>
      </w:r>
    </w:p>
    <w:p w14:paraId="69219D22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OBLICZENIA CENY</w:t>
      </w:r>
    </w:p>
    <w:p w14:paraId="49961378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KRYTERIÓW OCENY OFERT, WRAZ Z PODANIEM WAG TYCH KRYTERIÓW I SPOSOBU OCENY OFERT</w:t>
      </w:r>
    </w:p>
    <w:p w14:paraId="1D75AE93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FORMALNOŚCIACH, JAKIE MUSZĄ ZOSTAĆ DOPEŁNIONE PO WYBORZE OFERTY W CELU ZAWARCIA UMOWY W SPRAWIE ZAMÓWIENIA PUBLICZNEGO</w:t>
      </w:r>
    </w:p>
    <w:p w14:paraId="46B6F7EC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POUCZENIE O ŚRODKACH OCHRONY PRAWNEJ PRZYSŁUGUJĄCYCH WYKONAWCY</w:t>
      </w:r>
    </w:p>
    <w:p w14:paraId="7451ED40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 DOTYCZĄCA PRZETWARZANIA DANYCH OSOBOWYCH</w:t>
      </w:r>
    </w:p>
    <w:p w14:paraId="0607AC43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ISTOTNE INFORMACJE DOTYCZĄCE POSTĘPOWANIA</w:t>
      </w:r>
    </w:p>
    <w:p w14:paraId="3870DCA8" w14:textId="0CA91EB3" w:rsidR="00686E96" w:rsidRPr="00FB5A3C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SWZ</w:t>
      </w:r>
    </w:p>
    <w:p w14:paraId="5FE8F4DA" w14:textId="77777777" w:rsidR="00686E96" w:rsidRDefault="00686E96" w:rsidP="00C44589">
      <w:pPr>
        <w:rPr>
          <w:rFonts w:ascii="Times New Roman" w:hAnsi="Times New Roman" w:cs="Times New Roman"/>
        </w:rPr>
      </w:pPr>
    </w:p>
    <w:p w14:paraId="07B688CA" w14:textId="77777777" w:rsidR="00C44589" w:rsidRDefault="00C44589" w:rsidP="00C44589">
      <w:pPr>
        <w:pStyle w:val="Akapitzlist"/>
        <w:numPr>
          <w:ilvl w:val="0"/>
          <w:numId w:val="2"/>
        </w:numPr>
        <w:ind w:left="720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lastRenderedPageBreak/>
        <w:t>Nazwa oraz adres Zamawiającego</w:t>
      </w:r>
    </w:p>
    <w:p w14:paraId="00AA5E3E" w14:textId="77777777" w:rsidR="00C44589" w:rsidRPr="005A5DC4" w:rsidRDefault="00C44589" w:rsidP="00C44589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21A08B70" w14:textId="4B280A43" w:rsidR="0004514B" w:rsidRPr="00A175B1" w:rsidRDefault="00C44589" w:rsidP="00A175B1">
      <w:pPr>
        <w:pStyle w:val="Akapitzlist"/>
        <w:numPr>
          <w:ilvl w:val="0"/>
          <w:numId w:val="9"/>
        </w:numPr>
        <w:spacing w:line="240" w:lineRule="auto"/>
        <w:ind w:left="1092" w:hanging="378"/>
        <w:jc w:val="both"/>
        <w:rPr>
          <w:rFonts w:ascii="Times New Roman" w:hAnsi="Times New Roman" w:cs="Times New Roman"/>
        </w:rPr>
      </w:pPr>
      <w:r w:rsidRPr="00E206A5">
        <w:rPr>
          <w:rFonts w:ascii="Times New Roman" w:hAnsi="Times New Roman" w:cs="Times New Roman"/>
          <w:b/>
        </w:rPr>
        <w:t>Nazwa oraz adres Zamawiającego:</w:t>
      </w:r>
      <w:r>
        <w:rPr>
          <w:rFonts w:ascii="Times New Roman" w:hAnsi="Times New Roman" w:cs="Times New Roman"/>
        </w:rPr>
        <w:t xml:space="preserve"> Komenda Wojewódzka Policji z siedzibą </w:t>
      </w:r>
      <w:r w:rsidR="0056759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</w:t>
      </w:r>
      <w:r w:rsidR="005675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Radomiu,</w:t>
      </w:r>
      <w:r w:rsidR="00A175B1">
        <w:rPr>
          <w:rFonts w:ascii="Times New Roman" w:hAnsi="Times New Roman" w:cs="Times New Roman"/>
        </w:rPr>
        <w:t xml:space="preserve"> </w:t>
      </w:r>
      <w:r w:rsidRPr="00A175B1">
        <w:rPr>
          <w:rFonts w:ascii="Times New Roman" w:hAnsi="Times New Roman" w:cs="Times New Roman"/>
        </w:rPr>
        <w:t>ul. 11 Listopada 37/59, 26-600 Radom</w:t>
      </w:r>
    </w:p>
    <w:p w14:paraId="2712144E" w14:textId="77777777" w:rsidR="0004514B" w:rsidRDefault="00C44589" w:rsidP="00706BD6">
      <w:pPr>
        <w:pStyle w:val="Akapitzlist"/>
        <w:spacing w:line="240" w:lineRule="auto"/>
        <w:ind w:left="1092"/>
        <w:jc w:val="both"/>
        <w:rPr>
          <w:rFonts w:ascii="Times New Roman" w:hAnsi="Times New Roman" w:cs="Times New Roman"/>
        </w:rPr>
      </w:pPr>
      <w:r w:rsidRPr="002E25EA">
        <w:rPr>
          <w:rFonts w:ascii="Times New Roman" w:hAnsi="Times New Roman" w:cs="Times New Roman"/>
          <w:b/>
        </w:rPr>
        <w:t>Numer telefonu:</w:t>
      </w:r>
      <w:r w:rsidRPr="002E25EA">
        <w:rPr>
          <w:rFonts w:ascii="Times New Roman" w:hAnsi="Times New Roman" w:cs="Times New Roman"/>
        </w:rPr>
        <w:t xml:space="preserve"> 47 701 31 03</w:t>
      </w:r>
    </w:p>
    <w:p w14:paraId="7BA1B08A" w14:textId="77777777" w:rsidR="0004514B" w:rsidRDefault="00C44589" w:rsidP="00706BD6">
      <w:pPr>
        <w:pStyle w:val="Akapitzlist"/>
        <w:spacing w:line="240" w:lineRule="auto"/>
        <w:ind w:left="1092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2E25EA">
        <w:rPr>
          <w:rFonts w:ascii="Times New Roman" w:hAnsi="Times New Roman" w:cs="Times New Roman"/>
          <w:b/>
        </w:rPr>
        <w:t>Adres poczty elektronicznej:</w:t>
      </w:r>
      <w:r w:rsidR="00567594">
        <w:rPr>
          <w:rFonts w:ascii="Times New Roman" w:hAnsi="Times New Roman" w:cs="Times New Roman"/>
          <w:b/>
        </w:rPr>
        <w:t xml:space="preserve"> </w:t>
      </w:r>
      <w:hyperlink r:id="rId9" w:history="1">
        <w:r w:rsidRPr="00567594">
          <w:rPr>
            <w:rStyle w:val="Hipercze"/>
            <w:rFonts w:ascii="Times New Roman" w:hAnsi="Times New Roman" w:cs="Times New Roman"/>
            <w:color w:val="0070C0"/>
            <w:u w:val="none"/>
          </w:rPr>
          <w:t>zamowienia.kwp@ra.policja.gov.pl</w:t>
        </w:r>
      </w:hyperlink>
    </w:p>
    <w:p w14:paraId="04FE892C" w14:textId="77777777" w:rsidR="00C44589" w:rsidRPr="002E25EA" w:rsidRDefault="00C44589" w:rsidP="00706BD6">
      <w:pPr>
        <w:pStyle w:val="Akapitzlist"/>
        <w:spacing w:line="240" w:lineRule="auto"/>
        <w:ind w:left="1092"/>
        <w:jc w:val="both"/>
        <w:rPr>
          <w:rFonts w:ascii="Times New Roman" w:hAnsi="Times New Roman" w:cs="Times New Roman"/>
        </w:rPr>
      </w:pPr>
      <w:r w:rsidRPr="002E25EA">
        <w:rPr>
          <w:rFonts w:ascii="Times New Roman" w:hAnsi="Times New Roman" w:cs="Times New Roman"/>
          <w:b/>
        </w:rPr>
        <w:t>Adres strony internetowej prowadzonego postępowania:</w:t>
      </w:r>
      <w:r w:rsidR="00706BD6">
        <w:rPr>
          <w:rFonts w:ascii="Times New Roman" w:hAnsi="Times New Roman" w:cs="Times New Roman"/>
          <w:b/>
        </w:rPr>
        <w:t xml:space="preserve"> </w:t>
      </w:r>
      <w:r w:rsidRPr="00567594">
        <w:rPr>
          <w:rFonts w:ascii="Times New Roman" w:hAnsi="Times New Roman" w:cs="Times New Roman"/>
          <w:bCs/>
          <w:color w:val="0070C0"/>
        </w:rPr>
        <w:t>https://platformazakupowa.pl/pn/kwp_radom</w:t>
      </w:r>
      <w:r w:rsidRPr="002E25EA">
        <w:rPr>
          <w:rFonts w:ascii="Times New Roman" w:hAnsi="Times New Roman" w:cs="Times New Roman"/>
          <w:bCs/>
          <w:color w:val="5B9BD5" w:themeColor="accent5"/>
        </w:rPr>
        <w:br/>
      </w:r>
    </w:p>
    <w:p w14:paraId="33E10F90" w14:textId="77777777" w:rsidR="0004514B" w:rsidRDefault="00C44589" w:rsidP="00706BD6">
      <w:pPr>
        <w:pStyle w:val="Akapitzlist"/>
        <w:numPr>
          <w:ilvl w:val="0"/>
          <w:numId w:val="9"/>
        </w:numPr>
        <w:spacing w:line="240" w:lineRule="auto"/>
        <w:ind w:left="1078" w:hanging="364"/>
        <w:jc w:val="both"/>
        <w:rPr>
          <w:rFonts w:ascii="Times New Roman" w:hAnsi="Times New Roman" w:cs="Times New Roman"/>
        </w:rPr>
      </w:pPr>
      <w:r w:rsidRPr="00C972AE">
        <w:rPr>
          <w:rFonts w:ascii="Times New Roman" w:hAnsi="Times New Roman" w:cs="Times New Roman"/>
          <w:b/>
        </w:rPr>
        <w:t>Sprawę prowadzi:</w:t>
      </w:r>
      <w:r>
        <w:rPr>
          <w:rFonts w:ascii="Times New Roman" w:hAnsi="Times New Roman" w:cs="Times New Roman"/>
        </w:rPr>
        <w:t xml:space="preserve"> Sekcja Zamówień Publicznych KWP z siedzibą w Radomiu </w:t>
      </w:r>
    </w:p>
    <w:p w14:paraId="5C1ED217" w14:textId="77777777" w:rsidR="00C44589" w:rsidRPr="0004514B" w:rsidRDefault="00C44589" w:rsidP="00706BD6">
      <w:pPr>
        <w:pStyle w:val="Akapitzlist"/>
        <w:spacing w:line="240" w:lineRule="auto"/>
        <w:ind w:left="1078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4514B">
        <w:rPr>
          <w:rFonts w:ascii="Times New Roman" w:hAnsi="Times New Roman" w:cs="Times New Roman"/>
          <w:b/>
          <w:bCs/>
        </w:rPr>
        <w:t xml:space="preserve">adres strony www: </w:t>
      </w:r>
      <w:hyperlink r:id="rId10" w:history="1">
        <w:r w:rsidRPr="00567594">
          <w:rPr>
            <w:rStyle w:val="Hipercze"/>
            <w:rFonts w:ascii="Times New Roman" w:hAnsi="Times New Roman" w:cs="Times New Roman"/>
            <w:bCs/>
            <w:color w:val="0070C0"/>
            <w:u w:val="none"/>
          </w:rPr>
          <w:t>http://bip.mazowiecka.policja.gov.pl</w:t>
        </w:r>
      </w:hyperlink>
    </w:p>
    <w:p w14:paraId="256EA0D6" w14:textId="77777777" w:rsidR="00C44589" w:rsidRPr="00471C67" w:rsidRDefault="00C44589" w:rsidP="00706BD6">
      <w:pPr>
        <w:pStyle w:val="Akapitzlist"/>
        <w:spacing w:after="0" w:line="240" w:lineRule="auto"/>
        <w:ind w:left="1358" w:hanging="28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bCs/>
        </w:rPr>
        <w:t>adres profilu nabywcy</w:t>
      </w:r>
      <w:r w:rsidRPr="001F33D1">
        <w:rPr>
          <w:rFonts w:ascii="Times New Roman" w:hAnsi="Times New Roman" w:cs="Times New Roman"/>
          <w:b/>
        </w:rPr>
        <w:t>:</w:t>
      </w:r>
      <w:r w:rsidR="00706BD6">
        <w:rPr>
          <w:rFonts w:ascii="Times New Roman" w:hAnsi="Times New Roman" w:cs="Times New Roman"/>
          <w:b/>
        </w:rPr>
        <w:t xml:space="preserve"> </w:t>
      </w:r>
      <w:r w:rsidRPr="00567594">
        <w:rPr>
          <w:rFonts w:ascii="Times New Roman" w:hAnsi="Times New Roman" w:cs="Times New Roman"/>
          <w:bCs/>
          <w:color w:val="0070C0"/>
        </w:rPr>
        <w:t>https://platformazakupowa.pl/pn/kwp_radom</w:t>
      </w:r>
    </w:p>
    <w:p w14:paraId="201CFB79" w14:textId="77777777" w:rsidR="00752E99" w:rsidRPr="00752E99" w:rsidRDefault="00752E99" w:rsidP="00752E99">
      <w:pPr>
        <w:pStyle w:val="Akapitzlist"/>
        <w:spacing w:after="0" w:line="240" w:lineRule="auto"/>
        <w:ind w:left="1078"/>
        <w:jc w:val="both"/>
        <w:rPr>
          <w:rFonts w:ascii="Times New Roman" w:hAnsi="Times New Roman" w:cs="Times New Roman"/>
          <w:b/>
          <w:bCs/>
        </w:rPr>
      </w:pPr>
    </w:p>
    <w:p w14:paraId="12E8209C" w14:textId="77777777" w:rsidR="00C44589" w:rsidRPr="005A5DC4" w:rsidRDefault="00C44589" w:rsidP="00706BD6">
      <w:pPr>
        <w:pStyle w:val="Akapitzlist"/>
        <w:numPr>
          <w:ilvl w:val="0"/>
          <w:numId w:val="2"/>
        </w:num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r w:rsidRPr="00882B02">
        <w:rPr>
          <w:rFonts w:ascii="Times New Roman" w:hAnsi="Times New Roman" w:cs="Times New Roman"/>
          <w:b/>
        </w:rPr>
        <w:t xml:space="preserve">Adres strony internetowej, na której udostępniane </w:t>
      </w:r>
      <w:r w:rsidRPr="005A5DC4">
        <w:rPr>
          <w:rFonts w:ascii="Times New Roman" w:hAnsi="Times New Roman" w:cs="Times New Roman"/>
          <w:b/>
        </w:rPr>
        <w:t>będą zmiany i wyjaśnienia treści SWZ oraz inne dokumenty zamówienia bezpośrednio związane z postępowaniem o udzielenie zamówienia</w:t>
      </w:r>
    </w:p>
    <w:p w14:paraId="6E37B75E" w14:textId="77777777" w:rsidR="00C44589" w:rsidRPr="004A1609" w:rsidRDefault="00C44589" w:rsidP="001903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4DA3">
        <w:rPr>
          <w:rFonts w:ascii="Times New Roman" w:hAnsi="Times New Roman" w:cs="Times New Roman"/>
        </w:rPr>
        <w:t xml:space="preserve">SWZ oraz dokumenty zamówienia bezpośrednio związane z postępowaniem o udzielenie zamówienia dostępne są w zakładce </w:t>
      </w:r>
      <w:r w:rsidRPr="003B4DA3">
        <w:rPr>
          <w:rFonts w:ascii="Times New Roman" w:hAnsi="Times New Roman" w:cs="Times New Roman"/>
          <w:i/>
        </w:rPr>
        <w:t>„</w:t>
      </w:r>
      <w:r w:rsidRPr="003B4DA3">
        <w:rPr>
          <w:rFonts w:ascii="Times New Roman" w:hAnsi="Times New Roman" w:cs="Times New Roman"/>
          <w:b/>
          <w:i/>
        </w:rPr>
        <w:t>Z</w:t>
      </w:r>
      <w:r>
        <w:rPr>
          <w:rFonts w:ascii="Times New Roman" w:hAnsi="Times New Roman" w:cs="Times New Roman"/>
          <w:b/>
          <w:i/>
        </w:rPr>
        <w:t>ałączniki do postępowania</w:t>
      </w:r>
      <w:r w:rsidRPr="003B4DA3">
        <w:rPr>
          <w:rFonts w:ascii="Times New Roman" w:hAnsi="Times New Roman" w:cs="Times New Roman"/>
          <w:b/>
          <w:i/>
        </w:rPr>
        <w:t>”</w:t>
      </w:r>
      <w:bookmarkStart w:id="3" w:name="_Hlk71267328"/>
      <w:r w:rsidR="00706BD6">
        <w:rPr>
          <w:rFonts w:ascii="Times New Roman" w:hAnsi="Times New Roman" w:cs="Times New Roman"/>
          <w:b/>
          <w:i/>
        </w:rPr>
        <w:t xml:space="preserve"> </w:t>
      </w:r>
      <w:r w:rsidRPr="007864FF">
        <w:rPr>
          <w:rFonts w:ascii="Times New Roman" w:hAnsi="Times New Roman" w:cs="Times New Roman"/>
        </w:rPr>
        <w:t>na platformie zakupowej pod adresem</w:t>
      </w:r>
      <w:r>
        <w:rPr>
          <w:rFonts w:ascii="Times New Roman" w:hAnsi="Times New Roman" w:cs="Times New Roman"/>
        </w:rPr>
        <w:t>:</w:t>
      </w:r>
      <w:r w:rsidR="00706BD6">
        <w:rPr>
          <w:rFonts w:ascii="Times New Roman" w:hAnsi="Times New Roman" w:cs="Times New Roman"/>
        </w:rPr>
        <w:t xml:space="preserve"> </w:t>
      </w:r>
      <w:hyperlink r:id="rId11" w:history="1">
        <w:r w:rsidR="00706BD6" w:rsidRPr="008D4200">
          <w:rPr>
            <w:rStyle w:val="Hipercze"/>
            <w:rFonts w:ascii="Times New Roman" w:hAnsi="Times New Roman" w:cs="Times New Roman"/>
            <w:bCs/>
            <w:u w:val="none"/>
          </w:rPr>
          <w:t>https://platformazakupowa.pl/pn/kwp_radom</w:t>
        </w:r>
      </w:hyperlink>
      <w:bookmarkEnd w:id="3"/>
      <w:r w:rsidR="00706BD6">
        <w:rPr>
          <w:rFonts w:ascii="Times New Roman" w:hAnsi="Times New Roman" w:cs="Times New Roman"/>
          <w:bCs/>
          <w:color w:val="5B9BD5" w:themeColor="accent5"/>
        </w:rPr>
        <w:t xml:space="preserve"> </w:t>
      </w:r>
      <w:r w:rsidRPr="007864FF">
        <w:rPr>
          <w:rFonts w:ascii="Times New Roman" w:hAnsi="Times New Roman" w:cs="Times New Roman"/>
        </w:rPr>
        <w:t>(zwana dalej Platformą)</w:t>
      </w:r>
      <w:r w:rsidR="00706BD6">
        <w:rPr>
          <w:rFonts w:ascii="Times New Roman" w:hAnsi="Times New Roman" w:cs="Times New Roman"/>
        </w:rPr>
        <w:t xml:space="preserve"> </w:t>
      </w:r>
      <w:r w:rsidRPr="009B244D">
        <w:rPr>
          <w:rFonts w:ascii="Times New Roman" w:hAnsi="Times New Roman" w:cs="Times New Roman"/>
          <w:b/>
        </w:rPr>
        <w:t xml:space="preserve">pod numerem ogłoszenia </w:t>
      </w:r>
      <w:r w:rsidRPr="009B244D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bCs/>
          <w:iCs/>
        </w:rPr>
        <w:t>z</w:t>
      </w:r>
      <w:r w:rsidR="00706BD6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4A1609">
        <w:rPr>
          <w:rFonts w:ascii="Times New Roman" w:hAnsi="Times New Roman" w:cs="Times New Roman"/>
          <w:b/>
          <w:bCs/>
          <w:iCs/>
        </w:rPr>
        <w:t>Dz.U.U</w:t>
      </w:r>
      <w:r>
        <w:rPr>
          <w:rFonts w:ascii="Times New Roman" w:hAnsi="Times New Roman" w:cs="Times New Roman"/>
          <w:b/>
          <w:bCs/>
          <w:iCs/>
        </w:rPr>
        <w:t>.</w:t>
      </w:r>
      <w:r w:rsidRPr="004A1609">
        <w:rPr>
          <w:rFonts w:ascii="Times New Roman" w:hAnsi="Times New Roman" w:cs="Times New Roman"/>
          <w:b/>
          <w:bCs/>
          <w:iCs/>
        </w:rPr>
        <w:t>E</w:t>
      </w:r>
      <w:proofErr w:type="spellEnd"/>
      <w:r w:rsidR="00706BD6">
        <w:rPr>
          <w:rFonts w:ascii="Times New Roman" w:hAnsi="Times New Roman" w:cs="Times New Roman"/>
          <w:b/>
          <w:bCs/>
          <w:iCs/>
        </w:rPr>
        <w:t xml:space="preserve"> </w:t>
      </w:r>
      <w:r w:rsidRPr="009B244D">
        <w:rPr>
          <w:rFonts w:ascii="Times New Roman" w:hAnsi="Times New Roman" w:cs="Times New Roman"/>
        </w:rPr>
        <w:t xml:space="preserve">oraz </w:t>
      </w:r>
      <w:r w:rsidRPr="009B244D">
        <w:rPr>
          <w:rFonts w:ascii="Times New Roman" w:hAnsi="Times New Roman" w:cs="Times New Roman"/>
          <w:b/>
        </w:rPr>
        <w:t>nazwą postępowania /numerem wewnętrznym postępowania</w:t>
      </w:r>
      <w:r w:rsidRPr="009B244D">
        <w:rPr>
          <w:rFonts w:ascii="Times New Roman" w:hAnsi="Times New Roman" w:cs="Times New Roman"/>
        </w:rPr>
        <w:t xml:space="preserve"> dostępnym w tytule SW</w:t>
      </w:r>
      <w:r w:rsidRPr="005A629E">
        <w:rPr>
          <w:rFonts w:ascii="Times New Roman" w:hAnsi="Times New Roman" w:cs="Times New Roman"/>
        </w:rPr>
        <w:t>Z</w:t>
      </w:r>
      <w:r w:rsidRPr="005A629E">
        <w:rPr>
          <w:rFonts w:ascii="Times New Roman" w:hAnsi="Times New Roman" w:cs="Times New Roman"/>
          <w:i/>
        </w:rPr>
        <w:t>.</w:t>
      </w:r>
      <w:r w:rsidR="00AB276E">
        <w:rPr>
          <w:rFonts w:ascii="Times New Roman" w:hAnsi="Times New Roman" w:cs="Times New Roman"/>
          <w:i/>
        </w:rPr>
        <w:t xml:space="preserve"> </w:t>
      </w:r>
      <w:r w:rsidRPr="006C72D4">
        <w:rPr>
          <w:rFonts w:ascii="Times New Roman" w:hAnsi="Times New Roman" w:cs="Times New Roman"/>
          <w:b/>
        </w:rPr>
        <w:t>Zmiany i wyjaśnienia treści SWZ</w:t>
      </w:r>
      <w:r>
        <w:rPr>
          <w:rFonts w:ascii="Times New Roman" w:hAnsi="Times New Roman" w:cs="Times New Roman"/>
        </w:rPr>
        <w:t xml:space="preserve"> oraz </w:t>
      </w:r>
      <w:r w:rsidRPr="006C72D4">
        <w:rPr>
          <w:rFonts w:ascii="Times New Roman" w:hAnsi="Times New Roman" w:cs="Times New Roman"/>
          <w:b/>
        </w:rPr>
        <w:t>inne informacje</w:t>
      </w:r>
      <w:r>
        <w:rPr>
          <w:rFonts w:ascii="Times New Roman" w:hAnsi="Times New Roman" w:cs="Times New Roman"/>
        </w:rPr>
        <w:t xml:space="preserve"> bezpośrednio związane </w:t>
      </w:r>
      <w:r>
        <w:rPr>
          <w:rFonts w:ascii="Times New Roman" w:hAnsi="Times New Roman" w:cs="Times New Roman"/>
        </w:rPr>
        <w:br/>
        <w:t xml:space="preserve">z postępowaniem o udzielenie zamówienia </w:t>
      </w:r>
      <w:r w:rsidRPr="007864FF">
        <w:rPr>
          <w:rFonts w:ascii="Times New Roman" w:hAnsi="Times New Roman" w:cs="Times New Roman"/>
        </w:rPr>
        <w:t>będą udostępniane na platformie zakupowej pod adresem</w:t>
      </w:r>
      <w:r>
        <w:rPr>
          <w:rFonts w:ascii="Times New Roman" w:hAnsi="Times New Roman" w:cs="Times New Roman"/>
        </w:rPr>
        <w:t>:</w:t>
      </w:r>
      <w:r w:rsidR="00AB276E">
        <w:rPr>
          <w:rFonts w:ascii="Times New Roman" w:hAnsi="Times New Roman" w:cs="Times New Roman"/>
        </w:rPr>
        <w:t xml:space="preserve"> </w:t>
      </w:r>
      <w:hyperlink r:id="rId12" w:history="1">
        <w:r w:rsidR="00567594" w:rsidRPr="008D4200">
          <w:rPr>
            <w:rStyle w:val="Hipercze"/>
            <w:rFonts w:ascii="Times New Roman" w:hAnsi="Times New Roman" w:cs="Times New Roman"/>
            <w:bCs/>
            <w:u w:val="none"/>
          </w:rPr>
          <w:t>https://platformazakupowa.pl/pn/kwp_radom</w:t>
        </w:r>
      </w:hyperlink>
      <w:r w:rsidR="00567594">
        <w:rPr>
          <w:rFonts w:ascii="Times New Roman" w:hAnsi="Times New Roman" w:cs="Times New Roman"/>
          <w:bCs/>
          <w:color w:val="5B9BD5" w:themeColor="accent5"/>
        </w:rPr>
        <w:t xml:space="preserve"> </w:t>
      </w:r>
      <w:r>
        <w:rPr>
          <w:rFonts w:ascii="Times New Roman" w:hAnsi="Times New Roman" w:cs="Times New Roman"/>
        </w:rPr>
        <w:t>w</w:t>
      </w:r>
      <w:r w:rsidRPr="00434F6A">
        <w:rPr>
          <w:rFonts w:ascii="Times New Roman" w:hAnsi="Times New Roman" w:cs="Times New Roman"/>
        </w:rPr>
        <w:t xml:space="preserve"> zakładce </w:t>
      </w:r>
      <w:r w:rsidRPr="00AB7399">
        <w:rPr>
          <w:rFonts w:ascii="Times New Roman" w:hAnsi="Times New Roman" w:cs="Times New Roman"/>
          <w:b/>
          <w:i/>
        </w:rPr>
        <w:t>„</w:t>
      </w:r>
      <w:r>
        <w:rPr>
          <w:rFonts w:ascii="Times New Roman" w:hAnsi="Times New Roman" w:cs="Times New Roman"/>
          <w:b/>
          <w:i/>
        </w:rPr>
        <w:t>KOMUNIKATY</w:t>
      </w:r>
      <w:r w:rsidRPr="00AB7399">
        <w:rPr>
          <w:rFonts w:ascii="Times New Roman" w:hAnsi="Times New Roman" w:cs="Times New Roman"/>
          <w:b/>
          <w:i/>
        </w:rPr>
        <w:t>”</w:t>
      </w:r>
      <w:r w:rsidR="00606C85">
        <w:rPr>
          <w:rFonts w:ascii="Times New Roman" w:hAnsi="Times New Roman" w:cs="Times New Roman"/>
        </w:rPr>
        <w:t>.</w:t>
      </w:r>
    </w:p>
    <w:p w14:paraId="6A8281EA" w14:textId="77777777" w:rsidR="00C44589" w:rsidRPr="00BF7227" w:rsidRDefault="00C44589" w:rsidP="0019032C">
      <w:pPr>
        <w:spacing w:after="0"/>
        <w:jc w:val="both"/>
        <w:rPr>
          <w:rFonts w:ascii="Times New Roman" w:hAnsi="Times New Roman" w:cs="Times New Roman"/>
          <w:b/>
        </w:rPr>
      </w:pPr>
    </w:p>
    <w:p w14:paraId="2BBED616" w14:textId="77777777" w:rsidR="00C44589" w:rsidRPr="005A5DC4" w:rsidRDefault="00C44589" w:rsidP="0019032C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Tryb udzielenia zamówienia</w:t>
      </w:r>
    </w:p>
    <w:p w14:paraId="5327C8EE" w14:textId="1627C1CD" w:rsidR="00C44589" w:rsidRDefault="00C44589" w:rsidP="00190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o udzielenie zamówienia prowadzone jest </w:t>
      </w:r>
      <w:r w:rsidRPr="0092526A">
        <w:rPr>
          <w:rFonts w:ascii="Times New Roman" w:hAnsi="Times New Roman" w:cs="Times New Roman"/>
          <w:b/>
        </w:rPr>
        <w:t>w trybie</w:t>
      </w:r>
      <w:r>
        <w:rPr>
          <w:rFonts w:ascii="Times New Roman" w:hAnsi="Times New Roman" w:cs="Times New Roman"/>
          <w:b/>
        </w:rPr>
        <w:t xml:space="preserve"> przetargu nieograniczonego</w:t>
      </w:r>
      <w:r w:rsidRPr="0092526A">
        <w:rPr>
          <w:rFonts w:ascii="Times New Roman" w:hAnsi="Times New Roman" w:cs="Times New Roman"/>
          <w:b/>
        </w:rPr>
        <w:t xml:space="preserve">, na podstawie art. </w:t>
      </w:r>
      <w:r>
        <w:rPr>
          <w:rFonts w:ascii="Times New Roman" w:hAnsi="Times New Roman" w:cs="Times New Roman"/>
          <w:b/>
        </w:rPr>
        <w:t>132</w:t>
      </w:r>
      <w:r w:rsidR="00706BD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ustawy z dnia 11 września 2019 r. Prawo zamówień publicznych (</w:t>
      </w:r>
      <w:proofErr w:type="spellStart"/>
      <w:r w:rsidR="008D4200">
        <w:rPr>
          <w:rFonts w:ascii="Times New Roman" w:hAnsi="Times New Roman" w:cs="Times New Roman"/>
        </w:rPr>
        <w:t>t.j.</w:t>
      </w:r>
      <w:r>
        <w:rPr>
          <w:rFonts w:ascii="Times New Roman" w:hAnsi="Times New Roman" w:cs="Times New Roman"/>
        </w:rPr>
        <w:t>Dz</w:t>
      </w:r>
      <w:proofErr w:type="spellEnd"/>
      <w:r>
        <w:rPr>
          <w:rFonts w:ascii="Times New Roman" w:hAnsi="Times New Roman" w:cs="Times New Roman"/>
        </w:rPr>
        <w:t>. U. z 20</w:t>
      </w:r>
      <w:r w:rsidR="0057245F">
        <w:rPr>
          <w:rFonts w:ascii="Times New Roman" w:hAnsi="Times New Roman" w:cs="Times New Roman"/>
        </w:rPr>
        <w:t>2</w:t>
      </w:r>
      <w:r w:rsidR="00686E9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r., poz. </w:t>
      </w:r>
      <w:r w:rsidR="0057245F">
        <w:rPr>
          <w:rFonts w:ascii="Times New Roman" w:hAnsi="Times New Roman" w:cs="Times New Roman"/>
        </w:rPr>
        <w:t>1</w:t>
      </w:r>
      <w:r w:rsidR="00075EB8">
        <w:rPr>
          <w:rFonts w:ascii="Times New Roman" w:hAnsi="Times New Roman" w:cs="Times New Roman"/>
        </w:rPr>
        <w:t xml:space="preserve">710 </w:t>
      </w:r>
      <w:r w:rsidR="00706BD6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 zwanej dalej także „</w:t>
      </w:r>
      <w:r w:rsidR="00706BD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zp”.</w:t>
      </w:r>
    </w:p>
    <w:p w14:paraId="3854427B" w14:textId="77777777" w:rsidR="00C50A33" w:rsidRDefault="00C50A33" w:rsidP="001903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przewiduje zastosowanie art. 139 ustawy Pzp.</w:t>
      </w:r>
    </w:p>
    <w:p w14:paraId="1387315E" w14:textId="77777777" w:rsidR="00C50A33" w:rsidRDefault="00C50A33" w:rsidP="0019032C">
      <w:pPr>
        <w:spacing w:after="0" w:line="240" w:lineRule="auto"/>
        <w:rPr>
          <w:rFonts w:ascii="Times New Roman" w:hAnsi="Times New Roman" w:cs="Times New Roman"/>
        </w:rPr>
      </w:pPr>
    </w:p>
    <w:p w14:paraId="447D9DF8" w14:textId="77777777" w:rsidR="00C44589" w:rsidRPr="004C4B71" w:rsidRDefault="00C50A33" w:rsidP="001903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221FD20" w14:textId="77777777" w:rsidR="00C44589" w:rsidRDefault="00C44589" w:rsidP="0019032C">
      <w:pPr>
        <w:pStyle w:val="Akapitzlist"/>
        <w:numPr>
          <w:ilvl w:val="0"/>
          <w:numId w:val="2"/>
        </w:numPr>
        <w:spacing w:after="0" w:line="240" w:lineRule="auto"/>
        <w:ind w:left="700" w:hanging="364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Opis przedmiotu zamówienia</w:t>
      </w:r>
    </w:p>
    <w:p w14:paraId="0FFD3EA4" w14:textId="0158E5EF" w:rsidR="00B37506" w:rsidRPr="00A8664E" w:rsidRDefault="00B37506" w:rsidP="00A866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347121" w14:textId="5FAA25FC" w:rsidR="00B37506" w:rsidRPr="00842B33" w:rsidRDefault="00B37506" w:rsidP="00B37506">
      <w:pPr>
        <w:pStyle w:val="Akapitzlist"/>
        <w:ind w:left="284" w:right="-28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IV.</w:t>
      </w:r>
      <w:r w:rsidRPr="00BA735B">
        <w:rPr>
          <w:rFonts w:ascii="Times New Roman" w:hAnsi="Times New Roman" w:cs="Times New Roman"/>
          <w:b/>
        </w:rPr>
        <w:t xml:space="preserve">1. </w:t>
      </w:r>
      <w:r w:rsidRPr="00842B33">
        <w:rPr>
          <w:rFonts w:ascii="Times New Roman" w:hAnsi="Times New Roman" w:cs="Times New Roman"/>
          <w:b/>
        </w:rPr>
        <w:t xml:space="preserve">Przedmiotem zamówienia jest </w:t>
      </w:r>
      <w:r w:rsidRPr="00842B33">
        <w:rPr>
          <w:rFonts w:ascii="Times New Roman" w:eastAsia="Times New Roman" w:hAnsi="Times New Roman" w:cs="Times New Roman"/>
          <w:b/>
          <w:bCs/>
          <w:lang w:eastAsia="pl-PL"/>
        </w:rPr>
        <w:t xml:space="preserve">– </w:t>
      </w:r>
      <w:r w:rsidRPr="00842B33">
        <w:rPr>
          <w:rFonts w:ascii="Times New Roman" w:hAnsi="Times New Roman" w:cs="Times New Roman"/>
          <w:b/>
          <w:sz w:val="24"/>
        </w:rPr>
        <w:t>Zakup i dostawa oleju napędowego grzewczego dla potrzeb jednostek Policji garnizonu mazowieckiego.</w:t>
      </w:r>
    </w:p>
    <w:p w14:paraId="59E4E03E" w14:textId="77777777" w:rsidR="00B37506" w:rsidRPr="00842B33" w:rsidRDefault="00B37506" w:rsidP="00B37506">
      <w:pPr>
        <w:tabs>
          <w:tab w:val="left" w:pos="795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42B33">
        <w:rPr>
          <w:rFonts w:ascii="Times New Roman" w:hAnsi="Times New Roman" w:cs="Times New Roman"/>
        </w:rPr>
        <w:t>Zamówienie podzielone jest na 7  Zadań:</w:t>
      </w:r>
    </w:p>
    <w:p w14:paraId="3C7BA1E2" w14:textId="77777777" w:rsidR="00B37506" w:rsidRPr="00842B33" w:rsidRDefault="00B37506" w:rsidP="00B37506">
      <w:pPr>
        <w:tabs>
          <w:tab w:val="left" w:pos="795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DFE4280" w14:textId="77777777" w:rsidR="00B37506" w:rsidRPr="00842B33" w:rsidRDefault="00B37506" w:rsidP="00B37506">
      <w:pPr>
        <w:numPr>
          <w:ilvl w:val="3"/>
          <w:numId w:val="51"/>
        </w:numPr>
        <w:tabs>
          <w:tab w:val="clear" w:pos="288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33">
        <w:rPr>
          <w:rFonts w:ascii="Times New Roman" w:hAnsi="Times New Roman" w:cs="Times New Roman"/>
          <w:b/>
          <w:sz w:val="24"/>
          <w:szCs w:val="24"/>
        </w:rPr>
        <w:t>Zadanie nr 1 – rejon radomski</w:t>
      </w:r>
    </w:p>
    <w:p w14:paraId="4E4A1BD0" w14:textId="77777777" w:rsidR="00B37506" w:rsidRPr="00842B33" w:rsidRDefault="00B37506" w:rsidP="00B37506">
      <w:pPr>
        <w:numPr>
          <w:ilvl w:val="3"/>
          <w:numId w:val="51"/>
        </w:numPr>
        <w:tabs>
          <w:tab w:val="clear" w:pos="288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33">
        <w:rPr>
          <w:rFonts w:ascii="Times New Roman" w:hAnsi="Times New Roman" w:cs="Times New Roman"/>
          <w:b/>
          <w:sz w:val="24"/>
          <w:szCs w:val="24"/>
        </w:rPr>
        <w:t>Zadanie nr 2 – rejon makowski</w:t>
      </w:r>
    </w:p>
    <w:p w14:paraId="0C19E963" w14:textId="77777777" w:rsidR="00B37506" w:rsidRPr="00842B33" w:rsidRDefault="00B37506" w:rsidP="00B37506">
      <w:pPr>
        <w:numPr>
          <w:ilvl w:val="3"/>
          <w:numId w:val="51"/>
        </w:numPr>
        <w:tabs>
          <w:tab w:val="clear" w:pos="288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33">
        <w:rPr>
          <w:rFonts w:ascii="Times New Roman" w:hAnsi="Times New Roman" w:cs="Times New Roman"/>
          <w:b/>
          <w:sz w:val="24"/>
          <w:szCs w:val="24"/>
        </w:rPr>
        <w:t>Zadanie nr 3 – rejon ostrołęcki</w:t>
      </w:r>
    </w:p>
    <w:p w14:paraId="591B20E1" w14:textId="77777777" w:rsidR="00B37506" w:rsidRPr="00842B33" w:rsidRDefault="00B37506" w:rsidP="00B37506">
      <w:pPr>
        <w:numPr>
          <w:ilvl w:val="3"/>
          <w:numId w:val="51"/>
        </w:numPr>
        <w:tabs>
          <w:tab w:val="clear" w:pos="288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33">
        <w:rPr>
          <w:rFonts w:ascii="Times New Roman" w:hAnsi="Times New Roman" w:cs="Times New Roman"/>
          <w:b/>
          <w:sz w:val="24"/>
          <w:szCs w:val="24"/>
        </w:rPr>
        <w:t>Zadanie nr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B33">
        <w:rPr>
          <w:rFonts w:ascii="Times New Roman" w:hAnsi="Times New Roman" w:cs="Times New Roman"/>
          <w:b/>
          <w:sz w:val="24"/>
          <w:szCs w:val="24"/>
        </w:rPr>
        <w:t>– rejon płocki</w:t>
      </w:r>
    </w:p>
    <w:p w14:paraId="00C92E23" w14:textId="77777777" w:rsidR="00B37506" w:rsidRPr="00842B33" w:rsidRDefault="00B37506" w:rsidP="00B37506">
      <w:pPr>
        <w:numPr>
          <w:ilvl w:val="3"/>
          <w:numId w:val="51"/>
        </w:numPr>
        <w:tabs>
          <w:tab w:val="clear" w:pos="288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33">
        <w:rPr>
          <w:rFonts w:ascii="Times New Roman" w:hAnsi="Times New Roman" w:cs="Times New Roman"/>
          <w:b/>
          <w:sz w:val="24"/>
          <w:szCs w:val="24"/>
        </w:rPr>
        <w:t>Zadanie nr 5 - rejon gostyniński</w:t>
      </w:r>
    </w:p>
    <w:p w14:paraId="40FB9263" w14:textId="77777777" w:rsidR="00B37506" w:rsidRPr="00842B33" w:rsidRDefault="00B37506" w:rsidP="00B37506">
      <w:pPr>
        <w:numPr>
          <w:ilvl w:val="3"/>
          <w:numId w:val="51"/>
        </w:numPr>
        <w:tabs>
          <w:tab w:val="clear" w:pos="288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33">
        <w:rPr>
          <w:rFonts w:ascii="Times New Roman" w:hAnsi="Times New Roman" w:cs="Times New Roman"/>
          <w:b/>
          <w:sz w:val="24"/>
          <w:szCs w:val="24"/>
        </w:rPr>
        <w:t>Zadanie nr 6 - rejon sochaczewski</w:t>
      </w:r>
    </w:p>
    <w:p w14:paraId="0E2BB71C" w14:textId="77777777" w:rsidR="00B37506" w:rsidRPr="004917C0" w:rsidRDefault="00B37506" w:rsidP="00B37506">
      <w:pPr>
        <w:numPr>
          <w:ilvl w:val="3"/>
          <w:numId w:val="51"/>
        </w:numPr>
        <w:tabs>
          <w:tab w:val="clear" w:pos="2880"/>
        </w:tabs>
        <w:spacing w:after="0" w:line="240" w:lineRule="auto"/>
        <w:ind w:left="851" w:hanging="284"/>
        <w:jc w:val="both"/>
        <w:rPr>
          <w:b/>
          <w:sz w:val="24"/>
          <w:szCs w:val="24"/>
        </w:rPr>
      </w:pPr>
      <w:r w:rsidRPr="00842B33">
        <w:rPr>
          <w:rFonts w:ascii="Times New Roman" w:hAnsi="Times New Roman" w:cs="Times New Roman"/>
          <w:b/>
          <w:sz w:val="24"/>
          <w:szCs w:val="24"/>
        </w:rPr>
        <w:t>Zadanie nr 7 - rejon węgrowski</w:t>
      </w:r>
    </w:p>
    <w:p w14:paraId="64D96DC3" w14:textId="77777777" w:rsidR="00B37506" w:rsidRDefault="00B37506" w:rsidP="00B37506">
      <w:pPr>
        <w:spacing w:after="0" w:line="276" w:lineRule="auto"/>
        <w:rPr>
          <w:rFonts w:ascii="Times New Roman" w:hAnsi="Times New Roman"/>
        </w:rPr>
      </w:pPr>
    </w:p>
    <w:p w14:paraId="0454CE99" w14:textId="673DE74F" w:rsidR="00B37506" w:rsidRPr="00FB5A3C" w:rsidRDefault="00B37506" w:rsidP="00FB5A3C">
      <w:pPr>
        <w:pStyle w:val="Akapitzlist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A3C">
        <w:rPr>
          <w:rFonts w:ascii="Times New Roman" w:hAnsi="Times New Roman" w:cs="Times New Roman"/>
        </w:rPr>
        <w:t xml:space="preserve">Szczegółowy opis przedmiotu zamówienia –zawarty jest w Charakterystyce  przedmiotu zamówienia -  </w:t>
      </w:r>
      <w:r w:rsidRPr="00FB5A3C">
        <w:rPr>
          <w:rFonts w:ascii="Times New Roman" w:hAnsi="Times New Roman" w:cs="Times New Roman"/>
          <w:color w:val="0070C0"/>
        </w:rPr>
        <w:t>Z</w:t>
      </w:r>
      <w:r w:rsidRPr="00FB5A3C">
        <w:rPr>
          <w:rFonts w:ascii="Times New Roman" w:hAnsi="Times New Roman" w:cs="Times New Roman"/>
          <w:b/>
          <w:color w:val="0070C0"/>
        </w:rPr>
        <w:t xml:space="preserve">ałącznik nr </w:t>
      </w:r>
      <w:r w:rsidR="00E4287A" w:rsidRPr="00FB5A3C">
        <w:rPr>
          <w:rFonts w:ascii="Times New Roman" w:hAnsi="Times New Roman" w:cs="Times New Roman"/>
          <w:b/>
          <w:color w:val="0070C0"/>
        </w:rPr>
        <w:t xml:space="preserve">1 </w:t>
      </w:r>
      <w:r w:rsidRPr="00FB5A3C">
        <w:rPr>
          <w:rFonts w:ascii="Times New Roman" w:hAnsi="Times New Roman" w:cs="Times New Roman"/>
          <w:b/>
          <w:color w:val="0070C0"/>
        </w:rPr>
        <w:t xml:space="preserve">, w </w:t>
      </w:r>
      <w:r w:rsidRPr="00FB5A3C">
        <w:rPr>
          <w:rFonts w:ascii="Times New Roman" w:hAnsi="Times New Roman" w:cs="Times New Roman"/>
        </w:rPr>
        <w:t>formularzach ofertowych</w:t>
      </w:r>
      <w:r w:rsidRPr="00FB5A3C">
        <w:rPr>
          <w:rFonts w:ascii="Times New Roman" w:hAnsi="Times New Roman" w:cs="Times New Roman"/>
          <w:b/>
        </w:rPr>
        <w:t xml:space="preserve"> </w:t>
      </w:r>
      <w:r w:rsidRPr="00FB5A3C">
        <w:rPr>
          <w:rFonts w:ascii="Times New Roman" w:hAnsi="Times New Roman" w:cs="Times New Roman"/>
          <w:b/>
          <w:color w:val="0070C0"/>
        </w:rPr>
        <w:t xml:space="preserve">-Załączniki </w:t>
      </w:r>
      <w:r w:rsidR="00971938" w:rsidRPr="00FB5A3C">
        <w:rPr>
          <w:rFonts w:ascii="Times New Roman" w:hAnsi="Times New Roman" w:cs="Times New Roman"/>
          <w:b/>
          <w:color w:val="0070C0"/>
        </w:rPr>
        <w:t>4</w:t>
      </w:r>
      <w:r w:rsidRPr="00FB5A3C">
        <w:rPr>
          <w:rFonts w:ascii="Times New Roman" w:hAnsi="Times New Roman" w:cs="Times New Roman"/>
          <w:b/>
          <w:color w:val="0070C0"/>
        </w:rPr>
        <w:t>.1-</w:t>
      </w:r>
      <w:r w:rsidR="00971938" w:rsidRPr="00FB5A3C">
        <w:rPr>
          <w:rFonts w:ascii="Times New Roman" w:hAnsi="Times New Roman" w:cs="Times New Roman"/>
          <w:b/>
          <w:color w:val="0070C0"/>
        </w:rPr>
        <w:t>4</w:t>
      </w:r>
      <w:r w:rsidRPr="00FB5A3C">
        <w:rPr>
          <w:rFonts w:ascii="Times New Roman" w:hAnsi="Times New Roman" w:cs="Times New Roman"/>
          <w:b/>
          <w:color w:val="0070C0"/>
        </w:rPr>
        <w:t xml:space="preserve">.7 </w:t>
      </w:r>
      <w:r w:rsidRPr="00FB5A3C">
        <w:rPr>
          <w:rFonts w:ascii="Times New Roman" w:hAnsi="Times New Roman" w:cs="Times New Roman"/>
        </w:rPr>
        <w:t xml:space="preserve"> oraz w projekcie umowy - </w:t>
      </w:r>
      <w:r w:rsidRPr="00FB5A3C">
        <w:rPr>
          <w:rFonts w:ascii="Times New Roman" w:hAnsi="Times New Roman" w:cs="Times New Roman"/>
          <w:color w:val="0070C0"/>
        </w:rPr>
        <w:t>Z</w:t>
      </w:r>
      <w:r w:rsidRPr="00FB5A3C">
        <w:rPr>
          <w:rFonts w:ascii="Times New Roman" w:hAnsi="Times New Roman" w:cs="Times New Roman"/>
          <w:b/>
          <w:color w:val="0070C0"/>
        </w:rPr>
        <w:t>ałącznik nr 2 do SWZ</w:t>
      </w:r>
      <w:r w:rsidRPr="00FB5A3C">
        <w:rPr>
          <w:rFonts w:ascii="Times New Roman" w:hAnsi="Times New Roman" w:cs="Times New Roman"/>
        </w:rPr>
        <w:t>.</w:t>
      </w:r>
    </w:p>
    <w:p w14:paraId="075F1F3C" w14:textId="203CBF95" w:rsidR="00FB5A3C" w:rsidRDefault="00FB5A3C" w:rsidP="00FB5A3C">
      <w:pPr>
        <w:pStyle w:val="Akapitzlist"/>
        <w:spacing w:after="0" w:line="240" w:lineRule="auto"/>
        <w:ind w:left="757"/>
        <w:jc w:val="both"/>
        <w:rPr>
          <w:rFonts w:ascii="Times New Roman" w:hAnsi="Times New Roman" w:cs="Times New Roman"/>
          <w:bCs/>
        </w:rPr>
      </w:pPr>
    </w:p>
    <w:p w14:paraId="558E814F" w14:textId="77777777" w:rsidR="00FB5A3C" w:rsidRPr="00FB5A3C" w:rsidRDefault="00FB5A3C" w:rsidP="00FB5A3C">
      <w:pPr>
        <w:pStyle w:val="Akapitzlist"/>
        <w:spacing w:after="0" w:line="240" w:lineRule="auto"/>
        <w:ind w:left="757"/>
        <w:jc w:val="both"/>
        <w:rPr>
          <w:rFonts w:ascii="Times New Roman" w:hAnsi="Times New Roman" w:cs="Times New Roman"/>
          <w:bCs/>
        </w:rPr>
      </w:pPr>
    </w:p>
    <w:p w14:paraId="4486879E" w14:textId="77777777" w:rsidR="00B37506" w:rsidRDefault="00B37506" w:rsidP="00B37506">
      <w:pPr>
        <w:spacing w:after="0" w:line="276" w:lineRule="auto"/>
        <w:rPr>
          <w:rFonts w:ascii="Times New Roman" w:hAnsi="Times New Roman" w:cs="Times New Roman"/>
          <w:b/>
        </w:rPr>
      </w:pPr>
    </w:p>
    <w:p w14:paraId="780D8F89" w14:textId="77777777" w:rsidR="00B37506" w:rsidRDefault="00B37506" w:rsidP="00B37506">
      <w:pPr>
        <w:spacing w:after="0" w:line="276" w:lineRule="auto"/>
        <w:rPr>
          <w:rFonts w:ascii="Times New Roman" w:hAnsi="Times New Roman"/>
          <w:b/>
        </w:rPr>
      </w:pPr>
      <w:r w:rsidRPr="00E735CF">
        <w:rPr>
          <w:rFonts w:ascii="Times New Roman" w:hAnsi="Times New Roman"/>
          <w:b/>
        </w:rPr>
        <w:lastRenderedPageBreak/>
        <w:t>3.Nazwa i kody CPV:</w:t>
      </w:r>
    </w:p>
    <w:p w14:paraId="3B48847D" w14:textId="77777777" w:rsidR="00B37506" w:rsidRPr="00E735CF" w:rsidRDefault="00B37506" w:rsidP="00B37506">
      <w:pPr>
        <w:spacing w:after="0" w:line="276" w:lineRule="auto"/>
        <w:rPr>
          <w:rFonts w:ascii="Times New Roman" w:hAnsi="Times New Roman"/>
          <w:b/>
        </w:rPr>
      </w:pPr>
    </w:p>
    <w:p w14:paraId="680F83DA" w14:textId="77777777" w:rsidR="00B37506" w:rsidRDefault="00B37506" w:rsidP="00B37506">
      <w:pPr>
        <w:tabs>
          <w:tab w:val="left" w:pos="345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SimSun" w:hAnsi="Times New Roman" w:cs="Times New Roman"/>
          <w:lang w:eastAsia="zh-CN" w:bidi="hi-IN"/>
        </w:rPr>
        <w:t>09135100-5- olej opałowy</w:t>
      </w:r>
    </w:p>
    <w:p w14:paraId="3642373C" w14:textId="77777777" w:rsidR="00B37506" w:rsidRDefault="00B37506" w:rsidP="00B37506">
      <w:pPr>
        <w:tabs>
          <w:tab w:val="left" w:pos="345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</w:p>
    <w:p w14:paraId="254DC7FF" w14:textId="77777777" w:rsidR="00B37506" w:rsidRPr="006F5649" w:rsidRDefault="00B37506" w:rsidP="00B37506">
      <w:pPr>
        <w:pStyle w:val="Tekstpodstawowywcity2"/>
        <w:spacing w:line="240" w:lineRule="auto"/>
        <w:ind w:left="0"/>
        <w:jc w:val="both"/>
      </w:pPr>
      <w:r w:rsidRPr="006F5649">
        <w:t>Przedmiot zamówienia tj. olej opałowy grzewczy ma określone standardy jakościowe w normie PN-C-96024.</w:t>
      </w:r>
    </w:p>
    <w:p w14:paraId="33FE5B41" w14:textId="77777777" w:rsidR="00B37506" w:rsidRPr="006F5649" w:rsidRDefault="00B37506" w:rsidP="00B37506">
      <w:pPr>
        <w:pStyle w:val="Tekstpodstawowywcity2"/>
        <w:spacing w:line="240" w:lineRule="auto"/>
        <w:ind w:left="0"/>
        <w:jc w:val="both"/>
      </w:pPr>
      <w:r w:rsidRPr="006F5649">
        <w:rPr>
          <w:color w:val="000000"/>
        </w:rPr>
        <w:t xml:space="preserve">Standardy jakościowe zostały określone zgodnie z normą </w:t>
      </w:r>
      <w:r w:rsidRPr="006F5649">
        <w:t xml:space="preserve">PN-C-96024 </w:t>
      </w:r>
      <w:r w:rsidRPr="006F5649">
        <w:rPr>
          <w:color w:val="000000"/>
        </w:rPr>
        <w:t xml:space="preserve">w opisie przedmiotu zamówienia, zawartym w projekcie umowy. Przedmiot zamówienia jest zestandaryzowany – identyczny niezależnie od tego, który z Wykonawców go wykona, z związku z czym jedyną różnicę stanowi zaoferowana cena. </w:t>
      </w:r>
    </w:p>
    <w:p w14:paraId="3FFF8961" w14:textId="77777777" w:rsidR="00B37506" w:rsidRPr="00274649" w:rsidRDefault="00B37506" w:rsidP="00B375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94633FE" w14:textId="77777777" w:rsidR="00B37506" w:rsidRPr="00274649" w:rsidRDefault="00B37506" w:rsidP="00B375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4649">
        <w:rPr>
          <w:rFonts w:ascii="Times New Roman" w:hAnsi="Times New Roman" w:cs="Times New Roman"/>
        </w:rPr>
        <w:t xml:space="preserve">Wykonawca oświadcza, że oferowany olej spełnia wymagania jakościowe określone przez Polską Normę PN-C-96024 i Rozporządzenie Ministra Energii z dnia 1 grudnia 2016 roku w sprawie wymagań jakościowych dotyczących zawartości siarki dla olejów oraz rodzajów instalacji i warunków, w których będą stosowane ciężkie oleje opałowe (Dz.U. z 2016 r. poz. 2008 z </w:t>
      </w:r>
      <w:proofErr w:type="spellStart"/>
      <w:r w:rsidRPr="00274649">
        <w:rPr>
          <w:rFonts w:ascii="Times New Roman" w:hAnsi="Times New Roman" w:cs="Times New Roman"/>
        </w:rPr>
        <w:t>późn</w:t>
      </w:r>
      <w:proofErr w:type="spellEnd"/>
      <w:r w:rsidRPr="00274649">
        <w:rPr>
          <w:rFonts w:ascii="Times New Roman" w:hAnsi="Times New Roman" w:cs="Times New Roman"/>
        </w:rPr>
        <w:t>. zm.) oraz musi posiadać parametry techniczne:</w:t>
      </w:r>
    </w:p>
    <w:p w14:paraId="25456460" w14:textId="77777777" w:rsidR="00B37506" w:rsidRDefault="00B37506" w:rsidP="00B37506">
      <w:pPr>
        <w:tabs>
          <w:tab w:val="left" w:pos="345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</w:p>
    <w:tbl>
      <w:tblPr>
        <w:tblW w:w="6441" w:type="dxa"/>
        <w:tblCellSpacing w:w="15" w:type="dxa"/>
        <w:tblInd w:w="13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2864"/>
        <w:gridCol w:w="1684"/>
        <w:gridCol w:w="818"/>
        <w:gridCol w:w="875"/>
      </w:tblGrid>
      <w:tr w:rsidR="00B37506" w:rsidRPr="00FE69BB" w14:paraId="01DC2D85" w14:textId="77777777" w:rsidTr="00B37506">
        <w:trPr>
          <w:tblCellSpacing w:w="15" w:type="dxa"/>
        </w:trPr>
        <w:tc>
          <w:tcPr>
            <w:tcW w:w="3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8D31" w14:textId="77777777" w:rsidR="00B37506" w:rsidRPr="00203147" w:rsidRDefault="00B37506" w:rsidP="00B37506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743C" w14:textId="77777777" w:rsidR="00B37506" w:rsidRPr="00203147" w:rsidRDefault="00B37506" w:rsidP="00B37506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D6C6" w14:textId="77777777" w:rsidR="00B37506" w:rsidRPr="00203147" w:rsidRDefault="00B37506" w:rsidP="00B37506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Zakres </w:t>
            </w: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</w:p>
        </w:tc>
      </w:tr>
      <w:tr w:rsidR="00B37506" w:rsidRPr="00FE69BB" w14:paraId="1B05257F" w14:textId="77777777" w:rsidTr="00B37506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F4A5" w14:textId="77777777" w:rsidR="00B37506" w:rsidRPr="00203147" w:rsidRDefault="00B37506" w:rsidP="00B375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5A06" w14:textId="77777777" w:rsidR="00B37506" w:rsidRPr="00203147" w:rsidRDefault="00B37506" w:rsidP="00B375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814E" w14:textId="77777777" w:rsidR="00B37506" w:rsidRPr="00203147" w:rsidRDefault="00B37506" w:rsidP="00B37506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min.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611A" w14:textId="77777777" w:rsidR="00B37506" w:rsidRPr="00203147" w:rsidRDefault="00B37506" w:rsidP="00B37506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max.</w:t>
            </w:r>
          </w:p>
        </w:tc>
      </w:tr>
      <w:tr w:rsidR="00B37506" w:rsidRPr="00FE69BB" w14:paraId="1890DF22" w14:textId="77777777" w:rsidTr="00B37506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4710" w14:textId="77777777" w:rsidR="00B37506" w:rsidRPr="00203147" w:rsidRDefault="00B37506" w:rsidP="00B37506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b/>
                <w:bCs/>
                <w:sz w:val="18"/>
                <w:szCs w:val="18"/>
              </w:rPr>
              <w:t>Gęstość w temp. 15</w:t>
            </w:r>
            <w:r w:rsidRPr="00203147">
              <w:rPr>
                <w:b/>
                <w:bCs/>
                <w:sz w:val="15"/>
                <w:szCs w:val="15"/>
                <w:vertAlign w:val="superscript"/>
              </w:rPr>
              <w:t>o</w:t>
            </w:r>
            <w:r w:rsidRPr="00203147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070E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sz w:val="18"/>
                <w:szCs w:val="18"/>
              </w:rPr>
              <w:t>kg/m</w:t>
            </w:r>
            <w:r w:rsidRPr="00203147">
              <w:rPr>
                <w:sz w:val="15"/>
                <w:szCs w:val="15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808C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5A3E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860,0</w:t>
            </w:r>
          </w:p>
        </w:tc>
      </w:tr>
      <w:tr w:rsidR="00B37506" w:rsidRPr="00FE69BB" w14:paraId="5FD14927" w14:textId="77777777" w:rsidTr="00B37506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D054" w14:textId="77777777" w:rsidR="00B37506" w:rsidRPr="00203147" w:rsidRDefault="00B37506" w:rsidP="00B37506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Wartość opałowa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EA1A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MJ/kg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BB25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42,6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29CC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</w:tr>
      <w:tr w:rsidR="00B37506" w:rsidRPr="00FE69BB" w14:paraId="067E7578" w14:textId="77777777" w:rsidTr="00B37506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5965" w14:textId="77777777" w:rsidR="00B37506" w:rsidRPr="00203147" w:rsidRDefault="00B37506" w:rsidP="00B37506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Temperatura zapłonu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7E09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  <w:vertAlign w:val="superscript"/>
              </w:rPr>
              <w:t>​</w:t>
            </w:r>
            <w:proofErr w:type="spellStart"/>
            <w:r w:rsidRPr="00203147">
              <w:rPr>
                <w:sz w:val="15"/>
                <w:szCs w:val="15"/>
                <w:vertAlign w:val="superscript"/>
              </w:rPr>
              <w:t>o</w:t>
            </w:r>
            <w:r w:rsidRPr="00203147">
              <w:rPr>
                <w:sz w:val="18"/>
                <w:szCs w:val="18"/>
              </w:rPr>
              <w:t>C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1356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56,0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8BA8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</w:tr>
      <w:tr w:rsidR="00B37506" w:rsidRPr="00FE69BB" w14:paraId="6AC6B239" w14:textId="77777777" w:rsidTr="00B37506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2102" w14:textId="77777777" w:rsidR="00B37506" w:rsidRPr="00203147" w:rsidRDefault="00B37506" w:rsidP="00B37506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Lepkość kinematyczna w temp. 20</w:t>
            </w:r>
            <w:r w:rsidRPr="00A16917">
              <w:rPr>
                <w:sz w:val="15"/>
                <w:szCs w:val="15"/>
                <w:vertAlign w:val="superscript"/>
              </w:rPr>
              <w:t>o</w:t>
            </w:r>
            <w:r w:rsidRPr="00203147">
              <w:rPr>
                <w:sz w:val="18"/>
                <w:szCs w:val="18"/>
              </w:rPr>
              <w:t>C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2E35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sz w:val="18"/>
                <w:szCs w:val="18"/>
              </w:rPr>
              <w:t>mm</w:t>
            </w:r>
            <w:r w:rsidRPr="00203147">
              <w:rPr>
                <w:sz w:val="15"/>
                <w:szCs w:val="15"/>
              </w:rPr>
              <w:t>2</w:t>
            </w:r>
            <w:r w:rsidRPr="00203147">
              <w:rPr>
                <w:sz w:val="18"/>
                <w:szCs w:val="18"/>
              </w:rPr>
              <w:t>/s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70FD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4332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sz w:val="18"/>
                <w:szCs w:val="18"/>
              </w:rPr>
              <w:t>6,000</w:t>
            </w:r>
          </w:p>
        </w:tc>
      </w:tr>
      <w:tr w:rsidR="00B37506" w:rsidRPr="00FE69BB" w14:paraId="7FF8422E" w14:textId="77777777" w:rsidTr="00B37506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2579" w14:textId="77777777" w:rsidR="00B37506" w:rsidRPr="00203147" w:rsidRDefault="00B37506" w:rsidP="00B37506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Skład frakcyjny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7B08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C735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2C46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</w:p>
        </w:tc>
      </w:tr>
      <w:tr w:rsidR="00B37506" w:rsidRPr="00FE69BB" w14:paraId="1FA715C9" w14:textId="77777777" w:rsidTr="00B37506">
        <w:trPr>
          <w:tblCellSpacing w:w="15" w:type="dxa"/>
        </w:trPr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ED39" w14:textId="77777777" w:rsidR="00B37506" w:rsidRPr="00203147" w:rsidRDefault="00B37506" w:rsidP="00B37506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9020" w14:textId="77777777" w:rsidR="00B37506" w:rsidRPr="00203147" w:rsidRDefault="00B37506" w:rsidP="00B37506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do temp. 250</w:t>
            </w:r>
            <w:r w:rsidRPr="00203147">
              <w:rPr>
                <w:b/>
                <w:bCs/>
                <w:sz w:val="15"/>
                <w:szCs w:val="15"/>
                <w:vertAlign w:val="superscript"/>
              </w:rPr>
              <w:t>o</w:t>
            </w:r>
            <w:r w:rsidRPr="00203147">
              <w:rPr>
                <w:b/>
                <w:bCs/>
                <w:sz w:val="18"/>
                <w:szCs w:val="18"/>
              </w:rPr>
              <w:t>C destyluje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1589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%(V/V)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F08C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2B83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sz w:val="18"/>
                <w:szCs w:val="18"/>
              </w:rPr>
              <w:t>65,0</w:t>
            </w:r>
          </w:p>
        </w:tc>
      </w:tr>
      <w:tr w:rsidR="00B37506" w:rsidRPr="00FE69BB" w14:paraId="1CBD736A" w14:textId="77777777" w:rsidTr="00B37506">
        <w:trPr>
          <w:tblCellSpacing w:w="15" w:type="dxa"/>
        </w:trPr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87A6" w14:textId="77777777" w:rsidR="00B37506" w:rsidRPr="00203147" w:rsidRDefault="00B37506" w:rsidP="00B37506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DE05" w14:textId="77777777" w:rsidR="00B37506" w:rsidRPr="00203147" w:rsidRDefault="00B37506" w:rsidP="00B37506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do temp. 350</w:t>
            </w:r>
            <w:r w:rsidRPr="00203147">
              <w:rPr>
                <w:b/>
                <w:bCs/>
                <w:sz w:val="15"/>
                <w:szCs w:val="15"/>
                <w:vertAlign w:val="superscript"/>
              </w:rPr>
              <w:t>o</w:t>
            </w:r>
            <w:r w:rsidRPr="00203147">
              <w:rPr>
                <w:b/>
                <w:bCs/>
                <w:sz w:val="18"/>
                <w:szCs w:val="18"/>
              </w:rPr>
              <w:t>C destyluje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432E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%(V/V)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FB9F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sz w:val="18"/>
                <w:szCs w:val="18"/>
              </w:rPr>
              <w:t>85,0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00A4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</w:tr>
      <w:tr w:rsidR="00B37506" w:rsidRPr="00FE69BB" w14:paraId="3EC3BD94" w14:textId="77777777" w:rsidTr="00B37506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6933" w14:textId="77777777" w:rsidR="00B37506" w:rsidRPr="00203147" w:rsidRDefault="00B37506" w:rsidP="00B37506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Temperatura płynięcia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8C23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​​</w:t>
            </w:r>
            <w:proofErr w:type="spellStart"/>
            <w:r w:rsidRPr="00203147">
              <w:rPr>
                <w:sz w:val="15"/>
                <w:szCs w:val="15"/>
                <w:vertAlign w:val="superscript"/>
              </w:rPr>
              <w:t>o</w:t>
            </w:r>
            <w:r w:rsidRPr="00203147">
              <w:rPr>
                <w:sz w:val="18"/>
                <w:szCs w:val="18"/>
              </w:rPr>
              <w:t>C</w:t>
            </w:r>
            <w:proofErr w:type="spellEnd"/>
            <w:r w:rsidRPr="00203147">
              <w:rPr>
                <w:rFonts w:ascii="Arial" w:hAnsi="Arial"/>
                <w:sz w:val="18"/>
                <w:szCs w:val="18"/>
              </w:rPr>
              <w:t>​​</w:t>
            </w:r>
            <w:r w:rsidRPr="00203147">
              <w:rPr>
                <w:sz w:val="18"/>
                <w:szCs w:val="18"/>
              </w:rPr>
              <w:t xml:space="preserve"> 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06EA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FD93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-20</w:t>
            </w:r>
          </w:p>
        </w:tc>
      </w:tr>
      <w:tr w:rsidR="00B37506" w:rsidRPr="00FE69BB" w14:paraId="7B1D3007" w14:textId="77777777" w:rsidTr="00B37506">
        <w:trPr>
          <w:trHeight w:val="761"/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B40C" w14:textId="77777777" w:rsidR="00B37506" w:rsidRPr="00203147" w:rsidRDefault="00B37506" w:rsidP="00B37506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b/>
                <w:bCs/>
                <w:sz w:val="18"/>
                <w:szCs w:val="18"/>
              </w:rPr>
              <w:t>Temperatura mętnienia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3607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proofErr w:type="spellStart"/>
            <w:r w:rsidRPr="00203147">
              <w:rPr>
                <w:sz w:val="15"/>
                <w:szCs w:val="15"/>
                <w:vertAlign w:val="superscript"/>
              </w:rPr>
              <w:t>o</w:t>
            </w:r>
            <w:r w:rsidRPr="00203147">
              <w:rPr>
                <w:sz w:val="18"/>
                <w:szCs w:val="18"/>
              </w:rPr>
              <w:t>C</w:t>
            </w:r>
            <w:proofErr w:type="spellEnd"/>
            <w:r w:rsidRPr="00203147">
              <w:rPr>
                <w:rFonts w:ascii="Arial" w:hAnsi="Arial"/>
                <w:sz w:val="18"/>
                <w:szCs w:val="18"/>
              </w:rPr>
              <w:t>​​</w:t>
            </w:r>
            <w:r w:rsidRPr="00203147">
              <w:rPr>
                <w:sz w:val="18"/>
                <w:szCs w:val="18"/>
              </w:rPr>
              <w:t xml:space="preserve"> 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AC8A" w14:textId="77777777" w:rsidR="00B37506" w:rsidRPr="00203147" w:rsidRDefault="00B37506" w:rsidP="00B37506">
            <w:pPr>
              <w:spacing w:after="240"/>
              <w:jc w:val="center"/>
              <w:rPr>
                <w:sz w:val="18"/>
                <w:szCs w:val="18"/>
              </w:rPr>
            </w:pPr>
            <w:r w:rsidRPr="00203147">
              <w:rPr>
                <w:b/>
                <w:bCs/>
                <w:sz w:val="15"/>
                <w:szCs w:val="15"/>
              </w:rPr>
              <w:t>Nie normalizuje się, wartość podawać w atestach. </w:t>
            </w:r>
          </w:p>
        </w:tc>
      </w:tr>
      <w:tr w:rsidR="00B37506" w:rsidRPr="00FE69BB" w14:paraId="67305315" w14:textId="77777777" w:rsidTr="00B37506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6D29" w14:textId="77777777" w:rsidR="00B37506" w:rsidRPr="00203147" w:rsidRDefault="00B37506" w:rsidP="00B37506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Pozostałość po koksowaniu w 10% pozostałości destylacyjnej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9809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%(m/m)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5873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230C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0,30</w:t>
            </w:r>
          </w:p>
        </w:tc>
      </w:tr>
      <w:tr w:rsidR="00B37506" w:rsidRPr="00FE69BB" w14:paraId="075348B9" w14:textId="77777777" w:rsidTr="00B37506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30A9" w14:textId="77777777" w:rsidR="00B37506" w:rsidRPr="00203147" w:rsidRDefault="00B37506" w:rsidP="00B37506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Zawartość siarki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89AD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​​</w:t>
            </w:r>
            <w:r w:rsidRPr="00203147">
              <w:rPr>
                <w:sz w:val="18"/>
                <w:szCs w:val="18"/>
              </w:rPr>
              <w:t>%(m/m)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9A3A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5798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0,100</w:t>
            </w:r>
          </w:p>
        </w:tc>
      </w:tr>
      <w:tr w:rsidR="00B37506" w:rsidRPr="00FE69BB" w14:paraId="323C9DF4" w14:textId="77777777" w:rsidTr="00B37506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A744" w14:textId="77777777" w:rsidR="00B37506" w:rsidRPr="00203147" w:rsidRDefault="00B37506" w:rsidP="00B37506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Zawartość wody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AF2C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mg/kg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1229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8D60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200</w:t>
            </w:r>
          </w:p>
        </w:tc>
      </w:tr>
      <w:tr w:rsidR="00B37506" w:rsidRPr="00FE69BB" w14:paraId="1DABAC2F" w14:textId="77777777" w:rsidTr="00B37506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59B4" w14:textId="77777777" w:rsidR="00B37506" w:rsidRPr="00203147" w:rsidRDefault="00B37506" w:rsidP="00B37506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Zawartość zanieczyszczeń stałych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33D8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​​</w:t>
            </w:r>
            <w:r w:rsidRPr="00203147">
              <w:rPr>
                <w:sz w:val="18"/>
                <w:szCs w:val="18"/>
              </w:rPr>
              <w:t>mg/kg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BD10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CF41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24,0</w:t>
            </w:r>
          </w:p>
        </w:tc>
      </w:tr>
      <w:tr w:rsidR="00B37506" w:rsidRPr="00FE69BB" w14:paraId="4B89FC31" w14:textId="77777777" w:rsidTr="00B37506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4A0F" w14:textId="77777777" w:rsidR="00B37506" w:rsidRPr="00203147" w:rsidRDefault="00B37506" w:rsidP="00B37506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Pozostałość po spopieleniu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0A20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​​</w:t>
            </w:r>
            <w:r w:rsidRPr="00203147">
              <w:rPr>
                <w:sz w:val="18"/>
                <w:szCs w:val="18"/>
              </w:rPr>
              <w:t>%(</w:t>
            </w:r>
            <w:r w:rsidRPr="00203147">
              <w:rPr>
                <w:i/>
                <w:iCs/>
                <w:sz w:val="18"/>
                <w:szCs w:val="18"/>
              </w:rPr>
              <w:t>m</w:t>
            </w:r>
            <w:r w:rsidRPr="00203147">
              <w:rPr>
                <w:sz w:val="18"/>
                <w:szCs w:val="18"/>
              </w:rPr>
              <w:t>/</w:t>
            </w:r>
            <w:r w:rsidRPr="00203147">
              <w:rPr>
                <w:i/>
                <w:iCs/>
                <w:sz w:val="18"/>
                <w:szCs w:val="18"/>
              </w:rPr>
              <w:t>m</w:t>
            </w:r>
            <w:r w:rsidRPr="00203147">
              <w:rPr>
                <w:sz w:val="18"/>
                <w:szCs w:val="18"/>
              </w:rPr>
              <w:t>)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3DF3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6253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​​​</w:t>
            </w:r>
            <w:r w:rsidRPr="00203147">
              <w:rPr>
                <w:sz w:val="18"/>
                <w:szCs w:val="18"/>
              </w:rPr>
              <w:t>0,010</w:t>
            </w:r>
          </w:p>
        </w:tc>
      </w:tr>
      <w:tr w:rsidR="00B37506" w:rsidRPr="00FE69BB" w14:paraId="5D1CF9EF" w14:textId="77777777" w:rsidTr="00B37506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CF2D" w14:textId="77777777" w:rsidR="00B37506" w:rsidRPr="00203147" w:rsidRDefault="00B37506" w:rsidP="00B37506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​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Smarność, skorygowana średnica śladu zużycia (WSI,4) w temp. 60</w:t>
            </w:r>
            <w:r w:rsidRPr="00203147">
              <w:rPr>
                <w:sz w:val="15"/>
                <w:szCs w:val="15"/>
                <w:vertAlign w:val="superscript"/>
              </w:rPr>
              <w:t>o</w:t>
            </w:r>
            <w:r w:rsidRPr="00203147">
              <w:rPr>
                <w:sz w:val="18"/>
                <w:szCs w:val="18"/>
              </w:rPr>
              <w:t>C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AFFD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​​</w:t>
            </w:r>
            <w:r>
              <w:rPr>
                <w:sz w:val="16"/>
                <w:szCs w:val="16"/>
              </w:rPr>
              <w:sym w:font="Symbol" w:char="F06D"/>
            </w:r>
            <w:r w:rsidRPr="00203147">
              <w:rPr>
                <w:sz w:val="16"/>
                <w:szCs w:val="16"/>
              </w:rPr>
              <w:t>m</w:t>
            </w:r>
            <w:r w:rsidRPr="00203147">
              <w:rPr>
                <w:rFonts w:ascii="Arial" w:hAnsi="Arial"/>
                <w:sz w:val="16"/>
                <w:szCs w:val="16"/>
              </w:rPr>
              <w:t>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510F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5F3F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460</w:t>
            </w:r>
          </w:p>
        </w:tc>
      </w:tr>
      <w:tr w:rsidR="00B37506" w:rsidRPr="00FE69BB" w14:paraId="28D8EC51" w14:textId="77777777" w:rsidTr="00B37506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1E04" w14:textId="77777777" w:rsidR="00B37506" w:rsidRPr="00203147" w:rsidRDefault="00B37506" w:rsidP="00B37506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Stabilność oksydacyjna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5146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​​</w:t>
            </w:r>
            <w:r w:rsidRPr="00203147">
              <w:rPr>
                <w:sz w:val="18"/>
                <w:szCs w:val="18"/>
              </w:rPr>
              <w:t>g/m</w:t>
            </w:r>
            <w:r w:rsidRPr="00203147">
              <w:rPr>
                <w:sz w:val="15"/>
                <w:szCs w:val="15"/>
                <w:vertAlign w:val="superscript"/>
              </w:rPr>
              <w:t>3</w:t>
            </w:r>
            <w:r w:rsidRPr="00203147">
              <w:rPr>
                <w:rFonts w:ascii="Arial" w:hAnsi="Arial"/>
                <w:sz w:val="15"/>
                <w:szCs w:val="15"/>
                <w:vertAlign w:val="superscript"/>
              </w:rPr>
              <w:t>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D1C1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C58A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25</w:t>
            </w:r>
          </w:p>
        </w:tc>
      </w:tr>
      <w:tr w:rsidR="00B37506" w:rsidRPr="00FE69BB" w14:paraId="57C8790F" w14:textId="77777777" w:rsidTr="00B37506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A736" w14:textId="77777777" w:rsidR="00B37506" w:rsidRPr="00203147" w:rsidRDefault="00B37506" w:rsidP="00B37506">
            <w:pPr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Barwa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768A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879D" w14:textId="77777777" w:rsidR="00B37506" w:rsidRPr="00203147" w:rsidRDefault="00B37506" w:rsidP="00B37506">
            <w:pPr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 xml:space="preserve"> 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czerwona</w:t>
            </w:r>
          </w:p>
        </w:tc>
      </w:tr>
    </w:tbl>
    <w:p w14:paraId="665E6C81" w14:textId="77777777" w:rsidR="00B37506" w:rsidRDefault="00B37506" w:rsidP="00B37506">
      <w:pPr>
        <w:tabs>
          <w:tab w:val="left" w:pos="345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</w:p>
    <w:p w14:paraId="4F757AA9" w14:textId="77777777" w:rsidR="00B37506" w:rsidRDefault="00B37506" w:rsidP="00B37506">
      <w:pPr>
        <w:tabs>
          <w:tab w:val="left" w:pos="345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</w:p>
    <w:p w14:paraId="68EF9184" w14:textId="77777777" w:rsidR="00B37506" w:rsidRPr="00CB6D9B" w:rsidRDefault="00B37506" w:rsidP="00B375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B6D9B">
        <w:rPr>
          <w:rFonts w:ascii="Times New Roman" w:hAnsi="Times New Roman" w:cs="Times New Roman"/>
        </w:rPr>
        <w:t>W przypadku sporu, co do jakości produktu, analizę przeprowadzi niezależne laboratorium, wskazane przez Zamawiającego. W przypadku potwierdzenia niezgodności parametrów badanego paliwa z parametrami</w:t>
      </w:r>
      <w:r>
        <w:rPr>
          <w:rFonts w:ascii="Times New Roman" w:hAnsi="Times New Roman" w:cs="Times New Roman"/>
        </w:rPr>
        <w:t xml:space="preserve"> o których mowa w ust. 1 umowy (załącznik nr 2 do SWZ) </w:t>
      </w:r>
      <w:r w:rsidRPr="00CB6D9B">
        <w:rPr>
          <w:rFonts w:ascii="Times New Roman" w:hAnsi="Times New Roman" w:cs="Times New Roman"/>
        </w:rPr>
        <w:t xml:space="preserve"> kosztami analizy Zamawiający obciąży Wykonawcę. Analiza ta sporządzona  na piśmie z podaniem uzasadnienia dotyczącego sporu, będzie ostateczna i wiążąca.</w:t>
      </w:r>
    </w:p>
    <w:p w14:paraId="49AE52EA" w14:textId="77777777" w:rsidR="00B37506" w:rsidRPr="00CB6D9B" w:rsidRDefault="00B37506" w:rsidP="00B375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B6D9B">
        <w:rPr>
          <w:rFonts w:ascii="Times New Roman" w:hAnsi="Times New Roman" w:cs="Times New Roman"/>
        </w:rPr>
        <w:t xml:space="preserve">Olej winien zostać dostarczony nie później niż </w:t>
      </w:r>
      <w:r w:rsidRPr="00CB6D9B">
        <w:rPr>
          <w:rFonts w:ascii="Times New Roman" w:hAnsi="Times New Roman" w:cs="Times New Roman"/>
          <w:b/>
        </w:rPr>
        <w:t>w ciągu 3 dni roboczych</w:t>
      </w:r>
      <w:r w:rsidRPr="00CB6D9B">
        <w:rPr>
          <w:rFonts w:ascii="Times New Roman" w:hAnsi="Times New Roman" w:cs="Times New Roman"/>
        </w:rPr>
        <w:t xml:space="preserve"> od złożenia zamówienia częściowego u Wykonawcy do jednostki Policji określonej  w zamówieniu, o którym mowa w ust. 3.</w:t>
      </w:r>
    </w:p>
    <w:p w14:paraId="3FAFAC4E" w14:textId="77777777" w:rsidR="00B37506" w:rsidRDefault="00B37506" w:rsidP="00B375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B6D9B">
        <w:rPr>
          <w:rFonts w:ascii="Times New Roman" w:hAnsi="Times New Roman" w:cs="Times New Roman"/>
        </w:rPr>
        <w:t xml:space="preserve">Olej będzie dostarczany od poniedziałku do piątku w godzinach pracy Zamawiającego, </w:t>
      </w:r>
      <w:r w:rsidRPr="00CB6D9B">
        <w:rPr>
          <w:rFonts w:ascii="Times New Roman" w:hAnsi="Times New Roman" w:cs="Times New Roman"/>
          <w:b/>
        </w:rPr>
        <w:t>tj. od 7:30 do 15:30</w:t>
      </w:r>
      <w:r w:rsidRPr="00CB6D9B">
        <w:rPr>
          <w:rFonts w:ascii="Times New Roman" w:hAnsi="Times New Roman" w:cs="Times New Roman"/>
        </w:rPr>
        <w:t>.</w:t>
      </w:r>
    </w:p>
    <w:p w14:paraId="5172093F" w14:textId="77777777" w:rsidR="00B37506" w:rsidRPr="006F5649" w:rsidRDefault="00B37506" w:rsidP="00B3750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1ED998B8" w14:textId="77777777" w:rsidR="00B37506" w:rsidRPr="00C13514" w:rsidRDefault="00B37506" w:rsidP="00B37506">
      <w:pPr>
        <w:pStyle w:val="Akapitzlist"/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13514">
        <w:rPr>
          <w:rFonts w:ascii="Times New Roman" w:hAnsi="Times New Roman" w:cs="Times New Roman"/>
          <w:b/>
        </w:rPr>
        <w:t xml:space="preserve">Prawo Opcji </w:t>
      </w:r>
    </w:p>
    <w:p w14:paraId="1CC494BA" w14:textId="77777777" w:rsidR="00B37506" w:rsidRDefault="00B37506" w:rsidP="00B37506">
      <w:pPr>
        <w:tabs>
          <w:tab w:val="left" w:pos="345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</w:p>
    <w:p w14:paraId="3C8A5ACB" w14:textId="77777777" w:rsidR="00B37506" w:rsidRPr="00042565" w:rsidRDefault="00B37506" w:rsidP="00B37506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2565">
        <w:rPr>
          <w:rFonts w:ascii="Times New Roman" w:hAnsi="Times New Roman" w:cs="Times New Roman"/>
        </w:rPr>
        <w:t>Zamawiający w ramach przewidywanego prawa opcji zastrzega sobie możliwość zwiększenia ilości oleju napędowego grzewczego ponad zakres podstawowy przedmiotu zamówienia określonego w § 1 ust. 1 o maksymalnie 30%. Zamawiający podejmie decyzję co do możliwości i woli skorzystania z zastrzeżonego prawa opcji zgodnie z faktycznym zapotrzebowaniem i posiadanymi możliwościami finansowymi.</w:t>
      </w:r>
    </w:p>
    <w:p w14:paraId="22C9F291" w14:textId="77777777" w:rsidR="00B37506" w:rsidRPr="006F5649" w:rsidRDefault="00B37506" w:rsidP="00B37506">
      <w:pPr>
        <w:ind w:left="720"/>
        <w:jc w:val="both"/>
        <w:rPr>
          <w:rFonts w:ascii="Times New Roman" w:hAnsi="Times New Roman" w:cs="Times New Roman"/>
        </w:rPr>
      </w:pPr>
      <w:r w:rsidRPr="006F5649">
        <w:rPr>
          <w:rFonts w:ascii="Times New Roman" w:hAnsi="Times New Roman" w:cs="Times New Roman"/>
        </w:rPr>
        <w:t>Realizacja prawa opcji dokonywana jest poprzez złożenie Wykonawcy przez Zamawiającego w okresie obowiązywania umowy pisemnego oświadczenia określającego zakres konkretnej dostawy. Uruchomienie prawa opcji nie stanowi zmiany warunków niniejszej umowy i nie wymaga zawarcia aneksu do niniejszej umowy. Przedmiotowe prawo opcji może być realizowane przez Zamawiającego częściowo w okresie realizacji zmówienia, przy czym oświadczenie o skorzystaniu przez Zamawiającego z prawa opcji może zostać złożone najpóźniej do dnia 25.04.2024 r.</w:t>
      </w:r>
    </w:p>
    <w:p w14:paraId="386B6FD4" w14:textId="77777777" w:rsidR="00B37506" w:rsidRPr="00042565" w:rsidRDefault="00B37506" w:rsidP="00B37506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2565">
        <w:rPr>
          <w:rFonts w:ascii="Times New Roman" w:hAnsi="Times New Roman" w:cs="Times New Roman"/>
        </w:rPr>
        <w:t>Zamawiający zastrzega sobie prawo do zamówienia mniejszej ilości oleju maksymalnie o 30%. Z tego tytułu Wykonawcy nie przysługują roszczenia finansowe wobec Zamawiającego (ilość przewidywanego do zamówienia oleju jest ilością szacunkową dla danego zadania określoną w załączniku nr …)</w:t>
      </w:r>
    </w:p>
    <w:p w14:paraId="0CADF8FA" w14:textId="77777777" w:rsidR="00B37506" w:rsidRPr="006F5649" w:rsidRDefault="00B37506" w:rsidP="00B37506">
      <w:pPr>
        <w:tabs>
          <w:tab w:val="left" w:pos="345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</w:p>
    <w:p w14:paraId="4F9C6DFD" w14:textId="77777777" w:rsidR="00B37506" w:rsidRPr="00C604CD" w:rsidRDefault="00B37506" w:rsidP="00C60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396DC0" w14:textId="77777777" w:rsidR="00C44589" w:rsidRDefault="00C44589" w:rsidP="0019032C">
      <w:pPr>
        <w:pStyle w:val="Akapitzlist"/>
        <w:numPr>
          <w:ilvl w:val="0"/>
          <w:numId w:val="2"/>
        </w:numPr>
        <w:spacing w:after="0" w:line="240" w:lineRule="auto"/>
        <w:ind w:left="700" w:hanging="4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 przedmiotowych środkach dowodowych</w:t>
      </w:r>
    </w:p>
    <w:p w14:paraId="63340916" w14:textId="77777777" w:rsidR="00C44589" w:rsidRPr="006A3E77" w:rsidRDefault="00C44589" w:rsidP="0019032C">
      <w:pPr>
        <w:tabs>
          <w:tab w:val="left" w:pos="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D7187">
        <w:rPr>
          <w:rFonts w:ascii="Times New Roman" w:hAnsi="Times New Roman" w:cs="Times New Roman"/>
        </w:rPr>
        <w:t>Zamawiający nie wymaga złożenia przedmiotowych środków dowodowych.</w:t>
      </w:r>
    </w:p>
    <w:p w14:paraId="5E4D7385" w14:textId="77777777" w:rsidR="00C44589" w:rsidRDefault="00C44589" w:rsidP="0019032C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5C55B00C" w14:textId="77777777" w:rsidR="0019032C" w:rsidRDefault="0019032C" w:rsidP="0019032C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5E4FAA6D" w14:textId="08310FC5" w:rsidR="00C44589" w:rsidRDefault="00C44589" w:rsidP="0019032C">
      <w:pPr>
        <w:pStyle w:val="Akapitzlist"/>
        <w:numPr>
          <w:ilvl w:val="0"/>
          <w:numId w:val="2"/>
        </w:numPr>
        <w:spacing w:after="0" w:line="240" w:lineRule="auto"/>
        <w:ind w:left="700" w:hanging="406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Termin wykonania</w:t>
      </w:r>
    </w:p>
    <w:p w14:paraId="4988A9F7" w14:textId="1D8019EE" w:rsidR="00C5662E" w:rsidRDefault="00C5662E" w:rsidP="00E46F0E">
      <w:pPr>
        <w:spacing w:after="0" w:line="240" w:lineRule="auto"/>
        <w:rPr>
          <w:rFonts w:ascii="Times New Roman" w:hAnsi="Times New Roman" w:cs="Times New Roman"/>
          <w:b/>
        </w:rPr>
      </w:pPr>
    </w:p>
    <w:p w14:paraId="0D39A631" w14:textId="77777777" w:rsidR="00B37506" w:rsidRPr="001C66C0" w:rsidRDefault="00B37506" w:rsidP="00B37506">
      <w:pPr>
        <w:pStyle w:val="Tekstpodstawowywcity2"/>
        <w:spacing w:line="240" w:lineRule="auto"/>
        <w:jc w:val="both"/>
        <w:rPr>
          <w:b/>
        </w:rPr>
      </w:pPr>
      <w:r w:rsidRPr="00A76EED">
        <w:t xml:space="preserve">Termin </w:t>
      </w:r>
      <w:r>
        <w:t xml:space="preserve">obowiązywania umowy – </w:t>
      </w:r>
      <w:r w:rsidRPr="006F5649">
        <w:rPr>
          <w:b/>
        </w:rPr>
        <w:t xml:space="preserve">7 miesięcy od dnia 01.10.2023 r. lub od dnia zawarcia umowy, jeżeli umowa zostanie zawarta po dniu 01.10.2023 r. </w:t>
      </w:r>
    </w:p>
    <w:p w14:paraId="566F752F" w14:textId="0CEF6EFC" w:rsidR="00B37506" w:rsidRDefault="00B37506" w:rsidP="00E46F0E">
      <w:pPr>
        <w:spacing w:after="0" w:line="240" w:lineRule="auto"/>
        <w:rPr>
          <w:rFonts w:ascii="Times New Roman" w:hAnsi="Times New Roman" w:cs="Times New Roman"/>
          <w:b/>
        </w:rPr>
      </w:pPr>
    </w:p>
    <w:p w14:paraId="2568F1B5" w14:textId="77777777" w:rsidR="00B37506" w:rsidRPr="00E46F0E" w:rsidRDefault="00B37506" w:rsidP="00E46F0E">
      <w:pPr>
        <w:spacing w:after="0" w:line="240" w:lineRule="auto"/>
        <w:rPr>
          <w:rFonts w:ascii="Times New Roman" w:hAnsi="Times New Roman" w:cs="Times New Roman"/>
          <w:b/>
        </w:rPr>
      </w:pPr>
    </w:p>
    <w:p w14:paraId="1B7A0ED7" w14:textId="77777777" w:rsidR="00C5662E" w:rsidRPr="005A5DC4" w:rsidRDefault="00C5662E" w:rsidP="00C5662E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5A5DC4">
        <w:rPr>
          <w:b/>
        </w:rPr>
        <w:lastRenderedPageBreak/>
        <w:t>Projektowane postanowienia umowy w sprawie zamówienia</w:t>
      </w:r>
      <w:r>
        <w:rPr>
          <w:b/>
        </w:rPr>
        <w:t xml:space="preserve"> publicznego</w:t>
      </w:r>
      <w:r w:rsidRPr="005A5DC4">
        <w:rPr>
          <w:b/>
        </w:rPr>
        <w:t>, które zostaną wprowadzone do umowy</w:t>
      </w:r>
      <w:r>
        <w:rPr>
          <w:b/>
        </w:rPr>
        <w:t xml:space="preserve"> w sprawie zamówienia publicznego</w:t>
      </w:r>
    </w:p>
    <w:p w14:paraId="56BE0D22" w14:textId="7E245078" w:rsidR="00BF59BA" w:rsidRPr="00B37506" w:rsidRDefault="00C5662E" w:rsidP="00B375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Projektowane postanowienia umowy w sprawie zamówienia, które zostaną wprowadzone do treści tej umowy, określone zostały </w:t>
      </w:r>
      <w:r w:rsidRPr="00D23B43">
        <w:rPr>
          <w:rFonts w:ascii="Times New Roman" w:hAnsi="Times New Roman" w:cs="Times New Roman"/>
          <w:color w:val="000000" w:themeColor="text1"/>
        </w:rPr>
        <w:t>w</w:t>
      </w:r>
      <w:r w:rsidRPr="00B54B1D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23B43">
        <w:rPr>
          <w:rFonts w:ascii="Arial Black" w:hAnsi="Arial Black" w:cs="Times New Roman"/>
          <w:color w:val="0070C0"/>
          <w:sz w:val="18"/>
          <w:szCs w:val="18"/>
        </w:rPr>
        <w:t>Załączniku nr 2 do SWZ.</w:t>
      </w:r>
    </w:p>
    <w:p w14:paraId="5D7AC1A5" w14:textId="4963B01B" w:rsidR="00B37506" w:rsidRDefault="00B37506" w:rsidP="00437E28">
      <w:pPr>
        <w:pStyle w:val="Tekstpodstawowywcity2"/>
        <w:spacing w:after="0" w:line="240" w:lineRule="auto"/>
        <w:ind w:left="284"/>
        <w:jc w:val="both"/>
        <w:rPr>
          <w:b/>
          <w:color w:val="0070C0"/>
          <w:sz w:val="22"/>
          <w:szCs w:val="22"/>
        </w:rPr>
      </w:pPr>
    </w:p>
    <w:p w14:paraId="22E5CED9" w14:textId="77777777" w:rsidR="00B37506" w:rsidRDefault="00B37506" w:rsidP="00B37506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E735CF">
        <w:rPr>
          <w:rFonts w:ascii="Times New Roman" w:hAnsi="Times New Roman" w:cs="Times New Roman"/>
        </w:rPr>
        <w:t xml:space="preserve">Projektowane postanowienia umowy w sprawie zamówienia, które zostaną wprowadzone do treści tej </w:t>
      </w:r>
      <w:r w:rsidRPr="0095148C">
        <w:rPr>
          <w:rFonts w:ascii="Times New Roman" w:hAnsi="Times New Roman" w:cs="Times New Roman"/>
          <w:szCs w:val="24"/>
        </w:rPr>
        <w:t xml:space="preserve">umowy, określone zostały w </w:t>
      </w:r>
      <w:r w:rsidRPr="0095148C">
        <w:rPr>
          <w:rFonts w:ascii="Times New Roman" w:hAnsi="Times New Roman" w:cs="Times New Roman"/>
          <w:color w:val="0070C0"/>
          <w:szCs w:val="24"/>
          <w:u w:val="single"/>
        </w:rPr>
        <w:t>Załączniku  nr 2 do SWZ</w:t>
      </w:r>
      <w:r w:rsidRPr="0095148C">
        <w:rPr>
          <w:rFonts w:ascii="Times New Roman" w:hAnsi="Times New Roman" w:cs="Times New Roman"/>
          <w:color w:val="0070C0"/>
          <w:szCs w:val="24"/>
        </w:rPr>
        <w:t xml:space="preserve"> </w:t>
      </w:r>
      <w:r w:rsidRPr="0095148C">
        <w:rPr>
          <w:rFonts w:ascii="Times New Roman" w:hAnsi="Times New Roman" w:cs="Times New Roman"/>
          <w:szCs w:val="24"/>
        </w:rPr>
        <w:t xml:space="preserve">– projekcie umowy </w:t>
      </w:r>
    </w:p>
    <w:p w14:paraId="653D19EB" w14:textId="77777777" w:rsidR="00B37506" w:rsidRDefault="00B37506" w:rsidP="00B37506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14:paraId="74184A53" w14:textId="77777777" w:rsidR="00B37506" w:rsidRPr="00B8057C" w:rsidRDefault="00B37506" w:rsidP="00B37506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</w:rPr>
        <w:t xml:space="preserve">Strony dopuszczają zmianę ceny określonej w ofercie Wykonawcy </w:t>
      </w:r>
      <w:r w:rsidRPr="00B8057C">
        <w:rPr>
          <w:rFonts w:ascii="Times New Roman" w:hAnsi="Times New Roman" w:cs="Times New Roman"/>
        </w:rPr>
        <w:br/>
        <w:t xml:space="preserve">w udokumentowanych przypadkach obniżenia lub wzrostu cen obowiązujących </w:t>
      </w:r>
      <w:r w:rsidRPr="00B8057C">
        <w:rPr>
          <w:rFonts w:ascii="Times New Roman" w:hAnsi="Times New Roman" w:cs="Times New Roman"/>
        </w:rPr>
        <w:br/>
        <w:t xml:space="preserve">w PKN Orlen S.A. i Grupy Lotos S.A. opublikowanych w Internecie z zastrzeżeniem § 7 ust. 5. </w:t>
      </w:r>
    </w:p>
    <w:p w14:paraId="62E838F4" w14:textId="77777777" w:rsidR="00B37506" w:rsidRPr="00B8057C" w:rsidRDefault="00B37506" w:rsidP="00B37506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</w:rPr>
        <w:t xml:space="preserve">Przy zmianie cen rynkowych do każdej faktury cena netto sprzedaży będzie kalkulowana na podstawie średniej ceny PKN Orlen S.A. i Grupy Lotos S.A. na dzień dostawy. W przypadku braku danych na stronach internetowych odnośnie ceny na dzień dostawy, do rozliczeń będzie brana opublikowana cena z najbliższego dnia poprzedzającego datę dostawy.  </w:t>
      </w:r>
    </w:p>
    <w:p w14:paraId="01DDCA93" w14:textId="77777777" w:rsidR="00B37506" w:rsidRPr="00B8057C" w:rsidRDefault="00B37506" w:rsidP="00B37506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</w:rPr>
        <w:t>Cena netto będzie kalkulowana w dniu dostawy wg następującej formuły cenowej:</w:t>
      </w:r>
    </w:p>
    <w:p w14:paraId="34B12C64" w14:textId="77777777" w:rsidR="00B37506" w:rsidRPr="00B8057C" w:rsidRDefault="00B37506" w:rsidP="00B37506">
      <w:pPr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B8057C">
        <w:rPr>
          <w:rFonts w:ascii="Times New Roman" w:hAnsi="Times New Roman" w:cs="Times New Roman"/>
          <w:position w:val="-24"/>
          <w:sz w:val="16"/>
          <w:szCs w:val="16"/>
        </w:rPr>
        <w:object w:dxaOrig="2380" w:dyaOrig="660" w14:anchorId="3A45CD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57.75pt" o:ole="">
            <v:imagedata r:id="rId13" o:title=""/>
          </v:shape>
          <o:OLEObject Type="Embed" ProgID="Equation.3" ShapeID="_x0000_i1025" DrawAspect="Content" ObjectID="_1749374399" r:id="rId14"/>
        </w:object>
      </w:r>
    </w:p>
    <w:p w14:paraId="0C00BAA5" w14:textId="77777777" w:rsidR="00B37506" w:rsidRPr="00B8057C" w:rsidRDefault="00B37506" w:rsidP="00B37506">
      <w:pPr>
        <w:ind w:firstLine="360"/>
        <w:jc w:val="both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</w:rPr>
        <w:t>gdzie:</w:t>
      </w:r>
    </w:p>
    <w:p w14:paraId="13050CE8" w14:textId="77777777" w:rsidR="00B37506" w:rsidRPr="00B8057C" w:rsidRDefault="00B37506" w:rsidP="00B37506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</w:rPr>
        <w:t>X(zł/m</w:t>
      </w:r>
      <w:r w:rsidRPr="00B8057C">
        <w:rPr>
          <w:rFonts w:ascii="Times New Roman" w:hAnsi="Times New Roman" w:cs="Times New Roman"/>
          <w:vertAlign w:val="superscript"/>
        </w:rPr>
        <w:t>3</w:t>
      </w:r>
      <w:r w:rsidRPr="00B8057C">
        <w:rPr>
          <w:rFonts w:ascii="Times New Roman" w:hAnsi="Times New Roman" w:cs="Times New Roman"/>
        </w:rPr>
        <w:t xml:space="preserve">) - średnia cena netto sprzedaży oleju napędowego grzewczego, o której mowa </w:t>
      </w:r>
      <w:r w:rsidRPr="00B8057C">
        <w:rPr>
          <w:rFonts w:ascii="Times New Roman" w:hAnsi="Times New Roman" w:cs="Times New Roman"/>
        </w:rPr>
        <w:br/>
        <w:t>w § 8 ust. 2, wyrażona w złotych za m</w:t>
      </w:r>
      <w:r w:rsidRPr="00B8057C">
        <w:rPr>
          <w:rFonts w:ascii="Times New Roman" w:hAnsi="Times New Roman" w:cs="Times New Roman"/>
          <w:vertAlign w:val="superscript"/>
        </w:rPr>
        <w:t>3</w:t>
      </w:r>
      <w:r w:rsidRPr="00B8057C">
        <w:rPr>
          <w:rFonts w:ascii="Times New Roman" w:hAnsi="Times New Roman" w:cs="Times New Roman"/>
        </w:rPr>
        <w:t xml:space="preserve">, aktualna w dniu dostawy obowiązująca </w:t>
      </w:r>
      <w:r w:rsidRPr="00B8057C">
        <w:rPr>
          <w:rFonts w:ascii="Times New Roman" w:hAnsi="Times New Roman" w:cs="Times New Roman"/>
        </w:rPr>
        <w:br/>
        <w:t xml:space="preserve">w PKN Orlen S.A. i Grupy Lotos S.A., ogłoszona na stronie internetowej www.lotos.pl, www.orlen.pl; </w:t>
      </w:r>
    </w:p>
    <w:p w14:paraId="43CCE644" w14:textId="77777777" w:rsidR="00B37506" w:rsidRPr="00B8057C" w:rsidRDefault="00B37506" w:rsidP="00B37506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</w:rPr>
        <w:t>U(%) - upust % zaoferowany w ofercie;</w:t>
      </w:r>
    </w:p>
    <w:p w14:paraId="26AA8B35" w14:textId="77777777" w:rsidR="00B37506" w:rsidRPr="00B8057C" w:rsidRDefault="00B37506" w:rsidP="00B37506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8057C">
        <w:rPr>
          <w:rFonts w:ascii="Times New Roman" w:hAnsi="Times New Roman" w:cs="Times New Roman"/>
        </w:rPr>
        <w:t>Cn</w:t>
      </w:r>
      <w:proofErr w:type="spellEnd"/>
      <w:r w:rsidRPr="00B8057C">
        <w:rPr>
          <w:rFonts w:ascii="Times New Roman" w:hAnsi="Times New Roman" w:cs="Times New Roman"/>
        </w:rPr>
        <w:t xml:space="preserve"> - cena netto oleju;</w:t>
      </w:r>
    </w:p>
    <w:p w14:paraId="119C4F99" w14:textId="77777777" w:rsidR="00BF59BA" w:rsidRPr="0061112A" w:rsidRDefault="00BF59BA" w:rsidP="00BF59BA">
      <w:pPr>
        <w:pStyle w:val="Tekstpodstawowywcity2"/>
        <w:spacing w:after="0" w:line="240" w:lineRule="auto"/>
        <w:ind w:left="0"/>
        <w:jc w:val="both"/>
        <w:rPr>
          <w:b/>
          <w:color w:val="0070C0"/>
          <w:sz w:val="22"/>
          <w:szCs w:val="22"/>
        </w:rPr>
      </w:pPr>
    </w:p>
    <w:p w14:paraId="4CDDED95" w14:textId="77777777" w:rsidR="0061112A" w:rsidRPr="002C210B" w:rsidRDefault="0061112A" w:rsidP="00C44589">
      <w:pPr>
        <w:pStyle w:val="Akapitzlist"/>
        <w:rPr>
          <w:rFonts w:ascii="Times New Roman" w:hAnsi="Times New Roman" w:cs="Times New Roman"/>
          <w:b/>
        </w:rPr>
      </w:pPr>
    </w:p>
    <w:p w14:paraId="78F05DE5" w14:textId="07A5F345" w:rsidR="00C44589" w:rsidRPr="00C5662E" w:rsidRDefault="00C44589" w:rsidP="00267AE1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b/>
        </w:rPr>
      </w:pPr>
      <w:r w:rsidRPr="00C5662E">
        <w:rPr>
          <w:rFonts w:ascii="Times New Roman" w:hAnsi="Times New Roman" w:cs="Times New Roman"/>
          <w:b/>
        </w:rPr>
        <w:t>Informacje o środkach komunikacji elektronicznej, przy użyciu których Zamawiający będzie komunikował się z wykonawcami, oraz informacje o wymaganiach technicznych i organizacyjnych sporządzenia, wysłania i odbierania korespondencji elektronicznej</w:t>
      </w:r>
    </w:p>
    <w:p w14:paraId="384F0231" w14:textId="77777777" w:rsidR="00C44589" w:rsidRDefault="00C44589" w:rsidP="00C44589">
      <w:pPr>
        <w:pStyle w:val="Akapitzlist"/>
        <w:ind w:left="714"/>
        <w:jc w:val="both"/>
        <w:rPr>
          <w:rFonts w:ascii="Times New Roman" w:hAnsi="Times New Roman" w:cs="Times New Roman"/>
          <w:b/>
        </w:rPr>
      </w:pPr>
    </w:p>
    <w:p w14:paraId="4A13F023" w14:textId="77777777" w:rsidR="00C44589" w:rsidRPr="00D813FC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Style w:val="Hipercze"/>
          <w:rFonts w:ascii="Times New Roman" w:hAnsi="Times New Roman" w:cs="Times New Roman"/>
          <w:color w:val="000000"/>
          <w:u w:val="none"/>
        </w:rPr>
      </w:pPr>
      <w:r w:rsidRPr="00533948">
        <w:rPr>
          <w:rFonts w:ascii="Times New Roman" w:hAnsi="Times New Roman" w:cs="Times New Roman"/>
          <w:color w:val="000000"/>
        </w:rPr>
        <w:t>Postępowanie prowadzone jest w języku polskim w formie elektronicznej za pośrednictwem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r w:rsidRPr="00011E24">
        <w:rPr>
          <w:rFonts w:ascii="Times New Roman" w:hAnsi="Times New Roman" w:cs="Times New Roman"/>
        </w:rPr>
        <w:t>platformazakupowa.pl pod</w:t>
      </w:r>
      <w:r w:rsidR="00D813FC">
        <w:rPr>
          <w:rFonts w:ascii="Times New Roman" w:hAnsi="Times New Roman" w:cs="Times New Roman"/>
        </w:rPr>
        <w:t xml:space="preserve"> </w:t>
      </w:r>
      <w:r w:rsidRPr="00011E24">
        <w:rPr>
          <w:rFonts w:ascii="Times New Roman" w:hAnsi="Times New Roman" w:cs="Times New Roman"/>
        </w:rPr>
        <w:t>ad</w:t>
      </w:r>
      <w:r w:rsidRPr="00011E24">
        <w:rPr>
          <w:rFonts w:ascii="Times New Roman" w:hAnsi="Times New Roman" w:cs="Times New Roman"/>
          <w:color w:val="000000"/>
        </w:rPr>
        <w:t>resem: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hyperlink r:id="rId15" w:history="1">
        <w:r w:rsidRPr="00D813FC">
          <w:rPr>
            <w:rStyle w:val="Hipercze"/>
            <w:rFonts w:ascii="Times New Roman" w:hAnsi="Times New Roman" w:cs="Times New Roman"/>
            <w:b/>
            <w:bCs/>
            <w:color w:val="5B9BD5" w:themeColor="accent5"/>
            <w:u w:val="none"/>
          </w:rPr>
          <w:t>https://platformazakupowa.pl/pn/kwp_radom</w:t>
        </w:r>
      </w:hyperlink>
      <w:r w:rsidRPr="00D813FC">
        <w:rPr>
          <w:rStyle w:val="Hipercze"/>
          <w:rFonts w:ascii="Times New Roman" w:hAnsi="Times New Roman" w:cs="Times New Roman"/>
          <w:color w:val="000000" w:themeColor="text1"/>
          <w:u w:val="none"/>
        </w:rPr>
        <w:t>.</w:t>
      </w:r>
    </w:p>
    <w:p w14:paraId="79F03C7D" w14:textId="77777777" w:rsidR="00C44589" w:rsidRPr="00011E24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011E24">
        <w:rPr>
          <w:rFonts w:ascii="Times New Roman" w:hAnsi="Times New Roman" w:cs="Times New Roman"/>
        </w:rPr>
        <w:t xml:space="preserve">W postępowaniu o udzielenie zamówienia komunikacja między Zamawiającym </w:t>
      </w:r>
      <w:r w:rsidRPr="00011E24">
        <w:rPr>
          <w:rFonts w:ascii="Times New Roman" w:hAnsi="Times New Roman" w:cs="Times New Roman"/>
        </w:rPr>
        <w:br/>
        <w:t xml:space="preserve">a Wykonawcami odbywa się drogą elektroniczną przy użyciu platformy zakupowej pod adresem: </w:t>
      </w:r>
      <w:hyperlink r:id="rId16" w:history="1">
        <w:r w:rsidRPr="00011E24">
          <w:rPr>
            <w:rStyle w:val="Hipercze"/>
            <w:rFonts w:ascii="Times New Roman" w:hAnsi="Times New Roman" w:cs="Times New Roman"/>
            <w:b/>
            <w:color w:val="5B9BD5" w:themeColor="accent5"/>
            <w:u w:val="none"/>
          </w:rPr>
          <w:t>https://platformazakupowa.pl/pn/kwp_radom</w:t>
        </w:r>
      </w:hyperlink>
      <w:r w:rsidR="00D813FC">
        <w:t xml:space="preserve"> </w:t>
      </w:r>
      <w:r w:rsidRPr="00011E24">
        <w:rPr>
          <w:rFonts w:ascii="Times New Roman" w:hAnsi="Times New Roman" w:cs="Times New Roman"/>
          <w:color w:val="000000" w:themeColor="text1"/>
        </w:rPr>
        <w:t>(inna niż oferta Wykonawcy</w:t>
      </w:r>
      <w:r w:rsidR="00D813FC">
        <w:rPr>
          <w:rFonts w:ascii="Times New Roman" w:hAnsi="Times New Roman" w:cs="Times New Roman"/>
          <w:color w:val="000000" w:themeColor="text1"/>
        </w:rPr>
        <w:t xml:space="preserve"> </w:t>
      </w:r>
      <w:r w:rsidRPr="00011E24">
        <w:rPr>
          <w:rFonts w:ascii="Times New Roman" w:hAnsi="Times New Roman" w:cs="Times New Roman"/>
          <w:color w:val="000000" w:themeColor="text1"/>
        </w:rPr>
        <w:t xml:space="preserve">i załączniki do oferty) za pośrednictwem dedykowanego formularza </w:t>
      </w:r>
      <w:r w:rsidRPr="00011E24">
        <w:rPr>
          <w:rFonts w:ascii="Times New Roman" w:hAnsi="Times New Roman" w:cs="Times New Roman"/>
          <w:color w:val="000000"/>
        </w:rPr>
        <w:t xml:space="preserve">poprzez kliknięcie przycisku </w:t>
      </w:r>
      <w:r w:rsidRPr="00011E24">
        <w:rPr>
          <w:rFonts w:ascii="Times New Roman" w:hAnsi="Times New Roman" w:cs="Times New Roman"/>
        </w:rPr>
        <w:t>„</w:t>
      </w:r>
      <w:r w:rsidRPr="00011E24">
        <w:rPr>
          <w:rFonts w:ascii="Times New Roman" w:hAnsi="Times New Roman" w:cs="Times New Roman"/>
          <w:b/>
          <w:i/>
        </w:rPr>
        <w:t>Wyślij wiadomość do zamawiającego”</w:t>
      </w:r>
      <w:r w:rsidRPr="00011E24">
        <w:rPr>
          <w:rFonts w:ascii="Times New Roman" w:hAnsi="Times New Roman" w:cs="Times New Roman"/>
          <w:color w:val="000000"/>
        </w:rPr>
        <w:t xml:space="preserve"> po którym pojawi się komunikat, </w:t>
      </w:r>
      <w:r w:rsidRPr="00011E24">
        <w:rPr>
          <w:rFonts w:ascii="Times New Roman" w:hAnsi="Times New Roman" w:cs="Times New Roman"/>
          <w:b/>
          <w:color w:val="000000"/>
          <w:u w:val="single"/>
        </w:rPr>
        <w:t>że wiadomość została wysłana do zamawiającego</w:t>
      </w:r>
      <w:r w:rsidRPr="00011E24">
        <w:rPr>
          <w:rFonts w:ascii="Times New Roman" w:hAnsi="Times New Roman" w:cs="Times New Roman"/>
          <w:bCs/>
          <w:color w:val="000000"/>
        </w:rPr>
        <w:t>.</w:t>
      </w:r>
    </w:p>
    <w:p w14:paraId="104D7615" w14:textId="77777777" w:rsidR="00C44589" w:rsidRPr="00BB4540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011E24">
        <w:rPr>
          <w:rFonts w:ascii="Times New Roman" w:hAnsi="Times New Roman" w:cs="Times New Roman"/>
        </w:rPr>
        <w:t xml:space="preserve">We wszelkiej korespondencji związanej z niniejszym postępowaniem Zamawiający </w:t>
      </w:r>
      <w:r w:rsidRPr="00011E24">
        <w:rPr>
          <w:rFonts w:ascii="Times New Roman" w:hAnsi="Times New Roman" w:cs="Times New Roman"/>
        </w:rPr>
        <w:br/>
        <w:t xml:space="preserve">i Wykonawcy posługują się numerem </w:t>
      </w:r>
      <w:r w:rsidRPr="00011E24">
        <w:rPr>
          <w:rFonts w:ascii="Times New Roman" w:hAnsi="Times New Roman" w:cs="Times New Roman"/>
          <w:b/>
        </w:rPr>
        <w:t xml:space="preserve">ogłoszenia z </w:t>
      </w:r>
      <w:proofErr w:type="spellStart"/>
      <w:r w:rsidRPr="00011E24">
        <w:rPr>
          <w:rFonts w:ascii="Times New Roman" w:hAnsi="Times New Roman" w:cs="Times New Roman"/>
          <w:b/>
        </w:rPr>
        <w:t>Dz.U.U</w:t>
      </w:r>
      <w:r>
        <w:rPr>
          <w:rFonts w:ascii="Times New Roman" w:hAnsi="Times New Roman" w:cs="Times New Roman"/>
          <w:b/>
        </w:rPr>
        <w:t>.</w:t>
      </w:r>
      <w:r w:rsidRPr="00011E24">
        <w:rPr>
          <w:rFonts w:ascii="Times New Roman" w:hAnsi="Times New Roman" w:cs="Times New Roman"/>
          <w:b/>
        </w:rPr>
        <w:t>E</w:t>
      </w:r>
      <w:proofErr w:type="spellEnd"/>
      <w:r w:rsidRPr="00011E24">
        <w:rPr>
          <w:rFonts w:ascii="Times New Roman" w:hAnsi="Times New Roman" w:cs="Times New Roman"/>
          <w:b/>
        </w:rPr>
        <w:t>.</w:t>
      </w:r>
      <w:r w:rsidRPr="00BB4540">
        <w:rPr>
          <w:rFonts w:ascii="Times New Roman" w:hAnsi="Times New Roman" w:cs="Times New Roman"/>
          <w:bCs/>
        </w:rPr>
        <w:t>,</w:t>
      </w:r>
      <w:r w:rsidR="00D813FC">
        <w:rPr>
          <w:rFonts w:ascii="Times New Roman" w:hAnsi="Times New Roman" w:cs="Times New Roman"/>
          <w:bCs/>
        </w:rPr>
        <w:t xml:space="preserve"> </w:t>
      </w:r>
      <w:r w:rsidRPr="00011E24">
        <w:rPr>
          <w:rFonts w:ascii="Times New Roman" w:hAnsi="Times New Roman" w:cs="Times New Roman"/>
        </w:rPr>
        <w:t>a dodatkowo numerem wewnętrznym postępowania.</w:t>
      </w:r>
    </w:p>
    <w:p w14:paraId="06B7C20C" w14:textId="77777777" w:rsidR="00C44589" w:rsidRPr="00BB4540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BB4540">
        <w:rPr>
          <w:rFonts w:ascii="Times New Roman" w:hAnsi="Times New Roman" w:cs="Times New Roman"/>
        </w:rPr>
        <w:t>Wykonawca ma dostęp do formularza „</w:t>
      </w:r>
      <w:r w:rsidRPr="00BB4540">
        <w:rPr>
          <w:rFonts w:ascii="Times New Roman" w:hAnsi="Times New Roman" w:cs="Times New Roman"/>
          <w:b/>
          <w:i/>
        </w:rPr>
        <w:t xml:space="preserve">Wyślij wiadomość do zamawiającego” </w:t>
      </w:r>
      <w:r w:rsidRPr="00BB4540">
        <w:rPr>
          <w:rFonts w:ascii="Times New Roman" w:hAnsi="Times New Roman" w:cs="Times New Roman"/>
        </w:rPr>
        <w:t>dostępny na stronie dotyczącej danego postępowania.</w:t>
      </w:r>
    </w:p>
    <w:p w14:paraId="529C0599" w14:textId="77777777" w:rsidR="00C44589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BB4540">
        <w:rPr>
          <w:rFonts w:ascii="Times New Roman" w:hAnsi="Times New Roman" w:cs="Times New Roman"/>
          <w:color w:val="000000"/>
        </w:rPr>
        <w:lastRenderedPageBreak/>
        <w:t xml:space="preserve">Informacje dotyczące odpowiedzi na pytania, zmiany specyfikacji, zmiany terminu składania </w:t>
      </w:r>
      <w:r w:rsidRPr="00BB4540">
        <w:rPr>
          <w:rFonts w:ascii="Times New Roman" w:hAnsi="Times New Roman" w:cs="Times New Roman"/>
          <w:color w:val="000000"/>
        </w:rPr>
        <w:br/>
        <w:t xml:space="preserve">i otwarcia ofert Zamawiający będzie zamieszczał na platformie w sekcji </w:t>
      </w:r>
      <w:r w:rsidRPr="00BB4540">
        <w:rPr>
          <w:rFonts w:ascii="Times New Roman" w:hAnsi="Times New Roman" w:cs="Times New Roman"/>
          <w:b/>
          <w:i/>
          <w:color w:val="000000"/>
        </w:rPr>
        <w:t>„Komunikaty”.</w:t>
      </w:r>
      <w:r w:rsidRPr="00BB4540">
        <w:rPr>
          <w:rFonts w:ascii="Times New Roman" w:hAnsi="Times New Roman" w:cs="Times New Roman"/>
          <w:color w:val="000000"/>
        </w:rPr>
        <w:t xml:space="preserve"> Korespondencja, której zgodnie z obowiązującymi przepisami adresatem jest konkretny </w:t>
      </w:r>
      <w:r w:rsidR="00171D98">
        <w:rPr>
          <w:rFonts w:ascii="Times New Roman" w:hAnsi="Times New Roman" w:cs="Times New Roman"/>
          <w:color w:val="000000"/>
        </w:rPr>
        <w:t>W</w:t>
      </w:r>
      <w:r w:rsidRPr="00BB4540">
        <w:rPr>
          <w:rFonts w:ascii="Times New Roman" w:hAnsi="Times New Roman" w:cs="Times New Roman"/>
          <w:color w:val="000000"/>
        </w:rPr>
        <w:t>ykonawca, będzie przekazywana w formie elektronicznej za pośrednictwem</w:t>
      </w:r>
      <w:r>
        <w:rPr>
          <w:rFonts w:ascii="Times New Roman" w:hAnsi="Times New Roman" w:cs="Times New Roman"/>
          <w:color w:val="000000"/>
        </w:rPr>
        <w:t>: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hyperlink r:id="rId17" w:history="1">
        <w:r w:rsidR="00D813FC" w:rsidRPr="008D4200">
          <w:rPr>
            <w:rStyle w:val="Hipercze"/>
            <w:rFonts w:ascii="Times New Roman" w:hAnsi="Times New Roman" w:cs="Times New Roman"/>
            <w:b/>
            <w:bCs/>
            <w:u w:val="none"/>
          </w:rPr>
          <w:t>https://platformazakupowa.pl/pn/kwp_radom</w:t>
        </w:r>
      </w:hyperlink>
      <w:r w:rsidR="00D813FC">
        <w:rPr>
          <w:rFonts w:ascii="Times New Roman" w:hAnsi="Times New Roman" w:cs="Times New Roman"/>
          <w:b/>
          <w:bCs/>
          <w:color w:val="5B9BD5" w:themeColor="accent5"/>
        </w:rPr>
        <w:t xml:space="preserve"> </w:t>
      </w:r>
      <w:r w:rsidRPr="00BB4540">
        <w:rPr>
          <w:rFonts w:ascii="Times New Roman" w:hAnsi="Times New Roman" w:cs="Times New Roman"/>
          <w:color w:val="000000"/>
        </w:rPr>
        <w:t xml:space="preserve">do konkretnego </w:t>
      </w:r>
      <w:r>
        <w:rPr>
          <w:rFonts w:ascii="Times New Roman" w:hAnsi="Times New Roman" w:cs="Times New Roman"/>
          <w:color w:val="000000"/>
        </w:rPr>
        <w:t>W</w:t>
      </w:r>
      <w:r w:rsidRPr="00BB4540">
        <w:rPr>
          <w:rFonts w:ascii="Times New Roman" w:hAnsi="Times New Roman" w:cs="Times New Roman"/>
          <w:color w:val="000000"/>
        </w:rPr>
        <w:t>ykonawcy.</w:t>
      </w:r>
    </w:p>
    <w:p w14:paraId="468FA41C" w14:textId="77777777" w:rsidR="00C44589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BB4540">
        <w:rPr>
          <w:rFonts w:ascii="Times New Roman" w:hAnsi="Times New Roman" w:cs="Times New Roman"/>
          <w:color w:val="000000"/>
        </w:rPr>
        <w:t xml:space="preserve">Wykonawca jako podmiot profesjonalny ma obowiązek sprawdzania komunikatów </w:t>
      </w:r>
      <w:r w:rsidRPr="00BB4540">
        <w:rPr>
          <w:rFonts w:ascii="Times New Roman" w:hAnsi="Times New Roman" w:cs="Times New Roman"/>
          <w:color w:val="000000"/>
        </w:rPr>
        <w:br/>
        <w:t>i wiadomości bezpośrednio na</w:t>
      </w:r>
      <w:r w:rsidRPr="008D4200">
        <w:rPr>
          <w:rFonts w:ascii="Times New Roman" w:hAnsi="Times New Roman" w:cs="Times New Roman"/>
          <w:color w:val="000000"/>
        </w:rPr>
        <w:t>:</w:t>
      </w:r>
      <w:r w:rsidR="00D813FC" w:rsidRPr="008D4200">
        <w:rPr>
          <w:rFonts w:ascii="Times New Roman" w:hAnsi="Times New Roman" w:cs="Times New Roman"/>
          <w:color w:val="000000"/>
        </w:rPr>
        <w:t xml:space="preserve"> </w:t>
      </w:r>
      <w:hyperlink r:id="rId18" w:history="1">
        <w:r w:rsidR="00D813FC" w:rsidRPr="008D4200">
          <w:rPr>
            <w:rStyle w:val="Hipercze"/>
            <w:rFonts w:ascii="Times New Roman" w:hAnsi="Times New Roman" w:cs="Times New Roman"/>
            <w:b/>
            <w:bCs/>
            <w:u w:val="none"/>
          </w:rPr>
          <w:t>https://platformazakupowa.pl/pn/kwp_radom</w:t>
        </w:r>
      </w:hyperlink>
      <w:r w:rsidR="00D813FC">
        <w:rPr>
          <w:rFonts w:ascii="Times New Roman" w:hAnsi="Times New Roman" w:cs="Times New Roman"/>
          <w:b/>
          <w:bCs/>
          <w:color w:val="5B9BD5" w:themeColor="accent5"/>
        </w:rPr>
        <w:t xml:space="preserve"> </w:t>
      </w:r>
      <w:r w:rsidRPr="00BB4540">
        <w:rPr>
          <w:rFonts w:ascii="Times New Roman" w:hAnsi="Times New Roman" w:cs="Times New Roman"/>
          <w:color w:val="000000"/>
        </w:rPr>
        <w:t xml:space="preserve">przesłanych przez </w:t>
      </w:r>
      <w:r w:rsidR="00171D98">
        <w:rPr>
          <w:rFonts w:ascii="Times New Roman" w:hAnsi="Times New Roman" w:cs="Times New Roman"/>
          <w:color w:val="000000"/>
        </w:rPr>
        <w:t>Z</w:t>
      </w:r>
      <w:r w:rsidRPr="00BB4540">
        <w:rPr>
          <w:rFonts w:ascii="Times New Roman" w:hAnsi="Times New Roman" w:cs="Times New Roman"/>
          <w:color w:val="000000"/>
        </w:rPr>
        <w:t>amawiającego, gdyż system powiadomień może ulec awarii lub powiadomienie może trafić do folderu SPAM.</w:t>
      </w:r>
    </w:p>
    <w:p w14:paraId="0F97A4BC" w14:textId="77777777" w:rsidR="00C44589" w:rsidRPr="00E3453A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70C0"/>
        </w:rPr>
      </w:pPr>
      <w:r w:rsidRPr="00BB4540">
        <w:rPr>
          <w:rFonts w:ascii="Times New Roman" w:hAnsi="Times New Roman" w:cs="Times New Roman"/>
        </w:rPr>
        <w:t>Wymagania techniczne i organizacyjne wysyłania i odbierania korespondencji elektronicznej przy użyciu środków komunikacji elektronicznej, określają „</w:t>
      </w:r>
      <w:r w:rsidRPr="00BB4540">
        <w:rPr>
          <w:rFonts w:ascii="Times New Roman" w:hAnsi="Times New Roman" w:cs="Times New Roman"/>
          <w:b/>
          <w:i/>
        </w:rPr>
        <w:t>REGULAMIN platformazakupowa.pl”</w:t>
      </w:r>
      <w:r w:rsidRPr="00BB4540">
        <w:rPr>
          <w:rFonts w:ascii="Times New Roman" w:hAnsi="Times New Roman" w:cs="Times New Roman"/>
          <w:i/>
        </w:rPr>
        <w:t xml:space="preserve">, </w:t>
      </w:r>
      <w:r w:rsidRPr="00BB4540">
        <w:rPr>
          <w:rFonts w:ascii="Times New Roman" w:hAnsi="Times New Roman" w:cs="Times New Roman"/>
        </w:rPr>
        <w:t>który</w:t>
      </w:r>
      <w:r w:rsidR="00AB276E">
        <w:rPr>
          <w:rFonts w:ascii="Times New Roman" w:hAnsi="Times New Roman" w:cs="Times New Roman"/>
        </w:rPr>
        <w:t xml:space="preserve"> </w:t>
      </w:r>
      <w:r w:rsidRPr="00BB4540">
        <w:rPr>
          <w:rFonts w:ascii="Times New Roman" w:hAnsi="Times New Roman" w:cs="Times New Roman"/>
        </w:rPr>
        <w:t>znajduje się na stronie głównej Platformy</w:t>
      </w:r>
      <w:r w:rsidRPr="00BB4540">
        <w:rPr>
          <w:rFonts w:ascii="Times New Roman" w:hAnsi="Times New Roman" w:cs="Times New Roman"/>
          <w:b/>
          <w:i/>
        </w:rPr>
        <w:t xml:space="preserve"> oraz „Instrukcja dla Wykonawców platformazakupowa.pl”</w:t>
      </w:r>
      <w:r w:rsidRPr="00BB4540">
        <w:rPr>
          <w:rFonts w:ascii="Times New Roman" w:hAnsi="Times New Roman" w:cs="Times New Roman"/>
        </w:rPr>
        <w:t xml:space="preserve"> dostępna jest pod adresem: </w:t>
      </w:r>
      <w:r w:rsidRPr="00E3453A">
        <w:rPr>
          <w:rFonts w:ascii="Times New Roman" w:hAnsi="Times New Roman" w:cs="Times New Roman"/>
          <w:b/>
          <w:color w:val="0070C0"/>
        </w:rPr>
        <w:t>https://platformazakupowa.pl/strona/45-instrukcje</w:t>
      </w:r>
      <w:r w:rsidRPr="00E3453A">
        <w:rPr>
          <w:rFonts w:ascii="Times New Roman" w:hAnsi="Times New Roman" w:cs="Times New Roman"/>
          <w:bCs/>
          <w:color w:val="0070C0"/>
        </w:rPr>
        <w:t>.</w:t>
      </w:r>
    </w:p>
    <w:p w14:paraId="47977C9D" w14:textId="77777777" w:rsidR="00C44589" w:rsidRPr="00BB4540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BB4540">
        <w:rPr>
          <w:rFonts w:ascii="Times New Roman" w:hAnsi="Times New Roman" w:cs="Times New Roman"/>
          <w:b/>
          <w:color w:val="000000" w:themeColor="text1"/>
        </w:rPr>
        <w:t>Maksymalny rozmiar jednego pliku przesyłanego za pomocą dedykowanego formularza przy komunikacji to maksymalnie 500 MB</w:t>
      </w:r>
      <w:r w:rsidRPr="00BB4540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19947558" w14:textId="77777777" w:rsidR="00C44589" w:rsidRPr="00FE0F66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FE0F66">
        <w:rPr>
          <w:rFonts w:ascii="Times New Roman" w:hAnsi="Times New Roman" w:cs="Times New Roman"/>
          <w:b/>
        </w:rPr>
        <w:t>Zamawiający może również komunikować się z Wykonawcami za pomocą poczty elektronicznej, e-mail</w:t>
      </w:r>
      <w:r w:rsidRPr="00FE0F66">
        <w:rPr>
          <w:rFonts w:ascii="Times New Roman" w:hAnsi="Times New Roman" w:cs="Times New Roman"/>
          <w:b/>
          <w:color w:val="000000" w:themeColor="text1"/>
        </w:rPr>
        <w:t>:</w:t>
      </w:r>
      <w:r w:rsidR="00FE0F6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040C4">
        <w:rPr>
          <w:rFonts w:ascii="Times New Roman" w:hAnsi="Times New Roman" w:cs="Times New Roman"/>
          <w:b/>
        </w:rPr>
        <w:t>ewa.piasta-grzegorczyk</w:t>
      </w:r>
      <w:r w:rsidR="00FE0F66" w:rsidRPr="00807558">
        <w:rPr>
          <w:rFonts w:ascii="Times New Roman" w:hAnsi="Times New Roman" w:cs="Times New Roman"/>
          <w:b/>
        </w:rPr>
        <w:t>@ra.policja.gov.pl</w:t>
      </w:r>
      <w:r w:rsidR="00FE0F6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E0F66">
        <w:rPr>
          <w:rFonts w:ascii="Times New Roman" w:hAnsi="Times New Roman" w:cs="Times New Roman"/>
        </w:rPr>
        <w:t xml:space="preserve">Zamawiający, zgodnie z Rozporządzeniem Prezesa Rady Ministrów z dnia 30 grudnia 2020r.w </w:t>
      </w:r>
      <w:r w:rsidRPr="00FE0F66">
        <w:rPr>
          <w:rFonts w:ascii="Times New Roman" w:hAnsi="Times New Roman" w:cs="Times New Roman"/>
          <w:color w:val="202124"/>
        </w:rPr>
        <w:t>sprawie sposobu sporządzania i przekazywania informacji oraz wymagań technicznych dla dokumentów elektronicznych oraz środków komunikacji elektronicznej w postępowaniu</w:t>
      </w:r>
      <w:r w:rsidR="00FE0F66">
        <w:rPr>
          <w:rFonts w:ascii="Times New Roman" w:hAnsi="Times New Roman" w:cs="Times New Roman"/>
          <w:color w:val="202124"/>
        </w:rPr>
        <w:t xml:space="preserve"> </w:t>
      </w:r>
      <w:r w:rsidRPr="00FE0F66">
        <w:rPr>
          <w:rFonts w:ascii="Times New Roman" w:hAnsi="Times New Roman" w:cs="Times New Roman"/>
          <w:color w:val="202124"/>
        </w:rPr>
        <w:t>o udzielenie zamówienia publicznego lub konkursie (Dz. U. z 2020 r. poz. 2452)</w:t>
      </w:r>
      <w:r w:rsidRPr="00FE0F66">
        <w:rPr>
          <w:rFonts w:ascii="Times New Roman" w:hAnsi="Times New Roman" w:cs="Times New Roman"/>
          <w:color w:val="000000"/>
        </w:rPr>
        <w:t xml:space="preserve">, określa niezbędne wymagania sprzętowo - aplikacyjne umożliwiające pracę na </w:t>
      </w:r>
      <w:r w:rsidRPr="00E3453A">
        <w:rPr>
          <w:rFonts w:ascii="Times New Roman" w:hAnsi="Times New Roman" w:cs="Times New Roman"/>
          <w:b/>
          <w:bCs/>
          <w:color w:val="0070C0"/>
        </w:rPr>
        <w:t>platformazakupowa.pl</w:t>
      </w:r>
      <w:r w:rsidRPr="00FE0F66">
        <w:rPr>
          <w:rFonts w:ascii="Times New Roman" w:hAnsi="Times New Roman" w:cs="Times New Roman"/>
          <w:color w:val="000000" w:themeColor="text1"/>
        </w:rPr>
        <w:t>,</w:t>
      </w:r>
      <w:r w:rsidR="00AB276E" w:rsidRPr="00FE0F66">
        <w:rPr>
          <w:rFonts w:ascii="Times New Roman" w:hAnsi="Times New Roman" w:cs="Times New Roman"/>
          <w:color w:val="000000" w:themeColor="text1"/>
        </w:rPr>
        <w:t xml:space="preserve"> </w:t>
      </w:r>
      <w:r w:rsidRPr="00FE0F66">
        <w:rPr>
          <w:rFonts w:ascii="Times New Roman" w:hAnsi="Times New Roman" w:cs="Times New Roman"/>
          <w:color w:val="000000"/>
        </w:rPr>
        <w:t>tj.:</w:t>
      </w:r>
    </w:p>
    <w:p w14:paraId="6F66706E" w14:textId="77777777" w:rsidR="00C44589" w:rsidRDefault="00C44589" w:rsidP="0003355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</w:rPr>
      </w:pPr>
      <w:r w:rsidRPr="0019075C">
        <w:rPr>
          <w:rFonts w:ascii="Times New Roman" w:hAnsi="Times New Roman" w:cs="Times New Roman"/>
          <w:color w:val="000000"/>
        </w:rPr>
        <w:t>stały dostęp do sieci Internet o gwarantowanej przepustowości nie mniejszej niż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r w:rsidRPr="0019075C">
        <w:rPr>
          <w:rFonts w:ascii="Times New Roman" w:hAnsi="Times New Roman" w:cs="Times New Roman"/>
          <w:color w:val="000000"/>
        </w:rPr>
        <w:t xml:space="preserve">512 </w:t>
      </w:r>
      <w:proofErr w:type="spellStart"/>
      <w:r w:rsidRPr="0019075C">
        <w:rPr>
          <w:rFonts w:ascii="Times New Roman" w:hAnsi="Times New Roman" w:cs="Times New Roman"/>
          <w:color w:val="000000"/>
        </w:rPr>
        <w:t>kb</w:t>
      </w:r>
      <w:proofErr w:type="spellEnd"/>
      <w:r w:rsidRPr="0019075C">
        <w:rPr>
          <w:rFonts w:ascii="Times New Roman" w:hAnsi="Times New Roman" w:cs="Times New Roman"/>
          <w:color w:val="000000"/>
        </w:rPr>
        <w:t>/s,</w:t>
      </w:r>
    </w:p>
    <w:p w14:paraId="47F42665" w14:textId="77777777" w:rsidR="00C44589" w:rsidRPr="00243768" w:rsidRDefault="00C44589" w:rsidP="0003355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</w:rPr>
      </w:pPr>
      <w:r w:rsidRPr="0019075C">
        <w:rPr>
          <w:rFonts w:ascii="Times New Roman" w:hAnsi="Times New Roman" w:cs="Times New Roman"/>
          <w:color w:val="000000"/>
        </w:rPr>
        <w:t xml:space="preserve">komputer klasy PC lub MAC o następującej konfiguracji: pamięć min. 2 GB </w:t>
      </w:r>
      <w:proofErr w:type="spellStart"/>
      <w:r w:rsidRPr="0019075C">
        <w:rPr>
          <w:rFonts w:ascii="Times New Roman" w:hAnsi="Times New Roman" w:cs="Times New Roman"/>
          <w:color w:val="000000"/>
        </w:rPr>
        <w:t>Ram,</w:t>
      </w:r>
      <w:r w:rsidRPr="00243768">
        <w:rPr>
          <w:rFonts w:ascii="Times New Roman" w:hAnsi="Times New Roman" w:cs="Times New Roman"/>
          <w:color w:val="000000"/>
        </w:rPr>
        <w:t>procesor</w:t>
      </w:r>
      <w:proofErr w:type="spellEnd"/>
      <w:r w:rsidRPr="00243768">
        <w:rPr>
          <w:rFonts w:ascii="Times New Roman" w:hAnsi="Times New Roman" w:cs="Times New Roman"/>
          <w:color w:val="000000"/>
        </w:rPr>
        <w:t xml:space="preserve"> Intel IV 2 GHZ lub jego nowsza wersja, jeden z systemów operacyjnych </w:t>
      </w:r>
      <w:r w:rsidR="00D813FC">
        <w:rPr>
          <w:rFonts w:ascii="Times New Roman" w:hAnsi="Times New Roman" w:cs="Times New Roman"/>
          <w:color w:val="000000"/>
        </w:rPr>
        <w:t>–</w:t>
      </w:r>
      <w:r w:rsidRPr="00243768">
        <w:rPr>
          <w:rFonts w:ascii="Times New Roman" w:hAnsi="Times New Roman" w:cs="Times New Roman"/>
          <w:color w:val="000000"/>
        </w:rPr>
        <w:t xml:space="preserve"> MS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r w:rsidRPr="00243768">
        <w:rPr>
          <w:rFonts w:ascii="Times New Roman" w:hAnsi="Times New Roman" w:cs="Times New Roman"/>
          <w:color w:val="000000"/>
        </w:rPr>
        <w:t xml:space="preserve">Windows 7, </w:t>
      </w:r>
      <w:r>
        <w:rPr>
          <w:rFonts w:ascii="Times New Roman" w:hAnsi="Times New Roman" w:cs="Times New Roman"/>
          <w:color w:val="000000"/>
        </w:rPr>
        <w:br/>
      </w:r>
      <w:r w:rsidRPr="00243768">
        <w:rPr>
          <w:rFonts w:ascii="Times New Roman" w:hAnsi="Times New Roman" w:cs="Times New Roman"/>
          <w:color w:val="000000"/>
        </w:rPr>
        <w:t>Mac Os x 10 4, Linux, lub ich nowsze wersje,</w:t>
      </w:r>
    </w:p>
    <w:p w14:paraId="7C71C309" w14:textId="77777777" w:rsidR="00C44589" w:rsidRDefault="00C44589" w:rsidP="0003355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</w:rPr>
      </w:pPr>
      <w:r w:rsidRPr="007326E0">
        <w:rPr>
          <w:rFonts w:ascii="Times New Roman" w:hAnsi="Times New Roman" w:cs="Times New Roman"/>
          <w:color w:val="000000"/>
        </w:rPr>
        <w:t>zainstalowana dowolna przeglądarka internetowa, w przypadku Internet Explorer minimalnie wersja 10</w:t>
      </w:r>
      <w:r w:rsidR="00DD2B57">
        <w:rPr>
          <w:rFonts w:ascii="Times New Roman" w:hAnsi="Times New Roman" w:cs="Times New Roman"/>
          <w:color w:val="000000"/>
        </w:rPr>
        <w:t>.</w:t>
      </w:r>
      <w:r w:rsidRPr="007326E0">
        <w:rPr>
          <w:rFonts w:ascii="Times New Roman" w:hAnsi="Times New Roman" w:cs="Times New Roman"/>
          <w:color w:val="000000"/>
        </w:rPr>
        <w:t>0,</w:t>
      </w:r>
    </w:p>
    <w:p w14:paraId="33542203" w14:textId="77777777" w:rsidR="00C44589" w:rsidRDefault="00C44589" w:rsidP="0003355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</w:rPr>
      </w:pPr>
      <w:r w:rsidRPr="007326E0">
        <w:rPr>
          <w:rFonts w:ascii="Times New Roman" w:hAnsi="Times New Roman" w:cs="Times New Roman"/>
          <w:color w:val="000000"/>
        </w:rPr>
        <w:t>włączona obsługa JavaScript,</w:t>
      </w:r>
    </w:p>
    <w:p w14:paraId="3DA99CBD" w14:textId="77777777" w:rsidR="00C44589" w:rsidRPr="00F712D7" w:rsidRDefault="00C44589" w:rsidP="000335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3E2E">
        <w:rPr>
          <w:rFonts w:ascii="Times New Roman" w:hAnsi="Times New Roman" w:cs="Times New Roman"/>
          <w:color w:val="000000"/>
        </w:rPr>
        <w:t xml:space="preserve">zainstalowany program Adobe </w:t>
      </w:r>
      <w:proofErr w:type="spellStart"/>
      <w:r w:rsidRPr="00163E2E">
        <w:rPr>
          <w:rFonts w:ascii="Times New Roman" w:hAnsi="Times New Roman" w:cs="Times New Roman"/>
          <w:color w:val="000000"/>
        </w:rPr>
        <w:t>Acrobat</w:t>
      </w:r>
      <w:proofErr w:type="spellEnd"/>
      <w:r w:rsidRPr="00163E2E">
        <w:rPr>
          <w:rFonts w:ascii="Times New Roman" w:hAnsi="Times New Roman" w:cs="Times New Roman"/>
          <w:color w:val="000000"/>
        </w:rPr>
        <w:t xml:space="preserve"> Reader lub inny obsługujący format plików</w:t>
      </w:r>
      <w:r w:rsidR="00AB276E">
        <w:rPr>
          <w:rFonts w:ascii="Times New Roman" w:hAnsi="Times New Roman" w:cs="Times New Roman"/>
          <w:color w:val="000000"/>
        </w:rPr>
        <w:t xml:space="preserve"> </w:t>
      </w:r>
      <w:r w:rsidRPr="00163E2E">
        <w:rPr>
          <w:rFonts w:ascii="Times New Roman" w:hAnsi="Times New Roman" w:cs="Times New Roman"/>
          <w:color w:val="000000"/>
        </w:rPr>
        <w:t>.pdf,</w:t>
      </w:r>
    </w:p>
    <w:p w14:paraId="2EEEDBB9" w14:textId="77777777" w:rsidR="00C44589" w:rsidRDefault="00C44589" w:rsidP="000335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6C2D">
        <w:rPr>
          <w:rFonts w:ascii="Times New Roman" w:hAnsi="Times New Roman" w:cs="Times New Roman"/>
          <w:b/>
          <w:bCs/>
          <w:color w:val="5B9BD5" w:themeColor="accent5"/>
        </w:rPr>
        <w:t>platformazakupowa.pl</w:t>
      </w:r>
      <w:r w:rsidR="00AB276E">
        <w:rPr>
          <w:rFonts w:ascii="Times New Roman" w:hAnsi="Times New Roman" w:cs="Times New Roman"/>
          <w:b/>
          <w:bCs/>
          <w:color w:val="5B9BD5" w:themeColor="accent5"/>
        </w:rPr>
        <w:t xml:space="preserve"> </w:t>
      </w:r>
      <w:r>
        <w:rPr>
          <w:rFonts w:ascii="Times New Roman" w:hAnsi="Times New Roman" w:cs="Times New Roman"/>
        </w:rPr>
        <w:t>działa według standardu przyjętego w komunikacji sieciowej - kodowanie UTF8</w:t>
      </w:r>
      <w:r w:rsidRPr="00163E2E">
        <w:rPr>
          <w:rFonts w:ascii="Times New Roman" w:hAnsi="Times New Roman" w:cs="Times New Roman"/>
          <w:color w:val="000000"/>
        </w:rPr>
        <w:t>,</w:t>
      </w:r>
    </w:p>
    <w:p w14:paraId="1C70129D" w14:textId="77777777" w:rsidR="00C44589" w:rsidRPr="00E12632" w:rsidRDefault="00C44589" w:rsidP="000335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Pr="00163E2E">
        <w:rPr>
          <w:rFonts w:ascii="Times New Roman" w:hAnsi="Times New Roman" w:cs="Times New Roman"/>
          <w:color w:val="000000"/>
        </w:rPr>
        <w:t>znaczenie czasu odbioru danych przez platformę zakupową stanowi datę oraz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r w:rsidRPr="00163E2E">
        <w:rPr>
          <w:rFonts w:ascii="Times New Roman" w:hAnsi="Times New Roman" w:cs="Times New Roman"/>
          <w:color w:val="000000"/>
        </w:rPr>
        <w:t>dokładny czas (</w:t>
      </w:r>
      <w:proofErr w:type="spellStart"/>
      <w:r w:rsidRPr="00163E2E">
        <w:rPr>
          <w:rFonts w:ascii="Times New Roman" w:hAnsi="Times New Roman" w:cs="Times New Roman"/>
          <w:color w:val="000000"/>
        </w:rPr>
        <w:t>hh:mm:ss</w:t>
      </w:r>
      <w:proofErr w:type="spellEnd"/>
      <w:r w:rsidRPr="00163E2E">
        <w:rPr>
          <w:rFonts w:ascii="Times New Roman" w:hAnsi="Times New Roman" w:cs="Times New Roman"/>
          <w:color w:val="000000"/>
        </w:rPr>
        <w:t>) generowany wg. czasu lokalnego serwera</w:t>
      </w:r>
      <w:r w:rsidR="00AB276E">
        <w:rPr>
          <w:rFonts w:ascii="Times New Roman" w:hAnsi="Times New Roman" w:cs="Times New Roman"/>
          <w:color w:val="000000"/>
        </w:rPr>
        <w:t xml:space="preserve"> </w:t>
      </w:r>
      <w:r w:rsidRPr="00E12632">
        <w:rPr>
          <w:rFonts w:ascii="Times New Roman" w:hAnsi="Times New Roman" w:cs="Times New Roman"/>
          <w:color w:val="000000"/>
        </w:rPr>
        <w:t>synchronizowanego z zegarem Głównego</w:t>
      </w:r>
      <w:r>
        <w:rPr>
          <w:rFonts w:ascii="Times New Roman" w:hAnsi="Times New Roman" w:cs="Times New Roman"/>
          <w:color w:val="000000"/>
        </w:rPr>
        <w:t xml:space="preserve"> Urzędu Miar,</w:t>
      </w:r>
    </w:p>
    <w:p w14:paraId="1286D2AD" w14:textId="77777777" w:rsidR="00C44589" w:rsidRPr="006E3A99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64"/>
        <w:jc w:val="both"/>
        <w:rPr>
          <w:rFonts w:ascii="Times New Roman" w:hAnsi="Times New Roman" w:cs="Times New Roman"/>
          <w:color w:val="000000"/>
        </w:rPr>
      </w:pPr>
      <w:r w:rsidRPr="00493466">
        <w:rPr>
          <w:rFonts w:ascii="Times New Roman" w:hAnsi="Times New Roman" w:cs="Times New Roman"/>
          <w:color w:val="000000"/>
        </w:rPr>
        <w:t>Wykonawca, przystępując do niniejszego postępowania o udzielenie zamówienia:</w:t>
      </w:r>
    </w:p>
    <w:p w14:paraId="594CEED1" w14:textId="77777777" w:rsidR="00C44589" w:rsidRPr="00243768" w:rsidRDefault="00C44589" w:rsidP="000335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7421">
        <w:rPr>
          <w:rFonts w:ascii="Times New Roman" w:hAnsi="Times New Roman" w:cs="Times New Roman"/>
          <w:color w:val="000000"/>
        </w:rPr>
        <w:t xml:space="preserve">akceptuje warunki korzystania z </w:t>
      </w:r>
      <w:r w:rsidRPr="00243768">
        <w:rPr>
          <w:rFonts w:ascii="Times New Roman" w:hAnsi="Times New Roman" w:cs="Times New Roman"/>
          <w:b/>
          <w:bCs/>
          <w:color w:val="5B9BD5" w:themeColor="accent5"/>
        </w:rPr>
        <w:t>platformazakupowa.pl</w:t>
      </w:r>
      <w:r w:rsidR="00D813FC">
        <w:rPr>
          <w:rFonts w:ascii="Times New Roman" w:hAnsi="Times New Roman" w:cs="Times New Roman"/>
          <w:b/>
          <w:bCs/>
          <w:color w:val="5B9BD5" w:themeColor="accent5"/>
        </w:rPr>
        <w:t xml:space="preserve"> </w:t>
      </w:r>
      <w:r w:rsidRPr="006B7421">
        <w:rPr>
          <w:rFonts w:ascii="Times New Roman" w:hAnsi="Times New Roman" w:cs="Times New Roman"/>
          <w:color w:val="000000"/>
        </w:rPr>
        <w:t>określone w Regulaminie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r w:rsidRPr="00243768">
        <w:rPr>
          <w:rFonts w:ascii="Times New Roman" w:hAnsi="Times New Roman" w:cs="Times New Roman"/>
          <w:color w:val="000000"/>
        </w:rPr>
        <w:t xml:space="preserve">zamieszczonym na stronie internetowej pod linkiem w zakładce </w:t>
      </w:r>
      <w:r w:rsidRPr="00243768">
        <w:rPr>
          <w:rFonts w:ascii="Times New Roman" w:hAnsi="Times New Roman" w:cs="Times New Roman"/>
          <w:b/>
          <w:i/>
          <w:color w:val="000000"/>
        </w:rPr>
        <w:t>„Regulamin"</w:t>
      </w:r>
      <w:r w:rsidRPr="00243768">
        <w:rPr>
          <w:rFonts w:ascii="Times New Roman" w:hAnsi="Times New Roman" w:cs="Times New Roman"/>
          <w:color w:val="000000"/>
        </w:rPr>
        <w:br/>
        <w:t xml:space="preserve">oraz uznaje go za wiążący, </w:t>
      </w:r>
    </w:p>
    <w:p w14:paraId="7772BC10" w14:textId="77777777" w:rsidR="00C44589" w:rsidRPr="009C13F9" w:rsidRDefault="00C44589" w:rsidP="000335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13F9">
        <w:rPr>
          <w:rFonts w:ascii="Times New Roman" w:hAnsi="Times New Roman" w:cs="Times New Roman"/>
          <w:color w:val="000000"/>
        </w:rPr>
        <w:t xml:space="preserve">zapoznał i stosuje się do </w:t>
      </w:r>
      <w:r w:rsidRPr="009C13F9">
        <w:rPr>
          <w:rFonts w:ascii="Times New Roman" w:hAnsi="Times New Roman" w:cs="Times New Roman"/>
          <w:i/>
          <w:color w:val="000000"/>
        </w:rPr>
        <w:t>„</w:t>
      </w:r>
      <w:r w:rsidRPr="009C13F9">
        <w:rPr>
          <w:rFonts w:ascii="Times New Roman" w:hAnsi="Times New Roman" w:cs="Times New Roman"/>
          <w:b/>
          <w:i/>
          <w:color w:val="000000"/>
        </w:rPr>
        <w:t>Instrukcji dla Wykonawców”</w:t>
      </w:r>
      <w:r w:rsidRPr="009C13F9">
        <w:rPr>
          <w:rFonts w:ascii="Times New Roman" w:hAnsi="Times New Roman" w:cs="Times New Roman"/>
          <w:color w:val="000000"/>
        </w:rPr>
        <w:t xml:space="preserve"> dostępnej pod adresem: </w:t>
      </w:r>
      <w:hyperlink r:id="rId19" w:history="1">
        <w:r w:rsidRPr="00243768">
          <w:rPr>
            <w:rStyle w:val="Hipercze"/>
            <w:rFonts w:ascii="Times New Roman" w:hAnsi="Times New Roman" w:cs="Times New Roman"/>
            <w:b/>
            <w:color w:val="5B9BD5" w:themeColor="accent5"/>
            <w:u w:val="none"/>
          </w:rPr>
          <w:t>https://platformazakupowa.pl/strona/45-instrukcje</w:t>
        </w:r>
      </w:hyperlink>
      <w:r w:rsidRPr="009C13F9">
        <w:rPr>
          <w:rFonts w:ascii="Times New Roman" w:hAnsi="Times New Roman" w:cs="Times New Roman"/>
          <w:color w:val="000000"/>
        </w:rPr>
        <w:t>składania ofert/wniosków.</w:t>
      </w:r>
    </w:p>
    <w:p w14:paraId="07A5A07C" w14:textId="77777777" w:rsidR="00C44589" w:rsidRPr="00CC6103" w:rsidRDefault="00C44589" w:rsidP="00033559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CC6103">
        <w:rPr>
          <w:rFonts w:ascii="Times New Roman" w:hAnsi="Times New Roman" w:cs="Times New Roman"/>
        </w:rPr>
        <w:t xml:space="preserve">Za datę przekazania oferty, oświadczenia, o którym mowa w art. 125 ust. 1 </w:t>
      </w:r>
      <w:r w:rsidR="00E3453A">
        <w:rPr>
          <w:rFonts w:ascii="Times New Roman" w:hAnsi="Times New Roman" w:cs="Times New Roman"/>
        </w:rPr>
        <w:t>P</w:t>
      </w:r>
      <w:r w:rsidRPr="00CC6103">
        <w:rPr>
          <w:rFonts w:ascii="Times New Roman" w:hAnsi="Times New Roman" w:cs="Times New Roman"/>
        </w:rPr>
        <w:t xml:space="preserve">zp, podmiotowych środków dowodowych, </w:t>
      </w:r>
      <w:r w:rsidRPr="008E6AB6">
        <w:rPr>
          <w:rFonts w:ascii="Times New Roman" w:hAnsi="Times New Roman" w:cs="Times New Roman"/>
          <w:color w:val="000000" w:themeColor="text1"/>
        </w:rPr>
        <w:t xml:space="preserve">przedmiotowych środków dowodowych </w:t>
      </w:r>
      <w:r w:rsidRPr="00CC6103">
        <w:rPr>
          <w:rFonts w:ascii="Times New Roman" w:hAnsi="Times New Roman" w:cs="Times New Roman"/>
        </w:rPr>
        <w:t>oraz innych informacji, oświadczeń lub dokumentów przekazywanych w postępowaniu, przyjmuje się datę ich przekazania/złożenia na platformie zakupowej.</w:t>
      </w:r>
    </w:p>
    <w:p w14:paraId="780A7376" w14:textId="77777777" w:rsidR="00C44589" w:rsidRPr="00243768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243768">
        <w:rPr>
          <w:rFonts w:ascii="Times New Roman" w:hAnsi="Times New Roman" w:cs="Times New Roman"/>
          <w:b/>
          <w:bCs/>
          <w:color w:val="000000"/>
        </w:rPr>
        <w:t xml:space="preserve">Zamawiający nie ponosi odpowiedzialności za złożenie oferty w sposób niezgodny </w:t>
      </w:r>
      <w:r w:rsidRPr="00243768">
        <w:rPr>
          <w:rFonts w:ascii="Times New Roman" w:hAnsi="Times New Roman" w:cs="Times New Roman"/>
          <w:b/>
          <w:bCs/>
          <w:color w:val="000000"/>
        </w:rPr>
        <w:br/>
        <w:t xml:space="preserve">z </w:t>
      </w:r>
      <w:r w:rsidRPr="00243768">
        <w:rPr>
          <w:rFonts w:ascii="Times New Roman" w:hAnsi="Times New Roman" w:cs="Times New Roman"/>
          <w:b/>
          <w:bCs/>
          <w:i/>
          <w:color w:val="000000"/>
        </w:rPr>
        <w:t>„Instrukcją dla Wykonawców”</w:t>
      </w:r>
      <w:r w:rsidRPr="00243768">
        <w:rPr>
          <w:rFonts w:ascii="Times New Roman" w:hAnsi="Times New Roman" w:cs="Times New Roman"/>
          <w:b/>
          <w:bCs/>
          <w:color w:val="000000"/>
        </w:rPr>
        <w:t xml:space="preserve"> korzystania z </w:t>
      </w:r>
      <w:r w:rsidRPr="00243768">
        <w:rPr>
          <w:rFonts w:ascii="Times New Roman" w:hAnsi="Times New Roman" w:cs="Times New Roman"/>
          <w:b/>
          <w:bCs/>
          <w:color w:val="5B9BD5" w:themeColor="accent5"/>
        </w:rPr>
        <w:t>platformazakupowa.pl</w:t>
      </w:r>
      <w:r w:rsidRPr="00243768">
        <w:rPr>
          <w:rFonts w:ascii="Times New Roman" w:hAnsi="Times New Roman" w:cs="Times New Roman"/>
          <w:color w:val="000000"/>
        </w:rPr>
        <w:t xml:space="preserve">, w szczególności za sytuację, gdy zamawiający zapozna się z treścią oferty przed upływem terminu składania ofert </w:t>
      </w:r>
      <w:r w:rsidR="002D2BD8">
        <w:rPr>
          <w:rFonts w:ascii="Times New Roman" w:hAnsi="Times New Roman" w:cs="Times New Roman"/>
          <w:color w:val="000000"/>
        </w:rPr>
        <w:br/>
      </w:r>
      <w:r w:rsidRPr="00243768">
        <w:rPr>
          <w:rFonts w:ascii="Times New Roman" w:hAnsi="Times New Roman" w:cs="Times New Roman"/>
          <w:color w:val="000000"/>
        </w:rPr>
        <w:t xml:space="preserve">(np. złożenie oferty </w:t>
      </w:r>
      <w:r w:rsidRPr="00243768">
        <w:rPr>
          <w:rFonts w:ascii="Times New Roman" w:hAnsi="Times New Roman" w:cs="Times New Roman"/>
          <w:b/>
          <w:bCs/>
          <w:i/>
          <w:color w:val="000000"/>
        </w:rPr>
        <w:t>w zakładce „Wyślij wiadomość do zamawiającego”</w:t>
      </w:r>
      <w:r w:rsidRPr="00243768">
        <w:rPr>
          <w:rFonts w:ascii="Times New Roman" w:hAnsi="Times New Roman" w:cs="Times New Roman"/>
          <w:iCs/>
          <w:color w:val="000000"/>
        </w:rPr>
        <w:t>).</w:t>
      </w:r>
    </w:p>
    <w:p w14:paraId="43FC5B78" w14:textId="77777777" w:rsidR="00C44589" w:rsidRPr="00DB5E8E" w:rsidRDefault="00C44589" w:rsidP="00C801E2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/>
        </w:rPr>
      </w:pPr>
      <w:r w:rsidRPr="00523FD2">
        <w:rPr>
          <w:rFonts w:ascii="Times New Roman" w:hAnsi="Times New Roman" w:cs="Times New Roman"/>
          <w:color w:val="000000"/>
        </w:rPr>
        <w:t>Taka oferta zostanie uznana przez Zamawiającego za ofertę handlową i nie będzie brana pod</w:t>
      </w:r>
      <w:r w:rsidR="00AB276E">
        <w:rPr>
          <w:rFonts w:ascii="Times New Roman" w:hAnsi="Times New Roman" w:cs="Times New Roman"/>
          <w:color w:val="000000"/>
        </w:rPr>
        <w:t xml:space="preserve"> </w:t>
      </w:r>
      <w:r w:rsidRPr="00DB5E8E">
        <w:rPr>
          <w:rFonts w:ascii="Times New Roman" w:hAnsi="Times New Roman" w:cs="Times New Roman"/>
          <w:color w:val="000000"/>
        </w:rPr>
        <w:t>uwagę w przedmiotowym postępowaniu</w:t>
      </w:r>
      <w:r>
        <w:rPr>
          <w:rFonts w:ascii="Times New Roman" w:hAnsi="Times New Roman" w:cs="Times New Roman"/>
          <w:color w:val="000000"/>
        </w:rPr>
        <w:t xml:space="preserve">, </w:t>
      </w:r>
      <w:r w:rsidRPr="00DB5E8E">
        <w:rPr>
          <w:rFonts w:ascii="Times New Roman" w:hAnsi="Times New Roman" w:cs="Times New Roman"/>
          <w:color w:val="000000"/>
        </w:rPr>
        <w:t>ponieważ nie został spełniony obowią</w:t>
      </w:r>
      <w:r>
        <w:rPr>
          <w:rFonts w:ascii="Times New Roman" w:hAnsi="Times New Roman" w:cs="Times New Roman"/>
          <w:color w:val="000000"/>
        </w:rPr>
        <w:t xml:space="preserve">zek </w:t>
      </w:r>
      <w:r w:rsidRPr="00DB5E8E">
        <w:rPr>
          <w:rFonts w:ascii="Times New Roman" w:hAnsi="Times New Roman" w:cs="Times New Roman"/>
          <w:color w:val="000000"/>
        </w:rPr>
        <w:t xml:space="preserve">narzucony </w:t>
      </w:r>
      <w:r>
        <w:rPr>
          <w:rFonts w:ascii="Times New Roman" w:hAnsi="Times New Roman" w:cs="Times New Roman"/>
          <w:color w:val="000000"/>
        </w:rPr>
        <w:br/>
      </w:r>
      <w:r w:rsidRPr="00DB5E8E">
        <w:rPr>
          <w:rFonts w:ascii="Times New Roman" w:hAnsi="Times New Roman" w:cs="Times New Roman"/>
          <w:color w:val="000000"/>
        </w:rPr>
        <w:t>w art. 221 Ustawy Prawo Zamówień Publicznych.</w:t>
      </w:r>
    </w:p>
    <w:p w14:paraId="434DF01F" w14:textId="77777777" w:rsidR="00C44589" w:rsidRPr="00B50098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B7421">
        <w:rPr>
          <w:rFonts w:ascii="Times New Roman" w:hAnsi="Times New Roman" w:cs="Times New Roman"/>
          <w:color w:val="000000"/>
        </w:rPr>
        <w:lastRenderedPageBreak/>
        <w:t xml:space="preserve">Zamawiający informuje, że instrukcje korzystania z </w:t>
      </w:r>
      <w:r w:rsidRPr="003E2273">
        <w:rPr>
          <w:rFonts w:ascii="Times New Roman" w:hAnsi="Times New Roman" w:cs="Times New Roman"/>
          <w:b/>
          <w:bCs/>
          <w:color w:val="5B9BD5" w:themeColor="accent5"/>
        </w:rPr>
        <w:t>platformazakupowa.pl</w:t>
      </w:r>
      <w:r w:rsidR="00D813FC">
        <w:rPr>
          <w:rFonts w:ascii="Times New Roman" w:hAnsi="Times New Roman" w:cs="Times New Roman"/>
          <w:b/>
          <w:bCs/>
          <w:color w:val="5B9BD5" w:themeColor="accent5"/>
        </w:rPr>
        <w:t xml:space="preserve"> </w:t>
      </w:r>
      <w:r w:rsidRPr="006B7421">
        <w:rPr>
          <w:rFonts w:ascii="Times New Roman" w:hAnsi="Times New Roman" w:cs="Times New Roman"/>
          <w:color w:val="000000"/>
        </w:rPr>
        <w:t xml:space="preserve">dotyczące </w:t>
      </w:r>
      <w:r w:rsidRPr="006B7421">
        <w:rPr>
          <w:rFonts w:ascii="Times New Roman" w:hAnsi="Times New Roman" w:cs="Times New Roman"/>
          <w:color w:val="000000"/>
        </w:rPr>
        <w:br/>
        <w:t>w szczególności logowania, składania wniosków o wyjaśnienie treści SWZ, składania ofert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r w:rsidRPr="00B50098">
        <w:rPr>
          <w:rFonts w:ascii="Times New Roman" w:hAnsi="Times New Roman" w:cs="Times New Roman"/>
          <w:color w:val="000000"/>
        </w:rPr>
        <w:t xml:space="preserve">oraz innych czynności podejmowanych w niniejszym postępowaniu przy użyciu </w:t>
      </w:r>
      <w:r w:rsidRPr="00B50098">
        <w:rPr>
          <w:rFonts w:ascii="Times New Roman" w:hAnsi="Times New Roman" w:cs="Times New Roman"/>
          <w:b/>
          <w:bCs/>
          <w:color w:val="5B9BD5" w:themeColor="accent5"/>
        </w:rPr>
        <w:t>platformazakupowa.pl</w:t>
      </w:r>
      <w:r w:rsidR="00D813FC">
        <w:rPr>
          <w:rFonts w:ascii="Times New Roman" w:hAnsi="Times New Roman" w:cs="Times New Roman"/>
          <w:b/>
          <w:bCs/>
          <w:color w:val="5B9BD5" w:themeColor="accent5"/>
        </w:rPr>
        <w:t xml:space="preserve"> </w:t>
      </w:r>
      <w:r w:rsidRPr="00B50098">
        <w:rPr>
          <w:rFonts w:ascii="Times New Roman" w:hAnsi="Times New Roman" w:cs="Times New Roman"/>
          <w:color w:val="000000"/>
        </w:rPr>
        <w:t xml:space="preserve">znajdują się </w:t>
      </w:r>
      <w:r w:rsidRPr="00B50098">
        <w:rPr>
          <w:rFonts w:ascii="Times New Roman" w:hAnsi="Times New Roman" w:cs="Times New Roman"/>
          <w:b/>
          <w:i/>
          <w:color w:val="000000"/>
        </w:rPr>
        <w:t>w zakładce „Instrukcje dla Wykonawców"</w:t>
      </w:r>
      <w:r w:rsidRPr="00B50098">
        <w:rPr>
          <w:rFonts w:ascii="Times New Roman" w:hAnsi="Times New Roman" w:cs="Times New Roman"/>
          <w:color w:val="000000"/>
        </w:rPr>
        <w:t xml:space="preserve"> na stronie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r w:rsidRPr="00B50098">
        <w:rPr>
          <w:rFonts w:ascii="Times New Roman" w:hAnsi="Times New Roman" w:cs="Times New Roman"/>
          <w:color w:val="000000"/>
        </w:rPr>
        <w:t xml:space="preserve">internetowej pod adresem: </w:t>
      </w:r>
      <w:r w:rsidRPr="00B50098">
        <w:rPr>
          <w:rFonts w:ascii="Times New Roman" w:hAnsi="Times New Roman" w:cs="Times New Roman"/>
          <w:b/>
          <w:bCs/>
          <w:color w:val="5B9BD5" w:themeColor="accent5"/>
        </w:rPr>
        <w:t>https://platformazakupowa.pl/strona/45-instrukcje</w:t>
      </w:r>
      <w:r w:rsidRPr="00B50098">
        <w:rPr>
          <w:rFonts w:ascii="Times New Roman" w:hAnsi="Times New Roman" w:cs="Times New Roman"/>
        </w:rPr>
        <w:t>.</w:t>
      </w:r>
    </w:p>
    <w:p w14:paraId="34CC6D38" w14:textId="77777777" w:rsidR="00FA52DA" w:rsidRDefault="00FA52DA" w:rsidP="00FA52DA">
      <w:pPr>
        <w:jc w:val="both"/>
        <w:rPr>
          <w:rFonts w:ascii="Times New Roman" w:hAnsi="Times New Roman" w:cs="Times New Roman"/>
          <w:b/>
        </w:rPr>
      </w:pPr>
    </w:p>
    <w:p w14:paraId="55572D50" w14:textId="46B9E5E1" w:rsidR="00FA52DA" w:rsidRPr="00FA52DA" w:rsidRDefault="00FA52DA" w:rsidP="00FA52D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IX. </w:t>
      </w:r>
      <w:r w:rsidRPr="00FA52DA">
        <w:rPr>
          <w:rFonts w:ascii="Times New Roman" w:hAnsi="Times New Roman" w:cs="Times New Roman"/>
          <w:b/>
        </w:rPr>
        <w:t>Informacje o sposobie komunikowania się zamawiającego z wykonawcami w inny sposób niż przy użyciu środków komunikacji elektronicznej, w tym w przypadku zaistnienia jednej sytuacji określonych w art. 65 ust. 1, art. 66 i art. 69</w:t>
      </w:r>
    </w:p>
    <w:p w14:paraId="2137B3E2" w14:textId="6849EC12" w:rsidR="00B27DDE" w:rsidRPr="00FA52DA" w:rsidRDefault="00C44589" w:rsidP="00FA52D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 nie przewiduje</w:t>
      </w:r>
      <w:r w:rsidR="00B93FB2">
        <w:rPr>
          <w:rFonts w:ascii="Times New Roman" w:hAnsi="Times New Roman" w:cs="Times New Roman"/>
          <w:b/>
        </w:rPr>
        <w:t xml:space="preserve"> </w:t>
      </w:r>
      <w:r w:rsidRPr="00F50D45">
        <w:rPr>
          <w:rFonts w:ascii="Times New Roman" w:hAnsi="Times New Roman" w:cs="Times New Roman"/>
          <w:b/>
        </w:rPr>
        <w:t xml:space="preserve">komunikowania się z </w:t>
      </w:r>
      <w:r>
        <w:rPr>
          <w:rFonts w:ascii="Times New Roman" w:hAnsi="Times New Roman" w:cs="Times New Roman"/>
          <w:b/>
        </w:rPr>
        <w:t>W</w:t>
      </w:r>
      <w:r w:rsidRPr="00F50D45">
        <w:rPr>
          <w:rFonts w:ascii="Times New Roman" w:hAnsi="Times New Roman" w:cs="Times New Roman"/>
          <w:b/>
        </w:rPr>
        <w:t>ykonawcami w inny sposób niż przy użyciu środków komunikacji elektronicznej</w:t>
      </w:r>
      <w:r>
        <w:rPr>
          <w:rFonts w:ascii="Times New Roman" w:hAnsi="Times New Roman" w:cs="Times New Roman"/>
          <w:b/>
        </w:rPr>
        <w:t xml:space="preserve">, </w:t>
      </w:r>
      <w:r w:rsidRPr="00F50D45">
        <w:rPr>
          <w:rFonts w:ascii="Times New Roman" w:hAnsi="Times New Roman" w:cs="Times New Roman"/>
          <w:b/>
        </w:rPr>
        <w:t xml:space="preserve">w tym </w:t>
      </w:r>
      <w:r>
        <w:rPr>
          <w:rFonts w:ascii="Times New Roman" w:hAnsi="Times New Roman" w:cs="Times New Roman"/>
          <w:b/>
        </w:rPr>
        <w:t xml:space="preserve">w </w:t>
      </w:r>
      <w:r w:rsidRPr="00F50D45">
        <w:rPr>
          <w:rFonts w:ascii="Times New Roman" w:hAnsi="Times New Roman" w:cs="Times New Roman"/>
          <w:b/>
        </w:rPr>
        <w:t>przypadku zaistnienia jednej sytuacji</w:t>
      </w:r>
      <w:r w:rsidR="00B93FB2">
        <w:rPr>
          <w:rFonts w:ascii="Times New Roman" w:hAnsi="Times New Roman" w:cs="Times New Roman"/>
          <w:b/>
        </w:rPr>
        <w:t xml:space="preserve"> </w:t>
      </w:r>
      <w:r w:rsidRPr="00F50D45">
        <w:rPr>
          <w:rFonts w:ascii="Times New Roman" w:hAnsi="Times New Roman" w:cs="Times New Roman"/>
          <w:b/>
        </w:rPr>
        <w:t>określonych w art. 65 ust. 1, art. 66 i art. 69</w:t>
      </w:r>
      <w:r>
        <w:rPr>
          <w:rFonts w:ascii="Times New Roman" w:hAnsi="Times New Roman" w:cs="Times New Roman"/>
          <w:b/>
        </w:rPr>
        <w:t>.</w:t>
      </w:r>
    </w:p>
    <w:p w14:paraId="70FCB93E" w14:textId="221EC0AD" w:rsidR="00C44589" w:rsidRPr="00E83507" w:rsidRDefault="00C44589" w:rsidP="00E83507">
      <w:pPr>
        <w:pStyle w:val="Akapitzlist"/>
        <w:numPr>
          <w:ilvl w:val="0"/>
          <w:numId w:val="60"/>
        </w:numPr>
        <w:spacing w:after="0"/>
        <w:rPr>
          <w:rFonts w:ascii="Times New Roman" w:hAnsi="Times New Roman" w:cs="Times New Roman"/>
          <w:b/>
        </w:rPr>
      </w:pPr>
      <w:r w:rsidRPr="00E83507">
        <w:rPr>
          <w:rFonts w:ascii="Times New Roman" w:hAnsi="Times New Roman" w:cs="Times New Roman"/>
          <w:b/>
        </w:rPr>
        <w:t>Wskazanie osób uprawnionych do komunikowania się z Wykonawcami</w:t>
      </w:r>
    </w:p>
    <w:p w14:paraId="2A5B7F0E" w14:textId="77777777" w:rsidR="00372545" w:rsidRDefault="00372545" w:rsidP="003725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325F58F" w14:textId="77777777" w:rsidR="00C44589" w:rsidRPr="004142BF" w:rsidRDefault="00C44589" w:rsidP="003725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 wyznacza następując</w:t>
      </w:r>
      <w:r>
        <w:rPr>
          <w:rFonts w:ascii="Times New Roman" w:hAnsi="Times New Roman" w:cs="Times New Roman"/>
          <w:color w:val="000000" w:themeColor="text1"/>
        </w:rPr>
        <w:t>ą</w:t>
      </w:r>
      <w:r w:rsidRPr="004142BF">
        <w:rPr>
          <w:rFonts w:ascii="Times New Roman" w:hAnsi="Times New Roman" w:cs="Times New Roman"/>
          <w:color w:val="000000" w:themeColor="text1"/>
        </w:rPr>
        <w:t xml:space="preserve"> osob</w:t>
      </w:r>
      <w:r>
        <w:rPr>
          <w:rFonts w:ascii="Times New Roman" w:hAnsi="Times New Roman" w:cs="Times New Roman"/>
          <w:color w:val="000000" w:themeColor="text1"/>
        </w:rPr>
        <w:t>ę</w:t>
      </w:r>
      <w:r w:rsidRPr="004142BF">
        <w:rPr>
          <w:rFonts w:ascii="Times New Roman" w:hAnsi="Times New Roman" w:cs="Times New Roman"/>
          <w:color w:val="000000" w:themeColor="text1"/>
        </w:rPr>
        <w:t xml:space="preserve"> do kontaktu z Wykonawcami: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37E28">
        <w:rPr>
          <w:rFonts w:ascii="Times New Roman" w:hAnsi="Times New Roman" w:cs="Times New Roman"/>
          <w:color w:val="000000" w:themeColor="text1"/>
        </w:rPr>
        <w:t>Ewa Piasta-Grzegorczyk</w:t>
      </w:r>
      <w:r w:rsidR="000B4780">
        <w:rPr>
          <w:rFonts w:ascii="Times New Roman" w:hAnsi="Times New Roman" w:cs="Times New Roman"/>
          <w:color w:val="000000" w:themeColor="text1"/>
        </w:rPr>
        <w:t xml:space="preserve"> -</w:t>
      </w:r>
      <w:r>
        <w:rPr>
          <w:rFonts w:ascii="Times New Roman" w:hAnsi="Times New Roman" w:cs="Times New Roman"/>
          <w:color w:val="000000" w:themeColor="text1"/>
        </w:rPr>
        <w:t xml:space="preserve"> Sekcja Zamówień Publicznych KWP </w:t>
      </w:r>
      <w:proofErr w:type="spellStart"/>
      <w:r>
        <w:rPr>
          <w:rFonts w:ascii="Times New Roman" w:hAnsi="Times New Roman" w:cs="Times New Roman"/>
          <w:color w:val="000000" w:themeColor="text1"/>
        </w:rPr>
        <w:t>zs</w:t>
      </w:r>
      <w:proofErr w:type="spellEnd"/>
      <w:r>
        <w:rPr>
          <w:rFonts w:ascii="Times New Roman" w:hAnsi="Times New Roman" w:cs="Times New Roman"/>
          <w:color w:val="000000" w:themeColor="text1"/>
        </w:rPr>
        <w:t>. w Radomiu.</w:t>
      </w:r>
    </w:p>
    <w:p w14:paraId="62EC0C30" w14:textId="77777777" w:rsidR="00372545" w:rsidRPr="00FC666F" w:rsidRDefault="00372545" w:rsidP="00372545">
      <w:pPr>
        <w:spacing w:after="0"/>
        <w:rPr>
          <w:rFonts w:ascii="Times New Roman" w:hAnsi="Times New Roman" w:cs="Times New Roman"/>
          <w:color w:val="FF0000"/>
        </w:rPr>
      </w:pPr>
    </w:p>
    <w:p w14:paraId="149C79A3" w14:textId="7F3B817F" w:rsidR="00C44589" w:rsidRPr="00E83507" w:rsidRDefault="00C44589" w:rsidP="00E83507">
      <w:pPr>
        <w:pStyle w:val="Akapitzlist"/>
        <w:numPr>
          <w:ilvl w:val="0"/>
          <w:numId w:val="60"/>
        </w:numPr>
        <w:spacing w:after="0"/>
        <w:rPr>
          <w:rFonts w:ascii="Times New Roman" w:hAnsi="Times New Roman" w:cs="Times New Roman"/>
          <w:b/>
        </w:rPr>
      </w:pPr>
      <w:r w:rsidRPr="00E83507">
        <w:rPr>
          <w:rFonts w:ascii="Times New Roman" w:hAnsi="Times New Roman" w:cs="Times New Roman"/>
          <w:b/>
        </w:rPr>
        <w:t>Termin związania ofertą</w:t>
      </w:r>
    </w:p>
    <w:p w14:paraId="51F320C7" w14:textId="77777777" w:rsidR="00C44589" w:rsidRPr="005A5DC4" w:rsidRDefault="00C44589" w:rsidP="00372545">
      <w:pPr>
        <w:pStyle w:val="Akapitzlist"/>
        <w:spacing w:after="0"/>
        <w:ind w:left="1440"/>
        <w:rPr>
          <w:rFonts w:ascii="Times New Roman" w:hAnsi="Times New Roman" w:cs="Times New Roman"/>
          <w:b/>
        </w:rPr>
      </w:pPr>
    </w:p>
    <w:p w14:paraId="773D65D4" w14:textId="627C7E49" w:rsidR="00C44589" w:rsidRPr="00BC1AED" w:rsidRDefault="00C44589" w:rsidP="00372545">
      <w:pPr>
        <w:pStyle w:val="Akapitzlist"/>
        <w:numPr>
          <w:ilvl w:val="0"/>
          <w:numId w:val="3"/>
        </w:numPr>
        <w:spacing w:after="0"/>
        <w:ind w:left="364" w:hanging="378"/>
        <w:jc w:val="both"/>
        <w:rPr>
          <w:rFonts w:ascii="Times New Roman" w:hAnsi="Times New Roman" w:cs="Times New Roman"/>
          <w:color w:val="000000" w:themeColor="text1"/>
        </w:rPr>
      </w:pPr>
      <w:r w:rsidRPr="00771D08">
        <w:rPr>
          <w:rFonts w:ascii="Times New Roman" w:hAnsi="Times New Roman" w:cs="Times New Roman"/>
          <w:color w:val="000000" w:themeColor="text1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771D08">
        <w:rPr>
          <w:rFonts w:ascii="Times New Roman" w:hAnsi="Times New Roman" w:cs="Times New Roman"/>
          <w:color w:val="000000" w:themeColor="text1"/>
        </w:rPr>
        <w:br/>
      </w:r>
      <w:r w:rsidRPr="00DF074B">
        <w:rPr>
          <w:rFonts w:ascii="Times New Roman" w:hAnsi="Times New Roman" w:cs="Times New Roman"/>
          <w:b/>
          <w:bCs/>
        </w:rPr>
        <w:t>do dnia</w:t>
      </w:r>
      <w:r w:rsidR="00B07D27" w:rsidRPr="00DF074B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A522DE">
        <w:rPr>
          <w:rFonts w:ascii="Arial Black" w:hAnsi="Arial Black" w:cs="Times New Roman"/>
          <w:b/>
          <w:bCs/>
          <w:color w:val="0070C0"/>
          <w:sz w:val="20"/>
          <w:szCs w:val="20"/>
        </w:rPr>
        <w:t>25.10.2023r.</w:t>
      </w:r>
    </w:p>
    <w:p w14:paraId="097879AB" w14:textId="77777777" w:rsidR="00C44589" w:rsidRPr="00771D08" w:rsidRDefault="00C44589" w:rsidP="00C44589">
      <w:pPr>
        <w:pStyle w:val="Akapitzlist"/>
        <w:numPr>
          <w:ilvl w:val="0"/>
          <w:numId w:val="3"/>
        </w:numPr>
        <w:ind w:left="364" w:hanging="378"/>
        <w:jc w:val="both"/>
        <w:rPr>
          <w:rFonts w:ascii="Times New Roman" w:hAnsi="Times New Roman" w:cs="Times New Roman"/>
          <w:bCs/>
          <w:color w:val="000000" w:themeColor="text1"/>
        </w:rPr>
      </w:pPr>
      <w:r w:rsidRPr="00771D08">
        <w:rPr>
          <w:rFonts w:ascii="Times New Roman" w:hAnsi="Times New Roman" w:cs="Times New Roman"/>
          <w:b/>
          <w:u w:val="single"/>
        </w:rPr>
        <w:t>W przypadku, gdy wybór najkorzystniejszej oferty nie nastąpi przed upływem terminu związania ofertą określonego w SWZ</w:t>
      </w:r>
      <w:r w:rsidRPr="0026408D">
        <w:rPr>
          <w:rFonts w:ascii="Times New Roman" w:hAnsi="Times New Roman" w:cs="Times New Roman"/>
          <w:bCs/>
        </w:rPr>
        <w:t xml:space="preserve">, </w:t>
      </w:r>
      <w:r w:rsidRPr="00771D08">
        <w:rPr>
          <w:rFonts w:ascii="Times New Roman" w:hAnsi="Times New Roman" w:cs="Times New Roman"/>
          <w:bCs/>
        </w:rPr>
        <w:t xml:space="preserve">Zamawiający przed upływem terminu związania ofertą zwraca się jednokrotnie do Wykonawców o wyrażenie zgody na przedłużenie tego terminu </w:t>
      </w:r>
      <w:r w:rsidRPr="00771D08">
        <w:rPr>
          <w:rFonts w:ascii="Times New Roman" w:hAnsi="Times New Roman" w:cs="Times New Roman"/>
          <w:bCs/>
        </w:rPr>
        <w:br/>
        <w:t xml:space="preserve">o wskazany przez niego okres, nie dłuższy niż </w:t>
      </w:r>
      <w:r w:rsidRPr="00771D08">
        <w:rPr>
          <w:rFonts w:ascii="Times New Roman" w:hAnsi="Times New Roman" w:cs="Times New Roman"/>
          <w:b/>
        </w:rPr>
        <w:t>60 dni</w:t>
      </w:r>
      <w:r w:rsidRPr="00771D08">
        <w:rPr>
          <w:rFonts w:ascii="Times New Roman" w:hAnsi="Times New Roman" w:cs="Times New Roman"/>
          <w:bCs/>
        </w:rPr>
        <w:t>.</w:t>
      </w:r>
    </w:p>
    <w:p w14:paraId="6DE04E24" w14:textId="77777777" w:rsidR="00C44589" w:rsidRPr="00DF1FF3" w:rsidRDefault="00C44589" w:rsidP="00C44589">
      <w:pPr>
        <w:pStyle w:val="Akapitzlist"/>
        <w:numPr>
          <w:ilvl w:val="0"/>
          <w:numId w:val="3"/>
        </w:numPr>
        <w:ind w:left="364" w:hanging="378"/>
        <w:jc w:val="both"/>
        <w:rPr>
          <w:rFonts w:ascii="Times New Roman" w:hAnsi="Times New Roman" w:cs="Times New Roman"/>
          <w:bCs/>
          <w:color w:val="000000" w:themeColor="text1"/>
        </w:rPr>
      </w:pPr>
      <w:r w:rsidRPr="00771D08">
        <w:rPr>
          <w:rFonts w:ascii="Times New Roman" w:hAnsi="Times New Roman" w:cs="Times New Roman"/>
          <w:b/>
          <w:u w:val="single"/>
        </w:rPr>
        <w:t>Przedłużenie terminu związania ofertą,</w:t>
      </w:r>
      <w:r w:rsidRPr="00771D08">
        <w:rPr>
          <w:rFonts w:ascii="Times New Roman" w:hAnsi="Times New Roman" w:cs="Times New Roman"/>
          <w:u w:val="single"/>
        </w:rPr>
        <w:t xml:space="preserve"> o którym mowa w ust. 2,</w:t>
      </w:r>
      <w:r w:rsidR="00B93FB2">
        <w:rPr>
          <w:rFonts w:ascii="Times New Roman" w:hAnsi="Times New Roman" w:cs="Times New Roman"/>
          <w:u w:val="single"/>
        </w:rPr>
        <w:t xml:space="preserve"> </w:t>
      </w:r>
      <w:r w:rsidRPr="00771D08">
        <w:rPr>
          <w:rFonts w:ascii="Times New Roman" w:hAnsi="Times New Roman" w:cs="Times New Roman"/>
          <w:b/>
        </w:rPr>
        <w:t>wymaga złożenia przez Wykonawcę pisemnego oświadczenia</w:t>
      </w:r>
      <w:r w:rsidRPr="00771D08">
        <w:rPr>
          <w:rFonts w:ascii="Times New Roman" w:hAnsi="Times New Roman" w:cs="Times New Roman"/>
        </w:rPr>
        <w:t xml:space="preserve"> (tj. wyrażonego przy użyciu wyrazów, cyfr lub innych znaków pisarskich, które można odczytać i powielić) o wyrażeniu zgody na przedłużenie terminu związania ofertą.</w:t>
      </w:r>
    </w:p>
    <w:p w14:paraId="51229DAF" w14:textId="77777777" w:rsidR="00C44589" w:rsidRPr="00DF1FF3" w:rsidRDefault="00C44589" w:rsidP="00C44589">
      <w:pPr>
        <w:pStyle w:val="Akapitzlist"/>
        <w:numPr>
          <w:ilvl w:val="0"/>
          <w:numId w:val="3"/>
        </w:numPr>
        <w:ind w:left="364" w:hanging="378"/>
        <w:jc w:val="both"/>
        <w:rPr>
          <w:rFonts w:ascii="Times New Roman" w:hAnsi="Times New Roman" w:cs="Times New Roman"/>
          <w:bCs/>
          <w:color w:val="000000" w:themeColor="text1"/>
        </w:rPr>
      </w:pPr>
      <w:r w:rsidRPr="00DF1FF3">
        <w:rPr>
          <w:rFonts w:ascii="Times New Roman" w:hAnsi="Times New Roman" w:cs="Times New Roman"/>
          <w:b/>
          <w:color w:val="000000" w:themeColor="text1"/>
          <w:u w:val="single"/>
        </w:rPr>
        <w:t>Jeżeli termin związania</w:t>
      </w:r>
      <w:r w:rsidR="005957DB">
        <w:rPr>
          <w:rFonts w:ascii="Times New Roman" w:hAnsi="Times New Roman" w:cs="Times New Roman"/>
          <w:b/>
          <w:color w:val="000000" w:themeColor="text1"/>
          <w:u w:val="single"/>
        </w:rPr>
        <w:t xml:space="preserve"> ofertą</w:t>
      </w:r>
      <w:r w:rsidRPr="00DF1FF3">
        <w:rPr>
          <w:rFonts w:ascii="Times New Roman" w:hAnsi="Times New Roman" w:cs="Times New Roman"/>
          <w:b/>
          <w:color w:val="000000" w:themeColor="text1"/>
          <w:u w:val="single"/>
        </w:rPr>
        <w:t xml:space="preserve"> upłynął przed wyborem najkorzystniejszej oferty</w:t>
      </w:r>
      <w:r w:rsidRPr="0026408D">
        <w:rPr>
          <w:rFonts w:ascii="Times New Roman" w:hAnsi="Times New Roman" w:cs="Times New Roman"/>
          <w:bCs/>
          <w:color w:val="000000" w:themeColor="text1"/>
          <w:u w:val="single"/>
        </w:rPr>
        <w:t>,</w:t>
      </w:r>
      <w:r w:rsidR="00AB276E">
        <w:rPr>
          <w:rFonts w:ascii="Times New Roman" w:hAnsi="Times New Roman" w:cs="Times New Roman"/>
          <w:bCs/>
          <w:color w:val="000000" w:themeColor="text1"/>
          <w:u w:val="single"/>
        </w:rPr>
        <w:t xml:space="preserve"> </w:t>
      </w:r>
      <w:r w:rsidR="0026408D">
        <w:rPr>
          <w:rFonts w:ascii="Times New Roman" w:hAnsi="Times New Roman" w:cs="Times New Roman"/>
          <w:color w:val="000000" w:themeColor="text1"/>
        </w:rPr>
        <w:t>Z</w:t>
      </w:r>
      <w:r w:rsidRPr="00DF1FF3">
        <w:rPr>
          <w:rFonts w:ascii="Times New Roman" w:hAnsi="Times New Roman" w:cs="Times New Roman"/>
          <w:color w:val="000000" w:themeColor="text1"/>
        </w:rPr>
        <w:t xml:space="preserve">amawiający wzywa </w:t>
      </w:r>
      <w:r>
        <w:rPr>
          <w:rFonts w:ascii="Times New Roman" w:hAnsi="Times New Roman" w:cs="Times New Roman"/>
          <w:color w:val="000000" w:themeColor="text1"/>
        </w:rPr>
        <w:t>W</w:t>
      </w:r>
      <w:r w:rsidRPr="00DF1FF3">
        <w:rPr>
          <w:rFonts w:ascii="Times New Roman" w:hAnsi="Times New Roman" w:cs="Times New Roman"/>
          <w:color w:val="000000" w:themeColor="text1"/>
        </w:rPr>
        <w:t>ykonawcę,</w:t>
      </w:r>
      <w:r w:rsidR="00AB276E">
        <w:rPr>
          <w:rFonts w:ascii="Times New Roman" w:hAnsi="Times New Roman" w:cs="Times New Roman"/>
          <w:color w:val="000000" w:themeColor="text1"/>
        </w:rPr>
        <w:t xml:space="preserve"> </w:t>
      </w:r>
      <w:r w:rsidRPr="00DF1FF3">
        <w:rPr>
          <w:rFonts w:ascii="Times New Roman" w:hAnsi="Times New Roman" w:cs="Times New Roman"/>
          <w:color w:val="000000" w:themeColor="text1"/>
        </w:rPr>
        <w:t xml:space="preserve">którego oferta otrzymała najwyższą ocenę, do wyrażenia, w wyznaczonym przez Zamawiającego terminie, </w:t>
      </w:r>
      <w:r w:rsidRPr="00DF1FF3">
        <w:rPr>
          <w:rFonts w:ascii="Times New Roman" w:hAnsi="Times New Roman" w:cs="Times New Roman"/>
          <w:b/>
          <w:color w:val="000000" w:themeColor="text1"/>
          <w:u w:val="single"/>
        </w:rPr>
        <w:t>pisemnej zgody na wybór jego oferty</w:t>
      </w:r>
      <w:r w:rsidRPr="00DF1FF3">
        <w:rPr>
          <w:rFonts w:ascii="Times New Roman" w:hAnsi="Times New Roman" w:cs="Times New Roman"/>
          <w:color w:val="000000" w:themeColor="text1"/>
          <w:u w:val="single"/>
        </w:rPr>
        <w:t>.</w:t>
      </w:r>
    </w:p>
    <w:p w14:paraId="38081DEA" w14:textId="77777777" w:rsidR="00C44589" w:rsidRPr="00DF1FF3" w:rsidRDefault="00C44589" w:rsidP="00C44589">
      <w:pPr>
        <w:pStyle w:val="Akapitzlist"/>
        <w:numPr>
          <w:ilvl w:val="0"/>
          <w:numId w:val="3"/>
        </w:numPr>
        <w:ind w:left="364" w:hanging="378"/>
        <w:jc w:val="both"/>
        <w:rPr>
          <w:rFonts w:ascii="Times New Roman" w:hAnsi="Times New Roman" w:cs="Times New Roman"/>
          <w:bCs/>
          <w:color w:val="000000" w:themeColor="text1"/>
        </w:rPr>
      </w:pPr>
      <w:r w:rsidRPr="00DF1FF3">
        <w:rPr>
          <w:rFonts w:ascii="Times New Roman" w:hAnsi="Times New Roman" w:cs="Times New Roman"/>
          <w:b/>
          <w:color w:val="000000" w:themeColor="text1"/>
          <w:u w:val="single"/>
        </w:rPr>
        <w:t xml:space="preserve">W przypadku braku zgody, o której mowa w ust. 4, </w:t>
      </w:r>
      <w:r>
        <w:rPr>
          <w:rFonts w:ascii="Times New Roman" w:hAnsi="Times New Roman" w:cs="Times New Roman"/>
          <w:color w:val="000000" w:themeColor="text1"/>
        </w:rPr>
        <w:t>Z</w:t>
      </w:r>
      <w:r w:rsidRPr="00DF1FF3">
        <w:rPr>
          <w:rFonts w:ascii="Times New Roman" w:hAnsi="Times New Roman" w:cs="Times New Roman"/>
          <w:color w:val="000000" w:themeColor="text1"/>
        </w:rPr>
        <w:t xml:space="preserve">amawiający zwraca się o wyrażenie takiej zgody do kolejnego </w:t>
      </w:r>
      <w:r>
        <w:rPr>
          <w:rFonts w:ascii="Times New Roman" w:hAnsi="Times New Roman" w:cs="Times New Roman"/>
          <w:color w:val="000000" w:themeColor="text1"/>
        </w:rPr>
        <w:t>W</w:t>
      </w:r>
      <w:r w:rsidRPr="00DF1FF3">
        <w:rPr>
          <w:rFonts w:ascii="Times New Roman" w:hAnsi="Times New Roman" w:cs="Times New Roman"/>
          <w:color w:val="000000" w:themeColor="text1"/>
        </w:rPr>
        <w:t>ykonawcy, którego oferta została najwyżej oceniona,</w:t>
      </w:r>
      <w:r w:rsidRPr="00DF1FF3">
        <w:rPr>
          <w:rFonts w:ascii="Times New Roman" w:hAnsi="Times New Roman" w:cs="Times New Roman"/>
          <w:b/>
          <w:color w:val="000000" w:themeColor="text1"/>
        </w:rPr>
        <w:t xml:space="preserve"> chyba że zachodzą przesłanki do unieważnienia postępowania.</w:t>
      </w:r>
    </w:p>
    <w:p w14:paraId="2A705D98" w14:textId="77777777" w:rsidR="00E32E69" w:rsidRPr="00DE6069" w:rsidRDefault="00C44589" w:rsidP="00DE6069">
      <w:pPr>
        <w:pStyle w:val="Akapitzlist"/>
        <w:numPr>
          <w:ilvl w:val="0"/>
          <w:numId w:val="3"/>
        </w:numPr>
        <w:ind w:left="364" w:hanging="378"/>
        <w:jc w:val="both"/>
        <w:rPr>
          <w:rFonts w:ascii="Times New Roman" w:hAnsi="Times New Roman" w:cs="Times New Roman"/>
          <w:bCs/>
          <w:color w:val="000000" w:themeColor="text1"/>
        </w:rPr>
      </w:pPr>
      <w:r w:rsidRPr="00DF1FF3">
        <w:rPr>
          <w:rFonts w:ascii="Times New Roman" w:hAnsi="Times New Roman" w:cs="Times New Roman"/>
          <w:b/>
          <w:color w:val="000000" w:themeColor="text1"/>
          <w:u w:val="single"/>
        </w:rPr>
        <w:t>W przypadku, gdy Zamawiający żąda wniesienia wadium,</w:t>
      </w:r>
      <w:r w:rsidRPr="00DF1FF3">
        <w:rPr>
          <w:rFonts w:ascii="Times New Roman" w:hAnsi="Times New Roman" w:cs="Times New Roman"/>
          <w:color w:val="000000" w:themeColor="text1"/>
        </w:rPr>
        <w:t xml:space="preserve"> przedłużenie terminu związania ofertą, o którym mowa w ust. 2, następuje wraz z przedłużeniem okresu ważności wadium albo, jeżeli nie jest to możliwe, z wniesieniem nowego wadium na przedłużony okres związania ofertą</w:t>
      </w:r>
      <w:r w:rsidRPr="00DF1FF3">
        <w:rPr>
          <w:rFonts w:ascii="Times New Roman" w:hAnsi="Times New Roman" w:cs="Times New Roman"/>
        </w:rPr>
        <w:t>.</w:t>
      </w:r>
    </w:p>
    <w:p w14:paraId="33C363EA" w14:textId="77777777" w:rsidR="00DE6069" w:rsidRPr="00DE6069" w:rsidRDefault="00DE6069" w:rsidP="00DE6069">
      <w:pPr>
        <w:pStyle w:val="Akapitzlist"/>
        <w:ind w:left="364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9DCDDB9" w14:textId="77777777" w:rsidR="00C44589" w:rsidRPr="00E32E69" w:rsidRDefault="00C44589" w:rsidP="00E83507">
      <w:pPr>
        <w:pStyle w:val="Akapitzlist"/>
        <w:numPr>
          <w:ilvl w:val="0"/>
          <w:numId w:val="60"/>
        </w:numPr>
        <w:spacing w:after="0" w:line="240" w:lineRule="auto"/>
        <w:ind w:left="728" w:hanging="336"/>
        <w:rPr>
          <w:rFonts w:ascii="Times New Roman" w:hAnsi="Times New Roman" w:cs="Times New Roman"/>
          <w:b/>
        </w:rPr>
      </w:pPr>
      <w:r w:rsidRPr="00E32E69">
        <w:rPr>
          <w:rFonts w:ascii="Times New Roman" w:hAnsi="Times New Roman" w:cs="Times New Roman"/>
          <w:b/>
        </w:rPr>
        <w:t>Wymagania dotyczące wadium</w:t>
      </w:r>
    </w:p>
    <w:p w14:paraId="5932FA9E" w14:textId="384CDDA4" w:rsidR="001B28D6" w:rsidRDefault="00455CB8" w:rsidP="00E32E6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1B28D6" w:rsidRPr="006B4BB2">
        <w:rPr>
          <w:rFonts w:ascii="Times New Roman" w:hAnsi="Times New Roman" w:cs="Times New Roman"/>
          <w:bCs/>
        </w:rPr>
        <w:t xml:space="preserve">Zamawiający </w:t>
      </w:r>
      <w:r w:rsidR="001B28D6">
        <w:rPr>
          <w:rFonts w:ascii="Times New Roman" w:hAnsi="Times New Roman" w:cs="Times New Roman"/>
          <w:bCs/>
        </w:rPr>
        <w:t xml:space="preserve">nie będzie wymagał wniesienia wadium </w:t>
      </w:r>
    </w:p>
    <w:p w14:paraId="13C55545" w14:textId="77777777" w:rsidR="001B28D6" w:rsidRPr="00E32E69" w:rsidRDefault="001B28D6" w:rsidP="00E32E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464F1B0" w14:textId="77777777" w:rsidR="00C44589" w:rsidRDefault="00C44589" w:rsidP="00E83507">
      <w:pPr>
        <w:pStyle w:val="Akapitzlist"/>
        <w:numPr>
          <w:ilvl w:val="0"/>
          <w:numId w:val="60"/>
        </w:numPr>
        <w:ind w:left="728" w:hanging="2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zabezpieczenia należytego wykonania umowy</w:t>
      </w:r>
    </w:p>
    <w:p w14:paraId="7F98BA8F" w14:textId="57A4E326" w:rsidR="006E625E" w:rsidRDefault="00455CB8" w:rsidP="006E625E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 xml:space="preserve">       </w:t>
      </w:r>
      <w:r w:rsidR="00C44589" w:rsidRPr="006B4BB2">
        <w:rPr>
          <w:rFonts w:ascii="Times New Roman" w:hAnsi="Times New Roman" w:cs="Times New Roman"/>
          <w:bCs/>
        </w:rPr>
        <w:t xml:space="preserve">Zamawiający </w:t>
      </w:r>
      <w:r w:rsidR="006E625E">
        <w:rPr>
          <w:rFonts w:ascii="Times New Roman" w:hAnsi="Times New Roman" w:cs="Times New Roman"/>
          <w:bCs/>
        </w:rPr>
        <w:t xml:space="preserve">nie </w:t>
      </w:r>
      <w:r w:rsidR="00E13886">
        <w:rPr>
          <w:rFonts w:ascii="Times New Roman" w:hAnsi="Times New Roman" w:cs="Times New Roman"/>
          <w:bCs/>
        </w:rPr>
        <w:t xml:space="preserve">będzie wymagał </w:t>
      </w:r>
      <w:r w:rsidR="00C44589">
        <w:rPr>
          <w:rFonts w:ascii="Times New Roman" w:hAnsi="Times New Roman" w:cs="Times New Roman"/>
          <w:bCs/>
        </w:rPr>
        <w:t>wniesieni</w:t>
      </w:r>
      <w:r w:rsidR="00E13886">
        <w:rPr>
          <w:rFonts w:ascii="Times New Roman" w:hAnsi="Times New Roman" w:cs="Times New Roman"/>
          <w:bCs/>
        </w:rPr>
        <w:t>a</w:t>
      </w:r>
      <w:r w:rsidR="00C44589">
        <w:rPr>
          <w:rFonts w:ascii="Times New Roman" w:hAnsi="Times New Roman" w:cs="Times New Roman"/>
          <w:bCs/>
        </w:rPr>
        <w:t xml:space="preserve"> zabezpiecz</w:t>
      </w:r>
      <w:r w:rsidR="00A70B28">
        <w:rPr>
          <w:rFonts w:ascii="Times New Roman" w:hAnsi="Times New Roman" w:cs="Times New Roman"/>
          <w:bCs/>
        </w:rPr>
        <w:t>enia należytego wykonania umowy</w:t>
      </w:r>
      <w:r w:rsidR="006E625E">
        <w:rPr>
          <w:rFonts w:ascii="Times New Roman" w:hAnsi="Times New Roman" w:cs="Times New Roman"/>
          <w:bCs/>
        </w:rPr>
        <w:t>.</w:t>
      </w:r>
      <w:r w:rsidR="00A70B28">
        <w:rPr>
          <w:rFonts w:ascii="Times New Roman" w:hAnsi="Times New Roman" w:cs="Times New Roman"/>
          <w:bCs/>
        </w:rPr>
        <w:t xml:space="preserve"> </w:t>
      </w:r>
    </w:p>
    <w:p w14:paraId="213A070C" w14:textId="257E7AD9" w:rsidR="00FC666B" w:rsidRDefault="00FC666B" w:rsidP="00FC666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AD74" w14:textId="0C79EDB8" w:rsidR="00C43F5B" w:rsidRDefault="00C43F5B" w:rsidP="00FC666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A176A0" w14:textId="77777777" w:rsidR="00C43F5B" w:rsidRDefault="00C43F5B" w:rsidP="00FC666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2D1E04" w14:textId="77777777" w:rsidR="00C44589" w:rsidRPr="006F2916" w:rsidRDefault="00C44589" w:rsidP="00E83507">
      <w:pPr>
        <w:pStyle w:val="Akapitzlist"/>
        <w:numPr>
          <w:ilvl w:val="0"/>
          <w:numId w:val="60"/>
        </w:numPr>
        <w:ind w:left="728" w:hanging="266"/>
        <w:rPr>
          <w:rFonts w:ascii="Times New Roman" w:hAnsi="Times New Roman" w:cs="Times New Roman"/>
          <w:b/>
        </w:rPr>
      </w:pPr>
      <w:bookmarkStart w:id="4" w:name="_Hlk71267211"/>
      <w:r w:rsidRPr="006F2916">
        <w:rPr>
          <w:rFonts w:ascii="Times New Roman" w:hAnsi="Times New Roman" w:cs="Times New Roman"/>
          <w:b/>
        </w:rPr>
        <w:lastRenderedPageBreak/>
        <w:t>Opis sposobu przygotowania oferty</w:t>
      </w:r>
    </w:p>
    <w:p w14:paraId="3FE5644F" w14:textId="77777777" w:rsidR="00C44589" w:rsidRPr="006F2916" w:rsidRDefault="00C44589" w:rsidP="00C44589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5E45F0E8" w14:textId="77777777" w:rsidR="00C44589" w:rsidRPr="006F2916" w:rsidRDefault="00C44589" w:rsidP="00FC6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916">
        <w:rPr>
          <w:rFonts w:ascii="Times New Roman" w:hAnsi="Times New Roman" w:cs="Times New Roman"/>
        </w:rPr>
        <w:t xml:space="preserve">Oferta musi być sporządzona w języku polskim, pod rygorem nieważności w formie elektronicznej </w:t>
      </w:r>
      <w:r w:rsidRPr="001E0734">
        <w:rPr>
          <w:rFonts w:ascii="Times New Roman" w:hAnsi="Times New Roman" w:cs="Times New Roman"/>
          <w:b/>
        </w:rPr>
        <w:t>opatrzo</w:t>
      </w:r>
      <w:r w:rsidR="00F7545F">
        <w:rPr>
          <w:rFonts w:ascii="Times New Roman" w:hAnsi="Times New Roman" w:cs="Times New Roman"/>
          <w:b/>
        </w:rPr>
        <w:t>na</w:t>
      </w:r>
      <w:r w:rsidRPr="001E0734">
        <w:rPr>
          <w:rFonts w:ascii="Times New Roman" w:hAnsi="Times New Roman" w:cs="Times New Roman"/>
          <w:b/>
        </w:rPr>
        <w:t xml:space="preserve"> kwalifikowanym podpisem elektronicznym</w:t>
      </w:r>
      <w:r w:rsidR="00FC666B">
        <w:rPr>
          <w:rFonts w:ascii="Times New Roman" w:hAnsi="Times New Roman" w:cs="Times New Roman"/>
          <w:b/>
        </w:rPr>
        <w:t xml:space="preserve"> </w:t>
      </w:r>
      <w:r w:rsidRPr="006F2916">
        <w:rPr>
          <w:rFonts w:ascii="Times New Roman" w:hAnsi="Times New Roman" w:cs="Times New Roman"/>
        </w:rPr>
        <w:t>w formacie danych: .pdf, .</w:t>
      </w:r>
      <w:proofErr w:type="spellStart"/>
      <w:r w:rsidRPr="006F2916">
        <w:rPr>
          <w:rFonts w:ascii="Times New Roman" w:hAnsi="Times New Roman" w:cs="Times New Roman"/>
        </w:rPr>
        <w:t>doc</w:t>
      </w:r>
      <w:proofErr w:type="spellEnd"/>
      <w:r w:rsidRPr="006F2916">
        <w:rPr>
          <w:rFonts w:ascii="Times New Roman" w:hAnsi="Times New Roman" w:cs="Times New Roman"/>
        </w:rPr>
        <w:t>, .</w:t>
      </w:r>
      <w:proofErr w:type="spellStart"/>
      <w:r w:rsidRPr="006F2916">
        <w:rPr>
          <w:rFonts w:ascii="Times New Roman" w:hAnsi="Times New Roman" w:cs="Times New Roman"/>
        </w:rPr>
        <w:t>docx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F2916">
        <w:rPr>
          <w:rFonts w:ascii="Times New Roman" w:hAnsi="Times New Roman" w:cs="Times New Roman"/>
        </w:rPr>
        <w:t>.</w:t>
      </w:r>
      <w:proofErr w:type="spellStart"/>
      <w:r w:rsidRPr="006F2916">
        <w:rPr>
          <w:rFonts w:ascii="Times New Roman" w:hAnsi="Times New Roman" w:cs="Times New Roman"/>
        </w:rPr>
        <w:t>xps</w:t>
      </w:r>
      <w:proofErr w:type="spellEnd"/>
      <w:r w:rsidRPr="006F2916">
        <w:rPr>
          <w:rFonts w:ascii="Times New Roman" w:hAnsi="Times New Roman" w:cs="Times New Roman"/>
        </w:rPr>
        <w:t>, .xls, .jpg, .</w:t>
      </w:r>
      <w:proofErr w:type="spellStart"/>
      <w:r w:rsidRPr="006F2916">
        <w:rPr>
          <w:rFonts w:ascii="Times New Roman" w:hAnsi="Times New Roman" w:cs="Times New Roman"/>
        </w:rPr>
        <w:t>jpeg</w:t>
      </w:r>
      <w:proofErr w:type="spellEnd"/>
      <w:r w:rsidR="00FC666B">
        <w:rPr>
          <w:rFonts w:ascii="Times New Roman" w:hAnsi="Times New Roman" w:cs="Times New Roman"/>
        </w:rPr>
        <w:t xml:space="preserve"> </w:t>
      </w:r>
      <w:r w:rsidRPr="006F2916">
        <w:rPr>
          <w:rFonts w:ascii="Times New Roman" w:hAnsi="Times New Roman" w:cs="Times New Roman"/>
          <w:b/>
        </w:rPr>
        <w:t>ze szczególnym wskazaniem na .pdf</w:t>
      </w:r>
      <w:r w:rsidRPr="006F2916">
        <w:rPr>
          <w:rFonts w:ascii="Times New Roman" w:hAnsi="Times New Roman" w:cs="Times New Roman"/>
        </w:rPr>
        <w:t xml:space="preserve"> .</w:t>
      </w:r>
    </w:p>
    <w:bookmarkEnd w:id="4"/>
    <w:p w14:paraId="3C37D5B0" w14:textId="77777777" w:rsidR="00C44589" w:rsidRPr="006F2916" w:rsidRDefault="00C44589" w:rsidP="00FC6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916">
        <w:rPr>
          <w:rFonts w:ascii="Times New Roman" w:hAnsi="Times New Roman" w:cs="Times New Roman"/>
          <w:b/>
        </w:rPr>
        <w:t xml:space="preserve">Rozszerzenia plików wykorzystywanych przez Wykonawców powinny być zgodne </w:t>
      </w:r>
      <w:r w:rsidRPr="006F2916">
        <w:rPr>
          <w:rFonts w:ascii="Times New Roman" w:hAnsi="Times New Roman" w:cs="Times New Roman"/>
          <w:b/>
        </w:rPr>
        <w:br/>
        <w:t>z</w:t>
      </w:r>
      <w:r w:rsidRPr="006F2916">
        <w:rPr>
          <w:rFonts w:ascii="Times New Roman" w:hAnsi="Times New Roman" w:cs="Times New Roman"/>
        </w:rPr>
        <w:t xml:space="preserve"> Załącznikiem nr 2 do „Rozporządzenia Rady Ministrów w sprawie Krajowych Ram Interoperacyjności, minimalnych wymagań dla rejestrów publicznych i wymiany informacji </w:t>
      </w:r>
      <w:r w:rsidRPr="006F2916">
        <w:rPr>
          <w:rFonts w:ascii="Times New Roman" w:hAnsi="Times New Roman" w:cs="Times New Roman"/>
        </w:rPr>
        <w:br/>
        <w:t>w postaci elektronicznej oraz minimalnych wymagań dla systemów teleinformatycznych”, zwanego dalej Rozporządzeniem KRI.</w:t>
      </w:r>
    </w:p>
    <w:p w14:paraId="450D9FDF" w14:textId="77777777" w:rsidR="00C44589" w:rsidRPr="00A01732" w:rsidRDefault="00C44589" w:rsidP="00FC6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_Hlk71267895"/>
      <w:r w:rsidRPr="00A01732">
        <w:rPr>
          <w:rFonts w:ascii="Times New Roman" w:hAnsi="Times New Roman" w:cs="Times New Roman"/>
        </w:rPr>
        <w:t xml:space="preserve">W procesie </w:t>
      </w:r>
      <w:r>
        <w:rPr>
          <w:rFonts w:ascii="Times New Roman" w:hAnsi="Times New Roman" w:cs="Times New Roman"/>
        </w:rPr>
        <w:t xml:space="preserve">składania oferty </w:t>
      </w:r>
      <w:r w:rsidRPr="00A01732">
        <w:rPr>
          <w:rFonts w:ascii="Times New Roman" w:hAnsi="Times New Roman" w:cs="Times New Roman"/>
        </w:rPr>
        <w:t xml:space="preserve">na platformie, </w:t>
      </w:r>
      <w:r w:rsidRPr="00A01732">
        <w:rPr>
          <w:rFonts w:ascii="Times New Roman" w:hAnsi="Times New Roman" w:cs="Times New Roman"/>
          <w:b/>
        </w:rPr>
        <w:t>kwalifikowany podpis elektroniczny</w:t>
      </w:r>
      <w:r w:rsidRPr="00A01732">
        <w:rPr>
          <w:rFonts w:ascii="Times New Roman" w:hAnsi="Times New Roman" w:cs="Times New Roman"/>
        </w:rPr>
        <w:t xml:space="preserve"> Wykonawca składa bezpośrednio na dokumencie, który następnie przesyła do systemu.</w:t>
      </w:r>
    </w:p>
    <w:bookmarkEnd w:id="5"/>
    <w:p w14:paraId="36BB0D2C" w14:textId="77777777" w:rsidR="00C44589" w:rsidRDefault="00C44589" w:rsidP="00FC6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ewentualnej kompresji danych Zamawiający zaleca wykorzystanie jednego </w:t>
      </w:r>
      <w:r>
        <w:rPr>
          <w:rFonts w:ascii="Times New Roman" w:hAnsi="Times New Roman" w:cs="Times New Roman"/>
        </w:rPr>
        <w:br/>
        <w:t>z rozszerzeń:</w:t>
      </w:r>
    </w:p>
    <w:p w14:paraId="40F51EAF" w14:textId="77777777" w:rsidR="00C44589" w:rsidRPr="00F12DE6" w:rsidRDefault="00C44589" w:rsidP="00FC66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12DE6">
        <w:rPr>
          <w:rFonts w:ascii="Times New Roman" w:hAnsi="Times New Roman" w:cs="Times New Roman"/>
          <w:b/>
        </w:rPr>
        <w:t>.zip</w:t>
      </w:r>
      <w:r>
        <w:rPr>
          <w:rFonts w:ascii="Times New Roman" w:hAnsi="Times New Roman" w:cs="Times New Roman"/>
          <w:bCs/>
        </w:rPr>
        <w:t>,</w:t>
      </w:r>
    </w:p>
    <w:p w14:paraId="20402584" w14:textId="4CA3DEA4" w:rsidR="00182C29" w:rsidRPr="00182C29" w:rsidRDefault="00C44589" w:rsidP="00182C2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12DE6">
        <w:rPr>
          <w:rFonts w:ascii="Times New Roman" w:hAnsi="Times New Roman" w:cs="Times New Roman"/>
          <w:b/>
        </w:rPr>
        <w:t>.7z</w:t>
      </w:r>
      <w:r>
        <w:rPr>
          <w:rFonts w:ascii="Times New Roman" w:hAnsi="Times New Roman" w:cs="Times New Roman"/>
          <w:bCs/>
        </w:rPr>
        <w:t>.</w:t>
      </w:r>
    </w:p>
    <w:p w14:paraId="1F9BB44C" w14:textId="77777777" w:rsidR="002B37A1" w:rsidRPr="00407823" w:rsidRDefault="002B37A1" w:rsidP="002B37A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407823">
        <w:rPr>
          <w:rFonts w:ascii="Times New Roman" w:hAnsi="Times New Roman" w:cs="Times New Roman"/>
          <w:b/>
          <w:u w:val="single"/>
        </w:rPr>
        <w:t>Wśród rozszerzeń powszechnych, a niewystępujących w Rozporządzeniu KRI występują: .</w:t>
      </w:r>
      <w:proofErr w:type="spellStart"/>
      <w:r w:rsidRPr="00407823">
        <w:rPr>
          <w:rFonts w:ascii="Times New Roman" w:hAnsi="Times New Roman" w:cs="Times New Roman"/>
          <w:b/>
          <w:u w:val="single"/>
        </w:rPr>
        <w:t>rar</w:t>
      </w:r>
      <w:proofErr w:type="spellEnd"/>
      <w:r w:rsidRPr="00407823">
        <w:rPr>
          <w:rFonts w:ascii="Times New Roman" w:hAnsi="Times New Roman" w:cs="Times New Roman"/>
          <w:b/>
          <w:u w:val="single"/>
        </w:rPr>
        <w:t>, .gif, .</w:t>
      </w:r>
      <w:proofErr w:type="spellStart"/>
      <w:r w:rsidRPr="00407823">
        <w:rPr>
          <w:rFonts w:ascii="Times New Roman" w:hAnsi="Times New Roman" w:cs="Times New Roman"/>
          <w:b/>
          <w:u w:val="single"/>
        </w:rPr>
        <w:t>bmp</w:t>
      </w:r>
      <w:proofErr w:type="spellEnd"/>
      <w:r w:rsidRPr="00407823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407823">
        <w:rPr>
          <w:rFonts w:ascii="Times New Roman" w:hAnsi="Times New Roman" w:cs="Times New Roman"/>
          <w:b/>
          <w:u w:val="single"/>
        </w:rPr>
        <w:t>numbers</w:t>
      </w:r>
      <w:proofErr w:type="spellEnd"/>
      <w:r w:rsidRPr="00407823">
        <w:rPr>
          <w:rFonts w:ascii="Times New Roman" w:hAnsi="Times New Roman" w:cs="Times New Roman"/>
          <w:b/>
          <w:u w:val="single"/>
        </w:rPr>
        <w:t>, .</w:t>
      </w:r>
      <w:proofErr w:type="spellStart"/>
      <w:r w:rsidRPr="00407823">
        <w:rPr>
          <w:rFonts w:ascii="Times New Roman" w:hAnsi="Times New Roman" w:cs="Times New Roman"/>
          <w:b/>
          <w:u w:val="single"/>
        </w:rPr>
        <w:t>pages</w:t>
      </w:r>
      <w:proofErr w:type="spellEnd"/>
      <w:r w:rsidRPr="0040782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 </w:t>
      </w:r>
      <w:r w:rsidRPr="00407823">
        <w:rPr>
          <w:rFonts w:ascii="Times New Roman" w:hAnsi="Times New Roman" w:cs="Times New Roman"/>
          <w:b/>
        </w:rPr>
        <w:t xml:space="preserve">Oferta złożona w takich plikach podlegać będzie odrzuceniu na podstawie art. 226 ust. 1 pkt. 6 ustawy </w:t>
      </w:r>
      <w:proofErr w:type="spellStart"/>
      <w:r w:rsidRPr="00407823">
        <w:rPr>
          <w:rFonts w:ascii="Times New Roman" w:hAnsi="Times New Roman" w:cs="Times New Roman"/>
          <w:b/>
        </w:rPr>
        <w:t>Pzp</w:t>
      </w:r>
      <w:proofErr w:type="spellEnd"/>
      <w:r w:rsidRPr="00407823">
        <w:rPr>
          <w:rFonts w:ascii="Times New Roman" w:hAnsi="Times New Roman" w:cs="Times New Roman"/>
          <w:b/>
        </w:rPr>
        <w:t>.</w:t>
      </w:r>
    </w:p>
    <w:p w14:paraId="6E535683" w14:textId="1FE578E8" w:rsidR="002B37A1" w:rsidRPr="002B37A1" w:rsidRDefault="002B37A1" w:rsidP="0058287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u w:val="single"/>
        </w:rPr>
      </w:pPr>
      <w:r w:rsidRPr="00407823">
        <w:rPr>
          <w:rFonts w:ascii="Times New Roman" w:hAnsi="Times New Roman" w:cs="Times New Roman"/>
          <w:b/>
        </w:rPr>
        <w:t>Powód: nie została sporządzona lub przekazana w sposób zgodny z wymaganiami technicznymi oraz organizacyjnymi sporządzania lub przekazywania ofert przy użyciu środków komunikacji elektronicznej określonymi przez zamawiającego</w:t>
      </w:r>
    </w:p>
    <w:p w14:paraId="56712046" w14:textId="3D572C06" w:rsidR="00182C29" w:rsidRPr="00582877" w:rsidRDefault="00182C29" w:rsidP="0058287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E62AA">
        <w:rPr>
          <w:rFonts w:ascii="Times New Roman" w:hAnsi="Times New Roman" w:cs="Times New Roman"/>
          <w:bCs/>
        </w:rPr>
        <w:t xml:space="preserve">Powyższe formaty plików są niezgodne z postanowieniami SWZ w Rozdziale XIV pkt. 1 oraz treścią załącznika nr 2 do </w:t>
      </w:r>
      <w:r w:rsidRPr="00BE62AA">
        <w:rPr>
          <w:rFonts w:ascii="Times New Roman" w:hAnsi="Times New Roman" w:cs="Times New Roman"/>
        </w:rPr>
        <w:t xml:space="preserve">Rozporządzenia Rady Ministrów z dnia 12 kwietnia 2012 r. </w:t>
      </w:r>
      <w:r w:rsidRPr="00BE62AA">
        <w:rPr>
          <w:rFonts w:ascii="Times New Roman" w:hAnsi="Times New Roman" w:cs="Times New Roman"/>
        </w:rPr>
        <w:br/>
        <w:t xml:space="preserve">w sprawie Krajowych Ram Interoperacyjności, minimalnych wymagań dla rejestrów publicznych </w:t>
      </w:r>
      <w:r w:rsidRPr="00BE62AA">
        <w:rPr>
          <w:rFonts w:ascii="Times New Roman" w:hAnsi="Times New Roman" w:cs="Times New Roman"/>
        </w:rPr>
        <w:br/>
        <w:t>i wymiany informacji w postaci elektronicznej oraz minimalnych wymagań dla systemów teleinformatycznych, który określa formaty danych oraz standardy Zapewniające dostęp do zasobów informacji udostępnianych za pomocą systemów teleinformatycznych używanych do realizacji zadań publicznych.</w:t>
      </w:r>
    </w:p>
    <w:p w14:paraId="26CEE02F" w14:textId="734103EA" w:rsidR="00C44589" w:rsidRPr="00B346B2" w:rsidRDefault="00C44589" w:rsidP="00FC6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0396D">
        <w:rPr>
          <w:rFonts w:ascii="Times New Roman" w:hAnsi="Times New Roman" w:cs="Times New Roman"/>
        </w:rPr>
        <w:t xml:space="preserve">W przypadku stosowania przez </w:t>
      </w:r>
      <w:r w:rsidR="00080DFE">
        <w:rPr>
          <w:rFonts w:ascii="Times New Roman" w:hAnsi="Times New Roman" w:cs="Times New Roman"/>
        </w:rPr>
        <w:t>W</w:t>
      </w:r>
      <w:r w:rsidRPr="0070396D">
        <w:rPr>
          <w:rFonts w:ascii="Times New Roman" w:hAnsi="Times New Roman" w:cs="Times New Roman"/>
        </w:rPr>
        <w:t>ykonawcę kwalifikowanego podpisu elektronicznego:</w:t>
      </w:r>
    </w:p>
    <w:p w14:paraId="697B3780" w14:textId="77777777" w:rsidR="00C44589" w:rsidRPr="008E6AB6" w:rsidRDefault="00C44589" w:rsidP="00FC666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346B2">
        <w:rPr>
          <w:rFonts w:ascii="Times New Roman" w:hAnsi="Times New Roman" w:cs="Times New Roman"/>
        </w:rPr>
        <w:t xml:space="preserve">ze względu na niskie ryzyko naruszenia integralności pliku oraz łatwiejszą weryfikację podpisu </w:t>
      </w:r>
      <w:r w:rsidR="00F211FC">
        <w:rPr>
          <w:rFonts w:ascii="Times New Roman" w:hAnsi="Times New Roman" w:cs="Times New Roman"/>
        </w:rPr>
        <w:t>Z</w:t>
      </w:r>
      <w:r w:rsidRPr="00B346B2">
        <w:rPr>
          <w:rFonts w:ascii="Times New Roman" w:hAnsi="Times New Roman" w:cs="Times New Roman"/>
        </w:rPr>
        <w:t xml:space="preserve">amawiający zaleca, w miarę możliwości, </w:t>
      </w:r>
      <w:r w:rsidRPr="00B346B2">
        <w:rPr>
          <w:rFonts w:ascii="Times New Roman" w:hAnsi="Times New Roman" w:cs="Times New Roman"/>
          <w:b/>
        </w:rPr>
        <w:t xml:space="preserve">przekonwertowanie plików składających się na ofertę na rozszerzenie .pdf i opatrzenie ich podpisem kwalifikowanym w formacie </w:t>
      </w:r>
      <w:proofErr w:type="spellStart"/>
      <w:r w:rsidRPr="00B346B2">
        <w:rPr>
          <w:rFonts w:ascii="Times New Roman" w:hAnsi="Times New Roman" w:cs="Times New Roman"/>
          <w:b/>
        </w:rPr>
        <w:t>PAdES</w:t>
      </w:r>
      <w:proofErr w:type="spellEnd"/>
      <w:r w:rsidRPr="008E6AB6">
        <w:rPr>
          <w:rFonts w:ascii="Times New Roman" w:hAnsi="Times New Roman" w:cs="Times New Roman"/>
          <w:bCs/>
        </w:rPr>
        <w:t>,</w:t>
      </w:r>
    </w:p>
    <w:p w14:paraId="370D0DD4" w14:textId="77777777" w:rsidR="00C44589" w:rsidRPr="008E6AB6" w:rsidRDefault="00C44589" w:rsidP="00FC666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</w:t>
      </w:r>
      <w:r w:rsidRPr="008E6AB6">
        <w:rPr>
          <w:rFonts w:ascii="Times New Roman" w:hAnsi="Times New Roman" w:cs="Times New Roman"/>
        </w:rPr>
        <w:t xml:space="preserve">liki w innych formatach niż PDF </w:t>
      </w:r>
      <w:r w:rsidRPr="008E6AB6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8E6AB6">
        <w:rPr>
          <w:rFonts w:ascii="Times New Roman" w:hAnsi="Times New Roman" w:cs="Times New Roman"/>
          <w:b/>
        </w:rPr>
        <w:t>XAdES</w:t>
      </w:r>
      <w:proofErr w:type="spellEnd"/>
      <w:r w:rsidRPr="008E6AB6">
        <w:rPr>
          <w:rFonts w:ascii="Times New Roman" w:hAnsi="Times New Roman" w:cs="Times New Roman"/>
          <w:b/>
        </w:rPr>
        <w:t xml:space="preserve"> o typie zewnętrznym</w:t>
      </w:r>
      <w:r w:rsidRPr="008E6AB6">
        <w:rPr>
          <w:rFonts w:ascii="Times New Roman" w:hAnsi="Times New Roman" w:cs="Times New Roman"/>
        </w:rPr>
        <w:t xml:space="preserve">. Wykonawca powinien pamiętać, aby plik z podpisem przekazywać łącznie </w:t>
      </w:r>
      <w:r>
        <w:rPr>
          <w:rFonts w:ascii="Times New Roman" w:hAnsi="Times New Roman" w:cs="Times New Roman"/>
        </w:rPr>
        <w:br/>
      </w:r>
      <w:r w:rsidRPr="008E6AB6">
        <w:rPr>
          <w:rFonts w:ascii="Times New Roman" w:hAnsi="Times New Roman" w:cs="Times New Roman"/>
        </w:rPr>
        <w:t>z dokumentem podpisywanym</w:t>
      </w:r>
      <w:r>
        <w:rPr>
          <w:rFonts w:ascii="Times New Roman" w:hAnsi="Times New Roman" w:cs="Times New Roman"/>
        </w:rPr>
        <w:t>,</w:t>
      </w:r>
    </w:p>
    <w:p w14:paraId="0AD8602D" w14:textId="77777777" w:rsidR="00C44589" w:rsidRPr="008E6AB6" w:rsidRDefault="00C44589" w:rsidP="00FC666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E6AB6">
        <w:rPr>
          <w:rFonts w:ascii="Times New Roman" w:hAnsi="Times New Roman" w:cs="Times New Roman"/>
        </w:rPr>
        <w:t>Zamawiający zaleca wykorzystanie podpisu z kwalifikowanym znacznikiem czasu.</w:t>
      </w:r>
    </w:p>
    <w:p w14:paraId="29EE4FE0" w14:textId="77777777" w:rsidR="00C44589" w:rsidRPr="00E74F73" w:rsidRDefault="00C44589" w:rsidP="00FC6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74F73">
        <w:rPr>
          <w:rFonts w:ascii="Times New Roman" w:hAnsi="Times New Roman" w:cs="Times New Roman"/>
        </w:rPr>
        <w:t>Zamawiający zaleca</w:t>
      </w:r>
      <w:r>
        <w:rPr>
          <w:rFonts w:ascii="Times New Roman" w:hAnsi="Times New Roman" w:cs="Times New Roman"/>
        </w:rPr>
        <w:t xml:space="preserve">, </w:t>
      </w:r>
      <w:r w:rsidRPr="00E74F73">
        <w:rPr>
          <w:rFonts w:ascii="Times New Roman" w:hAnsi="Times New Roman" w:cs="Times New Roman"/>
        </w:rPr>
        <w:t xml:space="preserve">aby </w:t>
      </w:r>
      <w:r w:rsidRPr="00E74F73">
        <w:rPr>
          <w:rFonts w:ascii="Times New Roman" w:hAnsi="Times New Roman" w:cs="Times New Roman"/>
          <w:b/>
          <w:bCs/>
        </w:rPr>
        <w:t>w przypadku podpisywania pliku przez kilka osób, stosować podpisy tego samego rodzaju</w:t>
      </w:r>
      <w:r w:rsidRPr="00E74F73">
        <w:rPr>
          <w:rFonts w:ascii="Times New Roman" w:hAnsi="Times New Roman" w:cs="Times New Roman"/>
        </w:rPr>
        <w:t>.</w:t>
      </w:r>
    </w:p>
    <w:p w14:paraId="367B20B0" w14:textId="77777777" w:rsidR="00C44589" w:rsidRPr="00E451A2" w:rsidRDefault="00C44589" w:rsidP="00FC66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2CA1D163" w14:textId="77777777" w:rsidR="00C44589" w:rsidRPr="00E451A2" w:rsidRDefault="00C44589" w:rsidP="00FC66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56EA8773" w14:textId="77777777" w:rsidR="00C44589" w:rsidRPr="00E451A2" w:rsidRDefault="00C44589" w:rsidP="00FC66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 xml:space="preserve">Ofertę należy przygotować z należytą starannością </w:t>
      </w:r>
      <w:r>
        <w:rPr>
          <w:rFonts w:ascii="Times New Roman" w:hAnsi="Times New Roman" w:cs="Times New Roman"/>
        </w:rPr>
        <w:t xml:space="preserve">i </w:t>
      </w:r>
      <w:r w:rsidRPr="00E451A2">
        <w:rPr>
          <w:rFonts w:ascii="Times New Roman" w:hAnsi="Times New Roman" w:cs="Times New Roman"/>
        </w:rPr>
        <w:t>zachowaniem odpowiedniego odstępu czasu do zakończenia przyjmowania ofert/wniosków. Sugerujemy złożenie oferty na 24 godziny przed terminem składania ofert/wniosków.</w:t>
      </w:r>
    </w:p>
    <w:p w14:paraId="7E5B215D" w14:textId="77777777" w:rsidR="00C44589" w:rsidRPr="00E451A2" w:rsidRDefault="00C44589" w:rsidP="00FC66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Jeśli Wykonawca pakuje dokumenty np. w plik o rozszerzeniu .zip, zaleca się wcześniejsze podpisanie każdego ze skompresowanych plików.</w:t>
      </w:r>
    </w:p>
    <w:p w14:paraId="091BDDC8" w14:textId="77777777" w:rsidR="00C44589" w:rsidRDefault="00C44589" w:rsidP="00FC66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_Hlk71268009"/>
      <w:r w:rsidRPr="00E451A2">
        <w:rPr>
          <w:rFonts w:ascii="Times New Roman" w:hAnsi="Times New Roman" w:cs="Times New Roman"/>
        </w:rPr>
        <w:t>Zamawiający zaleca</w:t>
      </w:r>
      <w:r>
        <w:rPr>
          <w:rFonts w:ascii="Times New Roman" w:hAnsi="Times New Roman" w:cs="Times New Roman"/>
        </w:rPr>
        <w:t>,</w:t>
      </w:r>
      <w:r w:rsidRPr="00E451A2">
        <w:rPr>
          <w:rFonts w:ascii="Times New Roman" w:hAnsi="Times New Roman" w:cs="Times New Roman"/>
        </w:rPr>
        <w:t xml:space="preserve"> aby </w:t>
      </w:r>
      <w:r w:rsidRPr="00492C78">
        <w:rPr>
          <w:rFonts w:ascii="Times New Roman" w:hAnsi="Times New Roman" w:cs="Times New Roman"/>
          <w:b/>
          <w:u w:val="single"/>
        </w:rPr>
        <w:t>nie wprowadzać jakichkolwiek zmian w plikach po podpisaniu ich kwalifikowanym podpisem elektronicznym.</w:t>
      </w:r>
      <w:r w:rsidRPr="00E451A2">
        <w:rPr>
          <w:rFonts w:ascii="Times New Roman" w:hAnsi="Times New Roman" w:cs="Times New Roman"/>
        </w:rPr>
        <w:t xml:space="preserve"> Może to skutkować naruszeniem integralności plików co równoważne będzie z koniecznością odrzucenia oferty.</w:t>
      </w:r>
    </w:p>
    <w:bookmarkEnd w:id="6"/>
    <w:p w14:paraId="0D17F1D7" w14:textId="77777777" w:rsidR="00C44589" w:rsidRPr="00E451A2" w:rsidRDefault="00C44589" w:rsidP="00FC6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Szyfrowanie ofert odbywa się automatycznie przez Platformę.</w:t>
      </w:r>
    </w:p>
    <w:p w14:paraId="6AA570B6" w14:textId="77777777" w:rsidR="00C44589" w:rsidRPr="00E451A2" w:rsidRDefault="00C44589" w:rsidP="00FC6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Oznaczenie czasu odbioru danych:</w:t>
      </w:r>
    </w:p>
    <w:p w14:paraId="67E1EB61" w14:textId="77777777" w:rsidR="00C44589" w:rsidRDefault="00C44589" w:rsidP="00FC666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F1A1F">
        <w:rPr>
          <w:rFonts w:ascii="Times New Roman" w:hAnsi="Times New Roman" w:cs="Times New Roman"/>
          <w:b/>
          <w:u w:val="single"/>
        </w:rPr>
        <w:lastRenderedPageBreak/>
        <w:t>Za datę przekazania oferty</w:t>
      </w:r>
      <w:r w:rsidRPr="00616836">
        <w:rPr>
          <w:rFonts w:ascii="Times New Roman" w:hAnsi="Times New Roman" w:cs="Times New Roman"/>
        </w:rPr>
        <w:t xml:space="preserve"> przyjmuje się datę jej przekazania w systemie poprzez kliknięcie przycisku </w:t>
      </w:r>
      <w:r w:rsidRPr="005F1A1F">
        <w:rPr>
          <w:rFonts w:ascii="Times New Roman" w:hAnsi="Times New Roman" w:cs="Times New Roman"/>
          <w:b/>
          <w:i/>
        </w:rPr>
        <w:t>„Złóż ofertę”</w:t>
      </w:r>
      <w:r w:rsidRPr="00616836">
        <w:rPr>
          <w:rFonts w:ascii="Times New Roman" w:hAnsi="Times New Roman" w:cs="Times New Roman"/>
        </w:rPr>
        <w:t xml:space="preserve"> w drugim kroku i wyświetleniu komunikatu, że oferta została złożona. </w:t>
      </w:r>
    </w:p>
    <w:p w14:paraId="610FCC57" w14:textId="77777777" w:rsidR="00C44589" w:rsidRPr="00616836" w:rsidRDefault="00C44589" w:rsidP="00FC666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F1A1F">
        <w:rPr>
          <w:rFonts w:ascii="Times New Roman" w:hAnsi="Times New Roman" w:cs="Times New Roman"/>
          <w:b/>
          <w:u w:val="single"/>
        </w:rPr>
        <w:t>Za datę przekazania korespondencji przesłanej za pomocą Platformy</w:t>
      </w:r>
      <w:r w:rsidR="00FC666B">
        <w:rPr>
          <w:rFonts w:ascii="Times New Roman" w:hAnsi="Times New Roman" w:cs="Times New Roman"/>
          <w:b/>
          <w:u w:val="single"/>
        </w:rPr>
        <w:t xml:space="preserve"> </w:t>
      </w:r>
      <w:r w:rsidRPr="00616836">
        <w:rPr>
          <w:rFonts w:ascii="Times New Roman" w:hAnsi="Times New Roman" w:cs="Times New Roman"/>
        </w:rPr>
        <w:t xml:space="preserve">przyjmuje się datę prawidłowego przekazania poprzez kliknięcie przycisku </w:t>
      </w:r>
      <w:r w:rsidRPr="00143F48">
        <w:rPr>
          <w:rFonts w:ascii="Times New Roman" w:hAnsi="Times New Roman" w:cs="Times New Roman"/>
          <w:b/>
          <w:i/>
        </w:rPr>
        <w:t xml:space="preserve">„Wyślij wiadomość do Zamawiającego” </w:t>
      </w:r>
      <w:r w:rsidRPr="00616836">
        <w:rPr>
          <w:rFonts w:ascii="Times New Roman" w:hAnsi="Times New Roman" w:cs="Times New Roman"/>
        </w:rPr>
        <w:t>na Platformie i wyświetleniu komunikatu, że wiadomość została wysłana</w:t>
      </w:r>
      <w:r>
        <w:rPr>
          <w:rFonts w:ascii="Times New Roman" w:hAnsi="Times New Roman" w:cs="Times New Roman"/>
        </w:rPr>
        <w:t xml:space="preserve"> do Zamawiającego</w:t>
      </w:r>
      <w:r w:rsidRPr="00616836">
        <w:rPr>
          <w:rFonts w:ascii="Times New Roman" w:hAnsi="Times New Roman" w:cs="Times New Roman"/>
        </w:rPr>
        <w:t>.</w:t>
      </w:r>
    </w:p>
    <w:p w14:paraId="361F1939" w14:textId="77777777" w:rsidR="00C44589" w:rsidRDefault="00C44589" w:rsidP="00FC6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6836">
        <w:rPr>
          <w:rFonts w:ascii="Times New Roman" w:hAnsi="Times New Roman" w:cs="Times New Roman"/>
        </w:rPr>
        <w:t>Do</w:t>
      </w:r>
      <w:r w:rsidR="00657378">
        <w:rPr>
          <w:rFonts w:ascii="Times New Roman" w:hAnsi="Times New Roman" w:cs="Times New Roman"/>
        </w:rPr>
        <w:t xml:space="preserve"> </w:t>
      </w:r>
      <w:r w:rsidRPr="00616836">
        <w:rPr>
          <w:rFonts w:ascii="Times New Roman" w:hAnsi="Times New Roman" w:cs="Times New Roman"/>
        </w:rPr>
        <w:t>przygotowania oferty konieczne jest posiadanie przez osobę upoważnioną do reprezentowania Wykonawcy kwalifikowanego podp</w:t>
      </w:r>
      <w:r>
        <w:rPr>
          <w:rFonts w:ascii="Times New Roman" w:hAnsi="Times New Roman" w:cs="Times New Roman"/>
        </w:rPr>
        <w:t>isu elektronicznego</w:t>
      </w:r>
      <w:r w:rsidRPr="00616836">
        <w:rPr>
          <w:rFonts w:ascii="Times New Roman" w:hAnsi="Times New Roman" w:cs="Times New Roman"/>
        </w:rPr>
        <w:t>.</w:t>
      </w:r>
    </w:p>
    <w:p w14:paraId="62175D99" w14:textId="77777777" w:rsidR="00026CF8" w:rsidRDefault="00026CF8" w:rsidP="00FC6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Pr="00841FE8">
        <w:rPr>
          <w:rFonts w:ascii="Times New Roman" w:hAnsi="Times New Roman" w:cs="Times New Roman"/>
          <w:color w:val="000000" w:themeColor="text1"/>
        </w:rPr>
        <w:t>świadczenie o niepodleganiu wykluczeni</w:t>
      </w:r>
      <w:r>
        <w:rPr>
          <w:rFonts w:ascii="Times New Roman" w:hAnsi="Times New Roman" w:cs="Times New Roman"/>
          <w:color w:val="000000" w:themeColor="text1"/>
        </w:rPr>
        <w:t>u i</w:t>
      </w:r>
      <w:r w:rsidRPr="00841FE8">
        <w:rPr>
          <w:rFonts w:ascii="Times New Roman" w:hAnsi="Times New Roman" w:cs="Times New Roman"/>
          <w:color w:val="000000" w:themeColor="text1"/>
        </w:rPr>
        <w:t xml:space="preserve"> spełnianiu warunków udziału w postępowaniu, </w:t>
      </w:r>
      <w:r>
        <w:rPr>
          <w:rFonts w:ascii="Times New Roman" w:hAnsi="Times New Roman" w:cs="Times New Roman"/>
          <w:color w:val="000000" w:themeColor="text1"/>
        </w:rPr>
        <w:br/>
      </w:r>
      <w:r w:rsidRPr="00841FE8">
        <w:rPr>
          <w:rFonts w:ascii="Times New Roman" w:hAnsi="Times New Roman" w:cs="Times New Roman"/>
          <w:color w:val="000000" w:themeColor="text1"/>
        </w:rPr>
        <w:t>o którym mowa w art. 125 ust. 1</w:t>
      </w:r>
      <w:r w:rsidR="00D007F9">
        <w:rPr>
          <w:rFonts w:ascii="Times New Roman" w:hAnsi="Times New Roman" w:cs="Times New Roman"/>
          <w:color w:val="000000" w:themeColor="text1"/>
        </w:rPr>
        <w:t xml:space="preserve"> – stanowi </w:t>
      </w:r>
      <w:r w:rsidR="006E625E" w:rsidRPr="006E625E">
        <w:rPr>
          <w:rFonts w:ascii="Arial Black" w:hAnsi="Arial Black" w:cs="Times New Roman"/>
          <w:color w:val="0070C0"/>
          <w:sz w:val="18"/>
          <w:szCs w:val="18"/>
        </w:rPr>
        <w:t>Z</w:t>
      </w:r>
      <w:r w:rsidR="00D007F9" w:rsidRPr="006E625E">
        <w:rPr>
          <w:rFonts w:ascii="Arial Black" w:hAnsi="Arial Black" w:cs="Times New Roman"/>
          <w:b/>
          <w:color w:val="0070C0"/>
          <w:sz w:val="18"/>
          <w:szCs w:val="18"/>
        </w:rPr>
        <w:t xml:space="preserve">ałącznik nr </w:t>
      </w:r>
      <w:r w:rsidR="006E625E">
        <w:rPr>
          <w:rFonts w:ascii="Arial Black" w:hAnsi="Arial Black" w:cs="Times New Roman"/>
          <w:b/>
          <w:color w:val="0070C0"/>
          <w:sz w:val="18"/>
          <w:szCs w:val="18"/>
        </w:rPr>
        <w:t>3</w:t>
      </w:r>
      <w:r w:rsidR="00D007F9" w:rsidRPr="006E625E">
        <w:rPr>
          <w:rFonts w:ascii="Arial Black" w:hAnsi="Arial Black" w:cs="Times New Roman"/>
          <w:b/>
          <w:color w:val="0070C0"/>
          <w:sz w:val="18"/>
          <w:szCs w:val="18"/>
        </w:rPr>
        <w:t xml:space="preserve"> do SWZ</w:t>
      </w:r>
      <w:r w:rsidR="00D007F9">
        <w:rPr>
          <w:rFonts w:ascii="Times New Roman" w:hAnsi="Times New Roman" w:cs="Times New Roman"/>
          <w:color w:val="0070C0"/>
        </w:rPr>
        <w:t xml:space="preserve"> :</w:t>
      </w:r>
    </w:p>
    <w:p w14:paraId="356E91C5" w14:textId="77777777" w:rsidR="00026CF8" w:rsidRPr="005318F7" w:rsidRDefault="00841FE8" w:rsidP="00267AE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Pr="00841FE8">
        <w:rPr>
          <w:rFonts w:ascii="Times New Roman" w:hAnsi="Times New Roman" w:cs="Times New Roman"/>
          <w:color w:val="000000" w:themeColor="text1"/>
        </w:rPr>
        <w:t>świadczenie o niepodleganiu wykluczeni</w:t>
      </w:r>
      <w:r w:rsidR="00026CF8">
        <w:rPr>
          <w:rFonts w:ascii="Times New Roman" w:hAnsi="Times New Roman" w:cs="Times New Roman"/>
          <w:color w:val="000000" w:themeColor="text1"/>
        </w:rPr>
        <w:t>u</w:t>
      </w:r>
      <w:r w:rsidRPr="00841FE8">
        <w:rPr>
          <w:rFonts w:ascii="Times New Roman" w:hAnsi="Times New Roman" w:cs="Times New Roman"/>
          <w:color w:val="000000" w:themeColor="text1"/>
        </w:rPr>
        <w:t xml:space="preserve">, spełnianiu warunków udziału w postępowaniu, </w:t>
      </w:r>
      <w:r w:rsidRPr="00841FE8">
        <w:rPr>
          <w:rFonts w:ascii="Times New Roman" w:hAnsi="Times New Roman" w:cs="Times New Roman"/>
          <w:color w:val="000000" w:themeColor="text1"/>
        </w:rPr>
        <w:br/>
        <w:t>w zakresie wskazanym przez Zamawiającego, o którym mowa w art. 125 ust. 1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„jednolitym dokumentem - JEDZ”</w:t>
      </w:r>
      <w:r w:rsidR="00026CF8">
        <w:rPr>
          <w:rFonts w:ascii="Times New Roman" w:hAnsi="Times New Roman" w:cs="Times New Roman"/>
          <w:color w:val="000000" w:themeColor="text1"/>
        </w:rPr>
        <w:t>.</w:t>
      </w:r>
      <w:r w:rsidR="00FC666B">
        <w:rPr>
          <w:rFonts w:ascii="Times New Roman" w:hAnsi="Times New Roman" w:cs="Times New Roman"/>
          <w:color w:val="000000" w:themeColor="text1"/>
        </w:rPr>
        <w:t xml:space="preserve"> </w:t>
      </w:r>
      <w:r w:rsidR="00026CF8" w:rsidRPr="005318F7">
        <w:rPr>
          <w:rFonts w:ascii="Times New Roman" w:hAnsi="Times New Roman" w:cs="Times New Roman"/>
          <w:color w:val="000000" w:themeColor="text1"/>
        </w:rPr>
        <w:t xml:space="preserve">Wykonawca nie jest obowiązany do złożenia wraz z ofertą oświadczenia, o którym mowa </w:t>
      </w:r>
      <w:r w:rsidR="001954BC" w:rsidRPr="005318F7">
        <w:rPr>
          <w:rFonts w:ascii="Times New Roman" w:hAnsi="Times New Roman" w:cs="Times New Roman"/>
          <w:color w:val="000000" w:themeColor="text1"/>
        </w:rPr>
        <w:t xml:space="preserve">w art. 125 ust. 1 – JEDZ. Zamawiający będzie żądał tego oświadczenia wyłącznie od Wykonawcy, którego oferta została najwyżej oceniona wraz </w:t>
      </w:r>
      <w:r w:rsidR="005318F7">
        <w:rPr>
          <w:rFonts w:ascii="Times New Roman" w:hAnsi="Times New Roman" w:cs="Times New Roman"/>
          <w:color w:val="000000" w:themeColor="text1"/>
        </w:rPr>
        <w:br/>
      </w:r>
      <w:r w:rsidR="001954BC" w:rsidRPr="005318F7">
        <w:rPr>
          <w:rFonts w:ascii="Times New Roman" w:hAnsi="Times New Roman" w:cs="Times New Roman"/>
          <w:color w:val="000000" w:themeColor="text1"/>
        </w:rPr>
        <w:t>z podmiotowymi środkami dowodowymi.</w:t>
      </w:r>
    </w:p>
    <w:p w14:paraId="6DDB0E93" w14:textId="590CDF1D" w:rsidR="00841FE8" w:rsidRPr="00107D5E" w:rsidRDefault="00841FE8" w:rsidP="00267AE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318F7">
        <w:rPr>
          <w:rFonts w:ascii="Times New Roman" w:hAnsi="Times New Roman" w:cs="Times New Roman"/>
          <w:color w:val="000000" w:themeColor="text1"/>
        </w:rPr>
        <w:t xml:space="preserve">Oświadczenie </w:t>
      </w:r>
      <w:r w:rsidR="005318F7">
        <w:rPr>
          <w:rFonts w:ascii="Times New Roman" w:hAnsi="Times New Roman" w:cs="Times New Roman"/>
          <w:color w:val="000000" w:themeColor="text1"/>
        </w:rPr>
        <w:t xml:space="preserve">JEDZ </w:t>
      </w:r>
      <w:r w:rsidRPr="005318F7">
        <w:rPr>
          <w:rFonts w:ascii="Times New Roman" w:hAnsi="Times New Roman" w:cs="Times New Roman"/>
          <w:color w:val="000000" w:themeColor="text1"/>
        </w:rPr>
        <w:t xml:space="preserve">stanowi dowód potwierdzający brak podstaw wykluczenia, spełnianie warunków udziału w postępowaniu lub kryteriów selekcji, odpowiednio </w:t>
      </w:r>
      <w:r w:rsidRPr="00F60C61">
        <w:rPr>
          <w:rFonts w:ascii="Times New Roman" w:hAnsi="Times New Roman" w:cs="Times New Roman"/>
          <w:b/>
          <w:color w:val="000000" w:themeColor="text1"/>
        </w:rPr>
        <w:t>na dzień składania wniosków o dopuszczenie do udziału w postępowaniu albo ofert</w:t>
      </w:r>
      <w:r w:rsidRPr="005318F7">
        <w:rPr>
          <w:rFonts w:ascii="Times New Roman" w:hAnsi="Times New Roman" w:cs="Times New Roman"/>
          <w:color w:val="000000" w:themeColor="text1"/>
        </w:rPr>
        <w:t>, stanowi dowód tymczasowo zastępujący wymagane przez zamawiającego podmiotowe środki dowodowe</w:t>
      </w:r>
      <w:r w:rsidRPr="00694175">
        <w:rPr>
          <w:rFonts w:ascii="Times New Roman" w:hAnsi="Times New Roman" w:cs="Times New Roman"/>
          <w:color w:val="000000" w:themeColor="text1"/>
        </w:rPr>
        <w:t>.</w:t>
      </w:r>
      <w:r w:rsidR="00AE167F">
        <w:rPr>
          <w:rFonts w:ascii="Times New Roman" w:hAnsi="Times New Roman" w:cs="Times New Roman"/>
          <w:color w:val="000000" w:themeColor="text1"/>
        </w:rPr>
        <w:t xml:space="preserve"> </w:t>
      </w:r>
      <w:r w:rsidRPr="00694175">
        <w:rPr>
          <w:rFonts w:ascii="Times New Roman" w:hAnsi="Times New Roman" w:cs="Times New Roman"/>
          <w:bCs/>
          <w:color w:val="000000" w:themeColor="text1"/>
        </w:rPr>
        <w:t xml:space="preserve">Oświadczenie, o którym mowa w art. 125 ust. 1 </w:t>
      </w:r>
      <w:r w:rsidR="00694175">
        <w:rPr>
          <w:rFonts w:ascii="Times New Roman" w:hAnsi="Times New Roman" w:cs="Times New Roman"/>
          <w:bCs/>
          <w:color w:val="000000" w:themeColor="text1"/>
        </w:rPr>
        <w:t>–</w:t>
      </w:r>
      <w:r w:rsidRPr="00694175">
        <w:rPr>
          <w:rFonts w:ascii="Times New Roman" w:hAnsi="Times New Roman" w:cs="Times New Roman"/>
          <w:bCs/>
          <w:color w:val="000000" w:themeColor="text1"/>
        </w:rPr>
        <w:t xml:space="preserve"> JEDZ</w:t>
      </w:r>
      <w:r w:rsidR="00694175">
        <w:rPr>
          <w:rFonts w:ascii="Times New Roman" w:hAnsi="Times New Roman" w:cs="Times New Roman"/>
          <w:bCs/>
          <w:color w:val="000000" w:themeColor="text1"/>
        </w:rPr>
        <w:t>,</w:t>
      </w:r>
      <w:r w:rsidRPr="00694175">
        <w:rPr>
          <w:rFonts w:ascii="Times New Roman" w:hAnsi="Times New Roman" w:cs="Times New Roman"/>
          <w:bCs/>
          <w:color w:val="000000" w:themeColor="text1"/>
        </w:rPr>
        <w:t xml:space="preserve"> musi być złożone w formie elektronicznej, opatrzone kwalifikowanym podpisem elektronicznym.</w:t>
      </w:r>
    </w:p>
    <w:p w14:paraId="4B8619DD" w14:textId="77777777" w:rsidR="00107D5E" w:rsidRPr="00107D5E" w:rsidRDefault="00107D5E" w:rsidP="00107D5E">
      <w:pPr>
        <w:pStyle w:val="Akapitzlist"/>
        <w:numPr>
          <w:ilvl w:val="0"/>
          <w:numId w:val="38"/>
        </w:numPr>
        <w:rPr>
          <w:rFonts w:ascii="Times New Roman" w:hAnsi="Times New Roman" w:cs="Times New Roman"/>
        </w:rPr>
      </w:pPr>
      <w:r w:rsidRPr="00107D5E">
        <w:rPr>
          <w:rFonts w:ascii="Times New Roman" w:hAnsi="Times New Roman" w:cs="Times New Roman"/>
        </w:rPr>
        <w:t>W celu wstępnego potwierdzenia braku podstaw wykluczenia Zamawiający wymaga wypełnienia części III „Podstawy wykluczenia” Jednolitego Europejskiego Dokumentu Zamówienia.</w:t>
      </w:r>
    </w:p>
    <w:p w14:paraId="6D31DAA8" w14:textId="15E76613" w:rsidR="00107D5E" w:rsidRPr="00C604CD" w:rsidRDefault="00107D5E" w:rsidP="00C604CD">
      <w:pPr>
        <w:pStyle w:val="Akapitzlist"/>
        <w:numPr>
          <w:ilvl w:val="0"/>
          <w:numId w:val="38"/>
        </w:numPr>
        <w:rPr>
          <w:rFonts w:ascii="Times New Roman" w:hAnsi="Times New Roman" w:cs="Times New Roman"/>
        </w:rPr>
      </w:pPr>
      <w:r w:rsidRPr="00107D5E">
        <w:rPr>
          <w:rFonts w:ascii="Times New Roman" w:hAnsi="Times New Roman" w:cs="Times New Roman"/>
        </w:rPr>
        <w:t xml:space="preserve">W celu wstępnego potwierdzenia braku podstaw wykluczenia m.in. w zakresie art. 7 ust. 1 ustawy o szczególnych rozwiązaniach w zakresie przeciwdziałania wspieraniu agresji na Ukrainę oraz służących ochronie bezpieczeństwa narodowego – wymagane jest odniesienie się do Części III „Podstawy wykluczenia”, Sekcja D „Inne podstawy wykluczenia, które mogą być przewidziane w przepisach krajowych państwa członkowskiego instytucji zamawiającej lub podmiotu zamawiającego” Jednolitego Europejskiego Dokumentu Zamówienia. </w:t>
      </w:r>
    </w:p>
    <w:p w14:paraId="07CB1FB5" w14:textId="77777777" w:rsidR="00841FE8" w:rsidRDefault="00841FE8" w:rsidP="00267AE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4175">
        <w:rPr>
          <w:rFonts w:ascii="Times New Roman" w:hAnsi="Times New Roman" w:cs="Times New Roman"/>
          <w:color w:val="000000" w:themeColor="text1"/>
        </w:rPr>
        <w:t xml:space="preserve">W przypadku wspólnego ubiegania się o zamówienie przez Wykonawców, oświadczenie </w:t>
      </w:r>
      <w:r w:rsidR="00694175">
        <w:rPr>
          <w:rFonts w:ascii="Times New Roman" w:hAnsi="Times New Roman" w:cs="Times New Roman"/>
          <w:color w:val="000000" w:themeColor="text1"/>
        </w:rPr>
        <w:t xml:space="preserve">JEDZ </w:t>
      </w:r>
      <w:r w:rsidRPr="00694175">
        <w:rPr>
          <w:rFonts w:ascii="Times New Roman" w:hAnsi="Times New Roman" w:cs="Times New Roman"/>
          <w:color w:val="000000" w:themeColor="text1"/>
        </w:rPr>
        <w:t>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168C1170" w14:textId="77777777" w:rsidR="00841FE8" w:rsidRPr="00694175" w:rsidRDefault="00841FE8" w:rsidP="00267AE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4175">
        <w:rPr>
          <w:rFonts w:ascii="Times New Roman" w:hAnsi="Times New Roman" w:cs="Times New Roman"/>
          <w:color w:val="000000" w:themeColor="text1"/>
        </w:rPr>
        <w:t xml:space="preserve">Wykonawca, w przypadku polegania na zdolnościach lub sytuacji podmiotów udostępniających zasoby, przedstawia wraz z oświadczeniem </w:t>
      </w:r>
      <w:r w:rsidR="00694175">
        <w:rPr>
          <w:rFonts w:ascii="Times New Roman" w:hAnsi="Times New Roman" w:cs="Times New Roman"/>
          <w:color w:val="000000" w:themeColor="text1"/>
        </w:rPr>
        <w:t xml:space="preserve">JEDZ </w:t>
      </w:r>
      <w:r w:rsidRPr="00694175">
        <w:rPr>
          <w:rFonts w:ascii="Times New Roman" w:hAnsi="Times New Roman" w:cs="Times New Roman"/>
          <w:color w:val="000000" w:themeColor="text1"/>
        </w:rPr>
        <w:t>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1685AF63" w14:textId="77777777" w:rsidR="00841FE8" w:rsidRPr="00F60C61" w:rsidRDefault="00841FE8" w:rsidP="00B44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60C61">
        <w:rPr>
          <w:rFonts w:ascii="Times New Roman" w:hAnsi="Times New Roman"/>
          <w:b/>
          <w:bCs/>
          <w:color w:val="000000" w:themeColor="text1"/>
          <w:u w:val="single"/>
        </w:rPr>
        <w:t>Na potwierdzenie spełniania warunków udziału w postępowaniu Zamawiający wymaga jedynie wypełnienia sekcji „α – Ogólne oświadczenie dotyczące wszystkich kryteriów kwalifikacji” (część IV: Kryteria kwalifikacji JEDZ</w:t>
      </w:r>
      <w:r w:rsidRPr="00F60C61">
        <w:rPr>
          <w:rFonts w:ascii="Times New Roman" w:hAnsi="Times New Roman"/>
          <w:b/>
          <w:bCs/>
          <w:color w:val="000000" w:themeColor="text1"/>
        </w:rPr>
        <w:t xml:space="preserve">). </w:t>
      </w:r>
      <w:r w:rsidRPr="00F60C61">
        <w:rPr>
          <w:rFonts w:ascii="Times New Roman" w:hAnsi="Times New Roman" w:cs="Times New Roman"/>
          <w:b/>
          <w:bCs/>
          <w:color w:val="000000" w:themeColor="text1"/>
        </w:rPr>
        <w:t xml:space="preserve">Wykonawca nie </w:t>
      </w:r>
      <w:r w:rsidRPr="00F60C61">
        <w:rPr>
          <w:rFonts w:ascii="Times New Roman" w:hAnsi="Times New Roman" w:cs="Times New Roman"/>
          <w:b/>
          <w:color w:val="000000" w:themeColor="text1"/>
        </w:rPr>
        <w:t>musi wypełniać żadnej z pozostałych sekcji w części IV JEDZ.</w:t>
      </w:r>
    </w:p>
    <w:p w14:paraId="21A61733" w14:textId="77777777" w:rsidR="00146D84" w:rsidRPr="00F60C61" w:rsidRDefault="00146D84" w:rsidP="00B44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60C61">
        <w:rPr>
          <w:rFonts w:ascii="Times New Roman" w:hAnsi="Times New Roman" w:cs="Times New Roman"/>
          <w:b/>
          <w:color w:val="000000" w:themeColor="text1"/>
          <w:u w:val="single"/>
        </w:rPr>
        <w:t>JEDZ składany (w procedurze odwróconej) na wezwanie zamawiającego musi potwierdzać stan istniejący na dzień składania ofert.</w:t>
      </w:r>
    </w:p>
    <w:p w14:paraId="7BD4B5C6" w14:textId="77777777" w:rsidR="00841FE8" w:rsidRDefault="00841FE8" w:rsidP="00B44FE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A4E5A40" w14:textId="6CB07B01" w:rsidR="00C44589" w:rsidRPr="00C07481" w:rsidRDefault="00C44589" w:rsidP="00B44F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7CEE">
        <w:rPr>
          <w:rFonts w:ascii="Times New Roman" w:hAnsi="Times New Roman" w:cs="Times New Roman"/>
          <w:b/>
          <w:u w:val="single"/>
        </w:rPr>
        <w:t>Do przygotowania oferty zaleca się wykorzystanie Formularza ofertowego, którego wzór stanowi</w:t>
      </w:r>
      <w:r w:rsidR="00084D88">
        <w:rPr>
          <w:rFonts w:ascii="Times New Roman" w:hAnsi="Times New Roman" w:cs="Times New Roman"/>
          <w:b/>
          <w:u w:val="single"/>
        </w:rPr>
        <w:t xml:space="preserve">ą </w:t>
      </w:r>
      <w:r w:rsidRPr="00BC7CEE">
        <w:rPr>
          <w:rFonts w:ascii="Times New Roman" w:hAnsi="Times New Roman" w:cs="Times New Roman"/>
          <w:b/>
          <w:u w:val="single"/>
        </w:rPr>
        <w:t xml:space="preserve"> </w:t>
      </w:r>
      <w:r w:rsidR="006E625E" w:rsidRPr="006E625E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E625E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</w:t>
      </w:r>
      <w:r w:rsidR="00084D88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i</w:t>
      </w:r>
      <w:r w:rsidR="003A0D0D" w:rsidRPr="006E625E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nr </w:t>
      </w:r>
      <w:r w:rsidR="006E625E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4</w:t>
      </w:r>
      <w:r w:rsidR="00084D88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.1 - 4.7 </w:t>
      </w:r>
      <w:r w:rsidRPr="006E625E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SWZ</w:t>
      </w:r>
      <w:r w:rsidR="00D96312" w:rsidRPr="00217937">
        <w:rPr>
          <w:rFonts w:ascii="Times New Roman" w:hAnsi="Times New Roman" w:cs="Times New Roman"/>
          <w:bCs/>
        </w:rPr>
        <w:t>.</w:t>
      </w:r>
      <w:r w:rsidRPr="00BC7CEE">
        <w:rPr>
          <w:rFonts w:ascii="Times New Roman" w:hAnsi="Times New Roman" w:cs="Times New Roman"/>
        </w:rPr>
        <w:t xml:space="preserve"> W przypadku, gdy Wykonawca nie korzysta </w:t>
      </w:r>
      <w:r w:rsidRPr="00BC7CEE">
        <w:rPr>
          <w:rFonts w:ascii="Times New Roman" w:hAnsi="Times New Roman" w:cs="Times New Roman"/>
        </w:rPr>
        <w:br/>
      </w:r>
      <w:r w:rsidRPr="00BC7CEE">
        <w:rPr>
          <w:rFonts w:ascii="Times New Roman" w:hAnsi="Times New Roman" w:cs="Times New Roman"/>
        </w:rPr>
        <w:lastRenderedPageBreak/>
        <w:t xml:space="preserve">z przygotowanego przez zamawiającego wzoru, w treści oferty należy zamieścić wszystkie informacje wymagane w </w:t>
      </w:r>
      <w:r w:rsidRPr="00BC7CEE">
        <w:rPr>
          <w:rFonts w:ascii="Times New Roman" w:hAnsi="Times New Roman" w:cs="Times New Roman"/>
          <w:b/>
          <w:i/>
        </w:rPr>
        <w:t>Formularzu ofertowym</w:t>
      </w:r>
      <w:r w:rsidRPr="00BC7CEE">
        <w:rPr>
          <w:rFonts w:ascii="Times New Roman" w:hAnsi="Times New Roman" w:cs="Times New Roman"/>
        </w:rPr>
        <w:t>.</w:t>
      </w:r>
    </w:p>
    <w:p w14:paraId="1AE923B1" w14:textId="333EDA0D" w:rsidR="00C44589" w:rsidRDefault="00C44589" w:rsidP="00B44F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6836">
        <w:rPr>
          <w:rFonts w:ascii="Times New Roman" w:hAnsi="Times New Roman" w:cs="Times New Roman"/>
        </w:rPr>
        <w:t xml:space="preserve">Wszelkie informacje stanowiące tajemnicę przedsiębiorstwa w rozumieniu ustawy z dnia </w:t>
      </w:r>
      <w:r>
        <w:rPr>
          <w:rFonts w:ascii="Times New Roman" w:hAnsi="Times New Roman" w:cs="Times New Roman"/>
        </w:rPr>
        <w:br/>
      </w:r>
      <w:r w:rsidRPr="00616836">
        <w:rPr>
          <w:rFonts w:ascii="Times New Roman" w:hAnsi="Times New Roman" w:cs="Times New Roman"/>
        </w:rPr>
        <w:t>16 kwietnia 1993 r. o zwalczaniu nieuczciwej konkurencji (</w:t>
      </w:r>
      <w:r w:rsidR="0055661F">
        <w:rPr>
          <w:rFonts w:ascii="Times New Roman" w:hAnsi="Times New Roman" w:cs="Times New Roman"/>
        </w:rPr>
        <w:t>D</w:t>
      </w:r>
      <w:r w:rsidRPr="00616836">
        <w:rPr>
          <w:rFonts w:ascii="Times New Roman" w:hAnsi="Times New Roman" w:cs="Times New Roman"/>
        </w:rPr>
        <w:t>z. U. z 20</w:t>
      </w:r>
      <w:r w:rsidR="00720327">
        <w:rPr>
          <w:rFonts w:ascii="Times New Roman" w:hAnsi="Times New Roman" w:cs="Times New Roman"/>
        </w:rPr>
        <w:t>22</w:t>
      </w:r>
      <w:r w:rsidRPr="00616836">
        <w:rPr>
          <w:rFonts w:ascii="Times New Roman" w:hAnsi="Times New Roman" w:cs="Times New Roman"/>
        </w:rPr>
        <w:t xml:space="preserve"> poz. 1</w:t>
      </w:r>
      <w:r w:rsidR="00720327">
        <w:rPr>
          <w:rFonts w:ascii="Times New Roman" w:hAnsi="Times New Roman" w:cs="Times New Roman"/>
        </w:rPr>
        <w:t>233</w:t>
      </w:r>
      <w:r w:rsidRPr="00616836">
        <w:rPr>
          <w:rFonts w:ascii="Times New Roman" w:hAnsi="Times New Roman" w:cs="Times New Roman"/>
        </w:rPr>
        <w:t>), które Wykonawca zastrzeż</w:t>
      </w:r>
      <w:r>
        <w:rPr>
          <w:rFonts w:ascii="Times New Roman" w:hAnsi="Times New Roman" w:cs="Times New Roman"/>
        </w:rPr>
        <w:t>e jako tajemnicę</w:t>
      </w:r>
      <w:r w:rsidRPr="00616836">
        <w:rPr>
          <w:rFonts w:ascii="Times New Roman" w:hAnsi="Times New Roman" w:cs="Times New Roman"/>
        </w:rPr>
        <w:t xml:space="preserve"> przedsiębiorstwa, powinny zostać złożone </w:t>
      </w:r>
      <w:r>
        <w:rPr>
          <w:rFonts w:ascii="Times New Roman" w:hAnsi="Times New Roman" w:cs="Times New Roman"/>
        </w:rPr>
        <w:t xml:space="preserve">przy pomocy sekcji pod nazwą </w:t>
      </w:r>
      <w:r w:rsidRPr="00621626">
        <w:rPr>
          <w:rFonts w:ascii="Times New Roman" w:hAnsi="Times New Roman" w:cs="Times New Roman"/>
          <w:b/>
          <w:color w:val="000000" w:themeColor="text1"/>
        </w:rPr>
        <w:t>„</w:t>
      </w:r>
      <w:r w:rsidRPr="00621626">
        <w:rPr>
          <w:rFonts w:ascii="Times New Roman" w:hAnsi="Times New Roman" w:cs="Times New Roman"/>
          <w:b/>
          <w:i/>
          <w:color w:val="000000" w:themeColor="text1"/>
        </w:rPr>
        <w:t>FORMULARZ”</w:t>
      </w:r>
      <w:r w:rsidR="00AE167F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621626">
        <w:rPr>
          <w:rFonts w:ascii="Times New Roman" w:hAnsi="Times New Roman" w:cs="Times New Roman"/>
          <w:b/>
          <w:color w:val="000000" w:themeColor="text1"/>
        </w:rPr>
        <w:t xml:space="preserve">w osobnym pliku </w:t>
      </w:r>
      <w:r w:rsidRPr="00621626">
        <w:rPr>
          <w:rFonts w:ascii="Times New Roman" w:hAnsi="Times New Roman" w:cs="Times New Roman"/>
          <w:b/>
          <w:i/>
          <w:color w:val="000000" w:themeColor="text1"/>
        </w:rPr>
        <w:t>„dokument niejawny”</w:t>
      </w:r>
      <w:r w:rsidRPr="00621626">
        <w:rPr>
          <w:rFonts w:ascii="Times New Roman" w:hAnsi="Times New Roman" w:cs="Times New Roman"/>
          <w:b/>
          <w:color w:val="000000" w:themeColor="text1"/>
        </w:rPr>
        <w:t xml:space="preserve"> wraz 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621626">
        <w:rPr>
          <w:rFonts w:ascii="Times New Roman" w:hAnsi="Times New Roman" w:cs="Times New Roman"/>
          <w:b/>
          <w:color w:val="000000" w:themeColor="text1"/>
        </w:rPr>
        <w:t>z jednoczesnym zaznaczeniem „</w:t>
      </w:r>
      <w:r w:rsidRPr="00621626">
        <w:rPr>
          <w:rFonts w:ascii="Times New Roman" w:hAnsi="Times New Roman" w:cs="Times New Roman"/>
          <w:b/>
          <w:i/>
          <w:color w:val="000000" w:themeColor="text1"/>
        </w:rPr>
        <w:t>Załącznik stanowiący tajemnicę przedsiębiorstwa”</w:t>
      </w:r>
      <w:r w:rsidRPr="00621626">
        <w:rPr>
          <w:rFonts w:ascii="Times New Roman" w:hAnsi="Times New Roman" w:cs="Times New Roman"/>
          <w:b/>
          <w:color w:val="000000" w:themeColor="text1"/>
        </w:rPr>
        <w:t>.</w:t>
      </w:r>
      <w:r w:rsidR="00AE167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16836">
        <w:rPr>
          <w:rFonts w:ascii="Times New Roman" w:hAnsi="Times New Roman" w:cs="Times New Roman"/>
        </w:rPr>
        <w:t>Wykonawca zobowiązany jest, wraz z przekazaniem tych informacji, wykazać spełnienie przesłanek określonych w art. 1</w:t>
      </w:r>
      <w:r>
        <w:rPr>
          <w:rFonts w:ascii="Times New Roman" w:hAnsi="Times New Roman" w:cs="Times New Roman"/>
        </w:rPr>
        <w:t>1 ust. 2 ustawy z dnia 16 kwietn</w:t>
      </w:r>
      <w:r w:rsidRPr="0061683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a</w:t>
      </w:r>
      <w:r w:rsidRPr="00616836">
        <w:rPr>
          <w:rFonts w:ascii="Times New Roman" w:hAnsi="Times New Roman" w:cs="Times New Roman"/>
        </w:rPr>
        <w:t xml:space="preserve"> 1993 r. o zwalczaniu nieuczciwej konkurencji. Zaleca się, aby uzasadnienie zastrzeżenia informacji jako tajemnicy przedsiębiorstwa było sformułowane</w:t>
      </w:r>
      <w:r w:rsidR="00AE167F">
        <w:rPr>
          <w:rFonts w:ascii="Times New Roman" w:hAnsi="Times New Roman" w:cs="Times New Roman"/>
        </w:rPr>
        <w:t xml:space="preserve"> </w:t>
      </w:r>
      <w:r w:rsidRPr="00616836">
        <w:rPr>
          <w:rFonts w:ascii="Times New Roman" w:hAnsi="Times New Roman" w:cs="Times New Roman"/>
        </w:rPr>
        <w:t xml:space="preserve">w sposób umożliwiający jego udostępnienie. Zastrzeżenie przez Wykonawcę tajemnicy przedsiębiorstwa bez uzasadnienia, będzie traktowane przez Zamawiającego jako bezskuteczne ze względu na zaniechanie przez </w:t>
      </w:r>
      <w:r>
        <w:rPr>
          <w:rFonts w:ascii="Times New Roman" w:hAnsi="Times New Roman" w:cs="Times New Roman"/>
        </w:rPr>
        <w:t>Wykonawcę podjęcia niezbędnych działań w celu zachowania poufności objętych klauzulą informacji zgodnie z postanowieniami art. 18 ust. 3 pzp.</w:t>
      </w:r>
    </w:p>
    <w:p w14:paraId="7D0AF9FD" w14:textId="77777777" w:rsidR="00B44FE9" w:rsidRPr="002563ED" w:rsidRDefault="00B44FE9" w:rsidP="00B44FE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925640F" w14:textId="77777777" w:rsidR="00C44589" w:rsidRPr="00AE167F" w:rsidRDefault="00C44589" w:rsidP="00B44F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AE167F">
        <w:rPr>
          <w:rFonts w:ascii="Times New Roman" w:hAnsi="Times New Roman" w:cs="Times New Roman"/>
          <w:b/>
          <w:u w:val="single"/>
        </w:rPr>
        <w:t>Do oferty należy dołączyć</w:t>
      </w:r>
      <w:r w:rsidRPr="00AE167F">
        <w:rPr>
          <w:rFonts w:ascii="Times New Roman" w:hAnsi="Times New Roman" w:cs="Times New Roman"/>
          <w:bCs/>
          <w:u w:val="single"/>
        </w:rPr>
        <w:t>:</w:t>
      </w:r>
    </w:p>
    <w:p w14:paraId="1A7C64C0" w14:textId="1A29B2AF" w:rsidR="00C44589" w:rsidRDefault="00C44589" w:rsidP="00B44FE9">
      <w:pPr>
        <w:pStyle w:val="Akapitzlist"/>
        <w:spacing w:after="0" w:line="240" w:lineRule="auto"/>
        <w:ind w:left="812" w:hanging="448"/>
        <w:jc w:val="both"/>
        <w:rPr>
          <w:rFonts w:ascii="Times New Roman" w:hAnsi="Times New Roman" w:cs="Times New Roman"/>
          <w:bCs/>
          <w:color w:val="000000" w:themeColor="text1"/>
        </w:rPr>
      </w:pPr>
      <w:r w:rsidRPr="00383D1A">
        <w:rPr>
          <w:rFonts w:ascii="Times New Roman" w:hAnsi="Times New Roman" w:cs="Times New Roman"/>
          <w:bCs/>
        </w:rPr>
        <w:t>19.1</w:t>
      </w:r>
      <w:r w:rsidR="00121F03">
        <w:rPr>
          <w:rFonts w:ascii="Times New Roman" w:hAnsi="Times New Roman" w:cs="Times New Roman"/>
          <w:bCs/>
        </w:rPr>
        <w:t>.</w:t>
      </w:r>
      <w:r w:rsidRPr="00D96312">
        <w:rPr>
          <w:rFonts w:ascii="Times New Roman" w:hAnsi="Times New Roman" w:cs="Times New Roman"/>
          <w:b/>
          <w:color w:val="000000" w:themeColor="text1"/>
        </w:rPr>
        <w:t xml:space="preserve">Formularz ofertowy (oferta) </w:t>
      </w:r>
      <w:r w:rsidR="00AE167F">
        <w:rPr>
          <w:rFonts w:ascii="Times New Roman" w:hAnsi="Times New Roman" w:cs="Times New Roman"/>
          <w:b/>
          <w:color w:val="000000" w:themeColor="text1"/>
        </w:rPr>
        <w:t>–</w:t>
      </w:r>
      <w:r w:rsidR="00CE2A5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85EEA" w:rsidRPr="00C85EEA">
        <w:rPr>
          <w:rFonts w:ascii="Arial Black" w:hAnsi="Arial Black" w:cs="Times New Roman"/>
          <w:b/>
          <w:color w:val="0070C0"/>
          <w:sz w:val="18"/>
          <w:szCs w:val="18"/>
        </w:rPr>
        <w:t>Z</w:t>
      </w:r>
      <w:r w:rsidRPr="00C85EEA">
        <w:rPr>
          <w:rFonts w:ascii="Arial Black" w:hAnsi="Arial Black" w:cs="Times New Roman"/>
          <w:b/>
          <w:color w:val="0070C0"/>
          <w:sz w:val="18"/>
          <w:szCs w:val="18"/>
        </w:rPr>
        <w:t>ałącznik</w:t>
      </w:r>
      <w:r w:rsidR="00C92DC5">
        <w:rPr>
          <w:rFonts w:ascii="Arial Black" w:hAnsi="Arial Black" w:cs="Times New Roman"/>
          <w:b/>
          <w:color w:val="0070C0"/>
          <w:sz w:val="18"/>
          <w:szCs w:val="18"/>
        </w:rPr>
        <w:t>i</w:t>
      </w:r>
      <w:r w:rsidR="00AE167F" w:rsidRPr="00C85EEA">
        <w:rPr>
          <w:rFonts w:ascii="Arial Black" w:hAnsi="Arial Black" w:cs="Times New Roman"/>
          <w:b/>
          <w:color w:val="0070C0"/>
          <w:sz w:val="18"/>
          <w:szCs w:val="18"/>
        </w:rPr>
        <w:t xml:space="preserve"> </w:t>
      </w:r>
      <w:r w:rsidRPr="00C85EEA">
        <w:rPr>
          <w:rFonts w:ascii="Arial Black" w:hAnsi="Arial Black" w:cs="Times New Roman"/>
          <w:b/>
          <w:color w:val="0070C0"/>
          <w:sz w:val="18"/>
          <w:szCs w:val="18"/>
        </w:rPr>
        <w:t xml:space="preserve">nr </w:t>
      </w:r>
      <w:r w:rsidR="00C85EEA" w:rsidRPr="00C85EEA">
        <w:rPr>
          <w:rFonts w:ascii="Arial Black" w:hAnsi="Arial Black" w:cs="Times New Roman"/>
          <w:b/>
          <w:color w:val="0070C0"/>
          <w:sz w:val="18"/>
          <w:szCs w:val="18"/>
        </w:rPr>
        <w:t>4</w:t>
      </w:r>
      <w:r w:rsidR="00C92DC5">
        <w:rPr>
          <w:rFonts w:ascii="Arial Black" w:hAnsi="Arial Black" w:cs="Times New Roman"/>
          <w:b/>
          <w:color w:val="0070C0"/>
          <w:sz w:val="18"/>
          <w:szCs w:val="18"/>
        </w:rPr>
        <w:t>.1-4.7</w:t>
      </w:r>
      <w:r w:rsidR="00D96312" w:rsidRPr="00C85EEA">
        <w:rPr>
          <w:rFonts w:ascii="Arial Black" w:hAnsi="Arial Black" w:cs="Times New Roman"/>
          <w:b/>
          <w:color w:val="0070C0"/>
          <w:sz w:val="18"/>
          <w:szCs w:val="18"/>
        </w:rPr>
        <w:t xml:space="preserve"> </w:t>
      </w:r>
      <w:r w:rsidR="00AE167F" w:rsidRPr="00C85EEA">
        <w:rPr>
          <w:rFonts w:ascii="Arial Black" w:hAnsi="Arial Black" w:cs="Times New Roman"/>
          <w:b/>
          <w:color w:val="0070C0"/>
          <w:sz w:val="18"/>
          <w:szCs w:val="18"/>
        </w:rPr>
        <w:t xml:space="preserve">do </w:t>
      </w:r>
      <w:r w:rsidR="00D96312" w:rsidRPr="00C85EEA">
        <w:rPr>
          <w:rFonts w:ascii="Arial Black" w:hAnsi="Arial Black" w:cs="Times New Roman"/>
          <w:b/>
          <w:color w:val="0070C0"/>
          <w:sz w:val="18"/>
          <w:szCs w:val="18"/>
        </w:rPr>
        <w:t>SWZ</w:t>
      </w:r>
      <w:r w:rsidRPr="00D9631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16753">
        <w:rPr>
          <w:rFonts w:ascii="Times New Roman" w:hAnsi="Times New Roman" w:cs="Times New Roman"/>
          <w:b/>
          <w:color w:val="000000" w:themeColor="text1"/>
        </w:rPr>
        <w:t xml:space="preserve">wypełniony </w:t>
      </w:r>
      <w:r w:rsidRPr="00D96312">
        <w:rPr>
          <w:rFonts w:ascii="Times New Roman" w:hAnsi="Times New Roman" w:cs="Times New Roman"/>
          <w:b/>
          <w:color w:val="000000" w:themeColor="text1"/>
        </w:rPr>
        <w:t>zgodn</w:t>
      </w:r>
      <w:r w:rsidR="00E16753">
        <w:rPr>
          <w:rFonts w:ascii="Times New Roman" w:hAnsi="Times New Roman" w:cs="Times New Roman"/>
          <w:b/>
          <w:color w:val="000000" w:themeColor="text1"/>
        </w:rPr>
        <w:t>ie</w:t>
      </w:r>
      <w:r w:rsidRPr="00D96312">
        <w:rPr>
          <w:rFonts w:ascii="Times New Roman" w:hAnsi="Times New Roman" w:cs="Times New Roman"/>
          <w:b/>
          <w:color w:val="000000" w:themeColor="text1"/>
        </w:rPr>
        <w:t xml:space="preserve"> ze składaną ofertą częściową</w:t>
      </w:r>
      <w:r w:rsidRPr="00D96312">
        <w:rPr>
          <w:rFonts w:ascii="Times New Roman" w:hAnsi="Times New Roman" w:cs="Times New Roman"/>
          <w:bCs/>
          <w:color w:val="000000" w:themeColor="text1"/>
        </w:rPr>
        <w:t>;</w:t>
      </w:r>
    </w:p>
    <w:p w14:paraId="1A82660D" w14:textId="77777777" w:rsidR="00C62191" w:rsidRPr="00C604CD" w:rsidRDefault="00C62191" w:rsidP="00C604C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791AF2E" w14:textId="17E566AE" w:rsidR="00C44589" w:rsidRPr="00297F2D" w:rsidRDefault="00C44589" w:rsidP="00B44FE9">
      <w:pPr>
        <w:pStyle w:val="Akapitzlist"/>
        <w:spacing w:after="0" w:line="240" w:lineRule="auto"/>
        <w:ind w:left="812" w:hanging="448"/>
        <w:jc w:val="both"/>
        <w:rPr>
          <w:rFonts w:ascii="Times New Roman" w:hAnsi="Times New Roman" w:cs="Times New Roman"/>
          <w:vanish/>
          <w:specVanish/>
        </w:rPr>
      </w:pPr>
      <w:r w:rsidRPr="00383D1A">
        <w:rPr>
          <w:rFonts w:ascii="Times New Roman" w:hAnsi="Times New Roman" w:cs="Times New Roman"/>
          <w:bCs/>
        </w:rPr>
        <w:t>19.</w:t>
      </w:r>
      <w:r w:rsidR="00C604CD">
        <w:rPr>
          <w:rFonts w:ascii="Times New Roman" w:hAnsi="Times New Roman" w:cs="Times New Roman"/>
          <w:bCs/>
        </w:rPr>
        <w:t>2</w:t>
      </w:r>
      <w:r w:rsidR="00121F03">
        <w:rPr>
          <w:rFonts w:ascii="Times New Roman" w:hAnsi="Times New Roman" w:cs="Times New Roman"/>
          <w:bCs/>
        </w:rPr>
        <w:t>.</w:t>
      </w:r>
      <w:r w:rsidRPr="002D6754">
        <w:rPr>
          <w:rFonts w:ascii="Times New Roman" w:hAnsi="Times New Roman" w:cs="Times New Roman"/>
          <w:b/>
        </w:rPr>
        <w:t>Pełnomocnictwo</w:t>
      </w:r>
      <w:r w:rsidRPr="002D6754">
        <w:rPr>
          <w:rFonts w:ascii="Times New Roman" w:hAnsi="Times New Roman" w:cs="Times New Roman"/>
        </w:rPr>
        <w:t xml:space="preserve"> upoważniające do złożenia oferty, o ile ofertę składa pełnomocnik</w:t>
      </w:r>
      <w:r>
        <w:rPr>
          <w:rFonts w:ascii="Times New Roman" w:hAnsi="Times New Roman" w:cs="Times New Roman"/>
        </w:rPr>
        <w:t>;</w:t>
      </w:r>
    </w:p>
    <w:p w14:paraId="4AFA42DD" w14:textId="77777777" w:rsidR="00FC41F6" w:rsidRDefault="00297F2D" w:rsidP="00FC41F6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C41F6">
        <w:rPr>
          <w:rFonts w:ascii="Times New Roman" w:hAnsi="Times New Roman" w:cs="Times New Roman"/>
        </w:rPr>
        <w:t xml:space="preserve"> </w:t>
      </w:r>
    </w:p>
    <w:p w14:paraId="7DE3F93D" w14:textId="77777777" w:rsidR="00C62191" w:rsidRDefault="00C62191" w:rsidP="00FC41F6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2DDD9B03" w14:textId="74EC4E60" w:rsidR="00FC41F6" w:rsidRDefault="00FC41F6" w:rsidP="00FC41F6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44589">
        <w:rPr>
          <w:rFonts w:ascii="Times New Roman" w:hAnsi="Times New Roman" w:cs="Times New Roman"/>
        </w:rPr>
        <w:t>19.</w:t>
      </w:r>
      <w:r w:rsidR="00C604CD">
        <w:rPr>
          <w:rFonts w:ascii="Times New Roman" w:hAnsi="Times New Roman" w:cs="Times New Roman"/>
        </w:rPr>
        <w:t>3</w:t>
      </w:r>
      <w:r w:rsidR="00121F03">
        <w:rPr>
          <w:rFonts w:ascii="Times New Roman" w:hAnsi="Times New Roman" w:cs="Times New Roman"/>
        </w:rPr>
        <w:t>.</w:t>
      </w:r>
      <w:r w:rsidR="00C44589" w:rsidRPr="002D6754">
        <w:rPr>
          <w:rFonts w:ascii="Times New Roman" w:hAnsi="Times New Roman" w:cs="Times New Roman"/>
          <w:b/>
        </w:rPr>
        <w:t>Pełnomocnictwo</w:t>
      </w:r>
      <w:r w:rsidR="00C44589" w:rsidRPr="002D6754">
        <w:rPr>
          <w:rFonts w:ascii="Times New Roman" w:hAnsi="Times New Roman" w:cs="Times New Roman"/>
        </w:rPr>
        <w:t xml:space="preserve"> dla pełnomocnika do reprezentowania w postępowaniu Wykonawców</w:t>
      </w:r>
    </w:p>
    <w:p w14:paraId="299093B0" w14:textId="77777777" w:rsidR="00FC41F6" w:rsidRDefault="00FC41F6" w:rsidP="00FC41F6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44589" w:rsidRPr="002D67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C44589" w:rsidRPr="002D6754">
        <w:rPr>
          <w:rFonts w:ascii="Times New Roman" w:hAnsi="Times New Roman" w:cs="Times New Roman"/>
        </w:rPr>
        <w:t>wspólnie ubiegających się o udzielenie zamówienia – dotyczy ofert składanych wspólnie</w:t>
      </w:r>
    </w:p>
    <w:p w14:paraId="2A7E995C" w14:textId="77777777" w:rsidR="00C44589" w:rsidRPr="00297F2D" w:rsidRDefault="00FC41F6" w:rsidP="00FC41F6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vanish/>
          <w:specVanish/>
        </w:rPr>
      </w:pPr>
      <w:r>
        <w:rPr>
          <w:rFonts w:ascii="Times New Roman" w:hAnsi="Times New Roman" w:cs="Times New Roman"/>
        </w:rPr>
        <w:t xml:space="preserve">          </w:t>
      </w:r>
      <w:r w:rsidR="00C44589" w:rsidRPr="002D67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C44589" w:rsidRPr="002D6754">
        <w:rPr>
          <w:rFonts w:ascii="Times New Roman" w:hAnsi="Times New Roman" w:cs="Times New Roman"/>
        </w:rPr>
        <w:t>przez Wykonawców wspólnie ubiegających się o udzielenie zamówienia;</w:t>
      </w:r>
    </w:p>
    <w:p w14:paraId="55CE30C4" w14:textId="021E179A" w:rsidR="00C44589" w:rsidRPr="00297F2D" w:rsidRDefault="00B44FE9" w:rsidP="00B44FE9">
      <w:pPr>
        <w:pStyle w:val="Akapitzlist"/>
        <w:spacing w:after="0" w:line="240" w:lineRule="auto"/>
        <w:ind w:left="812" w:hanging="448"/>
        <w:jc w:val="both"/>
        <w:rPr>
          <w:rFonts w:ascii="Times New Roman" w:hAnsi="Times New Roman" w:cs="Times New Roman"/>
          <w:bCs/>
          <w:vanish/>
          <w:specVanish/>
        </w:rPr>
      </w:pPr>
      <w:r>
        <w:rPr>
          <w:rFonts w:ascii="Times New Roman" w:hAnsi="Times New Roman" w:cs="Times New Roman"/>
        </w:rPr>
        <w:t xml:space="preserve">      </w:t>
      </w:r>
      <w:r w:rsidR="00C44589">
        <w:rPr>
          <w:rFonts w:ascii="Times New Roman" w:hAnsi="Times New Roman" w:cs="Times New Roman"/>
        </w:rPr>
        <w:t xml:space="preserve"> </w:t>
      </w:r>
      <w:r w:rsidR="00C44589" w:rsidRPr="002D6754">
        <w:rPr>
          <w:rFonts w:ascii="Times New Roman" w:hAnsi="Times New Roman" w:cs="Times New Roman"/>
          <w:b/>
        </w:rPr>
        <w:t>Pełnomocnictwo do złożenia oferty musi być sporządzone w postaci elektronicznej, podpisane kwalifikowanym podpisem elektronicznym. Pełnomocnictwo przekazuje</w:t>
      </w:r>
      <w:r w:rsidR="00297F2D">
        <w:rPr>
          <w:rFonts w:ascii="Times New Roman" w:hAnsi="Times New Roman" w:cs="Times New Roman"/>
          <w:b/>
        </w:rPr>
        <w:t xml:space="preserve"> </w:t>
      </w:r>
      <w:r w:rsidR="00C44589" w:rsidRPr="002D6754">
        <w:rPr>
          <w:rFonts w:ascii="Times New Roman" w:hAnsi="Times New Roman" w:cs="Times New Roman"/>
          <w:b/>
        </w:rPr>
        <w:t xml:space="preserve"> się</w:t>
      </w:r>
      <w:r w:rsidR="00297F2D">
        <w:rPr>
          <w:rFonts w:ascii="Times New Roman" w:hAnsi="Times New Roman" w:cs="Times New Roman"/>
          <w:b/>
        </w:rPr>
        <w:t xml:space="preserve"> </w:t>
      </w:r>
      <w:r w:rsidR="00C44589" w:rsidRPr="002D6754">
        <w:rPr>
          <w:rFonts w:ascii="Times New Roman" w:hAnsi="Times New Roman" w:cs="Times New Roman"/>
          <w:b/>
        </w:rPr>
        <w:t>w postaci elektronicznej i opatruje kwalifikowanym podpisem elektronicznym.</w:t>
      </w:r>
      <w:r w:rsidR="00001FA9">
        <w:rPr>
          <w:rFonts w:ascii="Times New Roman" w:hAnsi="Times New Roman" w:cs="Times New Roman"/>
          <w:b/>
        </w:rPr>
        <w:t xml:space="preserve"> </w:t>
      </w:r>
      <w:r w:rsidR="00C44589" w:rsidRPr="002D6754">
        <w:rPr>
          <w:rFonts w:ascii="Times New Roman" w:hAnsi="Times New Roman" w:cs="Times New Roman"/>
          <w:b/>
        </w:rPr>
        <w:t>W przypadku</w:t>
      </w:r>
      <w:r w:rsidR="00C44589">
        <w:rPr>
          <w:rFonts w:ascii="Times New Roman" w:hAnsi="Times New Roman" w:cs="Times New Roman"/>
          <w:b/>
        </w:rPr>
        <w:t xml:space="preserve">, </w:t>
      </w:r>
      <w:r w:rsidR="00C44589" w:rsidRPr="002D6754">
        <w:rPr>
          <w:rFonts w:ascii="Times New Roman" w:hAnsi="Times New Roman" w:cs="Times New Roman"/>
          <w:b/>
        </w:rPr>
        <w:t xml:space="preserve">gdy pełnomocnictwo zostało sporządzone w postaci papierowej przekazuje się cyfrowe odwzorowanie tego dokumentu (skan) opatrzone kwalifikowanym podpisem elektronicznym, poświadczającym zgodność cyfrowego odwzorowania z dokumentem w postaci papierowej. </w:t>
      </w:r>
      <w:r w:rsidR="00C44589" w:rsidRPr="002D6754">
        <w:rPr>
          <w:rFonts w:ascii="Times New Roman" w:hAnsi="Times New Roman" w:cs="Times New Roman"/>
          <w:b/>
          <w:u w:val="single"/>
        </w:rPr>
        <w:t xml:space="preserve">Poświadczenia zgodności cyfrowego odwzorowania z dokumentem w postaci papierowej poświadcza </w:t>
      </w:r>
      <w:r w:rsidR="00C44589">
        <w:rPr>
          <w:rFonts w:ascii="Times New Roman" w:hAnsi="Times New Roman" w:cs="Times New Roman"/>
          <w:b/>
          <w:u w:val="single"/>
        </w:rPr>
        <w:t>Wy</w:t>
      </w:r>
      <w:r w:rsidR="00C44589" w:rsidRPr="002D6754">
        <w:rPr>
          <w:rFonts w:ascii="Times New Roman" w:hAnsi="Times New Roman" w:cs="Times New Roman"/>
          <w:b/>
          <w:u w:val="single"/>
        </w:rPr>
        <w:t>konawca lub notariusz</w:t>
      </w:r>
      <w:r w:rsidR="00C44589" w:rsidRPr="000D204A">
        <w:rPr>
          <w:rFonts w:ascii="Times New Roman" w:hAnsi="Times New Roman" w:cs="Times New Roman"/>
          <w:bCs/>
        </w:rPr>
        <w:t>;</w:t>
      </w:r>
    </w:p>
    <w:p w14:paraId="6231C0F1" w14:textId="77777777" w:rsidR="00D007F9" w:rsidRDefault="00297F2D" w:rsidP="00B44FE9">
      <w:pPr>
        <w:spacing w:after="0" w:line="240" w:lineRule="auto"/>
        <w:ind w:left="826" w:hanging="4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9C3D36A" w14:textId="77777777" w:rsidR="00C62191" w:rsidRDefault="00C62191" w:rsidP="00B44FE9">
      <w:pPr>
        <w:spacing w:after="0" w:line="240" w:lineRule="auto"/>
        <w:ind w:left="826" w:hanging="448"/>
        <w:jc w:val="both"/>
        <w:rPr>
          <w:rFonts w:ascii="Times New Roman" w:hAnsi="Times New Roman" w:cs="Times New Roman"/>
        </w:rPr>
      </w:pPr>
    </w:p>
    <w:p w14:paraId="589258A2" w14:textId="7A91BD79" w:rsidR="00C62191" w:rsidRDefault="00C44589" w:rsidP="009E2D0F">
      <w:pPr>
        <w:spacing w:after="0" w:line="240" w:lineRule="auto"/>
        <w:ind w:left="826" w:hanging="4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19.</w:t>
      </w:r>
      <w:r w:rsidR="00C604CD">
        <w:rPr>
          <w:rFonts w:ascii="Times New Roman" w:hAnsi="Times New Roman" w:cs="Times New Roman"/>
        </w:rPr>
        <w:t>4</w:t>
      </w:r>
      <w:r w:rsidR="00B44FE9">
        <w:rPr>
          <w:rFonts w:ascii="Times New Roman" w:hAnsi="Times New Roman" w:cs="Times New Roman"/>
        </w:rPr>
        <w:t>.</w:t>
      </w:r>
      <w:r w:rsidR="00C62191" w:rsidRPr="009A2D7E">
        <w:rPr>
          <w:rFonts w:ascii="Times New Roman" w:hAnsi="Times New Roman" w:cs="Times New Roman"/>
          <w:b/>
        </w:rPr>
        <w:t>Oświadczenie wykonawców wspólnie ubiegających się o udzielenie zamówienia</w:t>
      </w:r>
    </w:p>
    <w:p w14:paraId="015F1180" w14:textId="6479C6A0" w:rsidR="00C62191" w:rsidRDefault="00C62191" w:rsidP="00C62191">
      <w:pPr>
        <w:pStyle w:val="Tekstpodstawowywcity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70C0"/>
        </w:rPr>
      </w:pPr>
      <w:r w:rsidRPr="009A2D7E">
        <w:rPr>
          <w:rFonts w:ascii="Times New Roman" w:hAnsi="Times New Roman" w:cs="Times New Roman"/>
          <w:b/>
        </w:rPr>
        <w:t>(konsorcjum, spółka cywilna)</w:t>
      </w:r>
      <w:r w:rsidRPr="009A2D7E">
        <w:rPr>
          <w:rFonts w:ascii="Times New Roman" w:hAnsi="Times New Roman" w:cs="Times New Roman"/>
        </w:rPr>
        <w:t xml:space="preserve"> o którym mowa w art. 117 ust. 4 ustawy, z którego wynika, które  </w:t>
      </w:r>
      <w:r w:rsidR="00752E99">
        <w:rPr>
          <w:rFonts w:ascii="Times New Roman" w:hAnsi="Times New Roman" w:cs="Times New Roman"/>
        </w:rPr>
        <w:t>dostawy</w:t>
      </w:r>
      <w:r w:rsidRPr="009A2D7E">
        <w:rPr>
          <w:rFonts w:ascii="Times New Roman" w:hAnsi="Times New Roman" w:cs="Times New Roman"/>
        </w:rPr>
        <w:t xml:space="preserve"> wykonają poszczególni wykonawcy, wniesione zgodnie z rozdz. XVII</w:t>
      </w:r>
      <w:r w:rsidR="00752E99">
        <w:rPr>
          <w:rFonts w:ascii="Times New Roman" w:hAnsi="Times New Roman" w:cs="Times New Roman"/>
        </w:rPr>
        <w:t>I ust. 2 pkt 2</w:t>
      </w:r>
      <w:r w:rsidRPr="009A2D7E">
        <w:rPr>
          <w:rFonts w:ascii="Times New Roman" w:hAnsi="Times New Roman" w:cs="Times New Roman"/>
        </w:rPr>
        <w:t xml:space="preserve"> SWZ – wzór stanowi </w:t>
      </w:r>
      <w:r w:rsidRPr="002A601C">
        <w:rPr>
          <w:rFonts w:ascii="Arial Black" w:hAnsi="Arial Black" w:cs="Times New Roman"/>
          <w:b/>
          <w:color w:val="0070C0"/>
          <w:sz w:val="18"/>
          <w:szCs w:val="18"/>
        </w:rPr>
        <w:t xml:space="preserve">Załącznik nr </w:t>
      </w:r>
      <w:r w:rsidR="009E2D0F">
        <w:rPr>
          <w:rFonts w:ascii="Arial Black" w:hAnsi="Arial Black" w:cs="Times New Roman"/>
          <w:b/>
          <w:color w:val="0070C0"/>
          <w:sz w:val="18"/>
          <w:szCs w:val="18"/>
        </w:rPr>
        <w:t>6</w:t>
      </w:r>
      <w:r w:rsidR="005B28F2">
        <w:rPr>
          <w:rFonts w:ascii="Arial Black" w:hAnsi="Arial Black" w:cs="Times New Roman"/>
          <w:b/>
          <w:color w:val="0070C0"/>
          <w:sz w:val="18"/>
          <w:szCs w:val="18"/>
        </w:rPr>
        <w:t xml:space="preserve"> </w:t>
      </w:r>
      <w:r w:rsidRPr="002A601C">
        <w:rPr>
          <w:rFonts w:ascii="Arial Black" w:hAnsi="Arial Black" w:cs="Times New Roman"/>
          <w:b/>
          <w:color w:val="0070C0"/>
          <w:sz w:val="18"/>
          <w:szCs w:val="18"/>
        </w:rPr>
        <w:t xml:space="preserve"> do SWZ</w:t>
      </w:r>
      <w:r>
        <w:rPr>
          <w:rFonts w:ascii="Times New Roman" w:hAnsi="Times New Roman" w:cs="Times New Roman"/>
          <w:b/>
          <w:color w:val="0070C0"/>
        </w:rPr>
        <w:t>.</w:t>
      </w:r>
    </w:p>
    <w:p w14:paraId="2EC5CA6F" w14:textId="74F3C3C9" w:rsidR="00F850CE" w:rsidRDefault="00F850CE" w:rsidP="00C62191">
      <w:pPr>
        <w:pStyle w:val="Tekstpodstawowywcity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70C0"/>
        </w:rPr>
      </w:pPr>
    </w:p>
    <w:p w14:paraId="26D7647D" w14:textId="77777777" w:rsidR="00F850CE" w:rsidRDefault="00F850CE" w:rsidP="00F850CE">
      <w:pPr>
        <w:pStyle w:val="Akapitzlist"/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6A12">
        <w:rPr>
          <w:rFonts w:ascii="Times New Roman" w:eastAsia="Times New Roman" w:hAnsi="Times New Roman" w:cs="Times New Roman"/>
        </w:rPr>
        <w:t xml:space="preserve">Oświadczenie o podziale zadań pomiędzy wykonawców wspólnie ubiegających się o udzielenie zamówienia, o których mowa w art. 117 ust. 4 ustawy </w:t>
      </w:r>
      <w:proofErr w:type="spellStart"/>
      <w:r w:rsidRPr="009F6A12">
        <w:rPr>
          <w:rFonts w:ascii="Times New Roman" w:eastAsia="Times New Roman" w:hAnsi="Times New Roman" w:cs="Times New Roman"/>
        </w:rPr>
        <w:t>Pzp</w:t>
      </w:r>
      <w:proofErr w:type="spellEnd"/>
      <w:r w:rsidRPr="009F6A12">
        <w:rPr>
          <w:rFonts w:ascii="Times New Roman" w:eastAsia="Times New Roman" w:hAnsi="Times New Roman" w:cs="Times New Roman"/>
        </w:rPr>
        <w:t xml:space="preserve"> przekazuje się w postaci elektronicznej i opatruje się kwalifikowanym podpisem elektronicznym, </w:t>
      </w:r>
    </w:p>
    <w:p w14:paraId="3036DACA" w14:textId="77777777" w:rsidR="00F850CE" w:rsidRDefault="00F850CE" w:rsidP="00F850CE">
      <w:pPr>
        <w:pStyle w:val="Akapitzlist"/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F6A12">
        <w:rPr>
          <w:rFonts w:ascii="Times New Roman" w:eastAsia="Times New Roman" w:hAnsi="Times New Roman" w:cs="Times New Roman"/>
        </w:rPr>
        <w:t>W przypadku gdy oświadczenie zostało sporządzone jako dokument w formie papierowej i opatrzone podpisem własnoręcznym, przekazuje się elektroniczne odwzorowanie tego dokumentu opatrzone kwalifikowanym podpisem elektronicznym</w:t>
      </w:r>
      <w:r>
        <w:rPr>
          <w:rFonts w:ascii="Times New Roman" w:eastAsia="Times New Roman" w:hAnsi="Times New Roman" w:cs="Times New Roman"/>
        </w:rPr>
        <w:t>.</w:t>
      </w:r>
      <w:r w:rsidRPr="009F6A12">
        <w:rPr>
          <w:rFonts w:ascii="Times New Roman" w:eastAsia="Times New Roman" w:hAnsi="Times New Roman" w:cs="Times New Roman"/>
        </w:rPr>
        <w:t xml:space="preserve"> </w:t>
      </w:r>
    </w:p>
    <w:p w14:paraId="437446E2" w14:textId="77777777" w:rsidR="00F850CE" w:rsidRDefault="00F850CE" w:rsidP="00F850CE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</w:p>
    <w:p w14:paraId="5ED01B39" w14:textId="77777777" w:rsidR="00F850CE" w:rsidRDefault="00F850CE" w:rsidP="00F850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A354CB">
        <w:rPr>
          <w:rFonts w:ascii="Times New Roman" w:hAnsi="Times New Roman" w:cs="Times New Roman"/>
          <w:color w:val="000000"/>
        </w:rPr>
        <w:t>Poświadczenia</w:t>
      </w:r>
      <w:r>
        <w:rPr>
          <w:rFonts w:ascii="Times New Roman" w:hAnsi="Times New Roman" w:cs="Times New Roman"/>
          <w:color w:val="000000"/>
        </w:rPr>
        <w:t xml:space="preserve"> zgodności cyfrowego odwzorowania z dokumentem w postaci papierowej</w:t>
      </w:r>
      <w:r w:rsidRPr="00A354CB">
        <w:rPr>
          <w:rFonts w:ascii="Times New Roman" w:hAnsi="Times New Roman" w:cs="Times New Roman"/>
          <w:color w:val="000000"/>
        </w:rPr>
        <w:t xml:space="preserve"> dokonuje –odpowiednio wykonawca lub wykonawca wspólnie ubiegający się o</w:t>
      </w:r>
      <w:r>
        <w:rPr>
          <w:rFonts w:ascii="Times New Roman" w:hAnsi="Times New Roman" w:cs="Times New Roman"/>
          <w:color w:val="000000"/>
        </w:rPr>
        <w:t> </w:t>
      </w:r>
      <w:r w:rsidRPr="00A354CB">
        <w:rPr>
          <w:rFonts w:ascii="Times New Roman" w:hAnsi="Times New Roman" w:cs="Times New Roman"/>
          <w:color w:val="000000"/>
        </w:rPr>
        <w:t>udzielenie zamówienia</w:t>
      </w:r>
      <w:r>
        <w:rPr>
          <w:rFonts w:ascii="Times New Roman" w:hAnsi="Times New Roman" w:cs="Times New Roman"/>
          <w:color w:val="000000"/>
        </w:rPr>
        <w:t>.</w:t>
      </w:r>
    </w:p>
    <w:p w14:paraId="70B152B7" w14:textId="77777777" w:rsidR="00F850CE" w:rsidRDefault="00F850CE" w:rsidP="00F850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A354CB">
        <w:rPr>
          <w:rFonts w:ascii="Times New Roman" w:hAnsi="Times New Roman" w:cs="Times New Roman"/>
          <w:color w:val="000000"/>
        </w:rPr>
        <w:t>Poświadczenia zgodności cyfrowego odwzorowania z dokumentem w postaci papierowej</w:t>
      </w:r>
      <w:r>
        <w:rPr>
          <w:rFonts w:ascii="Times New Roman" w:hAnsi="Times New Roman" w:cs="Times New Roman"/>
          <w:color w:val="000000"/>
        </w:rPr>
        <w:t xml:space="preserve"> </w:t>
      </w:r>
      <w:r w:rsidRPr="00A354CB">
        <w:rPr>
          <w:rFonts w:ascii="Times New Roman" w:hAnsi="Times New Roman" w:cs="Times New Roman"/>
          <w:color w:val="000000"/>
        </w:rPr>
        <w:t>może dokonać również notariusz</w:t>
      </w:r>
      <w:r>
        <w:rPr>
          <w:rFonts w:ascii="Times New Roman" w:hAnsi="Times New Roman" w:cs="Times New Roman"/>
          <w:color w:val="000000"/>
        </w:rPr>
        <w:t>.</w:t>
      </w:r>
    </w:p>
    <w:p w14:paraId="46AAF074" w14:textId="77777777" w:rsidR="00F850CE" w:rsidRDefault="00F850CE" w:rsidP="00C62191">
      <w:pPr>
        <w:pStyle w:val="Tekstpodstawowywcity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70C0"/>
        </w:rPr>
      </w:pPr>
    </w:p>
    <w:p w14:paraId="1341F2D7" w14:textId="77777777" w:rsidR="007A7185" w:rsidRDefault="007A7185" w:rsidP="00D70C79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</w:rPr>
      </w:pPr>
    </w:p>
    <w:p w14:paraId="640DDBCC" w14:textId="6CDA9043" w:rsidR="007A7185" w:rsidRPr="00D56E9A" w:rsidRDefault="007A7185" w:rsidP="007A7185">
      <w:pPr>
        <w:spacing w:after="0"/>
        <w:rPr>
          <w:rFonts w:ascii="Times New Roman" w:hAnsi="Times New Roman" w:cs="Times New Roman"/>
          <w:b/>
        </w:rPr>
      </w:pPr>
      <w:r w:rsidRPr="00AB274B">
        <w:rPr>
          <w:rFonts w:ascii="Times New Roman" w:hAnsi="Times New Roman" w:cs="Times New Roman"/>
          <w:b/>
        </w:rPr>
        <w:t xml:space="preserve">       19.</w:t>
      </w:r>
      <w:r w:rsidR="00C604CD">
        <w:rPr>
          <w:rFonts w:ascii="Times New Roman" w:hAnsi="Times New Roman" w:cs="Times New Roman"/>
          <w:b/>
        </w:rPr>
        <w:t>5</w:t>
      </w:r>
      <w:r w:rsidRPr="00AB274B">
        <w:rPr>
          <w:rFonts w:ascii="Times New Roman" w:hAnsi="Times New Roman" w:cs="Times New Roman"/>
          <w:b/>
        </w:rPr>
        <w:t>.</w:t>
      </w:r>
      <w:r w:rsidRPr="00D56E9A">
        <w:rPr>
          <w:rFonts w:ascii="Times New Roman" w:hAnsi="Times New Roman" w:cs="Times New Roman"/>
          <w:b/>
        </w:rPr>
        <w:t xml:space="preserve"> Oświadczenie  wykonawcy/wykonawcy wspólnie ubiegającego się o udzielenie   </w:t>
      </w:r>
    </w:p>
    <w:p w14:paraId="02B61C12" w14:textId="65EBAAFB" w:rsidR="007A7185" w:rsidRDefault="007A7185" w:rsidP="007A7185">
      <w:pPr>
        <w:spacing w:after="0"/>
        <w:ind w:left="708"/>
        <w:rPr>
          <w:rFonts w:ascii="Times New Roman" w:hAnsi="Times New Roman" w:cs="Times New Roman"/>
          <w:b/>
          <w:color w:val="0070C0"/>
        </w:rPr>
      </w:pPr>
      <w:r w:rsidRPr="00D56E9A">
        <w:rPr>
          <w:rFonts w:ascii="Times New Roman" w:hAnsi="Times New Roman" w:cs="Times New Roman"/>
          <w:b/>
        </w:rPr>
        <w:lastRenderedPageBreak/>
        <w:t>zamówienia</w:t>
      </w:r>
      <w:r w:rsidRPr="009F0503">
        <w:rPr>
          <w:rFonts w:ascii="Times New Roman" w:hAnsi="Times New Roman" w:cs="Times New Roman"/>
        </w:rPr>
        <w:t xml:space="preserve">   DOTYCZĄCE PRZESŁANEK WYKLUCZENIA Z ART. 5K ROZPORZĄDZENIA 833/2014 ORAZ ART. 7 UST. 1 USTAWY </w:t>
      </w:r>
      <w:r w:rsidRPr="009F0503">
        <w:rPr>
          <w:rFonts w:ascii="Times New Roman" w:hAnsi="Times New Roman" w:cs="Times New Roman"/>
          <w:caps/>
        </w:rPr>
        <w:t>o szczególnych rozwiązaniach w zakresie przeciwdziałania wspieraniu agresji na Ukrainę oraz służących ochronie bezpieczeństwa narodowego</w:t>
      </w:r>
      <w:r w:rsidRPr="009F0503">
        <w:rPr>
          <w:rFonts w:ascii="Times New Roman" w:hAnsi="Times New Roman" w:cs="Times New Roman"/>
        </w:rPr>
        <w:t xml:space="preserve">- </w:t>
      </w:r>
      <w:r w:rsidR="00FD2035">
        <w:rPr>
          <w:rFonts w:ascii="Times New Roman" w:hAnsi="Times New Roman" w:cs="Times New Roman"/>
        </w:rPr>
        <w:t>(</w:t>
      </w:r>
      <w:r w:rsidR="00F850CE">
        <w:rPr>
          <w:rFonts w:ascii="Times New Roman" w:hAnsi="Times New Roman" w:cs="Times New Roman"/>
        </w:rPr>
        <w:t>Dz.U z 2023r poz. 129 z późn.zm</w:t>
      </w:r>
      <w:r w:rsidR="00FD2035">
        <w:rPr>
          <w:rFonts w:ascii="Times New Roman" w:hAnsi="Times New Roman" w:cs="Times New Roman"/>
        </w:rPr>
        <w:t>.)</w:t>
      </w:r>
      <w:r w:rsidRPr="009F05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wzór stanowi  </w:t>
      </w:r>
      <w:r w:rsidRPr="002A601C">
        <w:rPr>
          <w:rFonts w:ascii="Arial Black" w:hAnsi="Arial Black" w:cs="Times New Roman"/>
          <w:b/>
          <w:color w:val="0070C0"/>
          <w:sz w:val="18"/>
          <w:szCs w:val="18"/>
        </w:rPr>
        <w:t xml:space="preserve">Załącznik nr </w:t>
      </w:r>
      <w:r w:rsidR="005B28F2">
        <w:rPr>
          <w:rFonts w:ascii="Arial Black" w:hAnsi="Arial Black" w:cs="Times New Roman"/>
          <w:b/>
          <w:color w:val="0070C0"/>
          <w:sz w:val="18"/>
          <w:szCs w:val="18"/>
        </w:rPr>
        <w:t xml:space="preserve">5 </w:t>
      </w:r>
      <w:r>
        <w:rPr>
          <w:rFonts w:ascii="Arial Black" w:hAnsi="Arial Black" w:cs="Times New Roman"/>
          <w:b/>
          <w:color w:val="0070C0"/>
          <w:sz w:val="18"/>
          <w:szCs w:val="18"/>
        </w:rPr>
        <w:t xml:space="preserve"> </w:t>
      </w:r>
      <w:r w:rsidRPr="002A601C">
        <w:rPr>
          <w:rFonts w:ascii="Arial Black" w:hAnsi="Arial Black" w:cs="Times New Roman"/>
          <w:b/>
          <w:color w:val="0070C0"/>
          <w:sz w:val="18"/>
          <w:szCs w:val="18"/>
        </w:rPr>
        <w:t>do SWZ</w:t>
      </w:r>
      <w:r>
        <w:rPr>
          <w:rFonts w:ascii="Times New Roman" w:hAnsi="Times New Roman" w:cs="Times New Roman"/>
          <w:b/>
          <w:color w:val="0070C0"/>
        </w:rPr>
        <w:t>.</w:t>
      </w:r>
    </w:p>
    <w:p w14:paraId="372F1C64" w14:textId="77777777" w:rsidR="00FC41F6" w:rsidRDefault="00FC41F6" w:rsidP="00B44FE9">
      <w:pPr>
        <w:spacing w:after="0" w:line="240" w:lineRule="auto"/>
        <w:ind w:left="826" w:hanging="448"/>
        <w:jc w:val="both"/>
        <w:rPr>
          <w:rFonts w:ascii="Times New Roman" w:hAnsi="Times New Roman" w:cs="Times New Roman"/>
          <w:b/>
          <w:color w:val="FF0000"/>
        </w:rPr>
      </w:pPr>
    </w:p>
    <w:p w14:paraId="2560E759" w14:textId="77777777" w:rsidR="00FC41F6" w:rsidRPr="00297F2D" w:rsidRDefault="00FC41F6" w:rsidP="00B44FE9">
      <w:pPr>
        <w:spacing w:after="0" w:line="240" w:lineRule="auto"/>
        <w:ind w:left="826" w:hanging="448"/>
        <w:jc w:val="both"/>
        <w:rPr>
          <w:rFonts w:ascii="Times New Roman" w:hAnsi="Times New Roman" w:cs="Times New Roman"/>
          <w:b/>
          <w:vanish/>
          <w:color w:val="FF0000"/>
          <w:specVanish/>
        </w:rPr>
      </w:pPr>
    </w:p>
    <w:p w14:paraId="1197F70F" w14:textId="77777777" w:rsidR="00C44589" w:rsidRPr="008D7A33" w:rsidRDefault="00297F2D" w:rsidP="00B44FE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7" w:name="_Hlk71268122"/>
      <w:r>
        <w:rPr>
          <w:rFonts w:ascii="Times New Roman" w:hAnsi="Times New Roman" w:cs="Times New Roman"/>
          <w:b/>
        </w:rPr>
        <w:t xml:space="preserve"> </w:t>
      </w:r>
      <w:r w:rsidR="00C44589" w:rsidRPr="008D7A33">
        <w:rPr>
          <w:rFonts w:ascii="Times New Roman" w:hAnsi="Times New Roman" w:cs="Times New Roman"/>
          <w:b/>
        </w:rPr>
        <w:t>Oferta musi być złożona w formie elektronicznej, opatrzona kwalifikowanym podpisem elektronicznym</w:t>
      </w:r>
      <w:r w:rsidR="00C44589" w:rsidRPr="008D7A33">
        <w:rPr>
          <w:rFonts w:ascii="Times New Roman" w:hAnsi="Times New Roman" w:cs="Times New Roman"/>
          <w:bCs/>
        </w:rPr>
        <w:t>.</w:t>
      </w:r>
    </w:p>
    <w:bookmarkEnd w:id="7"/>
    <w:p w14:paraId="01A20240" w14:textId="7A832671" w:rsidR="00F35B6A" w:rsidRDefault="00C44589" w:rsidP="00F35B6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A33">
        <w:rPr>
          <w:rFonts w:ascii="Times New Roman" w:hAnsi="Times New Roman" w:cs="Times New Roman"/>
          <w:b/>
        </w:rPr>
        <w:t>Sposób sporządzenia JEDZ</w:t>
      </w:r>
      <w:r w:rsidRPr="008D7A33">
        <w:rPr>
          <w:rFonts w:ascii="Times New Roman" w:hAnsi="Times New Roman" w:cs="Times New Roman"/>
          <w:bCs/>
        </w:rPr>
        <w:t>:</w:t>
      </w:r>
    </w:p>
    <w:p w14:paraId="1466C3DA" w14:textId="77777777" w:rsidR="00F35B6A" w:rsidRPr="00F35B6A" w:rsidRDefault="00F35B6A" w:rsidP="00F35B6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437DE1BD" w14:textId="77777777" w:rsidR="00F35B6A" w:rsidRDefault="00F35B6A" w:rsidP="00F35B6A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40772">
        <w:rPr>
          <w:rFonts w:ascii="Times New Roman" w:hAnsi="Times New Roman" w:cs="Times New Roman"/>
        </w:rPr>
        <w:t>Zamawiający informuje, że na stronie Urzędu zamówień Publicznych</w:t>
      </w:r>
      <w:r>
        <w:rPr>
          <w:rFonts w:ascii="Times New Roman" w:hAnsi="Times New Roman" w:cs="Times New Roman"/>
        </w:rPr>
        <w:t xml:space="preserve"> </w:t>
      </w:r>
      <w:r w:rsidRPr="00B40772">
        <w:rPr>
          <w:rFonts w:ascii="Times New Roman" w:hAnsi="Times New Roman" w:cs="Times New Roman"/>
        </w:rPr>
        <w:t>(</w:t>
      </w:r>
      <w:hyperlink r:id="rId20" w:history="1">
        <w:r w:rsidRPr="00644CD6">
          <w:rPr>
            <w:rStyle w:val="Hipercze"/>
            <w:rFonts w:ascii="Times New Roman" w:hAnsi="Times New Roman" w:cs="Times New Roman"/>
          </w:rPr>
          <w:t>https://www.gov.pl/web/uzp/jedz</w:t>
        </w:r>
      </w:hyperlink>
      <w:r w:rsidRPr="00B40772">
        <w:rPr>
          <w:rFonts w:ascii="Times New Roman" w:hAnsi="Times New Roman" w:cs="Times New Roman"/>
        </w:rPr>
        <w:t>) dostępna jest instrukcja wypełnienia JEDZ.</w:t>
      </w:r>
    </w:p>
    <w:p w14:paraId="4F49DEA2" w14:textId="77777777" w:rsidR="00F35B6A" w:rsidRPr="00B40772" w:rsidRDefault="00F35B6A" w:rsidP="00F35B6A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Aby wypełnić JEDZ w</w:t>
      </w:r>
      <w:r w:rsidRPr="00B40772">
        <w:rPr>
          <w:rFonts w:ascii="Times New Roman" w:hAnsi="Times New Roman" w:cs="Times New Roman"/>
        </w:rPr>
        <w:t>ykonawca powinien pobrać z</w:t>
      </w:r>
      <w:r>
        <w:rPr>
          <w:rFonts w:ascii="Times New Roman" w:hAnsi="Times New Roman" w:cs="Times New Roman"/>
        </w:rPr>
        <w:t xml:space="preserve"> Platformy mieszczącej się pod adresem </w:t>
      </w:r>
      <w:hyperlink r:id="rId21" w:history="1">
        <w:r w:rsidRPr="00B44FE9">
          <w:rPr>
            <w:rStyle w:val="Hipercze"/>
            <w:rFonts w:ascii="Times New Roman" w:hAnsi="Times New Roman" w:cs="Times New Roman"/>
            <w:b/>
            <w:color w:val="0070C0"/>
            <w:u w:val="none"/>
          </w:rPr>
          <w:t>https://platformazakupowa.pl/pn/kwp_radom</w:t>
        </w:r>
      </w:hyperlink>
      <w:r>
        <w:t xml:space="preserve"> </w:t>
      </w:r>
      <w:r w:rsidRPr="00B40772">
        <w:rPr>
          <w:rFonts w:ascii="Times New Roman" w:hAnsi="Times New Roman" w:cs="Times New Roman"/>
        </w:rPr>
        <w:t>plik</w:t>
      </w:r>
      <w:r>
        <w:rPr>
          <w:rFonts w:ascii="Times New Roman" w:hAnsi="Times New Roman" w:cs="Times New Roman"/>
        </w:rPr>
        <w:t xml:space="preserve"> w formacie XML o nazwie „JEDZ” i zaimportować pobrany plik wchodząc na stronę </w:t>
      </w:r>
      <w:hyperlink r:id="rId22" w:history="1">
        <w:r w:rsidRPr="00644CD6">
          <w:rPr>
            <w:rStyle w:val="Hipercze"/>
            <w:rFonts w:ascii="Times New Roman" w:hAnsi="Times New Roman" w:cs="Times New Roman"/>
          </w:rPr>
          <w:t>https://www.gov.pl/web/uzp/jedz</w:t>
        </w:r>
      </w:hyperlink>
    </w:p>
    <w:p w14:paraId="5FEED7EC" w14:textId="77777777" w:rsidR="00F35B6A" w:rsidRDefault="00F35B6A" w:rsidP="00F35B6A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2F2A65">
        <w:rPr>
          <w:rFonts w:ascii="Times New Roman" w:hAnsi="Times New Roman" w:cs="Times New Roman"/>
        </w:rPr>
        <w:t xml:space="preserve">Następnie należy kliknąć na: </w:t>
      </w:r>
      <w:r>
        <w:t xml:space="preserve">Link do narzędzia: </w:t>
      </w:r>
      <w:hyperlink r:id="rId23" w:tgtFrame="_blank" w:history="1">
        <w:r>
          <w:rPr>
            <w:rStyle w:val="Hipercze"/>
          </w:rPr>
          <w:t>espd.uzp.gov.pl</w:t>
        </w:r>
      </w:hyperlink>
      <w:r w:rsidRPr="002F2A65">
        <w:rPr>
          <w:rFonts w:ascii="Times New Roman" w:hAnsi="Times New Roman" w:cs="Times New Roman"/>
        </w:rPr>
        <w:t xml:space="preserve">  który </w:t>
      </w:r>
      <w:r>
        <w:rPr>
          <w:rFonts w:ascii="Times New Roman" w:hAnsi="Times New Roman" w:cs="Times New Roman"/>
        </w:rPr>
        <w:t xml:space="preserve">przekierowuje </w:t>
      </w:r>
      <w:r w:rsidRPr="002F2A65">
        <w:rPr>
          <w:rFonts w:ascii="Times New Roman" w:hAnsi="Times New Roman" w:cs="Times New Roman"/>
        </w:rPr>
        <w:t xml:space="preserve"> na stronę Jednolity Europejski Dokument Zamówienia ESPD następnie wybrać zakładkę „</w:t>
      </w:r>
      <w:proofErr w:type="spellStart"/>
      <w:r w:rsidRPr="002F2A65">
        <w:rPr>
          <w:rFonts w:ascii="Times New Roman" w:hAnsi="Times New Roman" w:cs="Times New Roman"/>
        </w:rPr>
        <w:t>pl</w:t>
      </w:r>
      <w:proofErr w:type="spellEnd"/>
      <w:r w:rsidRPr="002F2A65">
        <w:rPr>
          <w:rFonts w:ascii="Times New Roman" w:hAnsi="Times New Roman" w:cs="Times New Roman"/>
        </w:rPr>
        <w:t xml:space="preserve"> Polski”  opcję </w:t>
      </w:r>
      <w:r>
        <w:rPr>
          <w:rFonts w:ascii="Times New Roman" w:hAnsi="Times New Roman" w:cs="Times New Roman"/>
        </w:rPr>
        <w:t xml:space="preserve"> </w:t>
      </w:r>
      <w:r w:rsidRPr="002F2A65">
        <w:rPr>
          <w:rFonts w:ascii="Times New Roman" w:hAnsi="Times New Roman" w:cs="Times New Roman"/>
        </w:rPr>
        <w:t>„jestem wykonawcą” i „zaimportować plik ESPD”.</w:t>
      </w:r>
      <w:r>
        <w:rPr>
          <w:rFonts w:ascii="Times New Roman" w:hAnsi="Times New Roman" w:cs="Times New Roman"/>
        </w:rPr>
        <w:t xml:space="preserve"> </w:t>
      </w:r>
    </w:p>
    <w:p w14:paraId="68DE683A" w14:textId="45742CFB" w:rsidR="00F35B6A" w:rsidRDefault="00F35B6A" w:rsidP="00F35B6A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2F2A65">
        <w:rPr>
          <w:rFonts w:ascii="Times New Roman" w:hAnsi="Times New Roman" w:cs="Times New Roman"/>
        </w:rPr>
        <w:t>Wykonawca wypełnia oświadczenie Jednolity Europejski Dokument Zamówienia, tworząc dokument elektroniczny w formacie .pdf i podpisuje go kwalifikowanym podpisem elektronicznym używając aktualnego, ważnego algorytmu skrótu.</w:t>
      </w:r>
    </w:p>
    <w:p w14:paraId="14EE6829" w14:textId="77777777" w:rsidR="00F35B6A" w:rsidRPr="00B40772" w:rsidRDefault="00F35B6A" w:rsidP="00F35B6A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37515DB3" w14:textId="77777777" w:rsidR="00F35B6A" w:rsidRPr="00E03B0B" w:rsidRDefault="00F35B6A" w:rsidP="00F35B6A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B40772">
        <w:rPr>
          <w:rFonts w:ascii="Times New Roman" w:hAnsi="Times New Roman" w:cs="Times New Roman"/>
          <w:b/>
          <w:bCs/>
        </w:rPr>
        <w:t xml:space="preserve">UWAGA: </w:t>
      </w:r>
      <w:r w:rsidRPr="00B40772">
        <w:rPr>
          <w:rFonts w:ascii="Times New Roman" w:hAnsi="Times New Roman" w:cs="Times New Roman"/>
          <w:b/>
        </w:rPr>
        <w:t xml:space="preserve">JEDZ należy złożyć </w:t>
      </w:r>
      <w:r>
        <w:rPr>
          <w:rFonts w:ascii="Times New Roman" w:hAnsi="Times New Roman" w:cs="Times New Roman"/>
          <w:b/>
        </w:rPr>
        <w:t xml:space="preserve">za </w:t>
      </w:r>
      <w:r w:rsidRPr="00A1293D">
        <w:rPr>
          <w:rFonts w:ascii="Times New Roman" w:hAnsi="Times New Roman" w:cs="Times New Roman"/>
          <w:b/>
        </w:rPr>
        <w:t>pośrednictwem Platformy pod adresem</w:t>
      </w:r>
      <w:r w:rsidRPr="0011377D">
        <w:rPr>
          <w:rFonts w:ascii="Times New Roman" w:hAnsi="Times New Roman" w:cs="Times New Roman"/>
        </w:rPr>
        <w:t xml:space="preserve">: </w:t>
      </w:r>
      <w:hyperlink r:id="rId24" w:history="1">
        <w:r w:rsidRPr="00E03B0B">
          <w:rPr>
            <w:rStyle w:val="Hipercze"/>
            <w:rFonts w:ascii="Times New Roman" w:hAnsi="Times New Roman" w:cs="Times New Roman"/>
            <w:b/>
            <w:u w:val="none"/>
          </w:rPr>
          <w:t>https://platformazakupowa.pl/pn/kwp_radom</w:t>
        </w:r>
      </w:hyperlink>
    </w:p>
    <w:p w14:paraId="593E3B82" w14:textId="77777777" w:rsidR="00F35B6A" w:rsidRDefault="00F35B6A" w:rsidP="00F35B6A">
      <w:pPr>
        <w:spacing w:after="0" w:line="240" w:lineRule="auto"/>
        <w:jc w:val="both"/>
        <w:rPr>
          <w:rFonts w:ascii="Arial Black" w:hAnsi="Arial Black" w:cs="Times New Roman"/>
          <w:b/>
          <w:bCs/>
          <w:sz w:val="18"/>
          <w:szCs w:val="18"/>
        </w:rPr>
      </w:pPr>
    </w:p>
    <w:p w14:paraId="4A45FF48" w14:textId="4C9A5F13" w:rsidR="00752E99" w:rsidRPr="00F35B6A" w:rsidRDefault="00752E99" w:rsidP="00F35B6A">
      <w:pPr>
        <w:spacing w:after="0" w:line="240" w:lineRule="auto"/>
        <w:jc w:val="both"/>
        <w:rPr>
          <w:rFonts w:ascii="Arial Black" w:hAnsi="Arial Black" w:cs="Times New Roman"/>
          <w:b/>
          <w:bCs/>
          <w:sz w:val="18"/>
          <w:szCs w:val="18"/>
        </w:rPr>
      </w:pPr>
      <w:r w:rsidRPr="00F35B6A">
        <w:rPr>
          <w:rFonts w:ascii="Arial Black" w:hAnsi="Arial Black" w:cs="Times New Roman"/>
          <w:b/>
          <w:bCs/>
          <w:sz w:val="18"/>
          <w:szCs w:val="18"/>
        </w:rPr>
        <w:t>JEDZ NIE NALEŻY SKŁADAĆ WRAZ Z OFERTĄ!</w:t>
      </w:r>
    </w:p>
    <w:p w14:paraId="7A5F41D2" w14:textId="77777777" w:rsidR="00752E99" w:rsidRDefault="00752E99" w:rsidP="00B44FE9">
      <w:pPr>
        <w:pStyle w:val="Akapitzlist"/>
        <w:spacing w:after="0" w:line="240" w:lineRule="auto"/>
        <w:ind w:left="360"/>
        <w:jc w:val="both"/>
        <w:rPr>
          <w:rFonts w:ascii="Arial Black" w:hAnsi="Arial Black" w:cs="Times New Roman"/>
          <w:b/>
          <w:bCs/>
          <w:sz w:val="18"/>
          <w:szCs w:val="18"/>
        </w:rPr>
      </w:pPr>
      <w:r w:rsidRPr="00DB10A2">
        <w:rPr>
          <w:rFonts w:ascii="Arial Black" w:hAnsi="Arial Black" w:cs="Times New Roman"/>
          <w:b/>
          <w:bCs/>
          <w:sz w:val="18"/>
          <w:szCs w:val="18"/>
        </w:rPr>
        <w:t xml:space="preserve">ZAMAWIAJĄCY WEZWIE WYKONAWCĘ, KTÓREGO OFERTA ZOSTAŁA NAJWYŻEJ OCENIONA </w:t>
      </w:r>
      <w:r w:rsidR="00DB10A2" w:rsidRPr="00DB10A2">
        <w:rPr>
          <w:rFonts w:ascii="Arial Black" w:hAnsi="Arial Black" w:cs="Times New Roman"/>
          <w:b/>
          <w:bCs/>
          <w:sz w:val="18"/>
          <w:szCs w:val="18"/>
        </w:rPr>
        <w:t>DO ZŁOŻENIA JEDZ NA PODSTAWIE ART. 139 UST. 2 USTAWY PZP.</w:t>
      </w:r>
    </w:p>
    <w:p w14:paraId="336D1F3C" w14:textId="77777777" w:rsidR="00DB10A2" w:rsidRPr="00DB10A2" w:rsidRDefault="00DB10A2" w:rsidP="00B44FE9">
      <w:pPr>
        <w:pStyle w:val="Akapitzlist"/>
        <w:spacing w:after="0" w:line="240" w:lineRule="auto"/>
        <w:ind w:left="360"/>
        <w:jc w:val="both"/>
        <w:rPr>
          <w:rFonts w:ascii="Arial Black" w:hAnsi="Arial Black" w:cs="Times New Roman"/>
          <w:b/>
          <w:bCs/>
          <w:sz w:val="18"/>
          <w:szCs w:val="18"/>
        </w:rPr>
      </w:pPr>
    </w:p>
    <w:p w14:paraId="7C5403B4" w14:textId="77777777" w:rsidR="00C44589" w:rsidRPr="00297F2D" w:rsidRDefault="00C44589" w:rsidP="00B44FE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51467">
        <w:rPr>
          <w:rFonts w:ascii="Times New Roman" w:hAnsi="Times New Roman" w:cs="Times New Roman"/>
          <w:b/>
          <w:color w:val="000000"/>
        </w:rPr>
        <w:t xml:space="preserve">Poświadczenia za zgodność z oryginałem dokonuje odpowiednio </w:t>
      </w:r>
      <w:r w:rsidRPr="00A51467">
        <w:rPr>
          <w:rFonts w:ascii="Times New Roman" w:hAnsi="Times New Roman" w:cs="Times New Roman"/>
          <w:color w:val="000000"/>
        </w:rPr>
        <w:t xml:space="preserve">Wykonawca, podmiot, na którego zdolnościach lub sytuacji polega Wykonawca, </w:t>
      </w:r>
      <w:r w:rsidR="007D7F8C">
        <w:rPr>
          <w:rFonts w:ascii="Times New Roman" w:hAnsi="Times New Roman" w:cs="Times New Roman"/>
          <w:color w:val="000000"/>
        </w:rPr>
        <w:t>W</w:t>
      </w:r>
      <w:r w:rsidRPr="00A51467">
        <w:rPr>
          <w:rFonts w:ascii="Times New Roman" w:hAnsi="Times New Roman" w:cs="Times New Roman"/>
          <w:color w:val="000000"/>
        </w:rPr>
        <w:t xml:space="preserve">ykonawcy wspólnie ubiegający się </w:t>
      </w:r>
      <w:r w:rsidR="007D7F8C">
        <w:rPr>
          <w:rFonts w:ascii="Times New Roman" w:hAnsi="Times New Roman" w:cs="Times New Roman"/>
          <w:color w:val="000000"/>
        </w:rPr>
        <w:br/>
      </w:r>
      <w:r w:rsidRPr="00A51467">
        <w:rPr>
          <w:rFonts w:ascii="Times New Roman" w:hAnsi="Times New Roman" w:cs="Times New Roman"/>
          <w:color w:val="000000"/>
        </w:rPr>
        <w:t xml:space="preserve">o udzielenie zamówienia publicznego albo podwykonawca, w zakresie dokumentów, które każdego z nich dotyczą. Poprzez oryginał należy rozumieć dokument podpisany </w:t>
      </w:r>
      <w:r w:rsidRPr="00A51467">
        <w:rPr>
          <w:rFonts w:ascii="Times New Roman" w:hAnsi="Times New Roman" w:cs="Times New Roman"/>
          <w:b/>
          <w:color w:val="000000"/>
        </w:rPr>
        <w:t>kwalifikowanym podpisem elektronicznym</w:t>
      </w:r>
      <w:r w:rsidR="00D45772">
        <w:rPr>
          <w:rFonts w:ascii="Times New Roman" w:hAnsi="Times New Roman" w:cs="Times New Roman"/>
          <w:b/>
          <w:color w:val="000000"/>
        </w:rPr>
        <w:t xml:space="preserve"> </w:t>
      </w:r>
      <w:r w:rsidRPr="00A51467">
        <w:rPr>
          <w:rFonts w:ascii="Times New Roman" w:hAnsi="Times New Roman" w:cs="Times New Roman"/>
          <w:color w:val="000000"/>
        </w:rPr>
        <w:t>przez osobę/osoby upoważnioną/upoważnione. Poświadczenie za zgodność z oryginałem następuje w formie elektronicznej podpisane kwalifikowanym podpisem elektronicznym przez osobę/osoby upoważnioną/upoważnione.</w:t>
      </w:r>
    </w:p>
    <w:p w14:paraId="3E1F1876" w14:textId="77777777" w:rsidR="00297F2D" w:rsidRPr="00297F2D" w:rsidRDefault="00297F2D" w:rsidP="00297F2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97F2D">
        <w:rPr>
          <w:rFonts w:ascii="Times New Roman" w:hAnsi="Times New Roman" w:cs="Times New Roman"/>
          <w:b/>
          <w:bCs/>
          <w:color w:val="000000"/>
        </w:rPr>
        <w:t xml:space="preserve">Składając ofertę zaleca się zaplanowanie złożenia jej z wyprzedzeniem </w:t>
      </w:r>
      <w:r w:rsidRPr="00297F2D">
        <w:rPr>
          <w:rFonts w:ascii="Times New Roman" w:hAnsi="Times New Roman" w:cs="Times New Roman"/>
          <w:b/>
          <w:bCs/>
          <w:color w:val="0070C0"/>
        </w:rPr>
        <w:t>minimum 24h</w:t>
      </w:r>
      <w:r w:rsidRPr="00297F2D">
        <w:rPr>
          <w:rFonts w:ascii="Times New Roman" w:hAnsi="Times New Roman" w:cs="Times New Roman"/>
          <w:b/>
          <w:color w:val="000000"/>
        </w:rPr>
        <w:t xml:space="preserve">, aby zdążyć w terminie przewidzianym na jej złożenie w przypadku siły wyższej, jak np. awaria </w:t>
      </w:r>
      <w:r w:rsidRPr="00297F2D">
        <w:rPr>
          <w:rFonts w:ascii="Times New Roman" w:hAnsi="Times New Roman" w:cs="Times New Roman"/>
          <w:b/>
          <w:bCs/>
          <w:color w:val="0070C0"/>
        </w:rPr>
        <w:t>platformazakupowa.pl</w:t>
      </w:r>
      <w:r w:rsidRPr="00297F2D">
        <w:rPr>
          <w:rFonts w:ascii="Times New Roman" w:hAnsi="Times New Roman" w:cs="Times New Roman"/>
          <w:b/>
          <w:color w:val="000000"/>
        </w:rPr>
        <w:t xml:space="preserve">, awaria Internetu, problemy techniczne związane z brakiem np. aktualnej przeglądarki, </w:t>
      </w:r>
      <w:r>
        <w:rPr>
          <w:rFonts w:ascii="Times New Roman" w:hAnsi="Times New Roman" w:cs="Times New Roman"/>
          <w:b/>
          <w:color w:val="000000"/>
        </w:rPr>
        <w:t>itp.</w:t>
      </w:r>
    </w:p>
    <w:p w14:paraId="1FC23ABD" w14:textId="77777777" w:rsidR="00D45772" w:rsidRPr="00FB2B26" w:rsidRDefault="00D45772" w:rsidP="00AF395B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795433DB" w14:textId="77777777" w:rsidR="00C44589" w:rsidRDefault="00C44589" w:rsidP="00E83507">
      <w:pPr>
        <w:pStyle w:val="Akapitzlist"/>
        <w:numPr>
          <w:ilvl w:val="0"/>
          <w:numId w:val="60"/>
        </w:numPr>
        <w:spacing w:after="0" w:line="240" w:lineRule="auto"/>
        <w:ind w:left="742" w:hanging="294"/>
        <w:rPr>
          <w:rFonts w:ascii="Times New Roman" w:hAnsi="Times New Roman" w:cs="Times New Roman"/>
          <w:b/>
        </w:rPr>
      </w:pPr>
      <w:bookmarkStart w:id="8" w:name="_Hlk71268300"/>
      <w:r w:rsidRPr="005A5DC4">
        <w:rPr>
          <w:rFonts w:ascii="Times New Roman" w:hAnsi="Times New Roman" w:cs="Times New Roman"/>
          <w:b/>
        </w:rPr>
        <w:t>Sposób oraz termin składania ofert</w:t>
      </w:r>
    </w:p>
    <w:bookmarkEnd w:id="8"/>
    <w:p w14:paraId="2E56588A" w14:textId="77777777" w:rsidR="00C44589" w:rsidRPr="005A5DC4" w:rsidRDefault="00C44589" w:rsidP="00B44FE9">
      <w:pPr>
        <w:pStyle w:val="Akapitzlist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18F62E6" w14:textId="77777777" w:rsidR="00C44589" w:rsidRPr="00FD1818" w:rsidRDefault="00C44589" w:rsidP="00B44F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1818">
        <w:rPr>
          <w:rFonts w:ascii="Times New Roman" w:hAnsi="Times New Roman" w:cs="Times New Roman"/>
        </w:rPr>
        <w:t xml:space="preserve">Wykonawca składa ofertę za pośrednictwem Platformy pod adresem: </w:t>
      </w:r>
      <w:r w:rsidRPr="003A013A">
        <w:rPr>
          <w:rFonts w:ascii="Times New Roman" w:hAnsi="Times New Roman" w:cs="Times New Roman"/>
          <w:b/>
          <w:bCs/>
          <w:color w:val="0070C0"/>
        </w:rPr>
        <w:t>https://platformazakupowa.pl/pn/kwp_radom</w:t>
      </w:r>
      <w:r w:rsidRPr="00FD1818">
        <w:rPr>
          <w:rFonts w:ascii="Times New Roman" w:hAnsi="Times New Roman" w:cs="Times New Roman"/>
        </w:rPr>
        <w:t>.</w:t>
      </w:r>
    </w:p>
    <w:p w14:paraId="34D1F74F" w14:textId="77777777" w:rsidR="00C44589" w:rsidRDefault="00C44589" w:rsidP="00B44F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7FB9">
        <w:rPr>
          <w:rFonts w:ascii="Times New Roman" w:hAnsi="Times New Roman" w:cs="Times New Roman"/>
        </w:rPr>
        <w:t xml:space="preserve">Sposób złożenia oferty opisany został w </w:t>
      </w:r>
      <w:r w:rsidRPr="006505FE">
        <w:rPr>
          <w:rFonts w:ascii="Times New Roman" w:hAnsi="Times New Roman" w:cs="Times New Roman"/>
          <w:b/>
          <w:i/>
        </w:rPr>
        <w:t>„Instrukcji dla Wykonawców”</w:t>
      </w:r>
      <w:r w:rsidRPr="007C7FB9">
        <w:rPr>
          <w:rFonts w:ascii="Times New Roman" w:hAnsi="Times New Roman" w:cs="Times New Roman"/>
        </w:rPr>
        <w:t xml:space="preserve"> pod adresem:</w:t>
      </w:r>
      <w:r w:rsidR="003A013A">
        <w:rPr>
          <w:rFonts w:ascii="Times New Roman" w:hAnsi="Times New Roman" w:cs="Times New Roman"/>
        </w:rPr>
        <w:t xml:space="preserve"> </w:t>
      </w:r>
      <w:r w:rsidRPr="007C7FB9">
        <w:rPr>
          <w:rFonts w:ascii="Times New Roman" w:hAnsi="Times New Roman" w:cs="Times New Roman"/>
        </w:rPr>
        <w:t xml:space="preserve"> </w:t>
      </w:r>
      <w:hyperlink r:id="rId25" w:history="1">
        <w:r w:rsidRPr="00297F2D">
          <w:rPr>
            <w:rStyle w:val="Hipercze"/>
            <w:rFonts w:ascii="Times New Roman" w:hAnsi="Times New Roman" w:cs="Times New Roman"/>
            <w:color w:val="0070C0"/>
            <w:u w:val="none"/>
          </w:rPr>
          <w:t>https://platformazakupowa.pl/strona/45-instrukcje</w:t>
        </w:r>
      </w:hyperlink>
      <w:r w:rsidRPr="003A013A">
        <w:rPr>
          <w:rStyle w:val="Hipercze"/>
          <w:rFonts w:ascii="Times New Roman" w:hAnsi="Times New Roman" w:cs="Times New Roman"/>
          <w:color w:val="0070C0"/>
          <w:u w:val="none"/>
        </w:rPr>
        <w:t>.</w:t>
      </w:r>
    </w:p>
    <w:p w14:paraId="76095ECC" w14:textId="77777777" w:rsidR="00C44589" w:rsidRPr="009F537E" w:rsidRDefault="00C44589" w:rsidP="00B44FE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F537E">
        <w:rPr>
          <w:rFonts w:ascii="Times New Roman" w:hAnsi="Times New Roman" w:cs="Times New Roman"/>
          <w:color w:val="000000"/>
        </w:rPr>
        <w:t>Po wypełnieniu Formularza składania oferty lub wniosku i dołączenia wszystkich</w:t>
      </w:r>
      <w:r w:rsidR="003A013A">
        <w:rPr>
          <w:rFonts w:ascii="Times New Roman" w:hAnsi="Times New Roman" w:cs="Times New Roman"/>
          <w:color w:val="000000"/>
        </w:rPr>
        <w:t xml:space="preserve"> </w:t>
      </w:r>
      <w:r w:rsidRPr="009F537E">
        <w:rPr>
          <w:rFonts w:ascii="Times New Roman" w:hAnsi="Times New Roman" w:cs="Times New Roman"/>
          <w:color w:val="000000"/>
        </w:rPr>
        <w:t xml:space="preserve">wymaganych załączników należy kliknąć przycisk </w:t>
      </w:r>
      <w:r w:rsidRPr="009F537E">
        <w:rPr>
          <w:rFonts w:ascii="Times New Roman" w:hAnsi="Times New Roman" w:cs="Times New Roman"/>
          <w:b/>
          <w:i/>
          <w:color w:val="000000"/>
        </w:rPr>
        <w:t>„Przejdź do podsumowania”.</w:t>
      </w:r>
    </w:p>
    <w:p w14:paraId="6086B4CA" w14:textId="77777777" w:rsidR="00C44589" w:rsidRPr="00FC41F6" w:rsidRDefault="00C44589" w:rsidP="00B44F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_Hlk71268369"/>
      <w:r w:rsidRPr="00811CDB">
        <w:rPr>
          <w:rFonts w:ascii="Times New Roman" w:hAnsi="Times New Roman" w:cs="Times New Roman"/>
          <w:color w:val="000000"/>
        </w:rPr>
        <w:t>Oferta lub wniosek składana elektronicznie musi zostać podpisana kwalifikowanym</w:t>
      </w:r>
      <w:r w:rsidR="003A013A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podpisem elektronicznym. W procesie składania oferty za pośrednictwem</w:t>
      </w:r>
      <w:r w:rsidR="003A013A">
        <w:rPr>
          <w:rFonts w:ascii="Times New Roman" w:hAnsi="Times New Roman" w:cs="Times New Roman"/>
          <w:color w:val="000000"/>
        </w:rPr>
        <w:t xml:space="preserve"> </w:t>
      </w:r>
      <w:hyperlink r:id="rId26" w:history="1">
        <w:r w:rsidR="003A013A" w:rsidRPr="003A013A">
          <w:rPr>
            <w:rStyle w:val="Hipercze"/>
            <w:rFonts w:ascii="Times New Roman" w:hAnsi="Times New Roman" w:cs="Times New Roman"/>
            <w:b/>
            <w:color w:val="0070C0"/>
            <w:u w:val="none"/>
          </w:rPr>
          <w:t>https://platformazakupowa.pl/pn/kwp_radom</w:t>
        </w:r>
      </w:hyperlink>
      <w:r w:rsidR="003A013A">
        <w:rPr>
          <w:rFonts w:ascii="Times New Roman" w:hAnsi="Times New Roman" w:cs="Times New Roman"/>
          <w:b/>
          <w:color w:val="5B9BD5" w:themeColor="accent5"/>
        </w:rPr>
        <w:t xml:space="preserve"> </w:t>
      </w:r>
      <w:r>
        <w:rPr>
          <w:rFonts w:ascii="Times New Roman" w:hAnsi="Times New Roman" w:cs="Times New Roman"/>
          <w:color w:val="000000"/>
        </w:rPr>
        <w:t>W</w:t>
      </w:r>
      <w:r w:rsidRPr="00811CDB">
        <w:rPr>
          <w:rFonts w:ascii="Times New Roman" w:hAnsi="Times New Roman" w:cs="Times New Roman"/>
          <w:color w:val="000000"/>
        </w:rPr>
        <w:t>ykonawca powinien złożyć podpis bezpośrednio na dokumentach przesłanych za pośrednictwem</w:t>
      </w:r>
      <w:r w:rsidR="003A013A">
        <w:rPr>
          <w:rFonts w:ascii="Times New Roman" w:hAnsi="Times New Roman" w:cs="Times New Roman"/>
          <w:color w:val="000000"/>
        </w:rPr>
        <w:t xml:space="preserve">  </w:t>
      </w:r>
      <w:hyperlink r:id="rId27" w:history="1">
        <w:r w:rsidRPr="003A013A">
          <w:rPr>
            <w:rStyle w:val="Hipercze"/>
            <w:rFonts w:ascii="Times New Roman" w:hAnsi="Times New Roman" w:cs="Times New Roman"/>
            <w:b/>
            <w:color w:val="0070C0"/>
            <w:u w:val="none"/>
          </w:rPr>
          <w:t>https://platformazakupowa.pl/pn/kwp_radom</w:t>
        </w:r>
      </w:hyperlink>
      <w:r w:rsidRPr="003A013A">
        <w:rPr>
          <w:rFonts w:ascii="Times New Roman" w:hAnsi="Times New Roman" w:cs="Times New Roman"/>
          <w:color w:val="0070C0"/>
        </w:rPr>
        <w:t>.</w:t>
      </w:r>
      <w:r>
        <w:rPr>
          <w:rFonts w:ascii="Times New Roman" w:hAnsi="Times New Roman" w:cs="Times New Roman"/>
          <w:color w:val="5B9BD5" w:themeColor="accent5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Zalecamy stosowanie podpisu na każdym załączonym pliku osobno, w szczególności wskazanych w art. 63 ust 1 Pzp, gdzie zaznaczono, iż</w:t>
      </w:r>
      <w:r w:rsidR="003A013A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oferty, wnioski o dopuszczenie do udziału w postępowaniu oraz oświadczenie, o</w:t>
      </w:r>
      <w:r w:rsidR="003A013A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którym mowa w art. 125 ust.1</w:t>
      </w:r>
      <w:r w:rsidR="00B76266">
        <w:rPr>
          <w:rFonts w:ascii="Times New Roman" w:hAnsi="Times New Roman" w:cs="Times New Roman"/>
          <w:color w:val="000000"/>
        </w:rPr>
        <w:t>,</w:t>
      </w:r>
      <w:r w:rsidRPr="00811CDB">
        <w:rPr>
          <w:rFonts w:ascii="Times New Roman" w:hAnsi="Times New Roman" w:cs="Times New Roman"/>
          <w:color w:val="000000"/>
        </w:rPr>
        <w:t xml:space="preserve"> sporządza się pod rygorem nieważności w formie elektronicznej i</w:t>
      </w:r>
      <w:r w:rsidR="003A013A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opatruje się</w:t>
      </w:r>
      <w:r w:rsidR="003A013A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kwalifikowanym</w:t>
      </w:r>
      <w:r w:rsidR="00297F2D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podpisem elektr</w:t>
      </w:r>
      <w:r>
        <w:rPr>
          <w:rFonts w:ascii="Times New Roman" w:hAnsi="Times New Roman" w:cs="Times New Roman"/>
          <w:color w:val="000000"/>
        </w:rPr>
        <w:t>onicznym</w:t>
      </w:r>
      <w:r w:rsidRPr="00811CDB">
        <w:rPr>
          <w:rFonts w:ascii="Times New Roman" w:hAnsi="Times New Roman" w:cs="Times New Roman"/>
          <w:color w:val="000000"/>
        </w:rPr>
        <w:t>.</w:t>
      </w:r>
    </w:p>
    <w:p w14:paraId="2AD28CD0" w14:textId="77777777" w:rsidR="00FC41F6" w:rsidRPr="00FC41F6" w:rsidRDefault="00FC41F6" w:rsidP="00FC41F6">
      <w:pPr>
        <w:pStyle w:val="Akapitzlist"/>
        <w:ind w:left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C41F6">
        <w:rPr>
          <w:rFonts w:ascii="Times New Roman" w:hAnsi="Times New Roman" w:cs="Times New Roman"/>
          <w:b/>
          <w:bCs/>
          <w:color w:val="000000" w:themeColor="text1"/>
        </w:rPr>
        <w:t>Opatrzenie właściwym podpisem pliku stanowiącego ofertę lub skompresowanych plików za pomocą jednego z zalecanych formatów stanowiących ofertę, następuje przed czynnością zaszyfrowania. Złożenie podpisu jedynie w innym miejscu nie jest równoznaczne ze złożeniem podpisu pod ofertą. Oferta, która została złożona bez opatrzenia właściwym podpisem elektronicznym podlegać będzie odrzuceniu na podstawie art. 226 ust. 1 pkt 3 ustawy Pzp z uwagi na niezgodność z art. 63 ustawy Pzp.</w:t>
      </w:r>
    </w:p>
    <w:p w14:paraId="6A70E2D3" w14:textId="77777777" w:rsidR="00FC41F6" w:rsidRPr="00811CDB" w:rsidRDefault="00FC41F6" w:rsidP="00FC41F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bookmarkEnd w:id="9"/>
    <w:p w14:paraId="07BA9BA3" w14:textId="77777777" w:rsidR="00C44589" w:rsidRPr="00A50731" w:rsidRDefault="00C44589" w:rsidP="00C44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11CDB">
        <w:rPr>
          <w:rFonts w:ascii="Times New Roman" w:hAnsi="Times New Roman" w:cs="Times New Roman"/>
          <w:color w:val="000000"/>
        </w:rPr>
        <w:t>Szczegółowa instrukcja dla Wykonawców dotycząca złożenia, zmiany i wycofania oferty</w:t>
      </w:r>
      <w:r w:rsidR="00297F2D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znajduje się na stronie internetowej pod adresem</w:t>
      </w:r>
      <w:r w:rsidRPr="00FC41F6">
        <w:rPr>
          <w:rFonts w:ascii="Times New Roman" w:hAnsi="Times New Roman" w:cs="Times New Roman"/>
          <w:color w:val="0070C0"/>
        </w:rPr>
        <w:t>:</w:t>
      </w:r>
      <w:r w:rsidR="00297F2D" w:rsidRPr="00FC41F6">
        <w:rPr>
          <w:rFonts w:ascii="Times New Roman" w:hAnsi="Times New Roman" w:cs="Times New Roman"/>
          <w:color w:val="0070C0"/>
        </w:rPr>
        <w:t xml:space="preserve"> </w:t>
      </w:r>
      <w:hyperlink r:id="rId28" w:history="1">
        <w:r w:rsidRPr="00FC41F6">
          <w:rPr>
            <w:rStyle w:val="Hipercze"/>
            <w:rFonts w:ascii="Times New Roman" w:hAnsi="Times New Roman" w:cs="Times New Roman"/>
            <w:color w:val="0070C0"/>
            <w:u w:val="none"/>
          </w:rPr>
          <w:t>https://platformazakupowa.pl/strona/45-instrukcje</w:t>
        </w:r>
      </w:hyperlink>
      <w:r w:rsidRPr="00F2469E">
        <w:rPr>
          <w:rStyle w:val="Hipercze"/>
          <w:rFonts w:ascii="Times New Roman" w:hAnsi="Times New Roman" w:cs="Times New Roman"/>
          <w:color w:val="000000" w:themeColor="text1"/>
          <w:u w:val="none"/>
        </w:rPr>
        <w:t>.</w:t>
      </w:r>
    </w:p>
    <w:p w14:paraId="1CF16DAC" w14:textId="77777777" w:rsidR="00C44589" w:rsidRDefault="00C44589" w:rsidP="00C44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632BF">
        <w:rPr>
          <w:rFonts w:ascii="Times New Roman" w:hAnsi="Times New Roman" w:cs="Times New Roman"/>
          <w:b/>
        </w:rPr>
        <w:t xml:space="preserve">Maksymalny rozmiar jednego pliku przesyłanego za pośrednictwem dedykowanych </w:t>
      </w:r>
      <w:r w:rsidRPr="00CA5BF5">
        <w:rPr>
          <w:rFonts w:ascii="Times New Roman" w:hAnsi="Times New Roman" w:cs="Times New Roman"/>
          <w:b/>
          <w:i/>
        </w:rPr>
        <w:t>„FORMULARZA”</w:t>
      </w:r>
      <w:r w:rsidR="00297F2D">
        <w:rPr>
          <w:rFonts w:ascii="Times New Roman" w:hAnsi="Times New Roman" w:cs="Times New Roman"/>
          <w:b/>
          <w:i/>
        </w:rPr>
        <w:t xml:space="preserve"> </w:t>
      </w:r>
      <w:r w:rsidRPr="00B632BF">
        <w:rPr>
          <w:rFonts w:ascii="Times New Roman" w:hAnsi="Times New Roman" w:cs="Times New Roman"/>
          <w:b/>
        </w:rPr>
        <w:t>do: złożenia, zmiany, wycofania oferty wynosi 150 MB.</w:t>
      </w:r>
    </w:p>
    <w:p w14:paraId="75090E76" w14:textId="77777777" w:rsidR="00C44589" w:rsidRPr="00B632BF" w:rsidRDefault="00C44589" w:rsidP="00C44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632BF">
        <w:rPr>
          <w:rFonts w:ascii="Times New Roman" w:hAnsi="Times New Roman" w:cs="Times New Roman"/>
          <w:b/>
          <w:u w:val="single"/>
        </w:rPr>
        <w:t>Wykonawca przed upływem terminu do składania ofert może wycofać ofertę.</w:t>
      </w:r>
      <w:r w:rsidRPr="00B632BF">
        <w:rPr>
          <w:rFonts w:ascii="Times New Roman" w:hAnsi="Times New Roman" w:cs="Times New Roman"/>
        </w:rPr>
        <w:t xml:space="preserve"> Sposób wycofania oferty został opisany w „Instrukcji dla Wykonawców platformazakupowa.pl”</w:t>
      </w:r>
    </w:p>
    <w:p w14:paraId="777CC0CC" w14:textId="77777777" w:rsidR="00C44589" w:rsidRPr="00597864" w:rsidRDefault="00C44589" w:rsidP="00C44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97864">
        <w:rPr>
          <w:rFonts w:ascii="Times New Roman" w:hAnsi="Times New Roman" w:cs="Times New Roman"/>
        </w:rPr>
        <w:t>Wykonawca po upływie terminu do składania ofert nie może wycofać złożonej oferty.</w:t>
      </w:r>
    </w:p>
    <w:p w14:paraId="07FD3CBC" w14:textId="49645D02" w:rsidR="00C44589" w:rsidRPr="00BC1AED" w:rsidRDefault="00C44589" w:rsidP="00B76266">
      <w:pPr>
        <w:pStyle w:val="Akapitzlist"/>
        <w:numPr>
          <w:ilvl w:val="0"/>
          <w:numId w:val="5"/>
        </w:numPr>
        <w:jc w:val="both"/>
        <w:rPr>
          <w:rFonts w:ascii="Arial Black" w:hAnsi="Arial Black" w:cs="Times New Roman"/>
          <w:b/>
          <w:bCs/>
          <w:color w:val="0070C0"/>
        </w:rPr>
      </w:pPr>
      <w:r w:rsidRPr="002C3F34">
        <w:rPr>
          <w:rFonts w:ascii="Times New Roman" w:hAnsi="Times New Roman" w:cs="Times New Roman"/>
          <w:b/>
        </w:rPr>
        <w:t xml:space="preserve">Ofertę wraz z wymaganymi załącznikami należy złożyć w terminie do dnia </w:t>
      </w:r>
      <w:r w:rsidR="00747FB8">
        <w:rPr>
          <w:rFonts w:ascii="Times New Roman" w:hAnsi="Times New Roman" w:cs="Times New Roman"/>
          <w:b/>
          <w:color w:val="0070C0"/>
          <w:u w:val="single"/>
        </w:rPr>
        <w:t>28.07.2023</w:t>
      </w:r>
      <w:r w:rsidR="00EE2290" w:rsidRPr="00BC1AED">
        <w:rPr>
          <w:rFonts w:ascii="Arial Black" w:hAnsi="Arial Black" w:cs="Times New Roman"/>
          <w:b/>
          <w:color w:val="0070C0"/>
        </w:rPr>
        <w:br/>
      </w:r>
      <w:r w:rsidRPr="00CF1DF7">
        <w:rPr>
          <w:rFonts w:ascii="Times New Roman" w:hAnsi="Times New Roman" w:cs="Times New Roman"/>
          <w:b/>
          <w:color w:val="0070C0"/>
          <w:u w:val="single"/>
        </w:rPr>
        <w:t>do godzin</w:t>
      </w:r>
      <w:r w:rsidR="007F3925" w:rsidRPr="00CF1DF7">
        <w:rPr>
          <w:rFonts w:ascii="Times New Roman" w:hAnsi="Times New Roman" w:cs="Times New Roman"/>
          <w:b/>
          <w:color w:val="0070C0"/>
          <w:u w:val="single"/>
        </w:rPr>
        <w:t xml:space="preserve">y </w:t>
      </w:r>
      <w:r w:rsidR="002C3F34" w:rsidRPr="00CF1DF7">
        <w:rPr>
          <w:rFonts w:ascii="Times New Roman" w:hAnsi="Times New Roman" w:cs="Times New Roman"/>
          <w:b/>
          <w:color w:val="0070C0"/>
          <w:u w:val="single"/>
        </w:rPr>
        <w:t>1</w:t>
      </w:r>
      <w:r w:rsidR="00A35D5E" w:rsidRPr="00CF1DF7">
        <w:rPr>
          <w:rFonts w:ascii="Times New Roman" w:hAnsi="Times New Roman" w:cs="Times New Roman"/>
          <w:b/>
          <w:color w:val="0070C0"/>
          <w:u w:val="single"/>
        </w:rPr>
        <w:t>0:00</w:t>
      </w:r>
    </w:p>
    <w:p w14:paraId="190FBE0F" w14:textId="77777777" w:rsidR="00B76266" w:rsidRPr="00B76266" w:rsidRDefault="00C44589" w:rsidP="00B762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2C3F34">
        <w:rPr>
          <w:rFonts w:ascii="Times New Roman" w:hAnsi="Times New Roman" w:cs="Times New Roman"/>
          <w:b/>
        </w:rPr>
        <w:t>Ofertę podpisuje Wykonawca lub jego pełnomocni</w:t>
      </w:r>
      <w:r w:rsidRPr="002C3F34">
        <w:rPr>
          <w:rFonts w:ascii="Times New Roman" w:hAnsi="Times New Roman" w:cs="Times New Roman"/>
          <w:b/>
          <w:bCs/>
        </w:rPr>
        <w:t>k</w:t>
      </w:r>
      <w:r w:rsidRPr="002C3F34">
        <w:rPr>
          <w:rFonts w:ascii="Times New Roman" w:hAnsi="Times New Roman" w:cs="Times New Roman"/>
          <w:bCs/>
        </w:rPr>
        <w:t>.</w:t>
      </w:r>
    </w:p>
    <w:p w14:paraId="0BFAFD0D" w14:textId="06A98455" w:rsidR="00C44589" w:rsidRPr="00B76266" w:rsidRDefault="00C44589" w:rsidP="00C44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2469E">
        <w:rPr>
          <w:rFonts w:ascii="Times New Roman" w:hAnsi="Times New Roman" w:cs="Times New Roman"/>
        </w:rPr>
        <w:t xml:space="preserve">Wykonawca może złożyć tylko jedną ofertę </w:t>
      </w:r>
      <w:r w:rsidRPr="00E3025F">
        <w:rPr>
          <w:rFonts w:ascii="Times New Roman" w:hAnsi="Times New Roman" w:cs="Times New Roman"/>
          <w:b/>
          <w:bCs/>
          <w:color w:val="000000" w:themeColor="text1"/>
        </w:rPr>
        <w:t>w ramach części (zadań</w:t>
      </w:r>
      <w:r w:rsidR="00F9081D">
        <w:rPr>
          <w:rFonts w:ascii="Times New Roman" w:hAnsi="Times New Roman" w:cs="Times New Roman"/>
          <w:b/>
          <w:bCs/>
          <w:color w:val="000000" w:themeColor="text1"/>
        </w:rPr>
        <w:t xml:space="preserve"> 1-7) </w:t>
      </w:r>
    </w:p>
    <w:p w14:paraId="36CA86A8" w14:textId="77777777" w:rsidR="00B76266" w:rsidRPr="00F2469E" w:rsidRDefault="00B76266" w:rsidP="00C44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Treść oferty musi odpowiadać wymaganiom określonym w dokumentach zamówienia.</w:t>
      </w:r>
    </w:p>
    <w:p w14:paraId="129CB7F2" w14:textId="77777777" w:rsidR="00C44589" w:rsidRDefault="00C44589" w:rsidP="00C44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B74A2">
        <w:rPr>
          <w:rFonts w:ascii="Times New Roman" w:hAnsi="Times New Roman" w:cs="Times New Roman"/>
        </w:rPr>
        <w:t>O terminie złożenia oferty decyduje czas pełnego przepr</w:t>
      </w:r>
      <w:r w:rsidRPr="00F56711">
        <w:rPr>
          <w:rFonts w:ascii="Times New Roman" w:hAnsi="Times New Roman" w:cs="Times New Roman"/>
        </w:rPr>
        <w:t>ocesowania transakcji na Platformie.</w:t>
      </w:r>
    </w:p>
    <w:p w14:paraId="1B0F287C" w14:textId="6FD367DA" w:rsidR="00C44589" w:rsidRDefault="00C44589" w:rsidP="00C445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3C93">
        <w:rPr>
          <w:rFonts w:ascii="Times New Roman" w:hAnsi="Times New Roman" w:cs="Times New Roman"/>
          <w:color w:val="000000"/>
        </w:rPr>
        <w:t xml:space="preserve">Za datę przekazania oferty lub wniosków przyjmuje się datę ich przekazania </w:t>
      </w:r>
      <w:r>
        <w:rPr>
          <w:rFonts w:ascii="Times New Roman" w:hAnsi="Times New Roman" w:cs="Times New Roman"/>
          <w:color w:val="000000"/>
        </w:rPr>
        <w:br/>
      </w:r>
      <w:r w:rsidRPr="003E3C93">
        <w:rPr>
          <w:rFonts w:ascii="Times New Roman" w:hAnsi="Times New Roman" w:cs="Times New Roman"/>
          <w:color w:val="000000"/>
        </w:rPr>
        <w:t>w</w:t>
      </w:r>
      <w:r w:rsidR="00297F2D">
        <w:rPr>
          <w:rFonts w:ascii="Times New Roman" w:hAnsi="Times New Roman" w:cs="Times New Roman"/>
          <w:color w:val="000000"/>
        </w:rPr>
        <w:t xml:space="preserve"> </w:t>
      </w:r>
      <w:r w:rsidRPr="003C061C">
        <w:rPr>
          <w:rFonts w:ascii="Times New Roman" w:hAnsi="Times New Roman" w:cs="Times New Roman"/>
          <w:color w:val="000000"/>
        </w:rPr>
        <w:t xml:space="preserve">systemie poprzez kliknięcie przycisku </w:t>
      </w:r>
      <w:r w:rsidRPr="003C061C">
        <w:rPr>
          <w:rFonts w:ascii="Times New Roman" w:hAnsi="Times New Roman" w:cs="Times New Roman"/>
          <w:i/>
          <w:color w:val="000000"/>
        </w:rPr>
        <w:t>„</w:t>
      </w:r>
      <w:r w:rsidRPr="003C061C">
        <w:rPr>
          <w:rFonts w:ascii="Times New Roman" w:hAnsi="Times New Roman" w:cs="Times New Roman"/>
          <w:b/>
          <w:bCs/>
          <w:i/>
          <w:color w:val="000000"/>
        </w:rPr>
        <w:t xml:space="preserve">Złóż ofertę” </w:t>
      </w:r>
      <w:r w:rsidRPr="003C061C">
        <w:rPr>
          <w:rFonts w:ascii="Times New Roman" w:hAnsi="Times New Roman" w:cs="Times New Roman"/>
          <w:color w:val="000000"/>
        </w:rPr>
        <w:t>w drugim kroku i wyświetlaniu</w:t>
      </w:r>
      <w:r w:rsidR="00297F2D">
        <w:rPr>
          <w:rFonts w:ascii="Times New Roman" w:hAnsi="Times New Roman" w:cs="Times New Roman"/>
          <w:color w:val="000000"/>
        </w:rPr>
        <w:t xml:space="preserve"> </w:t>
      </w:r>
      <w:r w:rsidRPr="00B8555D">
        <w:rPr>
          <w:rFonts w:ascii="Times New Roman" w:hAnsi="Times New Roman" w:cs="Times New Roman"/>
          <w:color w:val="000000"/>
        </w:rPr>
        <w:t xml:space="preserve">komunikatu, że oferta została złożona. </w:t>
      </w:r>
      <w:r w:rsidRPr="00FC41F6">
        <w:rPr>
          <w:rFonts w:ascii="Times New Roman" w:hAnsi="Times New Roman" w:cs="Times New Roman"/>
          <w:color w:val="000000"/>
        </w:rPr>
        <w:t xml:space="preserve">Czas wyświetlany na </w:t>
      </w:r>
      <w:r w:rsidRPr="00FC41F6">
        <w:rPr>
          <w:rFonts w:ascii="Times New Roman" w:hAnsi="Times New Roman" w:cs="Times New Roman"/>
          <w:bCs/>
          <w:color w:val="0070C0"/>
        </w:rPr>
        <w:t>platformazakupowa.pl</w:t>
      </w:r>
      <w:r w:rsidRPr="00FC41F6">
        <w:rPr>
          <w:rFonts w:ascii="Times New Roman" w:hAnsi="Times New Roman" w:cs="Times New Roman"/>
          <w:bCs/>
          <w:color w:val="5B9BD5" w:themeColor="accent5"/>
        </w:rPr>
        <w:t xml:space="preserve"> </w:t>
      </w:r>
      <w:r w:rsidRPr="00FC41F6">
        <w:rPr>
          <w:rFonts w:ascii="Times New Roman" w:hAnsi="Times New Roman" w:cs="Times New Roman"/>
          <w:color w:val="000000"/>
        </w:rPr>
        <w:t>synchronizuje się automatycznie z serwerem Głównego Urzędu Miar.</w:t>
      </w:r>
    </w:p>
    <w:p w14:paraId="1C43F9DA" w14:textId="77777777" w:rsidR="00A8664E" w:rsidRPr="00A8664E" w:rsidRDefault="00A8664E" w:rsidP="00A8664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2F90D445" w14:textId="77777777" w:rsidR="00C44589" w:rsidRDefault="00C44589" w:rsidP="00E83507">
      <w:pPr>
        <w:pStyle w:val="Akapitzlist"/>
        <w:numPr>
          <w:ilvl w:val="0"/>
          <w:numId w:val="60"/>
        </w:numPr>
        <w:ind w:left="742" w:hanging="350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Termin otwarcia ofert</w:t>
      </w:r>
    </w:p>
    <w:p w14:paraId="622C2FE2" w14:textId="77777777" w:rsidR="00C44589" w:rsidRPr="005A5DC4" w:rsidRDefault="00C44589" w:rsidP="00C44589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5435E29E" w14:textId="5727B0FD" w:rsidR="00C44589" w:rsidRDefault="00C44589" w:rsidP="00FC41F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D18">
        <w:rPr>
          <w:rFonts w:ascii="Times New Roman" w:hAnsi="Times New Roman" w:cs="Times New Roman"/>
          <w:b/>
        </w:rPr>
        <w:t>Otwarcie ofert nastąpi w dniu</w:t>
      </w:r>
      <w:r w:rsidR="002C3F34">
        <w:rPr>
          <w:rFonts w:ascii="Times New Roman" w:hAnsi="Times New Roman" w:cs="Times New Roman"/>
          <w:b/>
        </w:rPr>
        <w:t xml:space="preserve"> </w:t>
      </w:r>
      <w:r w:rsidR="00621326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="00417556">
        <w:rPr>
          <w:rFonts w:ascii="Times New Roman" w:hAnsi="Times New Roman" w:cs="Times New Roman"/>
          <w:b/>
          <w:color w:val="0070C0"/>
          <w:u w:val="single"/>
        </w:rPr>
        <w:t>28.07.2023r</w:t>
      </w:r>
      <w:r w:rsidR="00621326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Pr="00CF1DF7">
        <w:rPr>
          <w:rFonts w:ascii="Times New Roman" w:hAnsi="Times New Roman" w:cs="Times New Roman"/>
          <w:b/>
          <w:color w:val="0070C0"/>
        </w:rPr>
        <w:t>o godzinie</w:t>
      </w:r>
      <w:r w:rsidR="00EE2290" w:rsidRPr="00CF1DF7">
        <w:rPr>
          <w:rFonts w:ascii="Times New Roman" w:hAnsi="Times New Roman" w:cs="Times New Roman"/>
          <w:b/>
          <w:color w:val="0070C0"/>
        </w:rPr>
        <w:t xml:space="preserve"> </w:t>
      </w:r>
      <w:r w:rsidR="00CF1DF7" w:rsidRPr="00CF1DF7">
        <w:rPr>
          <w:rFonts w:ascii="Times New Roman" w:hAnsi="Times New Roman" w:cs="Times New Roman"/>
          <w:b/>
          <w:color w:val="0070C0"/>
        </w:rPr>
        <w:t>10</w:t>
      </w:r>
      <w:r w:rsidR="00EE2290" w:rsidRPr="00CF1DF7">
        <w:rPr>
          <w:rFonts w:ascii="Times New Roman" w:hAnsi="Times New Roman" w:cs="Times New Roman"/>
          <w:b/>
          <w:color w:val="0070C0"/>
          <w:u w:val="single"/>
        </w:rPr>
        <w:t>:05</w:t>
      </w:r>
      <w:r w:rsidR="00EE2290">
        <w:rPr>
          <w:rFonts w:ascii="Times New Roman" w:hAnsi="Times New Roman" w:cs="Times New Roman"/>
          <w:b/>
        </w:rPr>
        <w:t xml:space="preserve"> </w:t>
      </w:r>
      <w:r w:rsidRPr="001B1D18">
        <w:rPr>
          <w:rFonts w:ascii="Times New Roman" w:hAnsi="Times New Roman" w:cs="Times New Roman"/>
          <w:b/>
        </w:rPr>
        <w:t>za pośrednictwem Platformy.</w:t>
      </w:r>
    </w:p>
    <w:p w14:paraId="3243A85B" w14:textId="77777777" w:rsidR="00C44589" w:rsidRPr="001B1D18" w:rsidRDefault="00C44589" w:rsidP="00FC41F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D18">
        <w:rPr>
          <w:rFonts w:ascii="Times New Roman" w:hAnsi="Times New Roman" w:cs="Times New Roman"/>
        </w:rPr>
        <w:t xml:space="preserve">Otwarcie ofert jest niejawne. Zgodnie z ustawą </w:t>
      </w:r>
      <w:r w:rsidR="00FC41F6">
        <w:rPr>
          <w:rFonts w:ascii="Times New Roman" w:hAnsi="Times New Roman" w:cs="Times New Roman"/>
        </w:rPr>
        <w:t>P</w:t>
      </w:r>
      <w:r w:rsidRPr="001B1D18">
        <w:rPr>
          <w:rFonts w:ascii="Times New Roman" w:hAnsi="Times New Roman" w:cs="Times New Roman"/>
        </w:rPr>
        <w:t xml:space="preserve">zp </w:t>
      </w:r>
      <w:r w:rsidR="00FC41F6">
        <w:rPr>
          <w:rFonts w:ascii="Times New Roman" w:hAnsi="Times New Roman" w:cs="Times New Roman"/>
        </w:rPr>
        <w:t>z</w:t>
      </w:r>
      <w:r w:rsidRPr="001B1D18">
        <w:rPr>
          <w:rFonts w:ascii="Times New Roman" w:hAnsi="Times New Roman" w:cs="Times New Roman"/>
        </w:rPr>
        <w:t xml:space="preserve">amawiający nie ma obowiązku przeprowadzania jawnej sesji otwarcia ofert z udziałem </w:t>
      </w:r>
      <w:r w:rsidR="00FC41F6">
        <w:rPr>
          <w:rFonts w:ascii="Times New Roman" w:hAnsi="Times New Roman" w:cs="Times New Roman"/>
        </w:rPr>
        <w:t>w</w:t>
      </w:r>
      <w:r w:rsidRPr="001B1D18">
        <w:rPr>
          <w:rFonts w:ascii="Times New Roman" w:hAnsi="Times New Roman" w:cs="Times New Roman"/>
        </w:rPr>
        <w:t>ykonawców lub transmitowania sesji otwarcia za pośrednictwem elektronicznych narzędzi do przekazu on</w:t>
      </w:r>
      <w:r>
        <w:rPr>
          <w:rFonts w:ascii="Times New Roman" w:hAnsi="Times New Roman" w:cs="Times New Roman"/>
        </w:rPr>
        <w:t>-</w:t>
      </w:r>
      <w:r w:rsidRPr="001B1D18">
        <w:rPr>
          <w:rFonts w:ascii="Times New Roman" w:hAnsi="Times New Roman" w:cs="Times New Roman"/>
        </w:rPr>
        <w:t>line a ma jedynie takie uprawnienie.</w:t>
      </w:r>
    </w:p>
    <w:p w14:paraId="689E868B" w14:textId="77777777" w:rsidR="00C44589" w:rsidRPr="00E16753" w:rsidRDefault="00C44589" w:rsidP="00FC41F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16753">
        <w:rPr>
          <w:rFonts w:ascii="Times New Roman" w:hAnsi="Times New Roman" w:cs="Times New Roman"/>
          <w:b/>
        </w:rPr>
        <w:t>Zamawiający najpóźniej przed otwarciem ofert, udostępnia na stronie internetowej prowadzonego postępowania informacje o kwocie, jaką zamierza przeznaczyć na sfinansowanie zamówienia</w:t>
      </w:r>
      <w:r w:rsidRPr="00E16753">
        <w:rPr>
          <w:rFonts w:ascii="Times New Roman" w:hAnsi="Times New Roman" w:cs="Times New Roman"/>
          <w:bCs/>
        </w:rPr>
        <w:t>.</w:t>
      </w:r>
    </w:p>
    <w:p w14:paraId="249C7A62" w14:textId="77777777" w:rsidR="00C44589" w:rsidRPr="00426F6C" w:rsidRDefault="00C44589" w:rsidP="00FC41F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E16753">
        <w:rPr>
          <w:rFonts w:ascii="Times New Roman" w:hAnsi="Times New Roman" w:cs="Times New Roman"/>
          <w:b/>
        </w:rPr>
        <w:t>Zamawiający, niezwłocznie po otwarciu ofert, udostępnia na stronie internetowej prowadzonego postępowania informacje</w:t>
      </w:r>
      <w:r w:rsidRPr="00426F6C">
        <w:rPr>
          <w:rFonts w:ascii="Times New Roman" w:hAnsi="Times New Roman" w:cs="Times New Roman"/>
          <w:bCs/>
        </w:rPr>
        <w:t>:</w:t>
      </w:r>
    </w:p>
    <w:p w14:paraId="220FCD0E" w14:textId="77777777" w:rsidR="00C44589" w:rsidRDefault="00C44589" w:rsidP="00FC41F6">
      <w:pPr>
        <w:spacing w:after="0" w:line="240" w:lineRule="auto"/>
        <w:ind w:left="672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 nazwach albo imionach i nazwiskach oraz siedzibach lub miejscach prowadzonej działalności gospodarczej albo miejscach zamieszkania wykonawców, których oferty zostały otwarte;</w:t>
      </w:r>
    </w:p>
    <w:p w14:paraId="533A688D" w14:textId="77777777" w:rsidR="00C44589" w:rsidRDefault="00C44589" w:rsidP="00FC41F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cenach lub kosztach zawartych w ofertach.</w:t>
      </w:r>
    </w:p>
    <w:p w14:paraId="02C9DA98" w14:textId="77777777" w:rsidR="00C44589" w:rsidRDefault="00C44589" w:rsidP="00FC41F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C63269">
        <w:rPr>
          <w:rFonts w:ascii="Times New Roman" w:hAnsi="Times New Roman" w:cs="Times New Roman"/>
          <w:b/>
        </w:rPr>
        <w:t xml:space="preserve">Informacja zostanie opublikowana na stronie postępowania </w:t>
      </w:r>
      <w:r w:rsidRPr="00FC41F6">
        <w:rPr>
          <w:rFonts w:ascii="Times New Roman" w:hAnsi="Times New Roman" w:cs="Times New Roman"/>
          <w:b/>
          <w:bCs/>
          <w:color w:val="0070C0"/>
        </w:rPr>
        <w:t>https://platformazakupowa.pl/pn/kwp_radom</w:t>
      </w:r>
      <w:r w:rsidRPr="002D7C7C">
        <w:rPr>
          <w:rFonts w:ascii="Times New Roman" w:hAnsi="Times New Roman" w:cs="Times New Roman"/>
          <w:b/>
          <w:bCs/>
          <w:color w:val="5B9BD5" w:themeColor="accent5"/>
        </w:rPr>
        <w:t xml:space="preserve"> </w:t>
      </w:r>
      <w:r w:rsidRPr="00C63269">
        <w:rPr>
          <w:rFonts w:ascii="Times New Roman" w:hAnsi="Times New Roman" w:cs="Times New Roman"/>
          <w:b/>
          <w:bCs/>
        </w:rPr>
        <w:t>w sekcji „Komunikaty”.</w:t>
      </w:r>
    </w:p>
    <w:p w14:paraId="14D3A5E1" w14:textId="77777777" w:rsidR="00C44589" w:rsidRDefault="00C44589" w:rsidP="00FC41F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148C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168F661C" w14:textId="77777777" w:rsidR="00C44589" w:rsidRPr="000F4B52" w:rsidRDefault="00C44589" w:rsidP="00FC41F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148C">
        <w:rPr>
          <w:rFonts w:ascii="Times New Roman" w:hAnsi="Times New Roman" w:cs="Times New Roman"/>
        </w:rPr>
        <w:lastRenderedPageBreak/>
        <w:t>Zamawiający poinformuje o zmianie terminu otwarcia ofert na stronie internetowej prowadzonego postępowania:</w:t>
      </w:r>
      <w:r w:rsidR="00FC41F6">
        <w:rPr>
          <w:rFonts w:ascii="Times New Roman" w:hAnsi="Times New Roman" w:cs="Times New Roman"/>
        </w:rPr>
        <w:t xml:space="preserve"> </w:t>
      </w:r>
      <w:hyperlink r:id="rId29" w:history="1">
        <w:r w:rsidRPr="00FC41F6">
          <w:rPr>
            <w:rStyle w:val="Hipercze"/>
            <w:rFonts w:ascii="Times New Roman" w:hAnsi="Times New Roman" w:cs="Times New Roman"/>
            <w:b/>
            <w:bCs/>
            <w:color w:val="0070C0"/>
            <w:u w:val="none"/>
          </w:rPr>
          <w:t>https://platformazakupowa.pl/pn/kwp_radom</w:t>
        </w:r>
      </w:hyperlink>
      <w:r w:rsidRPr="00B6148C">
        <w:rPr>
          <w:rFonts w:ascii="Times New Roman" w:hAnsi="Times New Roman" w:cs="Times New Roman"/>
          <w:b/>
          <w:bCs/>
        </w:rPr>
        <w:t xml:space="preserve"> w sekcji „Komunikaty”</w:t>
      </w:r>
      <w:r w:rsidRPr="000F4B52">
        <w:rPr>
          <w:rFonts w:ascii="Times New Roman" w:hAnsi="Times New Roman" w:cs="Times New Roman"/>
        </w:rPr>
        <w:t>.</w:t>
      </w:r>
    </w:p>
    <w:p w14:paraId="2342A0ED" w14:textId="77777777" w:rsidR="00FC41F6" w:rsidRPr="005B28F2" w:rsidRDefault="00FC41F6" w:rsidP="005B28F2">
      <w:pPr>
        <w:spacing w:after="0" w:line="240" w:lineRule="auto"/>
        <w:rPr>
          <w:rFonts w:ascii="Times New Roman" w:hAnsi="Times New Roman" w:cs="Times New Roman"/>
          <w:b/>
        </w:rPr>
      </w:pPr>
    </w:p>
    <w:p w14:paraId="4E2457DF" w14:textId="77777777" w:rsidR="00C44589" w:rsidRDefault="00C44589" w:rsidP="00E83507">
      <w:pPr>
        <w:pStyle w:val="Akapitzlist"/>
        <w:numPr>
          <w:ilvl w:val="0"/>
          <w:numId w:val="60"/>
        </w:numPr>
        <w:spacing w:after="0" w:line="240" w:lineRule="auto"/>
        <w:ind w:left="728" w:hanging="294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Podstawy wykluczenia</w:t>
      </w:r>
      <w:r>
        <w:rPr>
          <w:rFonts w:ascii="Times New Roman" w:hAnsi="Times New Roman" w:cs="Times New Roman"/>
          <w:b/>
        </w:rPr>
        <w:t>, o których mowa w art. 108</w:t>
      </w:r>
    </w:p>
    <w:p w14:paraId="0AA6EE9A" w14:textId="411C38DA" w:rsidR="00FC6EEC" w:rsidRDefault="00FC6EEC" w:rsidP="00A337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</w:p>
    <w:p w14:paraId="1D1037BF" w14:textId="77777777" w:rsidR="00FC6EEC" w:rsidRDefault="00FC6EEC" w:rsidP="00FC6EE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postępowania o udzielenie zamówienia wyklucza się, z zastrzeżeniem art. 110 ust. 2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Wykonawcę:</w:t>
      </w:r>
    </w:p>
    <w:p w14:paraId="12374D57" w14:textId="77777777" w:rsidR="00FC6EEC" w:rsidRDefault="00FC6EEC" w:rsidP="00FC6EEC">
      <w:pPr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Będącego osobą fizyczną, którego prawomocnie skazano za przestępstwo:</w:t>
      </w:r>
    </w:p>
    <w:p w14:paraId="6E9EC9DC" w14:textId="77777777" w:rsidR="00FC6EEC" w:rsidRDefault="00FC6EEC" w:rsidP="00FC6EE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udziału w zorganizowanej grupie przestępczej albo związku mającym na celu popełnienie przestępstwa lub przestępstwa skarbowego, o którym mowa w art. 258 Kodeksu karnego;</w:t>
      </w:r>
    </w:p>
    <w:p w14:paraId="5CB2F328" w14:textId="77777777" w:rsidR="00FC6EEC" w:rsidRDefault="00FC6EEC" w:rsidP="00FC6EE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handlu ludźmi, o którym mowa w art. 189a Kodeksu karnego;</w:t>
      </w:r>
    </w:p>
    <w:p w14:paraId="582737A5" w14:textId="77777777" w:rsidR="00FC6EEC" w:rsidRPr="00AB1074" w:rsidRDefault="00FC6EEC" w:rsidP="00FC6EEC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AB1074">
        <w:rPr>
          <w:rFonts w:ascii="Times New Roman" w:hAnsi="Times New Roman" w:cs="Times New Roman"/>
        </w:rPr>
        <w:t>o którym mowa w art. 228 – 230a, art. 250a Kodeksu karnego, a art. 46 - 48 ustawy z dnia 25 czerwca 2010  r. o sporcie (Dz. U. z 2020 r. poz. 1133 oraz z 2021 r. poz. 2054) lub w art. 54 ust. 1-4 ustawy z dnia 12 maja 2011 r. o refundacji leków, środków spożywczych specjalnego przeznaczenia żywieniowego oraz wyrobów medycznych (Dz. U. z 2021 r. poz. 523, 1292, 1559 i 2054);</w:t>
      </w:r>
    </w:p>
    <w:p w14:paraId="738EA747" w14:textId="77777777" w:rsidR="00FC6EEC" w:rsidRDefault="00FC6EEC" w:rsidP="00FC6EE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>
        <w:rPr>
          <w:rFonts w:ascii="Times New Roman" w:hAnsi="Times New Roman" w:cs="Times New Roman"/>
        </w:rPr>
        <w:br/>
        <w:t>w art. 299 Kodeksu karnego;</w:t>
      </w:r>
    </w:p>
    <w:p w14:paraId="42B4560A" w14:textId="77777777" w:rsidR="00FC6EEC" w:rsidRPr="006B33B2" w:rsidRDefault="00FC6EEC" w:rsidP="00FC6EE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charakterze terrorystycznym, o którym mowa w art. 115 </w:t>
      </w:r>
      <w:r w:rsidRPr="00E857E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 xml:space="preserve"> 20 Kodeksu karnego, </w:t>
      </w:r>
      <w:r>
        <w:rPr>
          <w:rFonts w:ascii="Times New Roman" w:hAnsi="Times New Roman" w:cs="Times New Roman"/>
          <w:bCs/>
        </w:rPr>
        <w:br/>
        <w:t>lub mające na celu popełnienie tego przestępstwa;</w:t>
      </w:r>
    </w:p>
    <w:p w14:paraId="1B55923B" w14:textId="77777777" w:rsidR="00FC6EEC" w:rsidRPr="000C5CB8" w:rsidRDefault="00FC6EEC" w:rsidP="00FC6EE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powierzenia wykonywania pracy małoletniemu cudzoziemcowi, o których mowa w art. 9 ust. 2 ustawy z dnia 15 czerwca 2012 r. o skutkach powierzania wykonywania pracy cudzoziemcom przebywającym wbrew przepisom na terytorium Rzeczypospolitej Polskiej (Dz. U. poz. 769);</w:t>
      </w:r>
    </w:p>
    <w:p w14:paraId="3CD797AF" w14:textId="77777777" w:rsidR="00FC6EEC" w:rsidRPr="00B54626" w:rsidRDefault="00FC6EEC" w:rsidP="00FC6EE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przeciwko obrotowi gospodarczemu o których mowa w art. 296 – 307 Kodeksu karnego, przestępstwo oszustwa, o których mowa w art. 286 Kodeksu karnego, przestępstwo przeciwko wiarygodności dokumentów, o których mowa w art. 270 – 277d Kodeksu karnego, lub przestępstwo skarbowe;</w:t>
      </w:r>
    </w:p>
    <w:p w14:paraId="35E2DB88" w14:textId="77777777" w:rsidR="00FC6EEC" w:rsidRPr="007343B0" w:rsidRDefault="00FC6EEC" w:rsidP="00FC6EE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 których mowa w art. 9 ust. 1 i 3 lub art. 10 ustawy z dnia 15 czerwca 2012 r. o skutkach powierzania wykonywania pracy cudzoziemcom przebywającym wbrew przepisom na terytorium Rzeczypospolitej Polskiej,</w:t>
      </w:r>
    </w:p>
    <w:p w14:paraId="5B0CCAC5" w14:textId="77777777" w:rsidR="00FC6EEC" w:rsidRPr="007343B0" w:rsidRDefault="00FC6EEC" w:rsidP="00FC6EEC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– lub za odpowiedni czyn zabroniony określony w przepisach prawa obcego.</w:t>
      </w:r>
    </w:p>
    <w:p w14:paraId="14CBC3A8" w14:textId="77777777" w:rsidR="00FC6EEC" w:rsidRDefault="00FC6EEC" w:rsidP="00FC6EEC">
      <w:pPr>
        <w:spacing w:after="0" w:line="276" w:lineRule="auto"/>
        <w:ind w:left="742" w:hanging="35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1.2 Jeżeli urzędującego członka jego organu zarządzającego lub nadzorczego, wspólnika spółki </w:t>
      </w:r>
      <w:r>
        <w:rPr>
          <w:rFonts w:ascii="Times New Roman" w:hAnsi="Times New Roman" w:cs="Times New Roman"/>
        </w:rPr>
        <w:br/>
        <w:t xml:space="preserve">w spółce jawnej lub partnerskiej albo komplementariusza w spółce komandytowej lub komandytowo – akcyjnej lub prokurenta prawomocnie skazano za przestępstwo, </w:t>
      </w:r>
      <w:r>
        <w:rPr>
          <w:rFonts w:ascii="Times New Roman" w:hAnsi="Times New Roman" w:cs="Times New Roman"/>
          <w:bCs/>
        </w:rPr>
        <w:t>o którym mowa w pkt. 1.1;</w:t>
      </w:r>
    </w:p>
    <w:p w14:paraId="681DC092" w14:textId="77777777" w:rsidR="00FC6EEC" w:rsidRDefault="00FC6EEC" w:rsidP="00FC6EEC">
      <w:pPr>
        <w:spacing w:after="0" w:line="276" w:lineRule="auto"/>
        <w:ind w:left="742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1.3 Wobec, którego wydano prawomocny wyrok sadu lub ostateczną decyzję administracyjną  </w:t>
      </w:r>
      <w:r>
        <w:rPr>
          <w:rFonts w:ascii="Times New Roman" w:hAnsi="Times New Roman" w:cs="Times New Roman"/>
          <w:bCs/>
        </w:rPr>
        <w:br/>
        <w:t>o zaleganiu z uiszczeniem podatków, opłat lub składek na ubezpieczenie społeczne lub zdrowotne,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 wiążące porozumienie w sprawie spłaty tych należności;</w:t>
      </w:r>
    </w:p>
    <w:p w14:paraId="58719840" w14:textId="77777777" w:rsidR="00FC6EEC" w:rsidRDefault="00FC6EEC" w:rsidP="00FC6EEC">
      <w:pPr>
        <w:spacing w:after="0" w:line="276" w:lineRule="auto"/>
        <w:ind w:left="37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1.4 Wobec którego prawomocnie orzeczono zakaz ubiegania się o zamówienie publiczne;</w:t>
      </w:r>
    </w:p>
    <w:p w14:paraId="18EAA8B8" w14:textId="77777777" w:rsidR="00FC6EEC" w:rsidRDefault="00FC6EEC" w:rsidP="00FC6EEC">
      <w:pPr>
        <w:spacing w:after="0" w:line="276" w:lineRule="auto"/>
        <w:ind w:left="798" w:hanging="40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1.5 Jeżeli Zamawiający może stwierdzić, na podstawie wiarygodnych przesłanek, że wykonawca zawarł z innymi wykonawcami porozumienie mające na celu zakłócenie konkurencji, </w:t>
      </w:r>
      <w:r>
        <w:rPr>
          <w:rFonts w:ascii="Times New Roman" w:hAnsi="Times New Roman" w:cs="Times New Roman"/>
          <w:bCs/>
        </w:rPr>
        <w:br/>
        <w:t xml:space="preserve">w szczególności, jeżeli należąc do tej samej grupy kapitałowej w rozumieniu ustawy z dnia </w:t>
      </w:r>
      <w:r>
        <w:rPr>
          <w:rFonts w:ascii="Times New Roman" w:hAnsi="Times New Roman" w:cs="Times New Roman"/>
          <w:bCs/>
        </w:rPr>
        <w:br/>
        <w:t xml:space="preserve">16 lutego 2007 r. o ochronie konkurencji i konsumentów, złożyli odrębne oferty, </w:t>
      </w:r>
      <w:r>
        <w:rPr>
          <w:rFonts w:ascii="Times New Roman" w:hAnsi="Times New Roman" w:cs="Times New Roman"/>
          <w:bCs/>
        </w:rPr>
        <w:br/>
        <w:t>oferty częściowe lub wnioski o dopuszczenie do udziału w postępowaniu, chyba, że wykażą, że przygotowali te oferty lub wnioski niezależnie od siebie;</w:t>
      </w:r>
    </w:p>
    <w:p w14:paraId="7D5749AC" w14:textId="77777777" w:rsidR="00FC6EEC" w:rsidRPr="00494BCB" w:rsidRDefault="00FC6EEC" w:rsidP="00FC6EEC">
      <w:pPr>
        <w:spacing w:after="0" w:line="276" w:lineRule="auto"/>
        <w:ind w:left="798" w:hanging="39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1.6 Jeżeli w przypadkach, o których mowa w art. 85 ust. 1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Cs/>
        </w:rPr>
        <w:t xml:space="preserve">, doszło do zakłócenia konkurencji wynikającego z wcześniejszego zaangażowania tego Wykonawcy lub podmiotu, który należy </w:t>
      </w:r>
      <w:r>
        <w:rPr>
          <w:rFonts w:ascii="Times New Roman" w:hAnsi="Times New Roman" w:cs="Times New Roman"/>
          <w:bCs/>
        </w:rPr>
        <w:br/>
        <w:t xml:space="preserve">z Wykonawcą do tej samej grupy kapitałowej w rozumieniu ustawy z dnia 16 lutego 2007 r. </w:t>
      </w:r>
      <w:r>
        <w:rPr>
          <w:rFonts w:ascii="Times New Roman" w:hAnsi="Times New Roman" w:cs="Times New Roman"/>
          <w:bCs/>
        </w:rPr>
        <w:br/>
        <w:t xml:space="preserve">o ochronie konkurencji i konsumentów, chyba, że spowodowane tym zakłócenie konkurencji może być wyeliminowane w inny sposób niż przez wykluczenie Wykonawcy z udziału </w:t>
      </w:r>
      <w:r>
        <w:rPr>
          <w:rFonts w:ascii="Times New Roman" w:hAnsi="Times New Roman" w:cs="Times New Roman"/>
          <w:bCs/>
        </w:rPr>
        <w:br/>
        <w:t>w postępowaniu o udzielenie zamówienia.</w:t>
      </w:r>
    </w:p>
    <w:p w14:paraId="18B2397B" w14:textId="77777777" w:rsidR="00FC6EEC" w:rsidRDefault="00FC6EEC" w:rsidP="00FC6EE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może zostać wykluczony przez Zamawiającego na każdym etapie postępowania </w:t>
      </w:r>
      <w:r>
        <w:rPr>
          <w:rFonts w:ascii="Times New Roman" w:hAnsi="Times New Roman" w:cs="Times New Roman"/>
        </w:rPr>
        <w:br/>
        <w:t>o udzielenie zamówienia.</w:t>
      </w:r>
    </w:p>
    <w:p w14:paraId="0853F00A" w14:textId="77777777" w:rsidR="00FC6EEC" w:rsidRPr="00860285" w:rsidRDefault="00FC6EEC" w:rsidP="00FC6EE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60285">
        <w:rPr>
          <w:rFonts w:ascii="Times New Roman" w:hAnsi="Times New Roman" w:cs="Times New Roman"/>
        </w:rPr>
        <w:t xml:space="preserve">Zamawiający wykluczy wykonawcę, wobec którego zachodzą podstawy wykluczenia, o których mowa w art. 5k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 w:rsidRPr="00860285">
        <w:rPr>
          <w:rFonts w:ascii="Times New Roman" w:hAnsi="Times New Roman" w:cs="Times New Roman"/>
        </w:rPr>
        <w:t>późn</w:t>
      </w:r>
      <w:proofErr w:type="spellEnd"/>
      <w:r w:rsidRPr="00860285">
        <w:rPr>
          <w:rFonts w:ascii="Times New Roman" w:hAnsi="Times New Roman" w:cs="Times New Roman"/>
        </w:rPr>
        <w:t xml:space="preserve">. zm.), tj. wykonawców działających na rzecz lub z udziałem: </w:t>
      </w:r>
    </w:p>
    <w:p w14:paraId="172C66A2" w14:textId="77777777" w:rsidR="00FC6EEC" w:rsidRPr="00860285" w:rsidRDefault="00FC6EEC" w:rsidP="00FC6EE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60285">
        <w:rPr>
          <w:rFonts w:ascii="Times New Roman" w:hAnsi="Times New Roman" w:cs="Times New Roman"/>
        </w:rPr>
        <w:t xml:space="preserve">a) obywateli rosyjskich lub osób fizycznych lub prawnych, podmiotów lub organów z siedzibą w Rosji; </w:t>
      </w:r>
    </w:p>
    <w:p w14:paraId="1D6A14C5" w14:textId="77777777" w:rsidR="00FC6EEC" w:rsidRPr="00860285" w:rsidRDefault="00FC6EEC" w:rsidP="00FC6EE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60285">
        <w:rPr>
          <w:rFonts w:ascii="Times New Roman" w:hAnsi="Times New Roman" w:cs="Times New Roman"/>
        </w:rPr>
        <w:t xml:space="preserve">b) osób prawnych, podmiotów lub organów, do których prawa własności bezpośrednio lub pośrednio w ponad 50% należą do podmiotu, o którym mowa w lit. a) niniejszego ustępu; lub </w:t>
      </w:r>
    </w:p>
    <w:p w14:paraId="09AB7AB9" w14:textId="77777777" w:rsidR="00FC6EEC" w:rsidRPr="00860285" w:rsidRDefault="00FC6EEC" w:rsidP="00FC6EE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60285">
        <w:rPr>
          <w:rFonts w:ascii="Times New Roman" w:hAnsi="Times New Roman" w:cs="Times New Roman"/>
        </w:rPr>
        <w:t xml:space="preserve"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10% wartości zamówienia. </w:t>
      </w:r>
    </w:p>
    <w:p w14:paraId="128FC4AE" w14:textId="77777777" w:rsidR="00FC6EEC" w:rsidRPr="00860285" w:rsidRDefault="00FC6EEC" w:rsidP="00FC6EE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60285">
        <w:rPr>
          <w:rFonts w:ascii="Times New Roman" w:hAnsi="Times New Roman" w:cs="Times New Roman"/>
        </w:rPr>
        <w:t>Zamawiający wykluczy wykonawcę, wobec którego zachodzą podstawy wykluczenia, o których mowa w art. 7 ust. 1 ustawy z dnia 13 kwietnia 2022 r. o szczególnych rozwiązaniach w zakresie przeciwdziałania wspieraniu agresji na Ukrainę oraz służących ochronie bezpieczeństwa narodowego (</w:t>
      </w:r>
      <w:proofErr w:type="spellStart"/>
      <w:r w:rsidRPr="00860285">
        <w:rPr>
          <w:rFonts w:ascii="Times New Roman" w:hAnsi="Times New Roman" w:cs="Times New Roman"/>
        </w:rPr>
        <w:t>t.j.Dz.U</w:t>
      </w:r>
      <w:proofErr w:type="spellEnd"/>
      <w:r w:rsidRPr="00860285">
        <w:rPr>
          <w:rFonts w:ascii="Times New Roman" w:hAnsi="Times New Roman" w:cs="Times New Roman"/>
        </w:rPr>
        <w:t xml:space="preserve">. z 2023 r. poz. 129 z </w:t>
      </w:r>
      <w:proofErr w:type="spellStart"/>
      <w:r w:rsidRPr="00860285">
        <w:rPr>
          <w:rFonts w:ascii="Times New Roman" w:hAnsi="Times New Roman" w:cs="Times New Roman"/>
        </w:rPr>
        <w:t>późn</w:t>
      </w:r>
      <w:proofErr w:type="spellEnd"/>
      <w:r w:rsidRPr="00860285">
        <w:rPr>
          <w:rFonts w:ascii="Times New Roman" w:hAnsi="Times New Roman" w:cs="Times New Roman"/>
        </w:rPr>
        <w:t xml:space="preserve">. zm.), tj. </w:t>
      </w:r>
    </w:p>
    <w:p w14:paraId="307906E7" w14:textId="77777777" w:rsidR="00FC6EEC" w:rsidRPr="00860285" w:rsidRDefault="00FC6EEC" w:rsidP="00FC6EE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60285">
        <w:rPr>
          <w:rFonts w:ascii="Times New Roman" w:hAnsi="Times New Roman" w:cs="Times New Roman"/>
        </w:rPr>
        <w:t xml:space="preserve">a)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2E0A8E88" w14:textId="77777777" w:rsidR="00FC6EEC" w:rsidRPr="00860285" w:rsidRDefault="00FC6EEC" w:rsidP="00FC6EE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60285">
        <w:rPr>
          <w:rFonts w:ascii="Times New Roman" w:hAnsi="Times New Roman" w:cs="Times New Roman"/>
        </w:rPr>
        <w:t xml:space="preserve">b) wykonawcę oraz uczestnika konkursu, którego beneficjentem rzeczywistym w rozumieniu ustawy z dnia 1 marca 2018 r. o przeciwdziałaniu praniu pieniędzy oraz finansowaniu terroryzmu (Dz. U. z 2022 r., poz. 593 i 655 z </w:t>
      </w:r>
      <w:proofErr w:type="spellStart"/>
      <w:r w:rsidRPr="00860285">
        <w:rPr>
          <w:rFonts w:ascii="Times New Roman" w:hAnsi="Times New Roman" w:cs="Times New Roman"/>
        </w:rPr>
        <w:t>późn</w:t>
      </w:r>
      <w:proofErr w:type="spellEnd"/>
      <w:r w:rsidRPr="00860285">
        <w:rPr>
          <w:rFonts w:ascii="Times New Roman" w:hAnsi="Times New Roman" w:cs="Times New Roman"/>
        </w:rPr>
        <w:t xml:space="preserve"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660ABD3D" w14:textId="77777777" w:rsidR="00FC6EEC" w:rsidRPr="00860285" w:rsidRDefault="00FC6EEC" w:rsidP="00FC6EE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60285">
        <w:rPr>
          <w:rFonts w:ascii="Times New Roman" w:hAnsi="Times New Roman" w:cs="Times New Roman"/>
        </w:rPr>
        <w:t>c) wykonawcę oraz uczestnika konkursu, którego jednostką dominującą w rozumieniu art. 3 ust. 1 pkt 37 ustawy z dnia 29 września 1994 r. o rachunkowości (</w:t>
      </w:r>
      <w:proofErr w:type="spellStart"/>
      <w:r w:rsidRPr="00860285">
        <w:rPr>
          <w:rFonts w:ascii="Times New Roman" w:hAnsi="Times New Roman" w:cs="Times New Roman"/>
        </w:rPr>
        <w:t>t.j</w:t>
      </w:r>
      <w:proofErr w:type="spellEnd"/>
      <w:r w:rsidRPr="00860285">
        <w:rPr>
          <w:rFonts w:ascii="Times New Roman" w:hAnsi="Times New Roman" w:cs="Times New Roman"/>
        </w:rPr>
        <w:t xml:space="preserve">. Dz. U. z 2023 r,. poz. 120 z </w:t>
      </w:r>
      <w:proofErr w:type="spellStart"/>
      <w:r w:rsidRPr="00860285">
        <w:rPr>
          <w:rFonts w:ascii="Times New Roman" w:hAnsi="Times New Roman" w:cs="Times New Roman"/>
        </w:rPr>
        <w:t>późn</w:t>
      </w:r>
      <w:proofErr w:type="spellEnd"/>
      <w:r w:rsidRPr="00860285">
        <w:rPr>
          <w:rFonts w:ascii="Times New Roman" w:hAnsi="Times New Roman" w:cs="Times New Roman"/>
        </w:rPr>
        <w:t xml:space="preserve"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450AB217" w14:textId="42D4105C" w:rsidR="00FC6EEC" w:rsidRPr="00BE62AA" w:rsidRDefault="00FC6EEC" w:rsidP="00FC6EEC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BE62AA">
        <w:rPr>
          <w:rFonts w:ascii="Times New Roman" w:hAnsi="Times New Roman" w:cs="Times New Roman"/>
          <w:b/>
          <w:color w:val="000000" w:themeColor="text1"/>
        </w:rPr>
        <w:lastRenderedPageBreak/>
        <w:t>W celu potwierdzenia braku podstaw wykluczenia z art. 5K Rozporządzenia 833 /2014 oraz art. 7 ust. 1 ustawy o szczególnych rozwiązaniach w zakresie przeciwdziałania wspieraniu agresji na Ukrainę oraz służących ochronie bezpieczeństwa narodowego (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t.j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BE62AA">
        <w:rPr>
          <w:rFonts w:ascii="Times New Roman" w:hAnsi="Times New Roman" w:cs="Times New Roman"/>
          <w:b/>
          <w:color w:val="000000" w:themeColor="text1"/>
        </w:rPr>
        <w:t xml:space="preserve"> Dz. U. 202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 w:rsidRPr="00BE62AA">
        <w:rPr>
          <w:rFonts w:ascii="Times New Roman" w:hAnsi="Times New Roman" w:cs="Times New Roman"/>
          <w:b/>
          <w:color w:val="000000" w:themeColor="text1"/>
        </w:rPr>
        <w:t xml:space="preserve"> poz. </w:t>
      </w:r>
      <w:r>
        <w:rPr>
          <w:rFonts w:ascii="Times New Roman" w:hAnsi="Times New Roman" w:cs="Times New Roman"/>
          <w:b/>
          <w:color w:val="000000" w:themeColor="text1"/>
        </w:rPr>
        <w:t xml:space="preserve"> 129 z póź.zm) </w:t>
      </w:r>
      <w:r w:rsidRPr="00BE62AA">
        <w:rPr>
          <w:rFonts w:ascii="Times New Roman" w:hAnsi="Times New Roman" w:cs="Times New Roman"/>
          <w:b/>
          <w:color w:val="000000" w:themeColor="text1"/>
        </w:rPr>
        <w:t xml:space="preserve">) wykonawca składa oświadczenie własne, które zawarte jest w </w:t>
      </w:r>
      <w:r w:rsidRPr="00BE62AA">
        <w:rPr>
          <w:rFonts w:ascii="Times New Roman" w:hAnsi="Times New Roman" w:cs="Times New Roman"/>
          <w:b/>
          <w:color w:val="0070C0"/>
          <w:u w:val="single"/>
        </w:rPr>
        <w:t>załączniku nr</w:t>
      </w:r>
      <w:r>
        <w:rPr>
          <w:rFonts w:ascii="Times New Roman" w:hAnsi="Times New Roman" w:cs="Times New Roman"/>
          <w:b/>
          <w:color w:val="0070C0"/>
          <w:u w:val="single"/>
        </w:rPr>
        <w:t> </w:t>
      </w:r>
      <w:r w:rsidR="005B28F2">
        <w:rPr>
          <w:rFonts w:ascii="Times New Roman" w:hAnsi="Times New Roman" w:cs="Times New Roman"/>
          <w:b/>
          <w:color w:val="0070C0"/>
          <w:u w:val="single"/>
        </w:rPr>
        <w:t>5</w:t>
      </w:r>
      <w:r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Pr="00BE62AA">
        <w:rPr>
          <w:rFonts w:ascii="Times New Roman" w:hAnsi="Times New Roman" w:cs="Times New Roman"/>
          <w:b/>
          <w:color w:val="0070C0"/>
          <w:u w:val="single"/>
        </w:rPr>
        <w:t xml:space="preserve"> do SWZ</w:t>
      </w:r>
      <w:r w:rsidRPr="00BE62AA">
        <w:rPr>
          <w:rFonts w:ascii="Times New Roman" w:hAnsi="Times New Roman" w:cs="Times New Roman"/>
          <w:b/>
          <w:color w:val="0070C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E62AA">
        <w:rPr>
          <w:rFonts w:ascii="Times New Roman" w:hAnsi="Times New Roman" w:cs="Times New Roman"/>
          <w:b/>
          <w:color w:val="000000" w:themeColor="text1"/>
        </w:rPr>
        <w:t>(oświadczeniu własnym dot. podstaw wykluczenia z postępowania ).</w:t>
      </w:r>
    </w:p>
    <w:p w14:paraId="6018D555" w14:textId="77777777" w:rsidR="00EC03A5" w:rsidRPr="00BE62AA" w:rsidRDefault="00EC03A5" w:rsidP="00A337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</w:p>
    <w:p w14:paraId="1BF258C3" w14:textId="77777777" w:rsidR="00C44589" w:rsidRDefault="00C44589" w:rsidP="00E83507">
      <w:pPr>
        <w:pStyle w:val="Akapitzlist"/>
        <w:numPr>
          <w:ilvl w:val="0"/>
          <w:numId w:val="60"/>
        </w:numPr>
        <w:ind w:left="742" w:hanging="210"/>
        <w:rPr>
          <w:rFonts w:ascii="Times New Roman" w:hAnsi="Times New Roman" w:cs="Times New Roman"/>
          <w:b/>
        </w:rPr>
      </w:pPr>
      <w:bookmarkStart w:id="10" w:name="_Hlk71530124"/>
      <w:bookmarkStart w:id="11" w:name="_Hlk71530066"/>
      <w:r w:rsidRPr="000F4B52">
        <w:rPr>
          <w:rFonts w:ascii="Times New Roman" w:hAnsi="Times New Roman" w:cs="Times New Roman"/>
          <w:b/>
        </w:rPr>
        <w:t>In</w:t>
      </w:r>
      <w:bookmarkStart w:id="12" w:name="_Hlk71530096"/>
      <w:r w:rsidRPr="000F4B52">
        <w:rPr>
          <w:rFonts w:ascii="Times New Roman" w:hAnsi="Times New Roman" w:cs="Times New Roman"/>
          <w:b/>
        </w:rPr>
        <w:t xml:space="preserve">formacje o warunkach udziału w </w:t>
      </w:r>
      <w:bookmarkEnd w:id="10"/>
      <w:r w:rsidRPr="000F4B52">
        <w:rPr>
          <w:rFonts w:ascii="Times New Roman" w:hAnsi="Times New Roman" w:cs="Times New Roman"/>
          <w:b/>
        </w:rPr>
        <w:t xml:space="preserve">postępowaniu </w:t>
      </w:r>
    </w:p>
    <w:bookmarkEnd w:id="11"/>
    <w:bookmarkEnd w:id="12"/>
    <w:p w14:paraId="3B43F613" w14:textId="77777777" w:rsidR="00C44589" w:rsidRDefault="00C44589" w:rsidP="00C44589">
      <w:pPr>
        <w:pStyle w:val="Akapitzlist"/>
        <w:ind w:left="742"/>
        <w:rPr>
          <w:rFonts w:ascii="Times New Roman" w:hAnsi="Times New Roman" w:cs="Times New Roman"/>
          <w:b/>
        </w:rPr>
      </w:pPr>
    </w:p>
    <w:p w14:paraId="39440A73" w14:textId="77777777" w:rsidR="00C44589" w:rsidRDefault="00C44589" w:rsidP="00BA2AB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 u</w:t>
      </w:r>
      <w:r w:rsidRPr="000F4B52">
        <w:rPr>
          <w:rFonts w:ascii="Times New Roman" w:hAnsi="Times New Roman" w:cs="Times New Roman"/>
          <w:bCs/>
        </w:rPr>
        <w:t xml:space="preserve">dzielenie zamówienia mogą ubiegać się Wykonawcy, którzy nie podlegają wykluczeniu na zasadach określonych w </w:t>
      </w:r>
      <w:r w:rsidRPr="006576DB">
        <w:rPr>
          <w:rFonts w:ascii="Times New Roman" w:hAnsi="Times New Roman" w:cs="Times New Roman"/>
          <w:b/>
        </w:rPr>
        <w:t>Rozdziale XVII SWZ</w:t>
      </w:r>
      <w:r w:rsidRPr="000F4B52">
        <w:rPr>
          <w:rFonts w:ascii="Times New Roman" w:hAnsi="Times New Roman" w:cs="Times New Roman"/>
          <w:bCs/>
        </w:rPr>
        <w:t>, oraz spełniają określone przez Zamawiającego warunki</w:t>
      </w:r>
      <w:r w:rsidRPr="000F4B52">
        <w:rPr>
          <w:rFonts w:ascii="Times New Roman" w:hAnsi="Times New Roman" w:cs="Times New Roman"/>
          <w:bCs/>
          <w:highlight w:val="white"/>
        </w:rPr>
        <w:t xml:space="preserve"> udziału w postępowaniu.</w:t>
      </w:r>
    </w:p>
    <w:p w14:paraId="0251A590" w14:textId="77777777" w:rsidR="00C44589" w:rsidRPr="000F4B52" w:rsidRDefault="00C44589" w:rsidP="00BA2ABA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Cs/>
        </w:rPr>
      </w:pPr>
      <w:r w:rsidRPr="006576DB">
        <w:rPr>
          <w:rFonts w:ascii="Times New Roman" w:hAnsi="Times New Roman" w:cs="Times New Roman"/>
          <w:b/>
        </w:rPr>
        <w:t xml:space="preserve">O udzielenie zamówienia mogą ubiegać się Wykonawcy, którzy spełniają warunki </w:t>
      </w:r>
      <w:r w:rsidR="009029A0">
        <w:rPr>
          <w:rFonts w:ascii="Times New Roman" w:hAnsi="Times New Roman" w:cs="Times New Roman"/>
          <w:b/>
        </w:rPr>
        <w:t xml:space="preserve">udziału </w:t>
      </w:r>
      <w:r w:rsidR="0088441E">
        <w:rPr>
          <w:rFonts w:ascii="Times New Roman" w:hAnsi="Times New Roman" w:cs="Times New Roman"/>
          <w:b/>
        </w:rPr>
        <w:br/>
      </w:r>
      <w:r w:rsidR="009029A0">
        <w:rPr>
          <w:rFonts w:ascii="Times New Roman" w:hAnsi="Times New Roman" w:cs="Times New Roman"/>
          <w:b/>
        </w:rPr>
        <w:t xml:space="preserve">w postępowaniu </w:t>
      </w:r>
      <w:r w:rsidRPr="006576DB">
        <w:rPr>
          <w:rFonts w:ascii="Times New Roman" w:hAnsi="Times New Roman" w:cs="Times New Roman"/>
          <w:b/>
        </w:rPr>
        <w:t>dotyczące:</w:t>
      </w:r>
    </w:p>
    <w:p w14:paraId="4125AE48" w14:textId="3A2444C7" w:rsidR="00534C9C" w:rsidRPr="00AF395B" w:rsidRDefault="00C44589" w:rsidP="00AF395B">
      <w:pPr>
        <w:pStyle w:val="Akapitzlist"/>
        <w:numPr>
          <w:ilvl w:val="0"/>
          <w:numId w:val="22"/>
        </w:num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0F4B52">
        <w:rPr>
          <w:rFonts w:ascii="Times New Roman" w:hAnsi="Times New Roman"/>
          <w:b/>
          <w:color w:val="000000" w:themeColor="text1"/>
        </w:rPr>
        <w:t>zdolności do występowania w obrocie gospodarczym</w:t>
      </w:r>
      <w:r w:rsidRPr="000F4B52">
        <w:rPr>
          <w:rFonts w:ascii="Times New Roman" w:hAnsi="Times New Roman"/>
          <w:color w:val="000000" w:themeColor="text1"/>
        </w:rPr>
        <w:t xml:space="preserve"> – Zamawiający nie stawia wymagań</w:t>
      </w:r>
      <w:r w:rsidRPr="000F4B52">
        <w:rPr>
          <w:rFonts w:ascii="Times New Roman" w:hAnsi="Times New Roman"/>
          <w:color w:val="000000" w:themeColor="text1"/>
        </w:rPr>
        <w:br/>
        <w:t>w zakresie tego warunku;</w:t>
      </w:r>
    </w:p>
    <w:p w14:paraId="5D9BD7D2" w14:textId="77777777" w:rsidR="00C44589" w:rsidRDefault="00C44589" w:rsidP="00FC41F6">
      <w:pPr>
        <w:pStyle w:val="Akapitzlist"/>
        <w:numPr>
          <w:ilvl w:val="0"/>
          <w:numId w:val="22"/>
        </w:num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</w:rPr>
      </w:pPr>
      <w:r w:rsidRPr="008D3F02">
        <w:rPr>
          <w:rFonts w:ascii="Times New Roman" w:hAnsi="Times New Roman"/>
          <w:b/>
        </w:rPr>
        <w:t>uprawnień do prowadzenia określonej działalności gospodarczej lub zawodowej</w:t>
      </w:r>
      <w:r>
        <w:rPr>
          <w:rFonts w:ascii="Times New Roman" w:hAnsi="Times New Roman"/>
          <w:b/>
        </w:rPr>
        <w:t xml:space="preserve">, o ile wynika </w:t>
      </w:r>
      <w:r w:rsidRPr="008D3F02">
        <w:rPr>
          <w:rFonts w:ascii="Times New Roman" w:hAnsi="Times New Roman"/>
          <w:b/>
        </w:rPr>
        <w:t>to z odrębnych przepisów:</w:t>
      </w:r>
    </w:p>
    <w:p w14:paraId="3EB3810F" w14:textId="67AD5FEF" w:rsidR="00037C65" w:rsidRPr="00037C65" w:rsidRDefault="00C44589" w:rsidP="00037C65">
      <w:pPr>
        <w:pStyle w:val="Akapitzlist"/>
        <w:tabs>
          <w:tab w:val="left" w:pos="284"/>
        </w:tabs>
        <w:suppressAutoHyphens/>
        <w:autoSpaceDE w:val="0"/>
        <w:spacing w:after="0"/>
        <w:jc w:val="both"/>
        <w:rPr>
          <w:rFonts w:ascii="Times New Roman" w:hAnsi="Times New Roman" w:cs="Times New Roman"/>
        </w:rPr>
      </w:pPr>
      <w:r w:rsidRPr="00E3025F">
        <w:rPr>
          <w:rFonts w:ascii="Times New Roman" w:hAnsi="Times New Roman" w:cs="Times New Roman"/>
        </w:rPr>
        <w:t>Wykonawca musi posiadać aktualn</w:t>
      </w:r>
      <w:r w:rsidR="007B1958">
        <w:rPr>
          <w:rFonts w:ascii="Times New Roman" w:hAnsi="Times New Roman" w:cs="Times New Roman"/>
        </w:rPr>
        <w:t xml:space="preserve">ą koncesję na prowadzenie działalności gospodarczej w zakresie obrotu </w:t>
      </w:r>
      <w:r w:rsidR="007958C8">
        <w:rPr>
          <w:rFonts w:ascii="Times New Roman" w:hAnsi="Times New Roman" w:cs="Times New Roman"/>
        </w:rPr>
        <w:t>paliwem gazowym</w:t>
      </w:r>
      <w:r w:rsidR="00C639BC">
        <w:rPr>
          <w:rFonts w:ascii="Times New Roman" w:hAnsi="Times New Roman" w:cs="Times New Roman"/>
        </w:rPr>
        <w:t xml:space="preserve"> </w:t>
      </w:r>
      <w:r w:rsidR="007B1958">
        <w:rPr>
          <w:rFonts w:ascii="Times New Roman" w:hAnsi="Times New Roman" w:cs="Times New Roman"/>
        </w:rPr>
        <w:t>wydaną przez Prezesa Urzędu Regulacji Energetyki</w:t>
      </w:r>
      <w:r w:rsidR="00037C65">
        <w:rPr>
          <w:rFonts w:ascii="Times New Roman" w:hAnsi="Times New Roman" w:cs="Times New Roman"/>
        </w:rPr>
        <w:t xml:space="preserve"> </w:t>
      </w:r>
      <w:r w:rsidR="00534C9C">
        <w:rPr>
          <w:rFonts w:ascii="Times New Roman" w:hAnsi="Times New Roman" w:cs="Times New Roman"/>
        </w:rPr>
        <w:t>na podstawie ustawy Prawo energetyczne z dnia 10 kwietnia 1997 r. (</w:t>
      </w:r>
      <w:proofErr w:type="spellStart"/>
      <w:r w:rsidR="00FB1A2E">
        <w:rPr>
          <w:rFonts w:ascii="Times New Roman" w:hAnsi="Times New Roman" w:cs="Times New Roman"/>
        </w:rPr>
        <w:t>t.j</w:t>
      </w:r>
      <w:proofErr w:type="spellEnd"/>
      <w:r w:rsidR="00FB1A2E">
        <w:rPr>
          <w:rFonts w:ascii="Times New Roman" w:hAnsi="Times New Roman" w:cs="Times New Roman"/>
        </w:rPr>
        <w:t xml:space="preserve">. </w:t>
      </w:r>
      <w:r w:rsidR="00534C9C">
        <w:rPr>
          <w:rFonts w:ascii="Times New Roman" w:hAnsi="Times New Roman" w:cs="Times New Roman"/>
        </w:rPr>
        <w:t>Dz. U. z 202</w:t>
      </w:r>
      <w:r w:rsidR="00FB1A2E">
        <w:rPr>
          <w:rFonts w:ascii="Times New Roman" w:hAnsi="Times New Roman" w:cs="Times New Roman"/>
        </w:rPr>
        <w:t>2</w:t>
      </w:r>
      <w:r w:rsidR="00534C9C">
        <w:rPr>
          <w:rFonts w:ascii="Times New Roman" w:hAnsi="Times New Roman" w:cs="Times New Roman"/>
        </w:rPr>
        <w:t xml:space="preserve">r. poz. </w:t>
      </w:r>
      <w:r w:rsidR="00FB1A2E">
        <w:rPr>
          <w:rFonts w:ascii="Times New Roman" w:hAnsi="Times New Roman" w:cs="Times New Roman"/>
        </w:rPr>
        <w:t>1385</w:t>
      </w:r>
      <w:r w:rsidR="00A84794">
        <w:rPr>
          <w:rFonts w:ascii="Times New Roman" w:hAnsi="Times New Roman" w:cs="Times New Roman"/>
        </w:rPr>
        <w:t xml:space="preserve"> z póżn.zm</w:t>
      </w:r>
      <w:r w:rsidR="00534C9C">
        <w:rPr>
          <w:rFonts w:ascii="Times New Roman" w:hAnsi="Times New Roman" w:cs="Times New Roman"/>
        </w:rPr>
        <w:t>).</w:t>
      </w:r>
    </w:p>
    <w:p w14:paraId="076AFA43" w14:textId="77777777" w:rsidR="00C44589" w:rsidRDefault="00C44589" w:rsidP="00FC41F6">
      <w:pPr>
        <w:pStyle w:val="Akapitzlist"/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b/>
        </w:rPr>
      </w:pPr>
      <w:r w:rsidRPr="00EC4EF0">
        <w:rPr>
          <w:rFonts w:ascii="Times New Roman" w:hAnsi="Times New Roman"/>
          <w:b/>
        </w:rPr>
        <w:t>Wykonawca zobowiązany będzie złożyć</w:t>
      </w:r>
      <w:r w:rsidR="00037C65">
        <w:rPr>
          <w:rFonts w:ascii="Times New Roman" w:hAnsi="Times New Roman"/>
          <w:b/>
        </w:rPr>
        <w:t xml:space="preserve"> </w:t>
      </w:r>
      <w:r w:rsidR="00FB6E13">
        <w:rPr>
          <w:rFonts w:ascii="Times New Roman" w:hAnsi="Times New Roman"/>
          <w:b/>
        </w:rPr>
        <w:t>(</w:t>
      </w:r>
      <w:r w:rsidRPr="009E2D0F">
        <w:rPr>
          <w:rFonts w:ascii="Times New Roman" w:hAnsi="Times New Roman"/>
          <w:b/>
          <w:u w:val="single"/>
        </w:rPr>
        <w:t>NA WEZWANIE</w:t>
      </w:r>
      <w:r>
        <w:rPr>
          <w:rFonts w:ascii="Times New Roman" w:hAnsi="Times New Roman"/>
          <w:b/>
        </w:rPr>
        <w:t xml:space="preserve"> Zamawiającego</w:t>
      </w:r>
      <w:r w:rsidR="00FB6E13">
        <w:rPr>
          <w:rFonts w:ascii="Times New Roman" w:hAnsi="Times New Roman"/>
          <w:b/>
        </w:rPr>
        <w:t>)</w:t>
      </w:r>
      <w:r w:rsidRPr="00EC4EF0">
        <w:rPr>
          <w:rFonts w:ascii="Times New Roman" w:hAnsi="Times New Roman"/>
          <w:b/>
        </w:rPr>
        <w:t>:</w:t>
      </w:r>
    </w:p>
    <w:p w14:paraId="2E0F9FB4" w14:textId="259615E9" w:rsidR="00037C65" w:rsidRPr="00534C9C" w:rsidRDefault="00534C9C" w:rsidP="00267AE1">
      <w:pPr>
        <w:pStyle w:val="Akapitzlist"/>
        <w:numPr>
          <w:ilvl w:val="0"/>
          <w:numId w:val="5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aktualną koncesję na prowadzenie działalności gospodarczej w zakresie obr</w:t>
      </w:r>
      <w:r w:rsidR="00C639BC">
        <w:rPr>
          <w:rFonts w:ascii="Times New Roman" w:hAnsi="Times New Roman"/>
        </w:rPr>
        <w:t xml:space="preserve">otu </w:t>
      </w:r>
      <w:r w:rsidR="00C639BC">
        <w:rPr>
          <w:rFonts w:ascii="Times New Roman" w:hAnsi="Times New Roman" w:cs="Times New Roman"/>
        </w:rPr>
        <w:t>paliw</w:t>
      </w:r>
      <w:r w:rsidR="00E91261">
        <w:rPr>
          <w:rFonts w:ascii="Times New Roman" w:hAnsi="Times New Roman" w:cs="Times New Roman"/>
        </w:rPr>
        <w:t xml:space="preserve">ami ciekłymi </w:t>
      </w:r>
      <w:r>
        <w:rPr>
          <w:rFonts w:ascii="Times New Roman" w:hAnsi="Times New Roman" w:cs="Times New Roman"/>
        </w:rPr>
        <w:t>wydaną przez Prezesa Urzędu Regulacji Energetyki na podstawie ustawy Prawo energetyczne z dnia 10 kwietnia 1997 r. (Dz. U. z 202</w:t>
      </w:r>
      <w:r w:rsidR="00FB1A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r. poz. </w:t>
      </w:r>
      <w:r w:rsidR="00FB1A2E">
        <w:rPr>
          <w:rFonts w:ascii="Times New Roman" w:hAnsi="Times New Roman" w:cs="Times New Roman"/>
        </w:rPr>
        <w:t xml:space="preserve">1385 </w:t>
      </w:r>
      <w:r w:rsidR="00A84794">
        <w:rPr>
          <w:rFonts w:ascii="Times New Roman" w:hAnsi="Times New Roman" w:cs="Times New Roman"/>
        </w:rPr>
        <w:t>z póżn.zm</w:t>
      </w:r>
      <w:r>
        <w:rPr>
          <w:rFonts w:ascii="Times New Roman" w:hAnsi="Times New Roman" w:cs="Times New Roman"/>
        </w:rPr>
        <w:t>).</w:t>
      </w:r>
    </w:p>
    <w:p w14:paraId="286E7B2F" w14:textId="77777777" w:rsidR="002D61D0" w:rsidRDefault="002D61D0" w:rsidP="002D61D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</w:rPr>
      </w:pPr>
    </w:p>
    <w:p w14:paraId="317875CB" w14:textId="77777777" w:rsidR="002D61D0" w:rsidRDefault="002D61D0" w:rsidP="002D61D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50915">
        <w:rPr>
          <w:rFonts w:ascii="Times New Roman" w:eastAsia="Times New Roman" w:hAnsi="Times New Roman" w:cs="Times New Roman"/>
          <w:b/>
        </w:rPr>
        <w:t xml:space="preserve">Warunek dotyczący </w:t>
      </w:r>
      <w:r>
        <w:rPr>
          <w:rFonts w:ascii="Times New Roman" w:eastAsia="Times New Roman" w:hAnsi="Times New Roman" w:cs="Times New Roman"/>
          <w:b/>
        </w:rPr>
        <w:t xml:space="preserve">uprawnień do prowadzenia określonej działalności gospodarczej lub zawodowej </w:t>
      </w:r>
      <w:r w:rsidRPr="00B50915">
        <w:rPr>
          <w:rFonts w:ascii="Times New Roman" w:eastAsia="Times New Roman" w:hAnsi="Times New Roman" w:cs="Times New Roman"/>
          <w:b/>
        </w:rPr>
        <w:t>jest spełniony</w:t>
      </w:r>
      <w:r w:rsidRPr="009F6A12">
        <w:rPr>
          <w:rFonts w:ascii="Times New Roman" w:eastAsia="Times New Roman" w:hAnsi="Times New Roman" w:cs="Times New Roman"/>
        </w:rPr>
        <w:t xml:space="preserve">, jeżeli co najmniej jeden z wykonawców wspólnie ubiegających się o udzielenie zamówienia </w:t>
      </w:r>
      <w:r>
        <w:rPr>
          <w:rFonts w:ascii="Times New Roman" w:eastAsia="Times New Roman" w:hAnsi="Times New Roman" w:cs="Times New Roman"/>
        </w:rPr>
        <w:t xml:space="preserve">posiada uprawnienia do prowadzenia określonej działalności gospodarczej lub zawodowej i zrealizuje dostawy, do których realizacji te uprawnienia są wymagane. </w:t>
      </w:r>
      <w:r w:rsidRPr="00E443F3">
        <w:rPr>
          <w:rFonts w:ascii="Times New Roman" w:eastAsia="Times New Roman" w:hAnsi="Times New Roman" w:cs="Times New Roman"/>
        </w:rPr>
        <w:t xml:space="preserve"> </w:t>
      </w:r>
    </w:p>
    <w:p w14:paraId="754BBDAA" w14:textId="77777777" w:rsidR="002D61D0" w:rsidRDefault="002D61D0" w:rsidP="002D61D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75B8298D" w14:textId="77777777" w:rsidR="002D61D0" w:rsidRDefault="002D61D0" w:rsidP="002D61D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9F6A12">
        <w:rPr>
          <w:rFonts w:ascii="Times New Roman" w:eastAsia="Times New Roman" w:hAnsi="Times New Roman" w:cs="Times New Roman"/>
        </w:rPr>
        <w:t xml:space="preserve">W takim przypadku wykonawcy ubiegający się wspólnie o udzielenie zamówienia musza złożyć wraz z ofertą oświadczenie z którego wynika, że </w:t>
      </w:r>
      <w:r>
        <w:rPr>
          <w:rFonts w:ascii="Times New Roman" w:eastAsia="Times New Roman" w:hAnsi="Times New Roman" w:cs="Times New Roman"/>
        </w:rPr>
        <w:t>dostawę</w:t>
      </w:r>
      <w:r w:rsidRPr="009F6A12">
        <w:rPr>
          <w:rFonts w:ascii="Times New Roman" w:eastAsia="Times New Roman" w:hAnsi="Times New Roman" w:cs="Times New Roman"/>
        </w:rPr>
        <w:t xml:space="preserve"> wykonają poszczególni wykonawcy – wzór stanowi </w:t>
      </w:r>
      <w:r w:rsidRPr="009F6A12">
        <w:rPr>
          <w:rFonts w:ascii="Arial Black" w:eastAsia="Times New Roman" w:hAnsi="Arial Black" w:cs="Times New Roman"/>
          <w:color w:val="0070C0"/>
          <w:sz w:val="18"/>
          <w:szCs w:val="18"/>
        </w:rPr>
        <w:t xml:space="preserve">Załącznik nr </w:t>
      </w:r>
      <w:r w:rsidR="009E2D0F">
        <w:rPr>
          <w:rFonts w:ascii="Arial Black" w:eastAsia="Times New Roman" w:hAnsi="Arial Black" w:cs="Times New Roman"/>
          <w:color w:val="0070C0"/>
          <w:sz w:val="18"/>
          <w:szCs w:val="18"/>
        </w:rPr>
        <w:t>6</w:t>
      </w:r>
      <w:r w:rsidRPr="009F6A12">
        <w:rPr>
          <w:rFonts w:ascii="Arial Black" w:eastAsia="Times New Roman" w:hAnsi="Arial Black" w:cs="Times New Roman"/>
          <w:color w:val="0070C0"/>
          <w:sz w:val="18"/>
          <w:szCs w:val="18"/>
        </w:rPr>
        <w:t xml:space="preserve"> do SWZ</w:t>
      </w:r>
      <w:r w:rsidRPr="009F6A12">
        <w:rPr>
          <w:rFonts w:ascii="Times New Roman" w:eastAsia="Times New Roman" w:hAnsi="Times New Roman" w:cs="Times New Roman"/>
        </w:rPr>
        <w:t xml:space="preserve">  </w:t>
      </w:r>
    </w:p>
    <w:p w14:paraId="351EFDBC" w14:textId="77777777" w:rsidR="002D61D0" w:rsidRDefault="002D61D0" w:rsidP="002D61D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662BFD59" w14:textId="77777777" w:rsidR="00AB3B20" w:rsidRDefault="00AB3B20" w:rsidP="002D61D0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52D41556" w14:textId="77777777" w:rsidR="00C44589" w:rsidRPr="00FB6E13" w:rsidRDefault="00C44589" w:rsidP="00FC41F6">
      <w:pPr>
        <w:pStyle w:val="Akapitzlist"/>
        <w:numPr>
          <w:ilvl w:val="0"/>
          <w:numId w:val="22"/>
        </w:num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FB6E13">
        <w:rPr>
          <w:rFonts w:ascii="Times New Roman" w:hAnsi="Times New Roman"/>
          <w:b/>
          <w:color w:val="000000" w:themeColor="text1"/>
        </w:rPr>
        <w:t>sytuacji ekonomicznej lub finansowe</w:t>
      </w:r>
      <w:r w:rsidRPr="00FB6E13">
        <w:rPr>
          <w:rFonts w:ascii="Times New Roman" w:hAnsi="Times New Roman"/>
          <w:color w:val="000000" w:themeColor="text1"/>
        </w:rPr>
        <w:t>j – Zmawiający nie stawia wymagań w zakresie tego warunku;</w:t>
      </w:r>
    </w:p>
    <w:p w14:paraId="2D435B03" w14:textId="387DD08B" w:rsidR="00534C9C" w:rsidRDefault="00C44589" w:rsidP="00534C9C">
      <w:pPr>
        <w:pStyle w:val="Akapitzlist"/>
        <w:numPr>
          <w:ilvl w:val="0"/>
          <w:numId w:val="22"/>
        </w:num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0440CF">
        <w:rPr>
          <w:rFonts w:ascii="Times New Roman" w:hAnsi="Times New Roman"/>
          <w:b/>
          <w:color w:val="000000" w:themeColor="text1"/>
        </w:rPr>
        <w:t>zdolności technicznej lub zawodowej</w:t>
      </w:r>
      <w:r w:rsidR="00534C9C">
        <w:rPr>
          <w:rFonts w:ascii="Times New Roman" w:hAnsi="Times New Roman"/>
          <w:b/>
          <w:color w:val="000000" w:themeColor="text1"/>
        </w:rPr>
        <w:t xml:space="preserve"> </w:t>
      </w:r>
      <w:r w:rsidRPr="000440CF">
        <w:rPr>
          <w:rFonts w:ascii="Times New Roman" w:hAnsi="Times New Roman"/>
          <w:color w:val="000000" w:themeColor="text1"/>
        </w:rPr>
        <w:t xml:space="preserve"> </w:t>
      </w:r>
      <w:r w:rsidR="00534C9C" w:rsidRPr="00FB6E13">
        <w:rPr>
          <w:rFonts w:ascii="Times New Roman" w:hAnsi="Times New Roman"/>
          <w:color w:val="000000" w:themeColor="text1"/>
        </w:rPr>
        <w:t>– Zmawiający nie stawia wymagań w zakresie tego warunku;</w:t>
      </w:r>
    </w:p>
    <w:p w14:paraId="0C07429B" w14:textId="77777777" w:rsidR="0027634D" w:rsidRPr="005B28F2" w:rsidRDefault="0027634D" w:rsidP="005B28F2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</w:p>
    <w:p w14:paraId="66F51D9E" w14:textId="152D4394" w:rsidR="0063108C" w:rsidRPr="00A8664E" w:rsidRDefault="002710E9" w:rsidP="00A8664E">
      <w:pPr>
        <w:pStyle w:val="Akapitzlist"/>
        <w:numPr>
          <w:ilvl w:val="0"/>
          <w:numId w:val="7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49537F">
        <w:rPr>
          <w:rFonts w:ascii="Times New Roman" w:hAnsi="Times New Roman" w:cs="Times New Roman"/>
          <w:b/>
          <w:bCs/>
        </w:rPr>
        <w:t>Udostępnienie zasobów</w:t>
      </w:r>
      <w:r>
        <w:rPr>
          <w:rFonts w:ascii="Times New Roman" w:hAnsi="Times New Roman" w:cs="Times New Roman"/>
        </w:rPr>
        <w:t>:</w:t>
      </w:r>
    </w:p>
    <w:p w14:paraId="00955719" w14:textId="77777777" w:rsidR="0063108C" w:rsidRDefault="0063108C" w:rsidP="0063108C">
      <w:pPr>
        <w:pStyle w:val="Akapitzlist"/>
        <w:numPr>
          <w:ilvl w:val="0"/>
          <w:numId w:val="39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7C3B1473" w14:textId="77777777" w:rsidR="0063108C" w:rsidRDefault="0063108C" w:rsidP="0063108C">
      <w:pPr>
        <w:pStyle w:val="Akapitzlist"/>
        <w:numPr>
          <w:ilvl w:val="0"/>
          <w:numId w:val="39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W odniesieniu do warunków dotyczących wykształcenia, kwalifikacji zawodowych lub doświadczenia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ykonawcy mogą polegać na zdolnościach podmiotów udostępniających </w:t>
      </w:r>
      <w:r w:rsidRPr="002710E9">
        <w:rPr>
          <w:rFonts w:ascii="Times New Roman" w:hAnsi="Times New Roman" w:cs="Times New Roman"/>
        </w:rPr>
        <w:lastRenderedPageBreak/>
        <w:t>zasoby, jeśli podmioty te wykonają roboty budowlane lub usługi, do realizacji których te zdolności są wymagane.</w:t>
      </w:r>
    </w:p>
    <w:p w14:paraId="018C6CBA" w14:textId="77777777" w:rsidR="0063108C" w:rsidRDefault="0063108C" w:rsidP="0063108C">
      <w:pPr>
        <w:pStyle w:val="Akapitzlist"/>
        <w:numPr>
          <w:ilvl w:val="0"/>
          <w:numId w:val="39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Wykonawca, który polega na zdolnościach lub sytuacji podmiotów udostępniających zasoby, składa, wraz z wnioskiem o dopuszczenie do udziału w postępowaniu albo odpowiednio wraz z ofertą, zobowiązanie podmiotu udostępniającego zasoby do oddania mu do dyspozycji niezbędnych zasobów na potrzeby realizacji danego zamówienia lub inny podmiotowy środek dowodowy potwierdzający, że</w:t>
      </w:r>
      <w:r>
        <w:rPr>
          <w:rFonts w:ascii="Times New Roman" w:hAnsi="Times New Roman" w:cs="Times New Roman"/>
        </w:rPr>
        <w:t xml:space="preserve"> W</w:t>
      </w:r>
      <w:r w:rsidRPr="002710E9">
        <w:rPr>
          <w:rFonts w:ascii="Times New Roman" w:hAnsi="Times New Roman" w:cs="Times New Roman"/>
        </w:rPr>
        <w:t>ykonawca</w:t>
      </w:r>
      <w:r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>realizując zamówienie, będzie dysponował niezbędnymi zasobami tych podmiotów.</w:t>
      </w:r>
    </w:p>
    <w:p w14:paraId="0333DEA3" w14:textId="77777777" w:rsidR="0063108C" w:rsidRDefault="0063108C" w:rsidP="0063108C">
      <w:pPr>
        <w:pStyle w:val="Akapitzlist"/>
        <w:numPr>
          <w:ilvl w:val="0"/>
          <w:numId w:val="39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Zobowiązanie podmiotu udostępniającego zasoby, o którym mowa w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 w:rsidRPr="002710E9">
        <w:rPr>
          <w:rFonts w:ascii="Times New Roman" w:hAnsi="Times New Roman" w:cs="Times New Roman"/>
        </w:rPr>
        <w:t xml:space="preserve"> 3,potwierdza, że stosunek łączący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ykonawcę z podmiotami udostępniającymi zasoby gwarantuje rzeczywisty dostęp do tych zasobów oraz określa w szczególności:</w:t>
      </w:r>
    </w:p>
    <w:p w14:paraId="77F0B621" w14:textId="77777777" w:rsidR="0063108C" w:rsidRDefault="0063108C" w:rsidP="0063108C">
      <w:pPr>
        <w:pStyle w:val="Akapitzlist"/>
        <w:numPr>
          <w:ilvl w:val="0"/>
          <w:numId w:val="40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zakres dostępnych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 zasobów podmiotu udostępniającego zasoby;</w:t>
      </w:r>
    </w:p>
    <w:p w14:paraId="68880E0D" w14:textId="77777777" w:rsidR="0063108C" w:rsidRDefault="0063108C" w:rsidP="0063108C">
      <w:pPr>
        <w:pStyle w:val="Akapitzlist"/>
        <w:numPr>
          <w:ilvl w:val="0"/>
          <w:numId w:val="40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sposób i okres udostępnienia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 i wykorzystania przez niego zasobów podmiotu udostępniającego te zasoby przy wykonywaniu zamówienia;</w:t>
      </w:r>
    </w:p>
    <w:p w14:paraId="468FF631" w14:textId="77777777" w:rsidR="0063108C" w:rsidRDefault="0063108C" w:rsidP="0063108C">
      <w:pPr>
        <w:pStyle w:val="Akapitzlist"/>
        <w:numPr>
          <w:ilvl w:val="0"/>
          <w:numId w:val="40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czy i w jakim zakresie podmiot udostępniający zasoby, na zdolnościach którego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1BE49E1A" w14:textId="77777777" w:rsidR="0063108C" w:rsidRDefault="0063108C" w:rsidP="0063108C">
      <w:pPr>
        <w:pStyle w:val="Akapitzlist"/>
        <w:numPr>
          <w:ilvl w:val="0"/>
          <w:numId w:val="39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Zamawiający ocenia, czy udostępniane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ykonawcy przez podmioty udostępniające zasoby zdolności techniczne lub zawodowe lub ich sytuacja finansowa lub ekonomiczna, pozwalają na wykazanie przez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ykonawcę spełniania warunków udziału w postępowaniu, o których mowa w art. 112 ust. 2 pkt 4</w:t>
      </w:r>
      <w:r>
        <w:rPr>
          <w:rFonts w:ascii="Times New Roman" w:hAnsi="Times New Roman" w:cs="Times New Roman"/>
        </w:rPr>
        <w:t xml:space="preserve">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2710E9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>jeżeli to dotyczy, kryteriów selekcji, a także bada, czy nie</w:t>
      </w:r>
      <w:r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>zachodz</w:t>
      </w:r>
      <w:r>
        <w:rPr>
          <w:rFonts w:ascii="Times New Roman" w:hAnsi="Times New Roman" w:cs="Times New Roman"/>
        </w:rPr>
        <w:t xml:space="preserve">ą </w:t>
      </w:r>
      <w:r w:rsidRPr="002710E9">
        <w:rPr>
          <w:rFonts w:ascii="Times New Roman" w:hAnsi="Times New Roman" w:cs="Times New Roman"/>
        </w:rPr>
        <w:t xml:space="preserve">wobec tego podmiotu podstawy wykluczenia, które zostały przewidziane względem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ykonawcy.</w:t>
      </w:r>
    </w:p>
    <w:p w14:paraId="2C921F4B" w14:textId="77777777" w:rsidR="0063108C" w:rsidRDefault="0063108C" w:rsidP="0063108C">
      <w:pPr>
        <w:pStyle w:val="Akapitzlist"/>
        <w:numPr>
          <w:ilvl w:val="0"/>
          <w:numId w:val="39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Podmiot, który zobowiązał się do udostępnienia zasobów, odpowiada solidarnie z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ykonawcą, który polega na jego sytuacji finansowej lub ekonomicznej, za szkodę poniesioną przez </w:t>
      </w:r>
      <w:r>
        <w:rPr>
          <w:rFonts w:ascii="Times New Roman" w:hAnsi="Times New Roman" w:cs="Times New Roman"/>
        </w:rPr>
        <w:t>Z</w:t>
      </w:r>
      <w:r w:rsidRPr="002710E9">
        <w:rPr>
          <w:rFonts w:ascii="Times New Roman" w:hAnsi="Times New Roman" w:cs="Times New Roman"/>
        </w:rPr>
        <w:t>amawiającego powstałą wskutek nieudostępnienia tych zasobów, chyba że za nieudostępnienie zasobów podmiot ten nie ponosi winy.</w:t>
      </w:r>
    </w:p>
    <w:p w14:paraId="7CC73D89" w14:textId="77777777" w:rsidR="0063108C" w:rsidRDefault="0063108C" w:rsidP="0063108C">
      <w:pPr>
        <w:pStyle w:val="Akapitzlist"/>
        <w:numPr>
          <w:ilvl w:val="0"/>
          <w:numId w:val="39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Zamawiający może zastrzec obowiązek osobistego wykonania przez wykonawcę kluczowych zadań dotyczących:</w:t>
      </w:r>
    </w:p>
    <w:p w14:paraId="0290A0F1" w14:textId="77777777" w:rsidR="0063108C" w:rsidRDefault="0063108C" w:rsidP="0063108C">
      <w:pPr>
        <w:pStyle w:val="Akapitzlist"/>
        <w:numPr>
          <w:ilvl w:val="0"/>
          <w:numId w:val="41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zamówień na roboty budowlane lub usługi lub</w:t>
      </w:r>
      <w:r>
        <w:rPr>
          <w:rFonts w:ascii="Times New Roman" w:hAnsi="Times New Roman" w:cs="Times New Roman"/>
        </w:rPr>
        <w:t>,</w:t>
      </w:r>
    </w:p>
    <w:p w14:paraId="017AEDE2" w14:textId="77777777" w:rsidR="0063108C" w:rsidRDefault="0063108C" w:rsidP="0063108C">
      <w:pPr>
        <w:pStyle w:val="Akapitzlist"/>
        <w:numPr>
          <w:ilvl w:val="0"/>
          <w:numId w:val="41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prac związanych z rozmieszczeniem i instalacją, w ramach zamówienia na dostawy.</w:t>
      </w:r>
    </w:p>
    <w:p w14:paraId="6404B0A6" w14:textId="77777777" w:rsidR="0063108C" w:rsidRDefault="0063108C" w:rsidP="0063108C">
      <w:pPr>
        <w:pStyle w:val="Akapitzlist"/>
        <w:numPr>
          <w:ilvl w:val="0"/>
          <w:numId w:val="42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Jeżeli zdolności techniczne lub zawodowe, sytuacja ekonomiczna lub finansowa podmiotu udostępniającego zasoby nie potwierdzają spełniania przez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ykonawcę warunków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>w postępowaniu lub zachodzą</w:t>
      </w:r>
      <w:r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 xml:space="preserve">wobec tego podmiotu podstawy wykluczenia, </w:t>
      </w:r>
      <w:r>
        <w:rPr>
          <w:rFonts w:ascii="Times New Roman" w:hAnsi="Times New Roman" w:cs="Times New Roman"/>
        </w:rPr>
        <w:t>Z</w:t>
      </w:r>
      <w:r w:rsidRPr="002710E9">
        <w:rPr>
          <w:rFonts w:ascii="Times New Roman" w:hAnsi="Times New Roman" w:cs="Times New Roman"/>
        </w:rPr>
        <w:t xml:space="preserve">amawiający żąda, aby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ykonawca w terminie określonym przez </w:t>
      </w:r>
      <w:r>
        <w:rPr>
          <w:rFonts w:ascii="Times New Roman" w:hAnsi="Times New Roman" w:cs="Times New Roman"/>
        </w:rPr>
        <w:t>Z</w:t>
      </w:r>
      <w:r w:rsidRPr="002710E9">
        <w:rPr>
          <w:rFonts w:ascii="Times New Roman" w:hAnsi="Times New Roman" w:cs="Times New Roman"/>
        </w:rPr>
        <w:t xml:space="preserve">amawiającego zastąpił ten podmiot innym podmiotem lub podmiotami albo wykazał, że samodzielnie spełnia warunki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>w postępowaniu.</w:t>
      </w:r>
    </w:p>
    <w:p w14:paraId="22F9ADF6" w14:textId="77777777" w:rsidR="0063108C" w:rsidRDefault="0063108C" w:rsidP="0063108C">
      <w:pPr>
        <w:pStyle w:val="Akapitzlist"/>
        <w:numPr>
          <w:ilvl w:val="0"/>
          <w:numId w:val="42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Wykonawca nie może, po upływie terminu składania wniosków o dopuszczenie do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 xml:space="preserve">w postępowaniu albo ofert, powoływać się na zdolności lub sytuację podmiotów udostępniających zasoby, jeżeli na etapie składania wniosków o dopuszczenie do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>w postępowaniu albo ofert nie polegał on w danym zakresie na zdolnościach lub sytuacji podmiotów udostępniających zasoby.</w:t>
      </w:r>
    </w:p>
    <w:p w14:paraId="29DC7386" w14:textId="570386CB" w:rsidR="0063108C" w:rsidRDefault="0063108C" w:rsidP="00670181">
      <w:pPr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p w14:paraId="3D570472" w14:textId="4E525611" w:rsidR="00FB5A3C" w:rsidRDefault="00FB5A3C" w:rsidP="00670181">
      <w:pPr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p w14:paraId="47BC9D0C" w14:textId="77777777" w:rsidR="00FB5A3C" w:rsidRPr="00670181" w:rsidRDefault="00FB5A3C" w:rsidP="00670181">
      <w:pPr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p w14:paraId="0EE1DB96" w14:textId="34A90D45" w:rsidR="00422A1D" w:rsidRDefault="00C44589" w:rsidP="00144607">
      <w:pPr>
        <w:pStyle w:val="Akapitzlist"/>
        <w:numPr>
          <w:ilvl w:val="0"/>
          <w:numId w:val="60"/>
        </w:numPr>
        <w:ind w:left="756" w:hanging="294"/>
        <w:rPr>
          <w:rFonts w:ascii="Times New Roman" w:hAnsi="Times New Roman" w:cs="Times New Roman"/>
          <w:b/>
        </w:rPr>
      </w:pPr>
      <w:bookmarkStart w:id="13" w:name="_Hlk71530290"/>
      <w:bookmarkStart w:id="14" w:name="_Hlk71530251"/>
      <w:r>
        <w:rPr>
          <w:rFonts w:ascii="Times New Roman" w:hAnsi="Times New Roman" w:cs="Times New Roman"/>
          <w:b/>
        </w:rPr>
        <w:lastRenderedPageBreak/>
        <w:t>Wykaz podmiotowych środków dowodow</w:t>
      </w:r>
      <w:bookmarkEnd w:id="13"/>
      <w:r>
        <w:rPr>
          <w:rFonts w:ascii="Times New Roman" w:hAnsi="Times New Roman" w:cs="Times New Roman"/>
          <w:b/>
        </w:rPr>
        <w:t>ych</w:t>
      </w:r>
      <w:bookmarkEnd w:id="14"/>
    </w:p>
    <w:p w14:paraId="546EDC31" w14:textId="77777777" w:rsidR="00144607" w:rsidRPr="00144607" w:rsidRDefault="00144607" w:rsidP="00144607">
      <w:pPr>
        <w:pStyle w:val="Akapitzlist"/>
        <w:ind w:left="756"/>
        <w:rPr>
          <w:rFonts w:ascii="Times New Roman" w:hAnsi="Times New Roman" w:cs="Times New Roman"/>
          <w:b/>
        </w:rPr>
      </w:pPr>
    </w:p>
    <w:p w14:paraId="09B1BAB9" w14:textId="77777777" w:rsidR="00422A1D" w:rsidRPr="008660D9" w:rsidRDefault="00422A1D" w:rsidP="00422A1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8660D9">
        <w:rPr>
          <w:rFonts w:ascii="Times New Roman" w:hAnsi="Times New Roman" w:cs="Times New Roman"/>
        </w:rPr>
        <w:t xml:space="preserve">W celu potwierdzenia braku podstaw wykluczenia </w:t>
      </w:r>
      <w:r>
        <w:rPr>
          <w:rFonts w:ascii="Times New Roman" w:hAnsi="Times New Roman" w:cs="Times New Roman"/>
        </w:rPr>
        <w:t>W</w:t>
      </w:r>
      <w:r w:rsidRPr="008660D9">
        <w:rPr>
          <w:rFonts w:ascii="Times New Roman" w:hAnsi="Times New Roman" w:cs="Times New Roman"/>
        </w:rPr>
        <w:t xml:space="preserve">ykonawcy z udziału w postępowaniu </w:t>
      </w:r>
      <w:r w:rsidRPr="008660D9">
        <w:rPr>
          <w:rFonts w:ascii="Times New Roman" w:hAnsi="Times New Roman" w:cs="Times New Roman"/>
        </w:rPr>
        <w:br/>
        <w:t xml:space="preserve">o udzielenie zamówienia publicznego, </w:t>
      </w:r>
      <w:r w:rsidRPr="008660D9">
        <w:rPr>
          <w:rFonts w:ascii="Times New Roman" w:hAnsi="Times New Roman" w:cs="Times New Roman"/>
          <w:b/>
          <w:bCs/>
          <w:u w:val="single"/>
        </w:rPr>
        <w:t xml:space="preserve">Zamawiający </w:t>
      </w:r>
      <w:r>
        <w:rPr>
          <w:rFonts w:ascii="Times New Roman" w:hAnsi="Times New Roman" w:cs="Times New Roman"/>
          <w:b/>
          <w:bCs/>
          <w:u w:val="single"/>
        </w:rPr>
        <w:t xml:space="preserve">będzie </w:t>
      </w:r>
      <w:r w:rsidRPr="008660D9">
        <w:rPr>
          <w:rFonts w:ascii="Times New Roman" w:hAnsi="Times New Roman" w:cs="Times New Roman"/>
          <w:b/>
          <w:bCs/>
          <w:u w:val="single"/>
        </w:rPr>
        <w:t>żąda</w:t>
      </w:r>
      <w:r>
        <w:rPr>
          <w:rFonts w:ascii="Times New Roman" w:hAnsi="Times New Roman" w:cs="Times New Roman"/>
          <w:b/>
          <w:bCs/>
          <w:u w:val="single"/>
        </w:rPr>
        <w:t xml:space="preserve">ł (na wezwanie) </w:t>
      </w:r>
      <w:r w:rsidRPr="008660D9">
        <w:rPr>
          <w:rFonts w:ascii="Times New Roman" w:hAnsi="Times New Roman" w:cs="Times New Roman"/>
          <w:b/>
          <w:bCs/>
          <w:u w:val="single"/>
        </w:rPr>
        <w:t xml:space="preserve"> następujących podmiotowych środków dowodowych</w:t>
      </w:r>
      <w:r w:rsidRPr="008660D9">
        <w:rPr>
          <w:rFonts w:ascii="Times New Roman" w:hAnsi="Times New Roman" w:cs="Times New Roman"/>
        </w:rPr>
        <w:t>:</w:t>
      </w:r>
    </w:p>
    <w:p w14:paraId="02550BA6" w14:textId="77777777" w:rsidR="00422A1D" w:rsidRDefault="00422A1D" w:rsidP="00422A1D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Pr="00C46E96">
        <w:rPr>
          <w:rFonts w:ascii="Times New Roman" w:hAnsi="Times New Roman" w:cs="Times New Roman"/>
          <w:sz w:val="22"/>
          <w:szCs w:val="22"/>
        </w:rPr>
        <w:t xml:space="preserve">nformacji z Krajowego Rejestru Karnego w zakresie: </w:t>
      </w:r>
    </w:p>
    <w:p w14:paraId="13AC9AE0" w14:textId="77777777" w:rsidR="00422A1D" w:rsidRDefault="00422A1D" w:rsidP="00422A1D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6E96">
        <w:rPr>
          <w:rFonts w:ascii="Times New Roman" w:hAnsi="Times New Roman" w:cs="Times New Roman"/>
          <w:sz w:val="22"/>
          <w:szCs w:val="22"/>
        </w:rPr>
        <w:t xml:space="preserve">art. 108 ust. 1 pkt 1 i 2 ustawy z dnia 11 września 2019 r. – Prawo zamówień publicznych, zwanej dalej „ustawą”, </w:t>
      </w:r>
    </w:p>
    <w:p w14:paraId="5FBE465D" w14:textId="77777777" w:rsidR="00422A1D" w:rsidRPr="008660D9" w:rsidRDefault="00422A1D" w:rsidP="00422A1D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60D9">
        <w:rPr>
          <w:rFonts w:ascii="Times New Roman" w:hAnsi="Times New Roman" w:cs="Times New Roman"/>
          <w:sz w:val="22"/>
          <w:szCs w:val="22"/>
        </w:rPr>
        <w:t>art. 108 ust. 1 pkt 4 ustawy, dotyczącej orzeczenia zakazu ubiegania się o zamówienie publiczne tytułem środka karnego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219E371A" w14:textId="77777777" w:rsidR="00422A1D" w:rsidRDefault="00422A1D" w:rsidP="00422A1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660D9">
        <w:rPr>
          <w:rFonts w:ascii="Times New Roman" w:hAnsi="Times New Roman" w:cs="Times New Roman"/>
          <w:b/>
          <w:sz w:val="22"/>
          <w:szCs w:val="22"/>
        </w:rPr>
        <w:t>sporządzonej nie wcześniej niż 6 miesięcy przed jej złożeniem</w:t>
      </w:r>
      <w:r w:rsidRPr="008660D9">
        <w:rPr>
          <w:rFonts w:ascii="Times New Roman" w:hAnsi="Times New Roman" w:cs="Times New Roman"/>
          <w:bCs/>
          <w:sz w:val="22"/>
          <w:szCs w:val="22"/>
        </w:rPr>
        <w:t>.</w:t>
      </w:r>
    </w:p>
    <w:p w14:paraId="5B83204E" w14:textId="77777777" w:rsidR="00422A1D" w:rsidRDefault="00422A1D" w:rsidP="00422A1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07B34BD" w14:textId="77777777" w:rsidR="00422A1D" w:rsidRDefault="00422A1D" w:rsidP="00422A1D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Elektroniczne zaświadczenie ma postać skompresowanego kompletu trzech plików (w formacie zip):</w:t>
      </w:r>
    </w:p>
    <w:p w14:paraId="21A31FC9" w14:textId="77777777" w:rsidR="00422A1D" w:rsidRDefault="00422A1D" w:rsidP="00422A1D">
      <w:pPr>
        <w:pStyle w:val="Default"/>
        <w:numPr>
          <w:ilvl w:val="0"/>
          <w:numId w:val="65"/>
        </w:numPr>
        <w:spacing w:line="276" w:lineRule="auto"/>
        <w:ind w:left="709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Cs/>
          <w:sz w:val="22"/>
          <w:szCs w:val="22"/>
        </w:rPr>
        <w:t>xml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;</w:t>
      </w:r>
    </w:p>
    <w:p w14:paraId="0A0735CB" w14:textId="77777777" w:rsidR="00422A1D" w:rsidRDefault="00422A1D" w:rsidP="00422A1D">
      <w:pPr>
        <w:pStyle w:val="Default"/>
        <w:numPr>
          <w:ilvl w:val="0"/>
          <w:numId w:val="65"/>
        </w:numPr>
        <w:spacing w:line="276" w:lineRule="auto"/>
        <w:ind w:left="709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Cs/>
          <w:sz w:val="22"/>
          <w:szCs w:val="22"/>
        </w:rPr>
        <w:t>xml.xades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– plik z podpisem upoważnionego do wystawienia zaświadczenia pracownika Ministerstwa Sprawiedliwości;</w:t>
      </w:r>
    </w:p>
    <w:p w14:paraId="51A76311" w14:textId="77777777" w:rsidR="00422A1D" w:rsidRPr="00CE1FB5" w:rsidRDefault="00422A1D" w:rsidP="00422A1D">
      <w:pPr>
        <w:pStyle w:val="Default"/>
        <w:numPr>
          <w:ilvl w:val="0"/>
          <w:numId w:val="65"/>
        </w:numPr>
        <w:spacing w:line="276" w:lineRule="auto"/>
        <w:ind w:left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E1FB5">
        <w:rPr>
          <w:rFonts w:ascii="Times New Roman" w:hAnsi="Times New Roman" w:cs="Times New Roman"/>
          <w:bCs/>
          <w:sz w:val="22"/>
          <w:szCs w:val="22"/>
        </w:rPr>
        <w:t>pdf z wizualizacją wydanego zaświadczenia.</w:t>
      </w:r>
    </w:p>
    <w:p w14:paraId="1D907778" w14:textId="77777777" w:rsidR="00422A1D" w:rsidRPr="00DF7D75" w:rsidRDefault="00422A1D" w:rsidP="00422A1D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W takim przypadku, </w:t>
      </w:r>
      <w:r w:rsidRPr="00DF7D75">
        <w:rPr>
          <w:rFonts w:ascii="Times New Roman" w:hAnsi="Times New Roman" w:cs="Times New Roman"/>
          <w:b/>
          <w:bCs/>
          <w:sz w:val="22"/>
          <w:szCs w:val="22"/>
          <w:u w:val="single"/>
        </w:rPr>
        <w:t>aby zaświadczenie było uznane za złożone prawidłowo</w:t>
      </w:r>
      <w:r>
        <w:rPr>
          <w:rFonts w:ascii="Times New Roman" w:hAnsi="Times New Roman" w:cs="Times New Roman"/>
          <w:bCs/>
          <w:sz w:val="22"/>
          <w:szCs w:val="22"/>
        </w:rPr>
        <w:t xml:space="preserve">, a co za tym idzie za potwierdzające sytuację wykonawcy w odniesieniu do podstaw wykluczenia związanych z popełnieniem przestępstw, </w:t>
      </w:r>
      <w:r w:rsidRPr="00DF7D75">
        <w:rPr>
          <w:rFonts w:ascii="Times New Roman" w:hAnsi="Times New Roman" w:cs="Times New Roman"/>
          <w:b/>
          <w:bCs/>
          <w:sz w:val="22"/>
          <w:szCs w:val="22"/>
          <w:u w:val="single"/>
        </w:rPr>
        <w:t>należy przekazać co najmniej dwa pierwsze pliki poddane kompresji</w:t>
      </w:r>
      <w:r>
        <w:rPr>
          <w:rFonts w:ascii="Times New Roman" w:hAnsi="Times New Roman" w:cs="Times New Roman"/>
          <w:bCs/>
          <w:sz w:val="22"/>
          <w:szCs w:val="22"/>
        </w:rPr>
        <w:t xml:space="preserve">. Nie należy ingerować w skompresowany komplet plików otrzymany z KRK i przekazać go w całości Zamawiającemu. </w:t>
      </w:r>
      <w:r w:rsidRPr="00DF7D75">
        <w:rPr>
          <w:rFonts w:ascii="Times New Roman" w:hAnsi="Times New Roman" w:cs="Times New Roman"/>
          <w:bCs/>
          <w:sz w:val="22"/>
          <w:szCs w:val="22"/>
          <w:u w:val="single"/>
        </w:rPr>
        <w:t>Nie należy przesyłać jedynie pliku pdf z wizualizacją wydanego zaświadczenia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, ponieważ </w:t>
      </w:r>
      <w:r w:rsidRPr="00DF7D75">
        <w:rPr>
          <w:rFonts w:ascii="Times New Roman" w:hAnsi="Times New Roman" w:cs="Times New Roman"/>
          <w:bCs/>
          <w:sz w:val="22"/>
          <w:szCs w:val="22"/>
          <w:u w:val="single"/>
        </w:rPr>
        <w:t>traktowane to będzie jako niezłożeni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>e</w:t>
      </w:r>
      <w:r w:rsidRPr="00DF7D75">
        <w:rPr>
          <w:rFonts w:ascii="Times New Roman" w:hAnsi="Times New Roman" w:cs="Times New Roman"/>
          <w:bCs/>
          <w:sz w:val="22"/>
          <w:szCs w:val="22"/>
          <w:u w:val="single"/>
        </w:rPr>
        <w:t xml:space="preserve"> wymaganego zaświadczenia. Plik z wizualizacją bowiem, mimo adnotacji o podpisie, nie jest plikiem podpisanym.</w:t>
      </w:r>
    </w:p>
    <w:p w14:paraId="7CC89B5A" w14:textId="77777777" w:rsidR="00070246" w:rsidRDefault="00070246" w:rsidP="000702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14:paraId="36FCD796" w14:textId="77777777" w:rsidR="00070246" w:rsidRPr="00070246" w:rsidRDefault="00070246" w:rsidP="000702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070246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UWAGA: W przypadku gdy „Informacja z KRK” została wystawiona przez uprawniony podmiot w postaci elektronicznej – nie należy jej drukować, tylko należy przesłać bezpośrednio dalej do Zamawiającego, za pośrednictwem platformy zakupowej pod adresem: </w:t>
      </w:r>
      <w:hyperlink r:id="rId30" w:history="1">
        <w:r w:rsidRPr="00A84794">
          <w:rPr>
            <w:rStyle w:val="Hipercze"/>
            <w:rFonts w:ascii="Times New Roman" w:hAnsi="Times New Roman" w:cs="Times New Roman"/>
            <w:bCs/>
            <w:sz w:val="20"/>
            <w:szCs w:val="20"/>
            <w:u w:val="none"/>
          </w:rPr>
          <w:t>https://platformazakupowa.pl/pn/kwp_radom</w:t>
        </w:r>
      </w:hyperlink>
      <w:r w:rsidRPr="00A84794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Pr="00070246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</w:p>
    <w:p w14:paraId="1CE77421" w14:textId="77777777" w:rsidR="00070246" w:rsidRPr="008660D9" w:rsidRDefault="00070246" w:rsidP="000616F0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65ED945" w14:textId="31A573A7" w:rsidR="00C44589" w:rsidRDefault="00C44589" w:rsidP="000616F0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2371">
        <w:rPr>
          <w:rFonts w:ascii="Times New Roman" w:hAnsi="Times New Roman" w:cs="Times New Roman"/>
          <w:b/>
          <w:sz w:val="22"/>
          <w:szCs w:val="22"/>
        </w:rPr>
        <w:t xml:space="preserve">oświadczenia </w:t>
      </w:r>
      <w:r w:rsidR="00A46F7D">
        <w:rPr>
          <w:rFonts w:ascii="Times New Roman" w:hAnsi="Times New Roman" w:cs="Times New Roman"/>
          <w:b/>
          <w:sz w:val="22"/>
          <w:szCs w:val="22"/>
        </w:rPr>
        <w:t>W</w:t>
      </w:r>
      <w:r w:rsidRPr="00F12371">
        <w:rPr>
          <w:rFonts w:ascii="Times New Roman" w:hAnsi="Times New Roman" w:cs="Times New Roman"/>
          <w:b/>
          <w:sz w:val="22"/>
          <w:szCs w:val="22"/>
        </w:rPr>
        <w:t>ykonawcy, w zakresie art. 108 ust. 1 pkt 5</w:t>
      </w:r>
      <w:r w:rsidRPr="00F12371">
        <w:rPr>
          <w:rFonts w:ascii="Times New Roman" w:hAnsi="Times New Roman" w:cs="Times New Roman"/>
          <w:bCs/>
          <w:sz w:val="22"/>
          <w:szCs w:val="22"/>
        </w:rPr>
        <w:t xml:space="preserve"> ustawy, o braku przynależności do tej samej grupy kapitałowej w rozumieniu ustawy z dnia 16 lutego 2007 r. o ochronie konkurencji i konsumentów (</w:t>
      </w:r>
      <w:proofErr w:type="spellStart"/>
      <w:r w:rsidR="00A84794">
        <w:rPr>
          <w:rFonts w:ascii="Times New Roman" w:hAnsi="Times New Roman" w:cs="Times New Roman"/>
          <w:bCs/>
          <w:sz w:val="22"/>
          <w:szCs w:val="22"/>
        </w:rPr>
        <w:t>t.j</w:t>
      </w:r>
      <w:proofErr w:type="spellEnd"/>
      <w:r w:rsidR="00A84794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F12371">
        <w:rPr>
          <w:rFonts w:ascii="Times New Roman" w:hAnsi="Times New Roman" w:cs="Times New Roman"/>
          <w:bCs/>
          <w:sz w:val="22"/>
          <w:szCs w:val="22"/>
        </w:rPr>
        <w:t>Dz. U. z 202</w:t>
      </w:r>
      <w:r w:rsidR="00A84794">
        <w:rPr>
          <w:rFonts w:ascii="Times New Roman" w:hAnsi="Times New Roman" w:cs="Times New Roman"/>
          <w:bCs/>
          <w:sz w:val="22"/>
          <w:szCs w:val="22"/>
        </w:rPr>
        <w:t>1</w:t>
      </w:r>
      <w:r w:rsidRPr="00F12371">
        <w:rPr>
          <w:rFonts w:ascii="Times New Roman" w:hAnsi="Times New Roman" w:cs="Times New Roman"/>
          <w:bCs/>
          <w:sz w:val="22"/>
          <w:szCs w:val="22"/>
        </w:rPr>
        <w:t xml:space="preserve"> r. poz. </w:t>
      </w:r>
      <w:r w:rsidR="00A84794">
        <w:rPr>
          <w:rFonts w:ascii="Times New Roman" w:hAnsi="Times New Roman" w:cs="Times New Roman"/>
          <w:bCs/>
          <w:sz w:val="22"/>
          <w:szCs w:val="22"/>
        </w:rPr>
        <w:t>275 z późn.zm</w:t>
      </w:r>
      <w:r w:rsidRPr="00F12371">
        <w:rPr>
          <w:rFonts w:ascii="Times New Roman" w:hAnsi="Times New Roman" w:cs="Times New Roman"/>
          <w:bCs/>
          <w:sz w:val="22"/>
          <w:szCs w:val="22"/>
        </w:rPr>
        <w:t xml:space="preserve">), z innym </w:t>
      </w:r>
      <w:r w:rsidR="005A3B90">
        <w:rPr>
          <w:rFonts w:ascii="Times New Roman" w:hAnsi="Times New Roman" w:cs="Times New Roman"/>
          <w:bCs/>
          <w:sz w:val="22"/>
          <w:szCs w:val="22"/>
        </w:rPr>
        <w:t>W</w:t>
      </w:r>
      <w:r w:rsidRPr="00F12371">
        <w:rPr>
          <w:rFonts w:ascii="Times New Roman" w:hAnsi="Times New Roman" w:cs="Times New Roman"/>
          <w:bCs/>
          <w:sz w:val="22"/>
          <w:szCs w:val="22"/>
        </w:rPr>
        <w:t>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rFonts w:ascii="Times New Roman" w:hAnsi="Times New Roman" w:cs="Times New Roman"/>
          <w:bCs/>
          <w:sz w:val="22"/>
          <w:szCs w:val="22"/>
        </w:rPr>
        <w:t xml:space="preserve"> – </w:t>
      </w:r>
      <w:r w:rsidRPr="000920BD">
        <w:rPr>
          <w:rFonts w:ascii="Times New Roman" w:hAnsi="Times New Roman" w:cs="Times New Roman"/>
          <w:b/>
          <w:sz w:val="22"/>
          <w:szCs w:val="22"/>
        </w:rPr>
        <w:t xml:space="preserve">wzór stanowi </w:t>
      </w:r>
      <w:r w:rsidR="00070246" w:rsidRPr="00070246">
        <w:rPr>
          <w:rFonts w:ascii="Arial Black" w:hAnsi="Arial Black" w:cs="Times New Roman"/>
          <w:b/>
          <w:color w:val="0070C0"/>
          <w:sz w:val="18"/>
          <w:szCs w:val="18"/>
        </w:rPr>
        <w:t>Z</w:t>
      </w:r>
      <w:r w:rsidRPr="00070246">
        <w:rPr>
          <w:rFonts w:ascii="Arial Black" w:hAnsi="Arial Black" w:cs="Times New Roman"/>
          <w:b/>
          <w:color w:val="0070C0"/>
          <w:sz w:val="18"/>
          <w:szCs w:val="18"/>
        </w:rPr>
        <w:t xml:space="preserve">ałącznik nr </w:t>
      </w:r>
      <w:r w:rsidR="009E2D0F">
        <w:rPr>
          <w:rFonts w:ascii="Arial Black" w:hAnsi="Arial Black" w:cs="Times New Roman"/>
          <w:b/>
          <w:color w:val="0070C0"/>
          <w:sz w:val="18"/>
          <w:szCs w:val="18"/>
        </w:rPr>
        <w:t>7</w:t>
      </w:r>
      <w:r w:rsidR="007B7124" w:rsidRPr="00070246">
        <w:rPr>
          <w:rFonts w:ascii="Arial Black" w:hAnsi="Arial Black" w:cs="Times New Roman"/>
          <w:b/>
          <w:color w:val="0070C0"/>
          <w:sz w:val="18"/>
          <w:szCs w:val="18"/>
        </w:rPr>
        <w:t xml:space="preserve"> </w:t>
      </w:r>
      <w:r w:rsidRPr="00070246">
        <w:rPr>
          <w:rFonts w:ascii="Arial Black" w:hAnsi="Arial Black" w:cs="Times New Roman"/>
          <w:b/>
          <w:color w:val="0070C0"/>
          <w:sz w:val="18"/>
          <w:szCs w:val="18"/>
        </w:rPr>
        <w:t>do SWZ</w:t>
      </w:r>
      <w:r>
        <w:rPr>
          <w:rFonts w:ascii="Times New Roman" w:hAnsi="Times New Roman" w:cs="Times New Roman"/>
          <w:bCs/>
          <w:sz w:val="22"/>
          <w:szCs w:val="22"/>
        </w:rPr>
        <w:t>;</w:t>
      </w:r>
    </w:p>
    <w:p w14:paraId="2FC2309E" w14:textId="77777777" w:rsidR="00382512" w:rsidRDefault="00382512" w:rsidP="0038251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7CFDD50" w14:textId="77777777" w:rsidR="00C44589" w:rsidRDefault="00C44589" w:rsidP="000616F0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2371">
        <w:rPr>
          <w:rFonts w:ascii="Times New Roman" w:hAnsi="Times New Roman" w:cs="Times New Roman"/>
          <w:b/>
          <w:sz w:val="22"/>
          <w:szCs w:val="22"/>
        </w:rPr>
        <w:t xml:space="preserve">oświadczenia </w:t>
      </w:r>
      <w:r>
        <w:rPr>
          <w:rFonts w:ascii="Times New Roman" w:hAnsi="Times New Roman" w:cs="Times New Roman"/>
          <w:b/>
          <w:sz w:val="22"/>
          <w:szCs w:val="22"/>
        </w:rPr>
        <w:t>W</w:t>
      </w:r>
      <w:r w:rsidRPr="00F12371">
        <w:rPr>
          <w:rFonts w:ascii="Times New Roman" w:hAnsi="Times New Roman" w:cs="Times New Roman"/>
          <w:b/>
          <w:sz w:val="22"/>
          <w:szCs w:val="22"/>
        </w:rPr>
        <w:t>ykonawcy o aktualności informacji zawartych w oświadczeniu, o którym mowa w art. 125 ust. 1 ustawy</w:t>
      </w:r>
      <w:r w:rsidRPr="00F12371">
        <w:rPr>
          <w:rFonts w:ascii="Times New Roman" w:hAnsi="Times New Roman" w:cs="Times New Roman"/>
          <w:sz w:val="22"/>
          <w:szCs w:val="22"/>
        </w:rPr>
        <w:t xml:space="preserve">, w zakresie podstaw wykluczenia z postępowania wskazanych przez </w:t>
      </w:r>
      <w:r w:rsidR="00DE3CD7">
        <w:rPr>
          <w:rFonts w:ascii="Times New Roman" w:hAnsi="Times New Roman" w:cs="Times New Roman"/>
          <w:sz w:val="22"/>
          <w:szCs w:val="22"/>
        </w:rPr>
        <w:t>Z</w:t>
      </w:r>
      <w:r w:rsidRPr="00F12371">
        <w:rPr>
          <w:rFonts w:ascii="Times New Roman" w:hAnsi="Times New Roman" w:cs="Times New Roman"/>
          <w:sz w:val="22"/>
          <w:szCs w:val="22"/>
        </w:rPr>
        <w:t xml:space="preserve">amawiającego, o których mowa w: </w:t>
      </w:r>
    </w:p>
    <w:p w14:paraId="0C6A1D95" w14:textId="77777777" w:rsidR="00C44589" w:rsidRPr="00F12371" w:rsidRDefault="00C44589" w:rsidP="000616F0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2371">
        <w:rPr>
          <w:rFonts w:ascii="Times New Roman" w:hAnsi="Times New Roman" w:cs="Times New Roman"/>
          <w:sz w:val="22"/>
          <w:szCs w:val="22"/>
        </w:rPr>
        <w:t xml:space="preserve">art. 108 ust. 1 pkt 3 ustawy, </w:t>
      </w:r>
    </w:p>
    <w:p w14:paraId="5DFD9699" w14:textId="77777777" w:rsidR="00C44589" w:rsidRPr="00F12371" w:rsidRDefault="00C44589" w:rsidP="000616F0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2371">
        <w:rPr>
          <w:rFonts w:ascii="Times New Roman" w:hAnsi="Times New Roman" w:cs="Times New Roman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14:paraId="648751A2" w14:textId="77777777" w:rsidR="00C44589" w:rsidRPr="00F12371" w:rsidRDefault="00C44589" w:rsidP="000616F0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2371">
        <w:rPr>
          <w:rFonts w:ascii="Times New Roman" w:hAnsi="Times New Roman" w:cs="Times New Roman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14:paraId="36539CD4" w14:textId="77777777" w:rsidR="00C44589" w:rsidRPr="00F12371" w:rsidRDefault="00C44589" w:rsidP="000616F0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2371">
        <w:rPr>
          <w:rFonts w:ascii="Times New Roman" w:hAnsi="Times New Roman" w:cs="Times New Roman"/>
          <w:sz w:val="22"/>
          <w:szCs w:val="22"/>
        </w:rPr>
        <w:t>art. 108 ust. 1 pkt 6 ustawy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0B436D9" w14:textId="77777777" w:rsidR="00C44589" w:rsidRDefault="00C44589" w:rsidP="000616F0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lastRenderedPageBreak/>
        <w:tab/>
      </w:r>
      <w:r w:rsidRPr="00DE3C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Wzór oświadczenia stanowi </w:t>
      </w:r>
      <w:r w:rsidR="00070246" w:rsidRPr="00070246">
        <w:rPr>
          <w:rFonts w:ascii="Arial Black" w:hAnsi="Arial Black" w:cs="Times New Roman"/>
          <w:color w:val="0070C0"/>
          <w:sz w:val="18"/>
          <w:szCs w:val="18"/>
        </w:rPr>
        <w:t>Z</w:t>
      </w:r>
      <w:r w:rsidRPr="00070246">
        <w:rPr>
          <w:rFonts w:ascii="Arial Black" w:hAnsi="Arial Black" w:cs="Times New Roman"/>
          <w:b/>
          <w:bCs/>
          <w:color w:val="0070C0"/>
          <w:sz w:val="18"/>
          <w:szCs w:val="18"/>
        </w:rPr>
        <w:t xml:space="preserve">ałącznik nr </w:t>
      </w:r>
      <w:r w:rsidR="009E2D0F">
        <w:rPr>
          <w:rFonts w:ascii="Arial Black" w:hAnsi="Arial Black" w:cs="Times New Roman"/>
          <w:b/>
          <w:bCs/>
          <w:color w:val="0070C0"/>
          <w:sz w:val="18"/>
          <w:szCs w:val="18"/>
        </w:rPr>
        <w:t>8</w:t>
      </w:r>
      <w:r w:rsidR="00514D8A" w:rsidRPr="00070246">
        <w:rPr>
          <w:rFonts w:ascii="Arial Black" w:hAnsi="Arial Black" w:cs="Times New Roman"/>
          <w:b/>
          <w:bCs/>
          <w:color w:val="0070C0"/>
          <w:sz w:val="18"/>
          <w:szCs w:val="18"/>
        </w:rPr>
        <w:t xml:space="preserve"> </w:t>
      </w:r>
      <w:r w:rsidRPr="00070246">
        <w:rPr>
          <w:rFonts w:ascii="Arial Black" w:hAnsi="Arial Black" w:cs="Times New Roman"/>
          <w:b/>
          <w:bCs/>
          <w:color w:val="0070C0"/>
          <w:sz w:val="18"/>
          <w:szCs w:val="18"/>
        </w:rPr>
        <w:t>do SWZ</w:t>
      </w:r>
      <w:r w:rsidRPr="00DE3CD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CA907C2" w14:textId="77777777" w:rsidR="00070246" w:rsidRPr="00887560" w:rsidRDefault="00070246" w:rsidP="000616F0">
      <w:pPr>
        <w:pStyle w:val="Default"/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5B9B9104" w14:textId="77777777" w:rsidR="00C44589" w:rsidRDefault="00C44589" w:rsidP="000616F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F76165">
        <w:rPr>
          <w:rFonts w:ascii="Times New Roman" w:hAnsi="Times New Roman" w:cs="Times New Roman"/>
          <w:b/>
        </w:rPr>
        <w:t xml:space="preserve">W celu potwierdzenia przez Wykonawcę warunków udziału w postępowaniu dotyczących wymaganych uprawnień do prowadzenia określonej działalności gospodarczej lub zawodowej Zamawiający będzie żądał </w:t>
      </w:r>
      <w:r w:rsidR="00D73812" w:rsidRPr="009E2D0F">
        <w:rPr>
          <w:rFonts w:ascii="Times New Roman" w:hAnsi="Times New Roman" w:cs="Times New Roman"/>
          <w:b/>
          <w:u w:val="single"/>
        </w:rPr>
        <w:t>(</w:t>
      </w:r>
      <w:r w:rsidR="00FB356F" w:rsidRPr="009E2D0F">
        <w:rPr>
          <w:rFonts w:ascii="Times New Roman" w:hAnsi="Times New Roman" w:cs="Times New Roman"/>
          <w:b/>
          <w:u w:val="single"/>
        </w:rPr>
        <w:t>NA WEZWANIE</w:t>
      </w:r>
      <w:r w:rsidR="00D73812" w:rsidRPr="009E2D0F">
        <w:rPr>
          <w:rFonts w:ascii="Times New Roman" w:hAnsi="Times New Roman" w:cs="Times New Roman"/>
          <w:b/>
          <w:u w:val="single"/>
        </w:rPr>
        <w:t>)</w:t>
      </w:r>
      <w:r w:rsidRPr="00F76165">
        <w:rPr>
          <w:rFonts w:ascii="Times New Roman" w:hAnsi="Times New Roman" w:cs="Times New Roman"/>
          <w:b/>
        </w:rPr>
        <w:t xml:space="preserve"> od </w:t>
      </w:r>
      <w:r w:rsidR="00D73812">
        <w:rPr>
          <w:rFonts w:ascii="Times New Roman" w:hAnsi="Times New Roman" w:cs="Times New Roman"/>
          <w:b/>
        </w:rPr>
        <w:t>W</w:t>
      </w:r>
      <w:r w:rsidRPr="00F76165">
        <w:rPr>
          <w:rFonts w:ascii="Times New Roman" w:hAnsi="Times New Roman" w:cs="Times New Roman"/>
          <w:b/>
        </w:rPr>
        <w:t>ykonawcy, którego oferta zostanie najwyżej oceniona do złożenia w wyznaczonym przez Zamawiającego terminie, nie krótszym niż 10 dni aktualnych na dzień złożenia podmiotowych środków dowodowych</w:t>
      </w:r>
      <w:r w:rsidRPr="00F76165">
        <w:rPr>
          <w:rFonts w:ascii="Times New Roman" w:hAnsi="Times New Roman" w:cs="Times New Roman"/>
          <w:bCs/>
        </w:rPr>
        <w:t>:</w:t>
      </w:r>
    </w:p>
    <w:p w14:paraId="7A1723BC" w14:textId="77777777" w:rsidR="00382512" w:rsidRDefault="00382512" w:rsidP="00382512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14:paraId="64C2E8F8" w14:textId="0F4ECDD1" w:rsidR="00070246" w:rsidRPr="00534C9C" w:rsidRDefault="00070246" w:rsidP="00267AE1">
      <w:pPr>
        <w:pStyle w:val="Akapitzlist"/>
        <w:numPr>
          <w:ilvl w:val="0"/>
          <w:numId w:val="5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aktualną koncesję na prowadzenie działalności gospodarczej w zakresie </w:t>
      </w:r>
      <w:r w:rsidR="00A86AA8">
        <w:rPr>
          <w:rFonts w:ascii="Times New Roman" w:hAnsi="Times New Roman"/>
        </w:rPr>
        <w:t xml:space="preserve">obrotu </w:t>
      </w:r>
      <w:r w:rsidR="00B06F86">
        <w:rPr>
          <w:rFonts w:ascii="Times New Roman" w:hAnsi="Times New Roman" w:cs="Times New Roman"/>
        </w:rPr>
        <w:t>pali</w:t>
      </w:r>
      <w:r w:rsidR="00AB3B20">
        <w:rPr>
          <w:rFonts w:ascii="Times New Roman" w:hAnsi="Times New Roman" w:cs="Times New Roman"/>
        </w:rPr>
        <w:t xml:space="preserve">wami ciekłymi </w:t>
      </w:r>
      <w:r>
        <w:rPr>
          <w:rFonts w:ascii="Times New Roman" w:hAnsi="Times New Roman" w:cs="Times New Roman"/>
        </w:rPr>
        <w:t>wydaną przez Prezesa Urzędu Regulacji Energetyki na podstawie ustawy Prawo energetyczne z dnia 10 kwietnia 1997 r. (</w:t>
      </w:r>
      <w:proofErr w:type="spellStart"/>
      <w:r w:rsidR="0065589A">
        <w:rPr>
          <w:rFonts w:ascii="Times New Roman" w:hAnsi="Times New Roman" w:cs="Times New Roman"/>
        </w:rPr>
        <w:t>t.j</w:t>
      </w:r>
      <w:proofErr w:type="spellEnd"/>
      <w:r w:rsidR="006558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Dz. U. z 202</w:t>
      </w:r>
      <w:r w:rsidR="0065589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r. poz. </w:t>
      </w:r>
      <w:r w:rsidR="0065589A">
        <w:rPr>
          <w:rFonts w:ascii="Times New Roman" w:hAnsi="Times New Roman" w:cs="Times New Roman"/>
        </w:rPr>
        <w:t>1385</w:t>
      </w:r>
      <w:r w:rsidR="004E4760">
        <w:rPr>
          <w:rFonts w:ascii="Times New Roman" w:hAnsi="Times New Roman" w:cs="Times New Roman"/>
        </w:rPr>
        <w:t xml:space="preserve"> z pózn.zm</w:t>
      </w:r>
      <w:r>
        <w:rPr>
          <w:rFonts w:ascii="Times New Roman" w:hAnsi="Times New Roman" w:cs="Times New Roman"/>
        </w:rPr>
        <w:t>).</w:t>
      </w:r>
    </w:p>
    <w:p w14:paraId="24704DBC" w14:textId="77777777" w:rsidR="00070246" w:rsidRPr="00D73812" w:rsidRDefault="00070246" w:rsidP="00070246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Cs/>
        </w:rPr>
      </w:pPr>
    </w:p>
    <w:p w14:paraId="0362DE65" w14:textId="77777777" w:rsidR="00CE1737" w:rsidRDefault="00C44589" w:rsidP="00FB356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DB0E2F">
        <w:rPr>
          <w:rFonts w:ascii="Times New Roman" w:hAnsi="Times New Roman" w:cs="Times New Roman"/>
          <w:b/>
        </w:rPr>
        <w:t xml:space="preserve">W celu potwierdzenia przez Wykonawcę warunków udziału w postępowaniu dotyczących zdolności technicznej lub zawodowej, Zamawiający będzie żądał </w:t>
      </w:r>
      <w:r>
        <w:rPr>
          <w:rFonts w:ascii="Times New Roman" w:hAnsi="Times New Roman" w:cs="Times New Roman"/>
          <w:b/>
        </w:rPr>
        <w:t>(</w:t>
      </w:r>
      <w:r w:rsidR="00FB356F">
        <w:rPr>
          <w:rFonts w:ascii="Times New Roman" w:hAnsi="Times New Roman" w:cs="Times New Roman"/>
          <w:b/>
        </w:rPr>
        <w:t>NA WEZWANIE</w:t>
      </w:r>
      <w:r>
        <w:rPr>
          <w:rFonts w:ascii="Times New Roman" w:hAnsi="Times New Roman" w:cs="Times New Roman"/>
          <w:b/>
        </w:rPr>
        <w:t>)</w:t>
      </w:r>
      <w:r w:rsidRPr="00DB0E2F">
        <w:rPr>
          <w:rFonts w:ascii="Times New Roman" w:hAnsi="Times New Roman" w:cs="Times New Roman"/>
          <w:b/>
        </w:rPr>
        <w:t xml:space="preserve"> od wykonawcy, którego oferta zostanie najwyżej oceniona do złożenia w wyznaczonym przez Zamawiającego terminie, nie krótszym niż 10 dni aktualnych na dzień złożenia podmiotowych środków dowodowych</w:t>
      </w:r>
      <w:r w:rsidRPr="00DB0E2F">
        <w:rPr>
          <w:rFonts w:ascii="Times New Roman" w:hAnsi="Times New Roman" w:cs="Times New Roman"/>
          <w:bCs/>
        </w:rPr>
        <w:t>:</w:t>
      </w:r>
    </w:p>
    <w:p w14:paraId="711E595A" w14:textId="7BAE5357" w:rsidR="00422A1D" w:rsidRPr="00A8664E" w:rsidRDefault="002706F1" w:rsidP="00A8664E">
      <w:pPr>
        <w:pStyle w:val="Akapitzlist"/>
        <w:spacing w:line="276" w:lineRule="auto"/>
        <w:ind w:left="1074" w:hanging="714"/>
        <w:jc w:val="both"/>
        <w:rPr>
          <w:rFonts w:ascii="Times New Roman" w:hAnsi="Times New Roman" w:cs="Times New Roman"/>
          <w:b/>
          <w:bCs/>
        </w:rPr>
      </w:pPr>
      <w:r w:rsidRPr="002706F1">
        <w:rPr>
          <w:rFonts w:ascii="Times New Roman" w:hAnsi="Times New Roman" w:cs="Times New Roman"/>
          <w:b/>
          <w:bCs/>
        </w:rPr>
        <w:t>NIE DOTYCZY</w:t>
      </w:r>
    </w:p>
    <w:p w14:paraId="796AE49C" w14:textId="77777777" w:rsidR="00422A1D" w:rsidRDefault="00422A1D" w:rsidP="00422A1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609E6">
        <w:rPr>
          <w:rFonts w:ascii="Times New Roman" w:hAnsi="Times New Roman" w:cs="Times New Roman"/>
          <w:color w:val="000000" w:themeColor="text1"/>
        </w:rPr>
        <w:t xml:space="preserve">Podmiotowe środki dowodowe oraz inne dokumenty lub oświadczenia, o których mowa </w:t>
      </w:r>
      <w:r w:rsidRPr="008609E6">
        <w:rPr>
          <w:rFonts w:ascii="Times New Roman" w:hAnsi="Times New Roman" w:cs="Times New Roman"/>
          <w:color w:val="000000" w:themeColor="text1"/>
        </w:rPr>
        <w:br/>
        <w:t xml:space="preserve">w </w:t>
      </w:r>
      <w:r w:rsidRPr="008609E6">
        <w:rPr>
          <w:rFonts w:ascii="Times New Roman" w:eastAsia="Times New Roman" w:hAnsi="Times New Roman" w:cs="Times New Roman"/>
          <w:color w:val="000000" w:themeColor="text1"/>
          <w:lang w:eastAsia="pl-PL"/>
        </w:rPr>
        <w:t>Rozporządzeniu Ministra Rozwoju, Pracy i Technologii z dnia 23 grudnia 2020 r. w sprawie podmiotowych środków dowodowych oraz innych dokumentów lub oświadczeń, jakich może żądać Zamawiający od Wykonawcy (Dz. U. 2020 r. poz. 2415)</w:t>
      </w:r>
      <w:r w:rsidRPr="008609E6">
        <w:rPr>
          <w:rFonts w:ascii="Times New Roman" w:hAnsi="Times New Roman" w:cs="Times New Roman"/>
          <w:color w:val="000000" w:themeColor="text1"/>
        </w:rPr>
        <w:t xml:space="preserve">, Wykonawca składa w formie elektronicznej, w postaci elektronicznej opatrzone kwalifikowanym podpisem elektronicznym, </w:t>
      </w:r>
      <w:r w:rsidRPr="008609E6">
        <w:rPr>
          <w:rFonts w:ascii="Times New Roman" w:hAnsi="Times New Roman" w:cs="Times New Roman"/>
          <w:color w:val="000000" w:themeColor="text1"/>
        </w:rPr>
        <w:br/>
        <w:t>w formie pisemnej lub w formie dokumentowej, w zakresie i w sposób określony w przepisach wydanych na podstawie art. 70 ustawy.</w:t>
      </w:r>
    </w:p>
    <w:p w14:paraId="14D13D32" w14:textId="77777777" w:rsidR="00422A1D" w:rsidRPr="008609E6" w:rsidRDefault="00422A1D" w:rsidP="00422A1D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3A2558D8" w14:textId="77777777" w:rsidR="00422A1D" w:rsidRPr="0080100F" w:rsidRDefault="00422A1D" w:rsidP="00422A1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5967D9">
        <w:rPr>
          <w:rFonts w:ascii="Times New Roman" w:hAnsi="Times New Roman" w:cs="Times New Roman"/>
          <w:b/>
          <w:u w:val="single"/>
        </w:rPr>
        <w:t>Jeżeli podmiotowy środek dowodowy/ oraz inny dokument lub oświadczenie został sporządzony jako dokument elektroniczny oraz wystawiony przez upoważnione podmioty</w:t>
      </w:r>
      <w:r w:rsidRPr="0080100F">
        <w:rPr>
          <w:rFonts w:ascii="Times New Roman" w:hAnsi="Times New Roman" w:cs="Times New Roman"/>
          <w:bCs/>
        </w:rPr>
        <w:t>:</w:t>
      </w:r>
    </w:p>
    <w:p w14:paraId="45CE1A5B" w14:textId="77777777" w:rsidR="00422A1D" w:rsidRPr="004568D3" w:rsidRDefault="00422A1D" w:rsidP="00422A1D">
      <w:pPr>
        <w:pStyle w:val="Akapitzlist"/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4568D3">
        <w:rPr>
          <w:rFonts w:ascii="Times New Roman" w:hAnsi="Times New Roman" w:cs="Times New Roman"/>
        </w:rPr>
        <w:t>przekazuje się ten dokument</w:t>
      </w:r>
      <w:r>
        <w:rPr>
          <w:rFonts w:ascii="Times New Roman" w:hAnsi="Times New Roman" w:cs="Times New Roman"/>
        </w:rPr>
        <w:t>.</w:t>
      </w:r>
    </w:p>
    <w:p w14:paraId="0ED5DE44" w14:textId="77777777" w:rsidR="00422A1D" w:rsidRPr="0037052C" w:rsidRDefault="00422A1D" w:rsidP="00422A1D">
      <w:pPr>
        <w:spacing w:after="0" w:line="276" w:lineRule="auto"/>
        <w:ind w:left="360" w:right="20"/>
        <w:jc w:val="both"/>
        <w:rPr>
          <w:rFonts w:ascii="Times New Roman" w:hAnsi="Times New Roman" w:cs="Times New Roman"/>
        </w:rPr>
      </w:pPr>
      <w:r w:rsidRPr="00AB79EB">
        <w:rPr>
          <w:rFonts w:ascii="Times New Roman" w:hAnsi="Times New Roman" w:cs="Times New Roman"/>
        </w:rPr>
        <w:t>Przez dokumenty wystawione przez upoważnione podmioty należy rozumieć zaświadczenia wydawane przez organy publiczne i osoby trzecie</w:t>
      </w:r>
      <w:r>
        <w:rPr>
          <w:rFonts w:ascii="Times New Roman" w:hAnsi="Times New Roman" w:cs="Times New Roman"/>
        </w:rPr>
        <w:t>.</w:t>
      </w:r>
      <w:r w:rsidRPr="00AB79EB">
        <w:rPr>
          <w:rFonts w:ascii="Times New Roman" w:hAnsi="Times New Roman" w:cs="Times New Roman"/>
        </w:rPr>
        <w:t xml:space="preserve"> Pojęcie „dokumenty wystawione przez upoważnione podmioty” nie obowiązuje zatem oświadczeń </w:t>
      </w:r>
      <w:r>
        <w:rPr>
          <w:rFonts w:ascii="Times New Roman" w:hAnsi="Times New Roman" w:cs="Times New Roman"/>
        </w:rPr>
        <w:t>W</w:t>
      </w:r>
      <w:r w:rsidRPr="00AB79EB">
        <w:rPr>
          <w:rFonts w:ascii="Times New Roman" w:hAnsi="Times New Roman" w:cs="Times New Roman"/>
        </w:rPr>
        <w:t xml:space="preserve">ykonawcy, podmiotu udostępniającego zasoby oraz podwykonawcy. </w:t>
      </w:r>
    </w:p>
    <w:p w14:paraId="3DBC9BF0" w14:textId="77777777" w:rsidR="00422A1D" w:rsidRDefault="00422A1D" w:rsidP="00422A1D">
      <w:pPr>
        <w:pStyle w:val="Akapitzlist"/>
        <w:numPr>
          <w:ilvl w:val="0"/>
          <w:numId w:val="21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A84560">
        <w:rPr>
          <w:rFonts w:ascii="Times New Roman" w:hAnsi="Times New Roman" w:cs="Times New Roman"/>
          <w:b/>
        </w:rPr>
        <w:t xml:space="preserve">Jeżeli podmiotowy środek dowodowy oraz inny dokument lub oświadczenie zostały sporządzone jako dokument w postaci papierowej </w:t>
      </w:r>
      <w:r w:rsidRPr="00BF3E5A">
        <w:rPr>
          <w:rFonts w:ascii="Times New Roman" w:hAnsi="Times New Roman" w:cs="Times New Roman"/>
        </w:rPr>
        <w:t>i opatrzone własnoręcznym podpisem, przekazuje się cyfrowe odwzorowanie tego dokumentu (tj.</w:t>
      </w:r>
      <w:r>
        <w:rPr>
          <w:rFonts w:ascii="Times New Roman" w:hAnsi="Times New Roman" w:cs="Times New Roman"/>
        </w:rPr>
        <w:t xml:space="preserve"> </w:t>
      </w:r>
      <w:r w:rsidRPr="00BF3E5A">
        <w:rPr>
          <w:rFonts w:ascii="Times New Roman" w:hAnsi="Times New Roman" w:cs="Times New Roman"/>
        </w:rPr>
        <w:t>skan)</w:t>
      </w:r>
      <w:r>
        <w:rPr>
          <w:rFonts w:ascii="Times New Roman" w:hAnsi="Times New Roman" w:cs="Times New Roman"/>
        </w:rPr>
        <w:t xml:space="preserve"> </w:t>
      </w:r>
      <w:r w:rsidRPr="00BF3E5A">
        <w:rPr>
          <w:rFonts w:ascii="Times New Roman" w:hAnsi="Times New Roman" w:cs="Times New Roman"/>
        </w:rPr>
        <w:t>opatrzone kwalifikowanym podpisem elektro</w:t>
      </w:r>
      <w:r>
        <w:rPr>
          <w:rFonts w:ascii="Times New Roman" w:hAnsi="Times New Roman" w:cs="Times New Roman"/>
        </w:rPr>
        <w:t>nicznym</w:t>
      </w:r>
      <w:r w:rsidRPr="00BF3E5A">
        <w:rPr>
          <w:rFonts w:ascii="Times New Roman" w:hAnsi="Times New Roman" w:cs="Times New Roman"/>
        </w:rPr>
        <w:t>.</w:t>
      </w:r>
    </w:p>
    <w:p w14:paraId="07B719BC" w14:textId="77777777" w:rsidR="00422A1D" w:rsidRDefault="00422A1D" w:rsidP="00422A1D">
      <w:pPr>
        <w:pStyle w:val="Akapitzlist"/>
        <w:spacing w:after="0" w:line="276" w:lineRule="auto"/>
        <w:ind w:left="360" w:right="20"/>
        <w:jc w:val="both"/>
        <w:rPr>
          <w:rFonts w:ascii="Times New Roman" w:hAnsi="Times New Roman" w:cs="Times New Roman"/>
          <w:b/>
        </w:rPr>
      </w:pPr>
    </w:p>
    <w:p w14:paraId="16630915" w14:textId="77777777" w:rsidR="00422A1D" w:rsidRPr="00927F1D" w:rsidRDefault="00422A1D" w:rsidP="00422A1D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7F1D">
        <w:rPr>
          <w:rFonts w:ascii="Times New Roman" w:eastAsia="Times New Roman" w:hAnsi="Times New Roman" w:cs="Times New Roman"/>
          <w:lang w:eastAsia="pl-PL"/>
        </w:rPr>
        <w:t xml:space="preserve">Podmiotowe środki dowodowe sporządzone w języku obcym przekazuje się wraz </w:t>
      </w:r>
      <w:r w:rsidRPr="00927F1D">
        <w:rPr>
          <w:rFonts w:ascii="Times New Roman" w:eastAsia="Times New Roman" w:hAnsi="Times New Roman" w:cs="Times New Roman"/>
          <w:lang w:eastAsia="pl-PL"/>
        </w:rPr>
        <w:br/>
        <w:t>z tłumaczeniem na język polski.</w:t>
      </w:r>
    </w:p>
    <w:p w14:paraId="70601E8D" w14:textId="77777777" w:rsidR="00422A1D" w:rsidRPr="00BE62AA" w:rsidRDefault="00422A1D" w:rsidP="00422A1D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62AA">
        <w:rPr>
          <w:rFonts w:ascii="Times New Roman" w:eastAsia="Times New Roman" w:hAnsi="Times New Roman" w:cs="Times New Roman"/>
          <w:lang w:eastAsia="pl-PL"/>
        </w:rPr>
        <w:t xml:space="preserve"> W przypadku gdy podmiotowe środki dowodowe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328102B5" w14:textId="77777777" w:rsidR="00422A1D" w:rsidRPr="00BE62AA" w:rsidRDefault="00422A1D" w:rsidP="00422A1D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62AA">
        <w:rPr>
          <w:rFonts w:ascii="Times New Roman" w:eastAsia="Times New Roman" w:hAnsi="Times New Roman" w:cs="Times New Roman"/>
          <w:lang w:eastAsia="pl-PL"/>
        </w:rPr>
        <w:t>W przypadku gdy podmiotowe środki dowodowe zostały wystawione przez upoważnione podmioty jako dokument w postaci papierowej, przekazuje się cyfrowe odwzorowanie</w:t>
      </w:r>
      <w:r w:rsidRPr="00BE62AA">
        <w:rPr>
          <w:rFonts w:ascii="Times New Roman" w:eastAsia="Times New Roman" w:hAnsi="Times New Roman" w:cs="Times New Roman"/>
          <w:lang w:eastAsia="pl-PL"/>
        </w:rPr>
        <w:br/>
        <w:t>tego dokumentu opatrzone kwalifikowanym podpisem elektronicznym</w:t>
      </w:r>
    </w:p>
    <w:p w14:paraId="1A519A6B" w14:textId="77777777" w:rsidR="00422A1D" w:rsidRPr="00BE62AA" w:rsidRDefault="00422A1D" w:rsidP="00422A1D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62AA">
        <w:rPr>
          <w:rFonts w:ascii="Times New Roman" w:eastAsia="Times New Roman" w:hAnsi="Times New Roman" w:cs="Times New Roman"/>
          <w:lang w:eastAsia="pl-PL"/>
        </w:rPr>
        <w:lastRenderedPageBreak/>
        <w:t xml:space="preserve"> Poświadczenia zgodności cyfrowego odwzorowania z dokumentem w postaci papierowej, </w:t>
      </w:r>
      <w:r w:rsidRPr="00BE62AA">
        <w:rPr>
          <w:rFonts w:ascii="Times New Roman" w:eastAsia="Times New Roman" w:hAnsi="Times New Roman" w:cs="Times New Roman"/>
          <w:lang w:eastAsia="pl-PL"/>
        </w:rPr>
        <w:br/>
        <w:t>o którym mowa w pkt. 3, dokonuje w przypadku</w:t>
      </w:r>
      <w:r>
        <w:rPr>
          <w:rFonts w:ascii="Times New Roman" w:eastAsia="Times New Roman" w:hAnsi="Times New Roman" w:cs="Times New Roman"/>
          <w:lang w:eastAsia="pl-PL"/>
        </w:rPr>
        <w:t xml:space="preserve"> podmiotowych środków dowodowych:</w:t>
      </w:r>
    </w:p>
    <w:p w14:paraId="479DCB58" w14:textId="77777777" w:rsidR="00422A1D" w:rsidRPr="00F65C5C" w:rsidRDefault="00422A1D" w:rsidP="00422A1D">
      <w:pPr>
        <w:pStyle w:val="Akapitzlist"/>
        <w:numPr>
          <w:ilvl w:val="0"/>
          <w:numId w:val="57"/>
        </w:numPr>
        <w:spacing w:after="0" w:line="276" w:lineRule="auto"/>
        <w:ind w:left="1097"/>
        <w:jc w:val="both"/>
        <w:rPr>
          <w:rFonts w:ascii="Times New Roman" w:eastAsia="Times New Roman" w:hAnsi="Times New Roman" w:cs="Times New Roman"/>
          <w:lang w:eastAsia="pl-PL"/>
        </w:rPr>
      </w:pPr>
      <w:r w:rsidRPr="00BE62A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5C5C">
        <w:rPr>
          <w:rFonts w:ascii="Times New Roman" w:eastAsia="Times New Roman" w:hAnsi="Times New Roman" w:cs="Times New Roman"/>
          <w:lang w:eastAsia="pl-PL"/>
        </w:rPr>
        <w:t>o</w:t>
      </w:r>
      <w:r w:rsidRPr="00F65C5C">
        <w:rPr>
          <w:rStyle w:val="markedcontent"/>
          <w:rFonts w:ascii="Times New Roman" w:hAnsi="Times New Roman" w:cs="Times New Roman"/>
        </w:rPr>
        <w:t>dpowiednio wykonawca, wykonawca wspólnie ubiegający się o udzielenie zamówienia, podmiot udostępniający zasoby</w:t>
      </w:r>
      <w:r>
        <w:rPr>
          <w:rFonts w:ascii="Times New Roman" w:hAnsi="Times New Roman" w:cs="Times New Roman"/>
        </w:rPr>
        <w:t xml:space="preserve"> </w:t>
      </w:r>
      <w:r w:rsidRPr="00F65C5C">
        <w:rPr>
          <w:rStyle w:val="markedcontent"/>
          <w:rFonts w:ascii="Times New Roman" w:hAnsi="Times New Roman" w:cs="Times New Roman"/>
        </w:rPr>
        <w:t>lub podwykonawca, w zakresie podmiotowych środków dowodowych lub dokumentów potwierdzających umocowanie do reprezentowania, które każdego z nich dotyczą;</w:t>
      </w:r>
    </w:p>
    <w:p w14:paraId="0B8ECBF5" w14:textId="77777777" w:rsidR="00422A1D" w:rsidRPr="00BE62AA" w:rsidRDefault="00422A1D" w:rsidP="00422A1D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62AA">
        <w:rPr>
          <w:rFonts w:ascii="Times New Roman" w:eastAsia="Times New Roman" w:hAnsi="Times New Roman" w:cs="Times New Roman"/>
          <w:lang w:eastAsia="pl-PL"/>
        </w:rPr>
        <w:t xml:space="preserve"> Poświadczenia zgodności cyfrowego odwzorowania z dokumentem w postaci papierowej, </w:t>
      </w:r>
      <w:r w:rsidRPr="00BE62AA">
        <w:rPr>
          <w:rFonts w:ascii="Times New Roman" w:eastAsia="Times New Roman" w:hAnsi="Times New Roman" w:cs="Times New Roman"/>
          <w:lang w:eastAsia="pl-PL"/>
        </w:rPr>
        <w:br/>
        <w:t>o którym mowa w pkt. 3, może dokonać również notariusz.</w:t>
      </w:r>
    </w:p>
    <w:p w14:paraId="00333972" w14:textId="77777777" w:rsidR="00422A1D" w:rsidRPr="00BE62AA" w:rsidRDefault="00422A1D" w:rsidP="00422A1D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62AA">
        <w:rPr>
          <w:rFonts w:ascii="Times New Roman" w:eastAsia="Times New Roman" w:hAnsi="Times New Roman" w:cs="Times New Roman"/>
          <w:lang w:eastAsia="pl-PL"/>
        </w:rPr>
        <w:t xml:space="preserve">Przez cyfrowe odwzorowanie, należy rozumieć dokument elektroniczny będący kopią elektroniczną treści zapisanej w postaci papierowej, umożliwiający zapoznanie się z tą treścią </w:t>
      </w:r>
      <w:r w:rsidRPr="00BE62AA">
        <w:rPr>
          <w:rFonts w:ascii="Times New Roman" w:eastAsia="Times New Roman" w:hAnsi="Times New Roman" w:cs="Times New Roman"/>
          <w:lang w:eastAsia="pl-PL"/>
        </w:rPr>
        <w:br/>
        <w:t>i jej zrozumienie, bez konieczności bezpośredniego dostępu do oryginału.</w:t>
      </w:r>
    </w:p>
    <w:p w14:paraId="482F69CF" w14:textId="77777777" w:rsidR="00422A1D" w:rsidRPr="00BE62AA" w:rsidRDefault="00422A1D" w:rsidP="00422A1D">
      <w:pPr>
        <w:pStyle w:val="Akapitzlist"/>
        <w:numPr>
          <w:ilvl w:val="0"/>
          <w:numId w:val="58"/>
        </w:numPr>
        <w:spacing w:after="0" w:line="276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BE62AA">
        <w:rPr>
          <w:rStyle w:val="markedcontent"/>
          <w:rFonts w:ascii="Times New Roman" w:hAnsi="Times New Roman" w:cs="Times New Roman"/>
        </w:rPr>
        <w:t xml:space="preserve"> Podmiotowe środki dowodowe, w tym oświadczenie, o którym mowa w art. 117 ust. 4 ustawy, oraz zobowiązanie podmiotu udostępniającego zasoby, niewystawione przez upoważnione podmioty przekazuje się w postaci elektronicznej</w:t>
      </w:r>
      <w:r w:rsidRPr="00BE62AA">
        <w:rPr>
          <w:rFonts w:ascii="Times New Roman" w:hAnsi="Times New Roman" w:cs="Times New Roman"/>
        </w:rPr>
        <w:t xml:space="preserve"> </w:t>
      </w:r>
      <w:r w:rsidRPr="00BE62AA">
        <w:rPr>
          <w:rStyle w:val="markedcontent"/>
          <w:rFonts w:ascii="Times New Roman" w:hAnsi="Times New Roman" w:cs="Times New Roman"/>
        </w:rPr>
        <w:t>i opatruje się kwalifikowanym podpisem elektronicznym.</w:t>
      </w:r>
    </w:p>
    <w:p w14:paraId="5DFB0829" w14:textId="77777777" w:rsidR="00422A1D" w:rsidRPr="00BE62AA" w:rsidRDefault="00422A1D" w:rsidP="00422A1D">
      <w:pPr>
        <w:pStyle w:val="Akapitzlist"/>
        <w:numPr>
          <w:ilvl w:val="0"/>
          <w:numId w:val="58"/>
        </w:numPr>
        <w:spacing w:after="0" w:line="276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BE62AA">
        <w:rPr>
          <w:rStyle w:val="markedcontent"/>
          <w:rFonts w:ascii="Times New Roman" w:hAnsi="Times New Roman" w:cs="Times New Roman"/>
        </w:rPr>
        <w:t>W przypadku gdy podmiotowe środki dowodowe, w tym oświadczenie, o którym mowa w art. 117 ust. 4 ustawy, oraz zobowiązanie podmiotu udostępniającego zasoby, niewystawione przez upoważnione podmioty, zostały sporządzone jako dokument w postaci papierowej i opatrzone własnoręcznym podpisem, przekazuje się cyfrowe odwzorowanie tego dokumentu</w:t>
      </w:r>
      <w:r w:rsidRPr="00BE62AA">
        <w:rPr>
          <w:rFonts w:ascii="Times New Roman" w:hAnsi="Times New Roman" w:cs="Times New Roman"/>
        </w:rPr>
        <w:br/>
      </w:r>
      <w:r w:rsidRPr="00BE62AA">
        <w:rPr>
          <w:rStyle w:val="markedcontent"/>
          <w:rFonts w:ascii="Times New Roman" w:hAnsi="Times New Roman" w:cs="Times New Roman"/>
        </w:rPr>
        <w:t>opatrzone kwalifikowanym podpisem elektronicznym, poświadczającym</w:t>
      </w:r>
      <w:r w:rsidRPr="00BE62AA">
        <w:rPr>
          <w:rFonts w:ascii="Times New Roman" w:hAnsi="Times New Roman" w:cs="Times New Roman"/>
        </w:rPr>
        <w:t xml:space="preserve"> </w:t>
      </w:r>
      <w:r w:rsidRPr="00BE62AA">
        <w:rPr>
          <w:rStyle w:val="markedcontent"/>
          <w:rFonts w:ascii="Times New Roman" w:hAnsi="Times New Roman" w:cs="Times New Roman"/>
        </w:rPr>
        <w:t>zgodność cyfrowego odwzorowania z dokumentem w postaci papierowej.</w:t>
      </w:r>
    </w:p>
    <w:p w14:paraId="0274EC95" w14:textId="77777777" w:rsidR="00422A1D" w:rsidRPr="00BE62AA" w:rsidRDefault="00422A1D" w:rsidP="00422A1D">
      <w:pPr>
        <w:pStyle w:val="Akapitzlist"/>
        <w:numPr>
          <w:ilvl w:val="0"/>
          <w:numId w:val="58"/>
        </w:numPr>
        <w:spacing w:after="0" w:line="276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BE62AA">
        <w:rPr>
          <w:rStyle w:val="markedcontent"/>
          <w:rFonts w:ascii="Times New Roman" w:hAnsi="Times New Roman" w:cs="Times New Roman"/>
        </w:rPr>
        <w:t xml:space="preserve">Poświadczenia zgodności cyfrowego odwzorowania z dokumentem w postaci papierowej, </w:t>
      </w:r>
      <w:r w:rsidRPr="00BE62AA">
        <w:rPr>
          <w:rStyle w:val="markedcontent"/>
          <w:rFonts w:ascii="Times New Roman" w:hAnsi="Times New Roman" w:cs="Times New Roman"/>
        </w:rPr>
        <w:br/>
        <w:t>o którym mowa w pkt. 8,</w:t>
      </w:r>
      <w:r w:rsidRPr="00BE62AA">
        <w:rPr>
          <w:rFonts w:ascii="Times New Roman" w:hAnsi="Times New Roman" w:cs="Times New Roman"/>
        </w:rPr>
        <w:t xml:space="preserve"> </w:t>
      </w:r>
      <w:r w:rsidRPr="00BE62AA">
        <w:rPr>
          <w:rStyle w:val="markedcontent"/>
          <w:rFonts w:ascii="Times New Roman" w:hAnsi="Times New Roman" w:cs="Times New Roman"/>
        </w:rPr>
        <w:t>dokonuje w przypadku:</w:t>
      </w:r>
    </w:p>
    <w:p w14:paraId="5AA4C1E1" w14:textId="77777777" w:rsidR="00422A1D" w:rsidRPr="00BE62AA" w:rsidRDefault="00422A1D" w:rsidP="00422A1D">
      <w:pPr>
        <w:pStyle w:val="Akapitzlist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BE62AA">
        <w:rPr>
          <w:rFonts w:ascii="Times New Roman" w:hAnsi="Times New Roman" w:cs="Times New Roman"/>
        </w:rPr>
        <w:br/>
      </w:r>
      <w:r w:rsidRPr="00BE62AA">
        <w:rPr>
          <w:rStyle w:val="markedcontent"/>
          <w:rFonts w:ascii="Times New Roman" w:hAnsi="Times New Roman" w:cs="Times New Roman"/>
        </w:rPr>
        <w:t>1) podmiotowych środków dowodowych – odpowiednio wykonawca, wykonawca wspólnie ubiegający się o udzielenie</w:t>
      </w:r>
      <w:r w:rsidRPr="00BE62AA">
        <w:rPr>
          <w:rFonts w:ascii="Times New Roman" w:hAnsi="Times New Roman" w:cs="Times New Roman"/>
        </w:rPr>
        <w:t xml:space="preserve"> </w:t>
      </w:r>
      <w:r w:rsidRPr="00BE62AA">
        <w:rPr>
          <w:rStyle w:val="markedcontent"/>
          <w:rFonts w:ascii="Times New Roman" w:hAnsi="Times New Roman" w:cs="Times New Roman"/>
        </w:rPr>
        <w:t xml:space="preserve">zamówienia, podmiot udostępniający zasoby lub podwykonawca, </w:t>
      </w:r>
      <w:r w:rsidRPr="00BE62AA">
        <w:rPr>
          <w:rStyle w:val="markedcontent"/>
          <w:rFonts w:ascii="Times New Roman" w:hAnsi="Times New Roman" w:cs="Times New Roman"/>
        </w:rPr>
        <w:br/>
        <w:t>w zakresie podmiotowych środków dowodowych,</w:t>
      </w:r>
      <w:r w:rsidRPr="00BE62AA">
        <w:rPr>
          <w:rFonts w:ascii="Times New Roman" w:hAnsi="Times New Roman" w:cs="Times New Roman"/>
        </w:rPr>
        <w:t xml:space="preserve"> </w:t>
      </w:r>
      <w:r w:rsidRPr="00BE62AA">
        <w:rPr>
          <w:rStyle w:val="markedcontent"/>
          <w:rFonts w:ascii="Times New Roman" w:hAnsi="Times New Roman" w:cs="Times New Roman"/>
        </w:rPr>
        <w:t>które każdego z nich dotyczą;</w:t>
      </w:r>
    </w:p>
    <w:p w14:paraId="7DAEC5F4" w14:textId="77777777" w:rsidR="00422A1D" w:rsidRPr="00BE62AA" w:rsidRDefault="00422A1D" w:rsidP="00422A1D">
      <w:pPr>
        <w:pStyle w:val="Akapitzlist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BE62AA">
        <w:rPr>
          <w:rFonts w:ascii="Times New Roman" w:hAnsi="Times New Roman" w:cs="Times New Roman"/>
        </w:rPr>
        <w:br/>
      </w:r>
      <w:r w:rsidRPr="00BE62AA">
        <w:rPr>
          <w:rStyle w:val="markedcontent"/>
          <w:rFonts w:ascii="Times New Roman" w:hAnsi="Times New Roman" w:cs="Times New Roman"/>
        </w:rPr>
        <w:t>2) oświadczenia, o którym mowa w art. 117 ust. 4 ustawy, lub zobowiązania podmiotu udostępniającego zasoby – odpowiednio wykonawca lub</w:t>
      </w:r>
      <w:r w:rsidRPr="00BE62AA">
        <w:rPr>
          <w:rFonts w:ascii="Times New Roman" w:hAnsi="Times New Roman" w:cs="Times New Roman"/>
        </w:rPr>
        <w:t xml:space="preserve"> </w:t>
      </w:r>
      <w:r w:rsidRPr="00BE62AA">
        <w:rPr>
          <w:rStyle w:val="markedcontent"/>
          <w:rFonts w:ascii="Times New Roman" w:hAnsi="Times New Roman" w:cs="Times New Roman"/>
        </w:rPr>
        <w:t>wykonawca wspólnie ubiegający się o udzielenie zamówienia;</w:t>
      </w:r>
    </w:p>
    <w:p w14:paraId="34ED2417" w14:textId="77777777" w:rsidR="00422A1D" w:rsidRPr="00BE62AA" w:rsidRDefault="00422A1D" w:rsidP="00422A1D">
      <w:pPr>
        <w:pStyle w:val="Akapitzlist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088E6957" w14:textId="77777777" w:rsidR="00422A1D" w:rsidRDefault="00422A1D" w:rsidP="00422A1D">
      <w:pPr>
        <w:pStyle w:val="Akapitzlist"/>
        <w:numPr>
          <w:ilvl w:val="0"/>
          <w:numId w:val="59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BE62AA">
        <w:rPr>
          <w:rStyle w:val="markedcontent"/>
          <w:rFonts w:ascii="Times New Roman" w:hAnsi="Times New Roman" w:cs="Times New Roman"/>
        </w:rPr>
        <w:t xml:space="preserve">Poświadczenia zgodności cyfrowego odwzorowania z dokumentem w postaci papierowej, </w:t>
      </w:r>
      <w:r w:rsidRPr="00BE62AA">
        <w:rPr>
          <w:rStyle w:val="markedcontent"/>
          <w:rFonts w:ascii="Times New Roman" w:hAnsi="Times New Roman" w:cs="Times New Roman"/>
        </w:rPr>
        <w:br/>
        <w:t>o którym mowa w pkt. 8,</w:t>
      </w:r>
      <w:r w:rsidRPr="00BE62AA">
        <w:rPr>
          <w:rFonts w:ascii="Times New Roman" w:hAnsi="Times New Roman" w:cs="Times New Roman"/>
        </w:rPr>
        <w:t xml:space="preserve"> </w:t>
      </w:r>
      <w:r w:rsidRPr="00BE62AA">
        <w:rPr>
          <w:rStyle w:val="markedcontent"/>
          <w:rFonts w:ascii="Times New Roman" w:hAnsi="Times New Roman" w:cs="Times New Roman"/>
        </w:rPr>
        <w:t>może dokonać również notariusz.</w:t>
      </w:r>
    </w:p>
    <w:p w14:paraId="5A6BE00F" w14:textId="77777777" w:rsidR="00422A1D" w:rsidRPr="00627F05" w:rsidRDefault="00422A1D" w:rsidP="00422A1D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777F74CA" w14:textId="77777777" w:rsidR="00422A1D" w:rsidRDefault="00422A1D" w:rsidP="00422A1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14CAD">
        <w:rPr>
          <w:rFonts w:ascii="Times New Roman" w:hAnsi="Times New Roman" w:cs="Times New Roman"/>
          <w:b/>
        </w:rPr>
        <w:t>Jeżeli podmiotowy środek dowodowy oraz inny dokument lub oświadczenie zostały sporządzone jako dokumenty elektroniczne</w:t>
      </w:r>
      <w:r w:rsidRPr="009D222E">
        <w:rPr>
          <w:rFonts w:ascii="Times New Roman" w:hAnsi="Times New Roman" w:cs="Times New Roman"/>
        </w:rPr>
        <w:t xml:space="preserve"> oraz wystawione/sporządzone przez </w:t>
      </w:r>
      <w:r>
        <w:rPr>
          <w:rFonts w:ascii="Times New Roman" w:hAnsi="Times New Roman" w:cs="Times New Roman"/>
        </w:rPr>
        <w:t>W</w:t>
      </w:r>
      <w:r w:rsidRPr="009D222E">
        <w:rPr>
          <w:rFonts w:ascii="Times New Roman" w:hAnsi="Times New Roman" w:cs="Times New Roman"/>
        </w:rPr>
        <w:t xml:space="preserve">ykonawcę, </w:t>
      </w:r>
      <w:r>
        <w:rPr>
          <w:rFonts w:ascii="Times New Roman" w:hAnsi="Times New Roman" w:cs="Times New Roman"/>
        </w:rPr>
        <w:t>W</w:t>
      </w:r>
      <w:r w:rsidRPr="009D222E">
        <w:rPr>
          <w:rFonts w:ascii="Times New Roman" w:hAnsi="Times New Roman" w:cs="Times New Roman"/>
        </w:rPr>
        <w:t xml:space="preserve">ykonawców wspólnie ubiegających się o udzielenie zamówienia, podmiot udostępniający zasoby na zasadach określonych w art. 118 </w:t>
      </w:r>
      <w:proofErr w:type="spellStart"/>
      <w:r>
        <w:rPr>
          <w:rFonts w:ascii="Times New Roman" w:hAnsi="Times New Roman" w:cs="Times New Roman"/>
        </w:rPr>
        <w:t>P</w:t>
      </w:r>
      <w:r w:rsidRPr="009D222E">
        <w:rPr>
          <w:rFonts w:ascii="Times New Roman" w:hAnsi="Times New Roman" w:cs="Times New Roman"/>
        </w:rPr>
        <w:t>zp</w:t>
      </w:r>
      <w:proofErr w:type="spellEnd"/>
      <w:r w:rsidRPr="009D222E">
        <w:rPr>
          <w:rFonts w:ascii="Times New Roman" w:hAnsi="Times New Roman" w:cs="Times New Roman"/>
        </w:rPr>
        <w:t xml:space="preserve"> lub podwykonawcę niebędącego podmiotem udostępniającym zasoby</w:t>
      </w:r>
      <w:r>
        <w:rPr>
          <w:rFonts w:ascii="Times New Roman" w:hAnsi="Times New Roman" w:cs="Times New Roman"/>
        </w:rPr>
        <w:t>:</w:t>
      </w:r>
    </w:p>
    <w:p w14:paraId="6FB06550" w14:textId="77777777" w:rsidR="00422A1D" w:rsidRPr="0037052C" w:rsidRDefault="00422A1D" w:rsidP="00422A1D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7052C">
        <w:rPr>
          <w:rFonts w:ascii="Times New Roman" w:hAnsi="Times New Roman" w:cs="Times New Roman"/>
          <w:b/>
        </w:rPr>
        <w:t>dokumenty te przekazuje się</w:t>
      </w:r>
      <w:r w:rsidRPr="0037052C">
        <w:rPr>
          <w:rFonts w:ascii="Times New Roman" w:hAnsi="Times New Roman" w:cs="Times New Roman"/>
        </w:rPr>
        <w:t xml:space="preserve"> w postaci elektronicznej i opatruje się kwalifikowanym podpisem elektronicznym.</w:t>
      </w:r>
    </w:p>
    <w:p w14:paraId="5D2B98AF" w14:textId="77777777" w:rsidR="00422A1D" w:rsidRDefault="00422A1D" w:rsidP="00422A1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7052C">
        <w:rPr>
          <w:rFonts w:ascii="Times New Roman" w:hAnsi="Times New Roman" w:cs="Times New Roman"/>
          <w:b/>
        </w:rPr>
        <w:t>Zamawiający nie wzywa do złożenia podmiotowych środków dowodowych, jeżeli</w:t>
      </w:r>
      <w:r w:rsidRPr="0037052C">
        <w:rPr>
          <w:rFonts w:ascii="Times New Roman" w:hAnsi="Times New Roman" w:cs="Times New Roman"/>
          <w:bCs/>
        </w:rPr>
        <w:t>:</w:t>
      </w:r>
    </w:p>
    <w:p w14:paraId="6C8D5DB1" w14:textId="77777777" w:rsidR="00422A1D" w:rsidRPr="0037052C" w:rsidRDefault="00422A1D" w:rsidP="00422A1D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7052C">
        <w:rPr>
          <w:rFonts w:ascii="Times New Roman" w:hAnsi="Times New Roman" w:cs="Times New Roman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Pr="0037052C">
        <w:rPr>
          <w:rFonts w:ascii="Times New Roman" w:hAnsi="Times New Roman" w:cs="Times New Roman"/>
        </w:rPr>
        <w:br/>
        <w:t>w jednolitym dokumencie dane umożliwiające dostęp do tych środków;</w:t>
      </w:r>
    </w:p>
    <w:p w14:paraId="065053A1" w14:textId="77777777" w:rsidR="00422A1D" w:rsidRPr="00A46DF6" w:rsidRDefault="00422A1D" w:rsidP="00422A1D">
      <w:pPr>
        <w:pStyle w:val="Akapitzlist"/>
        <w:numPr>
          <w:ilvl w:val="0"/>
          <w:numId w:val="32"/>
        </w:numPr>
        <w:spacing w:after="0" w:line="276" w:lineRule="auto"/>
        <w:ind w:hanging="357"/>
        <w:jc w:val="both"/>
        <w:rPr>
          <w:rFonts w:ascii="Times New Roman" w:hAnsi="Times New Roman" w:cs="Times New Roman"/>
          <w:bCs/>
        </w:rPr>
      </w:pPr>
      <w:r w:rsidRPr="00A46DF6">
        <w:rPr>
          <w:rFonts w:ascii="Times New Roman" w:hAnsi="Times New Roman" w:cs="Times New Roman"/>
        </w:rPr>
        <w:lastRenderedPageBreak/>
        <w:t xml:space="preserve">Wykonawca nie jest zobowiązany do złożenia podmiotowych środków dowodowych, które zamawiający posiada, jeżeli wykonawca wskaże te środki oraz potwierdzi ich prawidłowość </w:t>
      </w:r>
      <w:r w:rsidRPr="00A46DF6">
        <w:rPr>
          <w:rFonts w:ascii="Times New Roman" w:hAnsi="Times New Roman" w:cs="Times New Roman"/>
        </w:rPr>
        <w:br/>
        <w:t>i aktualność.</w:t>
      </w:r>
    </w:p>
    <w:p w14:paraId="52A4F292" w14:textId="77777777" w:rsidR="00422A1D" w:rsidRPr="00F811C5" w:rsidRDefault="00422A1D" w:rsidP="00422A1D">
      <w:pPr>
        <w:pStyle w:val="Default"/>
        <w:numPr>
          <w:ilvl w:val="0"/>
          <w:numId w:val="21"/>
        </w:numPr>
        <w:spacing w:line="276" w:lineRule="auto"/>
        <w:ind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811C5">
        <w:rPr>
          <w:rFonts w:ascii="Times New Roman" w:hAnsi="Times New Roman" w:cs="Times New Roman"/>
          <w:b/>
          <w:sz w:val="22"/>
          <w:szCs w:val="22"/>
        </w:rPr>
        <w:t>Jeżeli Wykonawca ma siedzibę lub miejsce zamieszkania poza granicami Rzeczypospolitej Polskiej, zamiast</w:t>
      </w:r>
      <w:r w:rsidRPr="00F811C5">
        <w:rPr>
          <w:rFonts w:ascii="Times New Roman" w:hAnsi="Times New Roman" w:cs="Times New Roman"/>
          <w:bCs/>
          <w:sz w:val="22"/>
          <w:szCs w:val="22"/>
        </w:rPr>
        <w:t xml:space="preserve">: </w:t>
      </w:r>
    </w:p>
    <w:p w14:paraId="1CFAB5E4" w14:textId="77777777" w:rsidR="00422A1D" w:rsidRDefault="00422A1D" w:rsidP="00422A1D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052C">
        <w:rPr>
          <w:rFonts w:ascii="Times New Roman" w:hAnsi="Times New Roman" w:cs="Times New Roman"/>
          <w:sz w:val="22"/>
          <w:szCs w:val="22"/>
        </w:rPr>
        <w:t xml:space="preserve">informacji z Krajowego Rejestru Karnego, o której mowa w </w:t>
      </w:r>
      <w:r>
        <w:rPr>
          <w:rFonts w:ascii="Times New Roman" w:hAnsi="Times New Roman" w:cs="Times New Roman"/>
          <w:sz w:val="22"/>
          <w:szCs w:val="22"/>
        </w:rPr>
        <w:t xml:space="preserve">Rozdziale XIX pkt 1 </w:t>
      </w:r>
      <w:proofErr w:type="spellStart"/>
      <w:r>
        <w:rPr>
          <w:rFonts w:ascii="Times New Roman" w:hAnsi="Times New Roman" w:cs="Times New Roman"/>
          <w:sz w:val="22"/>
          <w:szCs w:val="22"/>
        </w:rPr>
        <w:t>ppkt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 </w:t>
      </w:r>
      <w:r w:rsidRPr="0037052C">
        <w:rPr>
          <w:rFonts w:ascii="Times New Roman" w:hAnsi="Times New Roman" w:cs="Times New Roman"/>
          <w:sz w:val="22"/>
          <w:szCs w:val="22"/>
        </w:rPr>
        <w:t xml:space="preserve">składa informację z odpowiedniego rejestru, takiego jak rejestr sądowy, albo w przypadku braku takiego rejestru, inny równoważny dokument wydany przez właściwy organ sądowy lub administracyjny kraju, w którym wykonawca ma siedzibę lub miejsce zamieszkania, w zakresie, o którym mowa w </w:t>
      </w:r>
      <w:r>
        <w:rPr>
          <w:rFonts w:ascii="Times New Roman" w:hAnsi="Times New Roman" w:cs="Times New Roman"/>
          <w:sz w:val="22"/>
          <w:szCs w:val="22"/>
        </w:rPr>
        <w:t xml:space="preserve">Rozdziale XIX pkt 1 </w:t>
      </w:r>
      <w:proofErr w:type="spellStart"/>
      <w:r>
        <w:rPr>
          <w:rFonts w:ascii="Times New Roman" w:hAnsi="Times New Roman" w:cs="Times New Roman"/>
          <w:sz w:val="22"/>
          <w:szCs w:val="22"/>
        </w:rPr>
        <w:t>ppkt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1.</w:t>
      </w:r>
    </w:p>
    <w:p w14:paraId="5920A00D" w14:textId="77777777" w:rsidR="00422A1D" w:rsidRPr="003E51F8" w:rsidRDefault="00422A1D" w:rsidP="00422A1D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</w:t>
      </w:r>
      <w:r w:rsidRPr="0037052C">
        <w:rPr>
          <w:rFonts w:ascii="Times New Roman" w:hAnsi="Times New Roman" w:cs="Times New Roman"/>
          <w:b/>
          <w:sz w:val="22"/>
          <w:szCs w:val="22"/>
        </w:rPr>
        <w:t xml:space="preserve">okument, o którym mowa w </w:t>
      </w:r>
      <w:r>
        <w:rPr>
          <w:rFonts w:ascii="Times New Roman" w:hAnsi="Times New Roman" w:cs="Times New Roman"/>
          <w:b/>
          <w:sz w:val="22"/>
          <w:szCs w:val="22"/>
        </w:rPr>
        <w:t xml:space="preserve">pkt 9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ppkt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1) </w:t>
      </w:r>
      <w:r w:rsidRPr="0037052C">
        <w:rPr>
          <w:rFonts w:ascii="Times New Roman" w:hAnsi="Times New Roman" w:cs="Times New Roman"/>
          <w:b/>
          <w:sz w:val="22"/>
          <w:szCs w:val="22"/>
        </w:rPr>
        <w:t xml:space="preserve">powinien być wystawiony nie wcześniej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37052C">
        <w:rPr>
          <w:rFonts w:ascii="Times New Roman" w:hAnsi="Times New Roman" w:cs="Times New Roman"/>
          <w:b/>
          <w:sz w:val="22"/>
          <w:szCs w:val="22"/>
        </w:rPr>
        <w:t>niż 6 miesięcy przed jego złożeniem</w:t>
      </w:r>
      <w:r w:rsidRPr="0037052C">
        <w:rPr>
          <w:rFonts w:ascii="Times New Roman" w:hAnsi="Times New Roman" w:cs="Times New Roman"/>
          <w:bCs/>
          <w:sz w:val="22"/>
          <w:szCs w:val="22"/>
        </w:rPr>
        <w:t>.</w:t>
      </w:r>
    </w:p>
    <w:p w14:paraId="53A903B7" w14:textId="77777777" w:rsidR="00422A1D" w:rsidRDefault="00422A1D" w:rsidP="00422A1D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Jeżeli w kraju, w którym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>ykonawca ma siedzibę lub miejsce zamieszkania, nie wydaje się dokumentów, o których mowa w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pkt 9</w:t>
      </w: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ppkt1), lub gdy dokumenty te nie odnoszą się do wszystkich przypadków, o których mowa w art. 108 ust. 1 pkt 1, 2 i 4, ustawy, zastępuje się je odpowiednio w całości lub w części dokumentem zawierającym odpowiednio oświadczenie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ykonawcy. Przepis pkt 9 </w:t>
      </w:r>
      <w:proofErr w:type="spellStart"/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>ppkt</w:t>
      </w:r>
      <w:proofErr w:type="spellEnd"/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2) stosuje się. </w:t>
      </w:r>
    </w:p>
    <w:p w14:paraId="16005A07" w14:textId="48291DB6" w:rsidR="00422A1D" w:rsidRDefault="00422A1D" w:rsidP="00422A1D">
      <w:pPr>
        <w:pStyle w:val="Default"/>
        <w:numPr>
          <w:ilvl w:val="0"/>
          <w:numId w:val="43"/>
        </w:numPr>
        <w:spacing w:line="276" w:lineRule="auto"/>
        <w:ind w:left="770" w:hanging="40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68E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 żąda od Wykonawcy, który polega na zdolnościach technicznych lub zawodowych lub sytuacji finansowej lub ekonomicznej podmiotów udostępniających zasoby na zasadach określonych w art. 118 ustawy, przedstawienia podmiotowych środków dowodowych, o których mowa</w:t>
      </w:r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Rozdziale XIX pkt 1 </w:t>
      </w:r>
      <w:proofErr w:type="spellStart"/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>ppkt</w:t>
      </w:r>
      <w:proofErr w:type="spellEnd"/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 i 3, dotyczących tych podmiotów, potwierdzających, że nie zachodzą wobec tych podmiotów podstawy wykluczenia z postępowania.</w:t>
      </w:r>
      <w:r w:rsidR="00F35B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nie dotyczy </w:t>
      </w:r>
    </w:p>
    <w:p w14:paraId="268A6A27" w14:textId="4AB4BD12" w:rsidR="00422A1D" w:rsidRPr="00BE68E0" w:rsidRDefault="00422A1D" w:rsidP="00422A1D">
      <w:pPr>
        <w:pStyle w:val="Default"/>
        <w:numPr>
          <w:ilvl w:val="0"/>
          <w:numId w:val="43"/>
        </w:numPr>
        <w:spacing w:line="276" w:lineRule="auto"/>
        <w:ind w:left="770" w:hanging="40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Zamawiający żąda od Wykonawcy przedstawienia podmiotowych środków dowodowych,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których mowa w Rozdziale XIX pkt 1 </w:t>
      </w:r>
      <w:proofErr w:type="spellStart"/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>ppkt</w:t>
      </w:r>
      <w:proofErr w:type="spellEnd"/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 i 3, dotyczących podwykonawców niebędących podmiotami udostępniającymi zasoby na zasadach określonych w art. 118 ustawy, potwierdzających, że nie zachodzą wobec tych podwykonawców podstawy wykluczenia z postępowania </w:t>
      </w:r>
      <w:r w:rsidR="00F35B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nie dotyczy </w:t>
      </w:r>
    </w:p>
    <w:p w14:paraId="27172912" w14:textId="704D4F7E" w:rsidR="00422A1D" w:rsidRDefault="00422A1D" w:rsidP="00422A1D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Do podmiotów udostępniających zasoby na zasadach określonych w art. 118 ustawy, mających siedzibę lub miejsce zamieszkania poza terytorium Rzeczypospolitej Polskiej postanowienia pkt 9 i 10 stosuje się</w:t>
      </w:r>
      <w:r w:rsidR="00F35B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nie dotyczy</w:t>
      </w:r>
    </w:p>
    <w:p w14:paraId="3E8F5548" w14:textId="77777777" w:rsidR="00422A1D" w:rsidRPr="001E3CD5" w:rsidRDefault="00422A1D" w:rsidP="00422A1D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3CD5">
        <w:rPr>
          <w:rFonts w:ascii="Times New Roman" w:hAnsi="Times New Roman" w:cs="Times New Roman"/>
          <w:sz w:val="22"/>
          <w:szCs w:val="22"/>
        </w:rPr>
        <w:t xml:space="preserve">Jeżeli jest to niezbędne do zapewnienia odpowiedniego przebiegu postępowania o udzielenie zamówienia,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1E3CD5">
        <w:rPr>
          <w:rFonts w:ascii="Times New Roman" w:hAnsi="Times New Roman" w:cs="Times New Roman"/>
          <w:sz w:val="22"/>
          <w:szCs w:val="22"/>
        </w:rPr>
        <w:t xml:space="preserve">amawiający może na każdym etapie postępowania, w tym na etapie składania wniosków o dopuszczenie do udziału w postępowaniu lub niezwłocznie po ich złożeniu, wezwać 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1E3CD5">
        <w:rPr>
          <w:rFonts w:ascii="Times New Roman" w:hAnsi="Times New Roman" w:cs="Times New Roman"/>
          <w:sz w:val="22"/>
          <w:szCs w:val="22"/>
        </w:rPr>
        <w:t>ykonawców do złożenia wszystkich lub niektórych podmiotowych środków dowodowych aktualnych na dzień ich złożenia.</w:t>
      </w:r>
    </w:p>
    <w:p w14:paraId="1BC77869" w14:textId="77777777" w:rsidR="00422A1D" w:rsidRPr="001E3CD5" w:rsidRDefault="00422A1D" w:rsidP="00422A1D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3CD5">
        <w:rPr>
          <w:rFonts w:ascii="Times New Roman" w:hAnsi="Times New Roman" w:cs="Times New Roman"/>
          <w:sz w:val="22"/>
          <w:szCs w:val="22"/>
        </w:rPr>
        <w:t xml:space="preserve">Jeżeli zachodzą uzasadnione podstawy do uznania, że złożone uprzednio podmiotowe środki dowodowe nie są już aktualne, </w:t>
      </w:r>
      <w:r>
        <w:rPr>
          <w:rFonts w:ascii="Times New Roman" w:hAnsi="Times New Roman" w:cs="Times New Roman"/>
          <w:sz w:val="22"/>
          <w:szCs w:val="22"/>
        </w:rPr>
        <w:t>Za</w:t>
      </w:r>
      <w:r w:rsidRPr="001E3CD5">
        <w:rPr>
          <w:rFonts w:ascii="Times New Roman" w:hAnsi="Times New Roman" w:cs="Times New Roman"/>
          <w:sz w:val="22"/>
          <w:szCs w:val="22"/>
        </w:rPr>
        <w:t xml:space="preserve">mawiający może w każdym czasie wezwać 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1E3CD5">
        <w:rPr>
          <w:rFonts w:ascii="Times New Roman" w:hAnsi="Times New Roman" w:cs="Times New Roman"/>
          <w:sz w:val="22"/>
          <w:szCs w:val="22"/>
        </w:rPr>
        <w:t xml:space="preserve">ykonawcę lub 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1E3CD5">
        <w:rPr>
          <w:rFonts w:ascii="Times New Roman" w:hAnsi="Times New Roman" w:cs="Times New Roman"/>
          <w:sz w:val="22"/>
          <w:szCs w:val="22"/>
        </w:rPr>
        <w:t>ykonawców do złożenia wszystkich lub niektórych podmiotowych środków dowodowych aktualnych na dzień ich złożenia.</w:t>
      </w:r>
    </w:p>
    <w:p w14:paraId="4E631209" w14:textId="77777777" w:rsidR="00422A1D" w:rsidRPr="00903963" w:rsidRDefault="00422A1D" w:rsidP="00422A1D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 przypadku Wykonawców wspólnie ubiegających się o udzielenie zamówienia podmiotowe środki dowodowe wymieniono w Rozdziale XIX w pkt 1 </w:t>
      </w:r>
      <w:proofErr w:type="spellStart"/>
      <w:r>
        <w:rPr>
          <w:rFonts w:ascii="Times New Roman" w:hAnsi="Times New Roman" w:cs="Times New Roman"/>
          <w:sz w:val="22"/>
          <w:szCs w:val="22"/>
        </w:rPr>
        <w:t>ppkt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1, 2, 3 na potwierdzenie podstaw wykluczenia składa każdy z Wykonawców wspólnie ubiegających się.</w:t>
      </w:r>
    </w:p>
    <w:p w14:paraId="49B7BE75" w14:textId="1A675D57" w:rsidR="00422A1D" w:rsidRPr="009046CB" w:rsidRDefault="00422A1D" w:rsidP="00422A1D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podmiotu, na którego zdolnościach lub sytuacji Wykonawca polega, na zasadach określonych w art. 118 ustawy Wykonawca składa </w:t>
      </w:r>
      <w:r w:rsidRPr="001E3CD5">
        <w:rPr>
          <w:rFonts w:ascii="Times New Roman" w:hAnsi="Times New Roman" w:cs="Times New Roman"/>
          <w:sz w:val="22"/>
          <w:szCs w:val="22"/>
        </w:rPr>
        <w:t>podmiotow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1E3CD5">
        <w:rPr>
          <w:rFonts w:ascii="Times New Roman" w:hAnsi="Times New Roman" w:cs="Times New Roman"/>
          <w:sz w:val="22"/>
          <w:szCs w:val="22"/>
        </w:rPr>
        <w:t xml:space="preserve"> środ</w:t>
      </w:r>
      <w:r>
        <w:rPr>
          <w:rFonts w:ascii="Times New Roman" w:hAnsi="Times New Roman" w:cs="Times New Roman"/>
          <w:sz w:val="22"/>
          <w:szCs w:val="22"/>
        </w:rPr>
        <w:t>ki</w:t>
      </w:r>
      <w:r w:rsidRPr="001E3CD5">
        <w:rPr>
          <w:rFonts w:ascii="Times New Roman" w:hAnsi="Times New Roman" w:cs="Times New Roman"/>
          <w:sz w:val="22"/>
          <w:szCs w:val="22"/>
        </w:rPr>
        <w:t xml:space="preserve"> dowodow</w:t>
      </w:r>
      <w:r>
        <w:rPr>
          <w:rFonts w:ascii="Times New Roman" w:hAnsi="Times New Roman" w:cs="Times New Roman"/>
          <w:sz w:val="22"/>
          <w:szCs w:val="22"/>
        </w:rPr>
        <w:t xml:space="preserve">e wymienione </w:t>
      </w:r>
      <w:r>
        <w:rPr>
          <w:rFonts w:ascii="Times New Roman" w:hAnsi="Times New Roman" w:cs="Times New Roman"/>
          <w:sz w:val="22"/>
          <w:szCs w:val="22"/>
        </w:rPr>
        <w:br/>
      </w:r>
      <w:r w:rsidRPr="009046C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Rozdziale XIX pkt 1 </w:t>
      </w:r>
      <w:proofErr w:type="spellStart"/>
      <w:r w:rsidRPr="009046CB">
        <w:rPr>
          <w:rFonts w:ascii="Times New Roman" w:hAnsi="Times New Roman" w:cs="Times New Roman"/>
          <w:color w:val="000000" w:themeColor="text1"/>
          <w:sz w:val="22"/>
          <w:szCs w:val="22"/>
        </w:rPr>
        <w:t>ppkt</w:t>
      </w:r>
      <w:proofErr w:type="spellEnd"/>
      <w:r w:rsidRPr="009046C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 i 3</w:t>
      </w:r>
      <w:r w:rsidR="00F35B6A">
        <w:rPr>
          <w:rFonts w:ascii="Times New Roman" w:hAnsi="Times New Roman" w:cs="Times New Roman"/>
          <w:color w:val="000000" w:themeColor="text1"/>
          <w:sz w:val="22"/>
          <w:szCs w:val="22"/>
        </w:rPr>
        <w:t>- nie dotyczy</w:t>
      </w:r>
    </w:p>
    <w:p w14:paraId="29126A84" w14:textId="77777777" w:rsidR="00422A1D" w:rsidRPr="00173910" w:rsidRDefault="00422A1D" w:rsidP="00422A1D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39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Podmiotowe środki dowodowe oraz inne dokumenty lub doświadczenia należy przekazać Zamawiającemu przy użyciu środków komunikacji elektronicznej opisanych w SWZ za pomocą platformy zakupowej pod adresem: </w:t>
      </w:r>
      <w:hyperlink r:id="rId31" w:history="1">
        <w:r w:rsidRPr="00FB356F">
          <w:rPr>
            <w:rStyle w:val="Hipercze"/>
            <w:rFonts w:ascii="Times New Roman" w:hAnsi="Times New Roman" w:cs="Times New Roman"/>
            <w:b/>
            <w:bCs/>
            <w:color w:val="0070C0"/>
            <w:sz w:val="22"/>
            <w:szCs w:val="22"/>
            <w:u w:val="none"/>
          </w:rPr>
          <w:t>https://platformazakupowa.pl/pn/kwp_radom</w:t>
        </w:r>
      </w:hyperlink>
      <w:r w:rsidRPr="0017391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w zakresie </w:t>
      </w:r>
      <w:r w:rsidRPr="0017391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br/>
        <w:t>i sposobie określonych w przepisach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17391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Rozporządzenia Ministra Rozwoju, Pracy i Technologii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br/>
      </w:r>
      <w:r w:rsidRPr="0017391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z dnia 23 grudnia 2020 r. w sprawie podmiotowych środków dowodowych oraz innych dokumentów lub oświadczeń, jakich może żądać Zamawiający od Wykonawcy (Dz. U. 2020 r. poz. 2415)</w:t>
      </w:r>
      <w:r w:rsidRPr="00173910">
        <w:rPr>
          <w:rFonts w:ascii="Times New Roman" w:hAnsi="Times New Roman" w:cs="Times New Roman"/>
          <w:color w:val="000000" w:themeColor="text1"/>
          <w:sz w:val="22"/>
          <w:szCs w:val="22"/>
        </w:rPr>
        <w:t>, Wykonawca składa w formie elektronicznej, w postaci elektronicznej opatrzone kwalifikowanym podpisem elektronicznym, w formie pisemnej lub w formie dokumentowej, w zakresie i w sposób określony w przepisach wydanych na podstawie art. 70 ustawy.</w:t>
      </w:r>
    </w:p>
    <w:p w14:paraId="7725170A" w14:textId="361349EB" w:rsidR="00E72CC6" w:rsidRDefault="00422A1D" w:rsidP="00266FF7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3910">
        <w:rPr>
          <w:rFonts w:ascii="Times New Roman" w:hAnsi="Times New Roman" w:cs="Times New Roman"/>
          <w:sz w:val="22"/>
          <w:szCs w:val="22"/>
        </w:rPr>
        <w:t xml:space="preserve">Podmiotowe środki dowodowe sporządzone w języku obcym muszą być złożone wraz </w:t>
      </w:r>
      <w:r>
        <w:rPr>
          <w:rFonts w:ascii="Times New Roman" w:hAnsi="Times New Roman" w:cs="Times New Roman"/>
          <w:sz w:val="22"/>
          <w:szCs w:val="22"/>
        </w:rPr>
        <w:br/>
      </w:r>
      <w:r w:rsidRPr="00173910">
        <w:rPr>
          <w:rFonts w:ascii="Times New Roman" w:hAnsi="Times New Roman" w:cs="Times New Roman"/>
          <w:sz w:val="22"/>
          <w:szCs w:val="22"/>
        </w:rPr>
        <w:t>z tłumaczeniem na język polski.</w:t>
      </w:r>
    </w:p>
    <w:p w14:paraId="1D07953D" w14:textId="77777777" w:rsidR="00266FF7" w:rsidRPr="00E72CC6" w:rsidRDefault="00266FF7" w:rsidP="00266FF7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F68187B" w14:textId="726703A2" w:rsidR="00D44DDA" w:rsidRPr="00144607" w:rsidRDefault="00C44589" w:rsidP="00144607">
      <w:pPr>
        <w:pStyle w:val="Akapitzlist"/>
        <w:numPr>
          <w:ilvl w:val="0"/>
          <w:numId w:val="60"/>
        </w:numPr>
        <w:spacing w:line="360" w:lineRule="auto"/>
        <w:ind w:left="756" w:hanging="364"/>
        <w:jc w:val="both"/>
        <w:rPr>
          <w:rFonts w:ascii="Times New Roman" w:hAnsi="Times New Roman" w:cs="Times New Roman"/>
          <w:b/>
        </w:rPr>
      </w:pPr>
      <w:r w:rsidRPr="00263332">
        <w:rPr>
          <w:rFonts w:ascii="Times New Roman" w:hAnsi="Times New Roman" w:cs="Times New Roman"/>
          <w:b/>
        </w:rPr>
        <w:t>Sposób obliczenia ceny</w:t>
      </w:r>
    </w:p>
    <w:p w14:paraId="57802157" w14:textId="69E7C8A3" w:rsidR="00D44DDA" w:rsidRPr="00382512" w:rsidRDefault="00D44DDA" w:rsidP="00D44DD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356F">
        <w:rPr>
          <w:rFonts w:ascii="Times New Roman" w:eastAsia="Calibri" w:hAnsi="Times New Roman" w:cs="Times New Roman"/>
        </w:rPr>
        <w:t xml:space="preserve">Do obliczenia ceny oferty niezbędne jest wypełnienie </w:t>
      </w:r>
      <w:r>
        <w:rPr>
          <w:rFonts w:ascii="Times New Roman" w:eastAsia="Calibri" w:hAnsi="Times New Roman" w:cs="Times New Roman"/>
        </w:rPr>
        <w:t xml:space="preserve">wszystkich pozycji w tabeli w Formularzu ofertowym   </w:t>
      </w:r>
      <w:r w:rsidRPr="00382512">
        <w:rPr>
          <w:rFonts w:ascii="Arial Black" w:eastAsia="Calibri" w:hAnsi="Arial Black" w:cs="Times New Roman"/>
          <w:color w:val="0070C0"/>
          <w:sz w:val="18"/>
          <w:szCs w:val="18"/>
        </w:rPr>
        <w:t>Z</w:t>
      </w:r>
      <w:r w:rsidRPr="00382512">
        <w:rPr>
          <w:rFonts w:ascii="Arial Black" w:eastAsia="ArialBlack" w:hAnsi="Arial Black" w:cs="Times New Roman"/>
          <w:b/>
          <w:color w:val="0070C0"/>
          <w:sz w:val="18"/>
          <w:szCs w:val="18"/>
        </w:rPr>
        <w:t xml:space="preserve">ałączniki od nr </w:t>
      </w:r>
      <w:r w:rsidR="005B28F2">
        <w:rPr>
          <w:rFonts w:ascii="Arial Black" w:eastAsia="ArialBlack" w:hAnsi="Arial Black" w:cs="Times New Roman"/>
          <w:b/>
          <w:color w:val="0070C0"/>
          <w:sz w:val="18"/>
          <w:szCs w:val="18"/>
        </w:rPr>
        <w:t xml:space="preserve">4.1 do 4.7 </w:t>
      </w:r>
      <w:r w:rsidRPr="00382512">
        <w:rPr>
          <w:rFonts w:ascii="Arial Black" w:eastAsia="ArialBlack" w:hAnsi="Arial Black" w:cs="Times New Roman"/>
          <w:b/>
          <w:color w:val="0070C0"/>
          <w:sz w:val="18"/>
          <w:szCs w:val="18"/>
        </w:rPr>
        <w:t xml:space="preserve"> do SWZ</w:t>
      </w:r>
      <w:r>
        <w:rPr>
          <w:rFonts w:ascii="Times New Roman" w:eastAsia="ArialBlack" w:hAnsi="Times New Roman" w:cs="Times New Roman"/>
        </w:rPr>
        <w:t xml:space="preserve">  zgodnie ze składaną ofertą częściową.</w:t>
      </w:r>
    </w:p>
    <w:p w14:paraId="698BEDC8" w14:textId="77777777" w:rsidR="00D44DDA" w:rsidRPr="00382512" w:rsidRDefault="00D44DDA" w:rsidP="00D44DD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Cena jednostkowa powinna zawierać wszelkie koszty związane z dostarczonym olejem napędowym grzewczym  w szczególności podatek akcyzowy, koszty bilansowania handlowego oraz opłatę za obsługę handlową.</w:t>
      </w:r>
    </w:p>
    <w:p w14:paraId="382DF011" w14:textId="77777777" w:rsidR="00D44DDA" w:rsidRPr="00FB356F" w:rsidRDefault="00D44DDA" w:rsidP="00D44DD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>Cena brutto określona przez Wykonawcę w ofercie jest obowiązująca przez cały okres trwania umowy i nie może ulec zmianie jedynie w wyjątkowych sytuacjach opisanych w SWZ i warunkach umowy.</w:t>
      </w:r>
    </w:p>
    <w:p w14:paraId="555F90EB" w14:textId="705A698C" w:rsidR="00D44DDA" w:rsidRPr="004449E9" w:rsidRDefault="00D44DDA" w:rsidP="00D44DDA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449E9">
        <w:rPr>
          <w:rFonts w:ascii="Times New Roman" w:hAnsi="Times New Roman" w:cs="Times New Roman"/>
          <w:color w:val="000000" w:themeColor="text1"/>
        </w:rPr>
        <w:t xml:space="preserve">Wykonawca poda cenę oferty w Formularzu ofertowym sporządzonym według wzoru stanowiącego </w:t>
      </w:r>
      <w:r w:rsidRPr="006F0417">
        <w:rPr>
          <w:rFonts w:ascii="Arial Black" w:hAnsi="Arial Black" w:cs="Times New Roman"/>
          <w:color w:val="0070C0"/>
          <w:sz w:val="18"/>
          <w:szCs w:val="18"/>
        </w:rPr>
        <w:t>Z</w:t>
      </w:r>
      <w:r w:rsidRPr="006F0417">
        <w:rPr>
          <w:rFonts w:ascii="Arial Black" w:hAnsi="Arial Black" w:cs="Times New Roman"/>
          <w:b/>
          <w:color w:val="0070C0"/>
          <w:sz w:val="18"/>
          <w:szCs w:val="18"/>
        </w:rPr>
        <w:t>ałącznik</w:t>
      </w:r>
      <w:r>
        <w:rPr>
          <w:rFonts w:ascii="Arial Black" w:hAnsi="Arial Black" w:cs="Times New Roman"/>
          <w:b/>
          <w:color w:val="0070C0"/>
          <w:sz w:val="18"/>
          <w:szCs w:val="18"/>
        </w:rPr>
        <w:t xml:space="preserve">i </w:t>
      </w:r>
      <w:r w:rsidRPr="006F0417">
        <w:rPr>
          <w:rFonts w:ascii="Arial Black" w:hAnsi="Arial Black" w:cs="Times New Roman"/>
          <w:b/>
          <w:color w:val="0070C0"/>
          <w:sz w:val="18"/>
          <w:szCs w:val="18"/>
        </w:rPr>
        <w:t xml:space="preserve"> nr </w:t>
      </w:r>
      <w:r w:rsidR="005B28F2">
        <w:rPr>
          <w:rFonts w:ascii="Arial Black" w:hAnsi="Arial Black" w:cs="Times New Roman"/>
          <w:b/>
          <w:color w:val="0070C0"/>
          <w:sz w:val="18"/>
          <w:szCs w:val="18"/>
        </w:rPr>
        <w:t xml:space="preserve">4.1-4.7 </w:t>
      </w:r>
      <w:r w:rsidRPr="006F0417">
        <w:rPr>
          <w:rFonts w:ascii="Arial Black" w:hAnsi="Arial Black" w:cs="Times New Roman"/>
          <w:b/>
          <w:color w:val="0070C0"/>
          <w:sz w:val="18"/>
          <w:szCs w:val="18"/>
        </w:rPr>
        <w:t xml:space="preserve"> do SWZ</w:t>
      </w:r>
      <w:r w:rsidRPr="004449E9">
        <w:rPr>
          <w:rFonts w:ascii="Times New Roman" w:hAnsi="Times New Roman" w:cs="Times New Roman"/>
          <w:color w:val="000000" w:themeColor="text1"/>
        </w:rPr>
        <w:t>, jako cenę brutto z uwzględnieniem podatku od towarów i usług (VAT) oraz cenę netto</w:t>
      </w:r>
      <w:r>
        <w:rPr>
          <w:rFonts w:ascii="Times New Roman" w:hAnsi="Times New Roman" w:cs="Times New Roman"/>
          <w:color w:val="000000" w:themeColor="text1"/>
        </w:rPr>
        <w:t>.</w:t>
      </w:r>
      <w:r w:rsidRPr="004449E9">
        <w:rPr>
          <w:rFonts w:ascii="Times New Roman" w:hAnsi="Times New Roman" w:cs="Times New Roman"/>
          <w:color w:val="000000" w:themeColor="text1"/>
        </w:rPr>
        <w:t xml:space="preserve"> </w:t>
      </w:r>
    </w:p>
    <w:p w14:paraId="4E4771EB" w14:textId="77777777" w:rsidR="00D44DDA" w:rsidRPr="004449E9" w:rsidRDefault="00D44DDA" w:rsidP="00D44DDA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449E9">
        <w:rPr>
          <w:rFonts w:ascii="Times New Roman" w:hAnsi="Times New Roman" w:cs="Times New Roman"/>
          <w:color w:val="000000" w:themeColor="text1"/>
        </w:rPr>
        <w:t xml:space="preserve">Wykonawca poda w Formularzu </w:t>
      </w:r>
      <w:r>
        <w:rPr>
          <w:rFonts w:ascii="Times New Roman" w:hAnsi="Times New Roman" w:cs="Times New Roman"/>
          <w:color w:val="000000" w:themeColor="text1"/>
        </w:rPr>
        <w:t>o</w:t>
      </w:r>
      <w:r w:rsidRPr="004449E9">
        <w:rPr>
          <w:rFonts w:ascii="Times New Roman" w:hAnsi="Times New Roman" w:cs="Times New Roman"/>
          <w:color w:val="000000" w:themeColor="text1"/>
        </w:rPr>
        <w:t>fertowym stawkę podatku od towarów i usług (VAT) właściwą dla przedmiotu zamówienia</w:t>
      </w:r>
      <w:r>
        <w:rPr>
          <w:rFonts w:ascii="Times New Roman" w:hAnsi="Times New Roman" w:cs="Times New Roman"/>
          <w:color w:val="000000" w:themeColor="text1"/>
        </w:rPr>
        <w:t>.</w:t>
      </w:r>
      <w:r w:rsidRPr="004449E9">
        <w:rPr>
          <w:rFonts w:ascii="Times New Roman" w:hAnsi="Times New Roman" w:cs="Times New Roman"/>
          <w:color w:val="000000" w:themeColor="text1"/>
        </w:rPr>
        <w:t xml:space="preserve"> Określenie ceny ofertowej z zastosowaniem nieprawidłowej stawki podatku od towarów i usług (VAT) potraktowane będzie jako błąd w obliczeniu ceny i spowoduje odrzucenie oferty, jeżeli nie ziszczą się ustawowe przesłanki omyłki (na podstawie art. 226 us</w:t>
      </w:r>
      <w:r>
        <w:rPr>
          <w:rFonts w:ascii="Times New Roman" w:hAnsi="Times New Roman" w:cs="Times New Roman"/>
          <w:color w:val="000000" w:themeColor="text1"/>
        </w:rPr>
        <w:t>t</w:t>
      </w:r>
      <w:r w:rsidRPr="004449E9">
        <w:rPr>
          <w:rFonts w:ascii="Times New Roman" w:hAnsi="Times New Roman" w:cs="Times New Roman"/>
          <w:color w:val="000000" w:themeColor="text1"/>
        </w:rPr>
        <w:t xml:space="preserve">.1 pkt 10 </w:t>
      </w:r>
      <w:proofErr w:type="spellStart"/>
      <w:r w:rsidRPr="004449E9">
        <w:rPr>
          <w:rFonts w:ascii="Times New Roman" w:hAnsi="Times New Roman" w:cs="Times New Roman"/>
          <w:color w:val="000000" w:themeColor="text1"/>
        </w:rPr>
        <w:t>pzp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449E9">
        <w:rPr>
          <w:rFonts w:ascii="Times New Roman" w:hAnsi="Times New Roman" w:cs="Times New Roman"/>
          <w:color w:val="000000" w:themeColor="text1"/>
        </w:rPr>
        <w:t xml:space="preserve">w związku z at. 223 ust. 2 pkt 3 </w:t>
      </w:r>
      <w:proofErr w:type="spellStart"/>
      <w:r w:rsidRPr="004449E9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4449E9">
        <w:rPr>
          <w:rFonts w:ascii="Times New Roman" w:hAnsi="Times New Roman" w:cs="Times New Roman"/>
          <w:color w:val="000000" w:themeColor="text1"/>
        </w:rPr>
        <w:t>).</w:t>
      </w:r>
    </w:p>
    <w:p w14:paraId="25EA2974" w14:textId="77777777" w:rsidR="00D44DDA" w:rsidRDefault="00D44DDA" w:rsidP="00D44DDA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6D48F5">
        <w:rPr>
          <w:rFonts w:ascii="Times New Roman" w:hAnsi="Times New Roman" w:cs="Times New Roman"/>
        </w:rPr>
        <w:t>Rozliczenia między Zamawiającym</w:t>
      </w:r>
      <w:r>
        <w:rPr>
          <w:rFonts w:ascii="Times New Roman" w:hAnsi="Times New Roman" w:cs="Times New Roman"/>
        </w:rPr>
        <w:t>,</w:t>
      </w:r>
      <w:r w:rsidRPr="006D48F5">
        <w:rPr>
          <w:rFonts w:ascii="Times New Roman" w:hAnsi="Times New Roman" w:cs="Times New Roman"/>
        </w:rPr>
        <w:t xml:space="preserve"> a Wykonawcą będą prowadzone w złotych polskich (PLN).</w:t>
      </w:r>
    </w:p>
    <w:p w14:paraId="2344FBE4" w14:textId="77777777" w:rsidR="00D44DDA" w:rsidRPr="0072599F" w:rsidRDefault="00D44DDA" w:rsidP="00D44DDA">
      <w:pPr>
        <w:pStyle w:val="Akapitzlist"/>
        <w:numPr>
          <w:ilvl w:val="0"/>
          <w:numId w:val="47"/>
        </w:numPr>
        <w:spacing w:after="0" w:line="240" w:lineRule="auto"/>
        <w:ind w:right="-709"/>
        <w:rPr>
          <w:rFonts w:ascii="Times New Roman" w:eastAsia="Times New Roman" w:hAnsi="Times New Roman" w:cs="Times New Roman"/>
          <w:b/>
          <w:lang w:eastAsia="pl-PL"/>
        </w:rPr>
      </w:pPr>
      <w:r w:rsidRPr="0072599F">
        <w:rPr>
          <w:rFonts w:ascii="Times New Roman" w:eastAsia="Times New Roman" w:hAnsi="Times New Roman" w:cs="Times New Roman"/>
          <w:b/>
          <w:lang w:eastAsia="pl-PL"/>
        </w:rPr>
        <w:t>Cena w rozumieniu art. 3 ust. 1 pkt  1 i ust. 2 ustawy z dnia 9 maja 2014 r. o informowaniu o cenach towarów  i usług ( t. j. Dz. U z 2023 r., poz. 168 )</w:t>
      </w:r>
    </w:p>
    <w:p w14:paraId="586CB11B" w14:textId="77777777" w:rsidR="0078442C" w:rsidRPr="00912BF1" w:rsidRDefault="0078442C" w:rsidP="00912B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D34959" w14:textId="77777777" w:rsidR="00C44589" w:rsidRDefault="00C44589" w:rsidP="00E83507">
      <w:pPr>
        <w:pStyle w:val="Akapitzlist"/>
        <w:numPr>
          <w:ilvl w:val="0"/>
          <w:numId w:val="60"/>
        </w:numPr>
        <w:spacing w:after="0" w:line="240" w:lineRule="auto"/>
        <w:ind w:left="756" w:hanging="294"/>
        <w:rPr>
          <w:rFonts w:ascii="Times New Roman" w:hAnsi="Times New Roman" w:cs="Times New Roman"/>
          <w:b/>
        </w:rPr>
      </w:pPr>
      <w:r w:rsidRPr="00157D00">
        <w:rPr>
          <w:rFonts w:ascii="Times New Roman" w:hAnsi="Times New Roman" w:cs="Times New Roman"/>
          <w:b/>
        </w:rPr>
        <w:t>Opis kryteriów oceny ofert, wraz z podaniem wag tych kryteriów i sposobu oceny ofert</w:t>
      </w:r>
    </w:p>
    <w:p w14:paraId="30B1D4CB" w14:textId="77777777" w:rsidR="0078442C" w:rsidRPr="00A31908" w:rsidRDefault="0078442C" w:rsidP="0078442C">
      <w:pPr>
        <w:pStyle w:val="Akapitzlist"/>
        <w:spacing w:after="0" w:line="240" w:lineRule="auto"/>
        <w:ind w:left="756"/>
        <w:rPr>
          <w:rFonts w:ascii="Times New Roman" w:hAnsi="Times New Roman" w:cs="Times New Roman"/>
          <w:b/>
        </w:rPr>
      </w:pPr>
    </w:p>
    <w:p w14:paraId="313D3415" w14:textId="77777777" w:rsidR="00C44589" w:rsidRPr="00DB1DA1" w:rsidRDefault="00C44589" w:rsidP="00DB1DA1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B1DA1">
        <w:rPr>
          <w:rFonts w:ascii="Times New Roman" w:hAnsi="Times New Roman" w:cs="Times New Roman"/>
          <w:bCs/>
        </w:rPr>
        <w:t>Oferty zostaną ocenione przez Zamawiającego w oparciu o następujące kryteria i ich znaczenie</w:t>
      </w:r>
      <w:r w:rsidRPr="00DB1DA1">
        <w:rPr>
          <w:rFonts w:ascii="Times New Roman" w:hAnsi="Times New Roman" w:cs="Times New Roman"/>
        </w:rPr>
        <w:t>:</w:t>
      </w:r>
    </w:p>
    <w:p w14:paraId="1403D649" w14:textId="77777777" w:rsidR="00183C90" w:rsidRDefault="00183C90" w:rsidP="00DB1DA1">
      <w:pPr>
        <w:pStyle w:val="Akapitzlist"/>
        <w:autoSpaceDE w:val="0"/>
        <w:autoSpaceDN w:val="0"/>
        <w:adjustRightInd w:val="0"/>
        <w:spacing w:after="0" w:line="276" w:lineRule="auto"/>
        <w:ind w:left="703"/>
        <w:jc w:val="both"/>
        <w:rPr>
          <w:rFonts w:ascii="Times New Roman" w:hAnsi="Times New Roman" w:cs="Times New Roman"/>
        </w:rPr>
      </w:pPr>
    </w:p>
    <w:p w14:paraId="4F71B14E" w14:textId="77777777" w:rsidR="00111F1C" w:rsidRPr="00842B33" w:rsidRDefault="00111F1C" w:rsidP="00111F1C">
      <w:pPr>
        <w:pStyle w:val="Tekstpodstawowywcity2"/>
        <w:spacing w:line="240" w:lineRule="auto"/>
        <w:jc w:val="both"/>
      </w:pPr>
      <w:r w:rsidRPr="00842B33">
        <w:t xml:space="preserve">W przypadku zastosowania kryterium ceny o wadze powyżej 60% określenie wymagań jakościowych odnoszących się </w:t>
      </w:r>
      <w:r w:rsidRPr="00842B33">
        <w:rPr>
          <w:b/>
          <w:u w:val="single"/>
        </w:rPr>
        <w:t xml:space="preserve">do co najmniej głównych elementów </w:t>
      </w:r>
      <w:r w:rsidRPr="00842B33">
        <w:t>składających się na przedmiot zamówienia, które zostały wskazane również w opisie przedmiotu zamówienia:</w:t>
      </w:r>
    </w:p>
    <w:p w14:paraId="57ABDE4B" w14:textId="77777777" w:rsidR="00111F1C" w:rsidRPr="00842B33" w:rsidRDefault="00111F1C" w:rsidP="00111F1C">
      <w:pPr>
        <w:pStyle w:val="Tekstpodstawowywcity2"/>
        <w:spacing w:line="240" w:lineRule="auto"/>
        <w:jc w:val="both"/>
      </w:pPr>
      <w:r w:rsidRPr="00842B33">
        <w:rPr>
          <w:b/>
          <w:color w:val="000000"/>
        </w:rPr>
        <w:lastRenderedPageBreak/>
        <w:t xml:space="preserve">Standardy jakościowe zostały określone zgodnie z normą </w:t>
      </w:r>
      <w:r w:rsidRPr="00842B33">
        <w:rPr>
          <w:b/>
        </w:rPr>
        <w:t xml:space="preserve">PN-C-96024 </w:t>
      </w:r>
      <w:r w:rsidRPr="00842B33">
        <w:rPr>
          <w:b/>
          <w:color w:val="000000"/>
        </w:rPr>
        <w:t>w opisie przedmiotu zamówienia, zawartym w projekcie umowy. Przedmiot zamówienia jest zestandaryzowany – identyczny niezależnie od tego, który z Wykonawców go wykona, z związku z czym jedyną różnicę stanowi zaoferowana cena.</w:t>
      </w:r>
      <w:r w:rsidRPr="00842B33">
        <w:rPr>
          <w:color w:val="000000"/>
        </w:rPr>
        <w:t xml:space="preserve"> </w:t>
      </w:r>
    </w:p>
    <w:p w14:paraId="777BBEBB" w14:textId="77777777" w:rsidR="00111F1C" w:rsidRPr="00842B33" w:rsidRDefault="00111F1C" w:rsidP="00111F1C">
      <w:pPr>
        <w:tabs>
          <w:tab w:val="left" w:pos="-2410"/>
          <w:tab w:val="left" w:pos="-1701"/>
          <w:tab w:val="left" w:pos="-1560"/>
          <w:tab w:val="left" w:pos="284"/>
          <w:tab w:val="left" w:pos="426"/>
        </w:tabs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</w:p>
    <w:p w14:paraId="615103D1" w14:textId="77777777" w:rsidR="00111F1C" w:rsidRPr="00842B33" w:rsidRDefault="00111F1C" w:rsidP="00111F1C">
      <w:pPr>
        <w:tabs>
          <w:tab w:val="left" w:pos="-2410"/>
          <w:tab w:val="left" w:pos="-1701"/>
          <w:tab w:val="left" w:pos="-1560"/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42B33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Punkty w kryterium cena </w:t>
      </w:r>
      <w:r w:rsidRPr="00842B33">
        <w:rPr>
          <w:rFonts w:ascii="Times New Roman" w:eastAsia="Times New Roman" w:hAnsi="Times New Roman" w:cs="Times New Roman"/>
          <w:kern w:val="3"/>
          <w:lang w:eastAsia="zh-CN"/>
        </w:rPr>
        <w:t>wyliczone będą z dokładnością do dwóch miejsc po przecinku, wg poniższego wzoru:</w:t>
      </w:r>
    </w:p>
    <w:p w14:paraId="7C0C5ABD" w14:textId="77777777" w:rsidR="00111F1C" w:rsidRPr="00842B33" w:rsidRDefault="00111F1C" w:rsidP="00111F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842B33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C</w:t>
      </w:r>
      <w:r w:rsidRPr="00842B33">
        <w:rPr>
          <w:rFonts w:ascii="Times New Roman" w:eastAsia="Times New Roman" w:hAnsi="Times New Roman" w:cs="Times New Roman"/>
          <w:b/>
          <w:kern w:val="3"/>
          <w:lang w:eastAsia="zh-CN"/>
        </w:rPr>
        <w:t>= (</w:t>
      </w:r>
      <w:proofErr w:type="spellStart"/>
      <w:r w:rsidRPr="00842B33">
        <w:rPr>
          <w:rFonts w:ascii="Times New Roman" w:eastAsia="Times New Roman" w:hAnsi="Times New Roman" w:cs="Times New Roman"/>
          <w:b/>
          <w:kern w:val="3"/>
          <w:lang w:eastAsia="zh-CN"/>
        </w:rPr>
        <w:t>C</w:t>
      </w:r>
      <w:r w:rsidRPr="00842B33">
        <w:rPr>
          <w:rFonts w:ascii="Times New Roman" w:eastAsia="Times New Roman" w:hAnsi="Times New Roman" w:cs="Times New Roman"/>
          <w:b/>
          <w:kern w:val="3"/>
          <w:vertAlign w:val="subscript"/>
          <w:lang w:eastAsia="zh-CN"/>
        </w:rPr>
        <w:t>min</w:t>
      </w:r>
      <w:proofErr w:type="spellEnd"/>
      <w:r w:rsidRPr="00842B33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 : </w:t>
      </w:r>
      <w:proofErr w:type="spellStart"/>
      <w:r w:rsidRPr="00842B33">
        <w:rPr>
          <w:rFonts w:ascii="Times New Roman" w:eastAsia="Times New Roman" w:hAnsi="Times New Roman" w:cs="Times New Roman"/>
          <w:b/>
          <w:kern w:val="3"/>
          <w:lang w:eastAsia="zh-CN"/>
        </w:rPr>
        <w:t>C</w:t>
      </w:r>
      <w:r w:rsidRPr="00842B33">
        <w:rPr>
          <w:rFonts w:ascii="Times New Roman" w:eastAsia="Times New Roman" w:hAnsi="Times New Roman" w:cs="Times New Roman"/>
          <w:b/>
          <w:kern w:val="3"/>
          <w:vertAlign w:val="subscript"/>
          <w:lang w:eastAsia="zh-CN"/>
        </w:rPr>
        <w:t>x</w:t>
      </w:r>
      <w:proofErr w:type="spellEnd"/>
      <w:r w:rsidRPr="00842B33">
        <w:rPr>
          <w:rFonts w:ascii="Times New Roman" w:eastAsia="Times New Roman" w:hAnsi="Times New Roman" w:cs="Times New Roman"/>
          <w:b/>
          <w:kern w:val="3"/>
          <w:lang w:eastAsia="zh-CN"/>
        </w:rPr>
        <w:t>) x 100 pkt.</w:t>
      </w:r>
    </w:p>
    <w:p w14:paraId="0102017F" w14:textId="77777777" w:rsidR="00111F1C" w:rsidRPr="00842B33" w:rsidRDefault="00111F1C" w:rsidP="00111F1C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/>
        </w:rPr>
      </w:pPr>
      <w:r w:rsidRPr="00842B33">
        <w:rPr>
          <w:rFonts w:ascii="Times New Roman" w:eastAsia="Times New Roman" w:hAnsi="Times New Roman" w:cs="Times New Roman"/>
          <w:bCs/>
          <w:kern w:val="3"/>
          <w:lang w:eastAsia="zh-CN"/>
        </w:rPr>
        <w:t>gdzie:</w:t>
      </w:r>
    </w:p>
    <w:p w14:paraId="450009ED" w14:textId="77777777" w:rsidR="00111F1C" w:rsidRPr="00842B33" w:rsidRDefault="00111F1C" w:rsidP="00111F1C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/>
        </w:rPr>
      </w:pPr>
      <w:r w:rsidRPr="00842B33">
        <w:rPr>
          <w:rFonts w:ascii="Times New Roman" w:eastAsia="Times New Roman" w:hAnsi="Times New Roman" w:cs="Times New Roman"/>
          <w:bCs/>
          <w:kern w:val="3"/>
          <w:lang w:eastAsia="zh-CN"/>
        </w:rPr>
        <w:t xml:space="preserve">C-  wskaźnik kryterium ceny w pkt </w:t>
      </w:r>
    </w:p>
    <w:p w14:paraId="2D89AA0F" w14:textId="77777777" w:rsidR="00111F1C" w:rsidRPr="00842B33" w:rsidRDefault="00111F1C" w:rsidP="00111F1C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/>
        </w:rPr>
      </w:pPr>
      <w:proofErr w:type="spellStart"/>
      <w:r w:rsidRPr="00842B33">
        <w:rPr>
          <w:rFonts w:ascii="Times New Roman" w:eastAsia="Times New Roman" w:hAnsi="Times New Roman" w:cs="Times New Roman"/>
          <w:bCs/>
          <w:kern w:val="3"/>
          <w:lang w:eastAsia="zh-CN"/>
        </w:rPr>
        <w:t>C</w:t>
      </w:r>
      <w:r w:rsidRPr="00842B33">
        <w:rPr>
          <w:rFonts w:ascii="Times New Roman" w:eastAsia="Times New Roman" w:hAnsi="Times New Roman" w:cs="Times New Roman"/>
          <w:bCs/>
          <w:kern w:val="3"/>
          <w:vertAlign w:val="subscript"/>
          <w:lang w:eastAsia="zh-CN"/>
        </w:rPr>
        <w:t>min</w:t>
      </w:r>
      <w:proofErr w:type="spellEnd"/>
      <w:r w:rsidRPr="00842B33">
        <w:rPr>
          <w:rFonts w:ascii="Times New Roman" w:eastAsia="Times New Roman" w:hAnsi="Times New Roman" w:cs="Times New Roman"/>
          <w:bCs/>
          <w:kern w:val="3"/>
          <w:lang w:eastAsia="zh-CN"/>
        </w:rPr>
        <w:t xml:space="preserve"> -  najniższa cena oferty brutto spośród badanych ofert</w:t>
      </w:r>
    </w:p>
    <w:p w14:paraId="154DC20A" w14:textId="77777777" w:rsidR="00111F1C" w:rsidRPr="00842B33" w:rsidRDefault="00111F1C" w:rsidP="00111F1C">
      <w:pPr>
        <w:suppressAutoHyphens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/>
        </w:rPr>
      </w:pPr>
      <w:proofErr w:type="spellStart"/>
      <w:r w:rsidRPr="00842B33">
        <w:rPr>
          <w:rFonts w:ascii="Times New Roman" w:eastAsia="Times New Roman" w:hAnsi="Times New Roman" w:cs="Times New Roman"/>
          <w:bCs/>
          <w:kern w:val="3"/>
          <w:lang w:eastAsia="zh-CN"/>
        </w:rPr>
        <w:t>C</w:t>
      </w:r>
      <w:r w:rsidRPr="00842B33">
        <w:rPr>
          <w:rFonts w:ascii="Times New Roman" w:eastAsia="Times New Roman" w:hAnsi="Times New Roman" w:cs="Times New Roman"/>
          <w:bCs/>
          <w:kern w:val="3"/>
          <w:vertAlign w:val="subscript"/>
          <w:lang w:eastAsia="zh-CN"/>
        </w:rPr>
        <w:t>x</w:t>
      </w:r>
      <w:proofErr w:type="spellEnd"/>
      <w:r w:rsidRPr="00842B33">
        <w:rPr>
          <w:rFonts w:ascii="Times New Roman" w:eastAsia="Times New Roman" w:hAnsi="Times New Roman" w:cs="Times New Roman"/>
          <w:bCs/>
          <w:kern w:val="3"/>
          <w:lang w:eastAsia="zh-CN"/>
        </w:rPr>
        <w:t xml:space="preserve"> -  cena brutto badanej oferty </w:t>
      </w:r>
    </w:p>
    <w:p w14:paraId="4EE26B6B" w14:textId="66BEB66E" w:rsidR="00111F1C" w:rsidRPr="00912BF1" w:rsidRDefault="00111F1C" w:rsidP="00912BF1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/>
        </w:rPr>
      </w:pPr>
      <w:r w:rsidRPr="00842B33">
        <w:rPr>
          <w:rFonts w:ascii="Times New Roman" w:eastAsia="Times New Roman" w:hAnsi="Times New Roman" w:cs="Times New Roman"/>
          <w:kern w:val="3"/>
          <w:lang w:eastAsia="zh-CN"/>
        </w:rPr>
        <w:t>Zamawiający udzieli zamówienia Wykonawcy, którego oferta odpowiadać będzie wszystkim wymaganiom określonym w SWZ i zostanie oceniona jako najkorzystniejsza w oparciu o podane kryterium wyboru.</w:t>
      </w:r>
    </w:p>
    <w:p w14:paraId="2C86EE53" w14:textId="77777777" w:rsidR="00111F1C" w:rsidRDefault="00111F1C" w:rsidP="00C75551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lang w:eastAsia="pl-PL"/>
        </w:rPr>
      </w:pPr>
    </w:p>
    <w:p w14:paraId="2274286B" w14:textId="5F3FC574" w:rsidR="00C75551" w:rsidRPr="00C75551" w:rsidRDefault="00C75551" w:rsidP="00C75551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lang w:eastAsia="pl-PL"/>
        </w:rPr>
      </w:pPr>
      <w:r w:rsidRPr="00C75551">
        <w:rPr>
          <w:rFonts w:ascii="Times New Roman" w:eastAsia="Times New Roman" w:hAnsi="Times New Roman" w:cs="Times New Roman"/>
          <w:b/>
          <w:lang w:eastAsia="pl-PL"/>
        </w:rPr>
        <w:t xml:space="preserve">Cena w rozumieniu art. 3 ust. 1 pkt  1 i ust. 2 ustawy z dnia 9 maja 2014 r. o informowaniu o cenach towarów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75551">
        <w:rPr>
          <w:rFonts w:ascii="Times New Roman" w:eastAsia="Times New Roman" w:hAnsi="Times New Roman" w:cs="Times New Roman"/>
          <w:b/>
          <w:lang w:eastAsia="pl-PL"/>
        </w:rPr>
        <w:t>i usług ( t. j. Dz. U z 2023 r., poz. 168 )</w:t>
      </w:r>
    </w:p>
    <w:p w14:paraId="09AEE2F5" w14:textId="77777777" w:rsidR="00007373" w:rsidRPr="00DB1DA1" w:rsidRDefault="00007373" w:rsidP="00007373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</w:p>
    <w:p w14:paraId="15457785" w14:textId="77777777" w:rsidR="00C44589" w:rsidRDefault="00C44589" w:rsidP="00864972">
      <w:pPr>
        <w:pStyle w:val="Akapitzlist"/>
        <w:numPr>
          <w:ilvl w:val="0"/>
          <w:numId w:val="35"/>
        </w:numPr>
        <w:spacing w:after="0" w:line="276" w:lineRule="auto"/>
        <w:ind w:left="392" w:hanging="364"/>
        <w:jc w:val="both"/>
        <w:rPr>
          <w:rFonts w:ascii="Times New Roman" w:hAnsi="Times New Roman" w:cs="Times New Roman"/>
        </w:rPr>
      </w:pPr>
      <w:r w:rsidRPr="00752473">
        <w:rPr>
          <w:rFonts w:ascii="Times New Roman" w:hAnsi="Times New Roman" w:cs="Times New Roman"/>
        </w:rPr>
        <w:t>W toku badania i oceny ofert Zamawiający może żądać od Wykonawców wyjaśnień dotyczących treści złożonych ofert lub innych składanych dokumentów lub oświadczeń.</w:t>
      </w:r>
    </w:p>
    <w:p w14:paraId="2506EABB" w14:textId="77777777" w:rsidR="00C44589" w:rsidRDefault="00C44589" w:rsidP="00864972">
      <w:pPr>
        <w:pStyle w:val="Akapitzlist"/>
        <w:numPr>
          <w:ilvl w:val="0"/>
          <w:numId w:val="35"/>
        </w:numPr>
        <w:spacing w:after="0" w:line="276" w:lineRule="auto"/>
        <w:ind w:left="392" w:hanging="364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</w:rPr>
        <w:t>Wykonawcy są zobowiązani do przedstawienia wyjaśnień w terminie wskazanym przez Zamawiającego.</w:t>
      </w:r>
    </w:p>
    <w:p w14:paraId="1567D15E" w14:textId="77777777" w:rsidR="00C44589" w:rsidRPr="00007071" w:rsidRDefault="00C44589" w:rsidP="00864972">
      <w:pPr>
        <w:pStyle w:val="Akapitzlist"/>
        <w:numPr>
          <w:ilvl w:val="0"/>
          <w:numId w:val="35"/>
        </w:numPr>
        <w:spacing w:after="0" w:line="276" w:lineRule="auto"/>
        <w:ind w:left="392" w:hanging="364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</w:rPr>
        <w:t>Zamawiający poprawi w ofercie:</w:t>
      </w:r>
    </w:p>
    <w:p w14:paraId="4AD7B6EC" w14:textId="77777777" w:rsidR="00C44589" w:rsidRPr="00FA465E" w:rsidRDefault="00C44589" w:rsidP="00864972">
      <w:pPr>
        <w:pStyle w:val="Akapitzlist"/>
        <w:numPr>
          <w:ilvl w:val="0"/>
          <w:numId w:val="19"/>
        </w:numPr>
        <w:spacing w:after="0" w:line="276" w:lineRule="auto"/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oczywiste omyłki pisarskie,</w:t>
      </w:r>
    </w:p>
    <w:p w14:paraId="50916947" w14:textId="77777777" w:rsidR="00C44589" w:rsidRPr="00FA465E" w:rsidRDefault="00C44589" w:rsidP="00864972">
      <w:pPr>
        <w:pStyle w:val="Akapitzlist"/>
        <w:numPr>
          <w:ilvl w:val="0"/>
          <w:numId w:val="19"/>
        </w:numPr>
        <w:spacing w:after="0" w:line="276" w:lineRule="auto"/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oczywiste omyłki rachunkowe,</w:t>
      </w:r>
      <w:r>
        <w:rPr>
          <w:rFonts w:ascii="Times New Roman" w:hAnsi="Times New Roman" w:cs="Times New Roman"/>
        </w:rPr>
        <w:t xml:space="preserve"> z uwzględnieniem konsekwencji rachunkowych dokonanych poprawek,</w:t>
      </w:r>
    </w:p>
    <w:p w14:paraId="7580B80F" w14:textId="77777777" w:rsidR="00C44589" w:rsidRDefault="00C44589" w:rsidP="00864972">
      <w:pPr>
        <w:pStyle w:val="Akapitzlist"/>
        <w:numPr>
          <w:ilvl w:val="0"/>
          <w:numId w:val="19"/>
        </w:numPr>
        <w:spacing w:after="0" w:line="276" w:lineRule="auto"/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inne omyłki polegające na niezgodności oferty z dokumentami z</w:t>
      </w:r>
      <w:r>
        <w:rPr>
          <w:rFonts w:ascii="Times New Roman" w:hAnsi="Times New Roman" w:cs="Times New Roman"/>
        </w:rPr>
        <w:t>amówienia, niepowodujące istotnych zmian w treści oferty</w:t>
      </w:r>
    </w:p>
    <w:p w14:paraId="66220D89" w14:textId="74FBFF64" w:rsidR="00C44589" w:rsidRDefault="00C44589" w:rsidP="00864972">
      <w:pPr>
        <w:spacing w:after="0" w:line="276" w:lineRule="auto"/>
        <w:ind w:left="3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niezwłocznie zawiadamiając o tym </w:t>
      </w:r>
      <w:r w:rsidR="00A46F7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ykonawcę, którego oferta została poprawiana.</w:t>
      </w:r>
    </w:p>
    <w:p w14:paraId="195A7DEF" w14:textId="77777777" w:rsidR="00521FE3" w:rsidRDefault="00CE01A9" w:rsidP="00CE01A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E7369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    </w:t>
      </w:r>
      <w:r w:rsidR="007466B8" w:rsidRPr="007466B8">
        <w:rPr>
          <w:rFonts w:ascii="Times New Roman" w:hAnsi="Times New Roman" w:cs="Times New Roman"/>
        </w:rPr>
        <w:t>J</w:t>
      </w:r>
      <w:r w:rsidR="00D20766" w:rsidRPr="007466B8">
        <w:rPr>
          <w:rFonts w:ascii="Times New Roman" w:hAnsi="Times New Roman" w:cs="Times New Roman"/>
        </w:rPr>
        <w:t xml:space="preserve">eżeli w postępowaniu o udzielenie zamówienia, w którym jedynym kryterium oceny ofert jest </w:t>
      </w:r>
      <w:r w:rsidR="00521FE3">
        <w:rPr>
          <w:rFonts w:ascii="Times New Roman" w:hAnsi="Times New Roman" w:cs="Times New Roman"/>
        </w:rPr>
        <w:t xml:space="preserve">  </w:t>
      </w:r>
    </w:p>
    <w:p w14:paraId="2B6C7D07" w14:textId="77777777" w:rsidR="00521FE3" w:rsidRDefault="00521FE3" w:rsidP="00CE01A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20766" w:rsidRPr="007466B8">
        <w:rPr>
          <w:rFonts w:ascii="Times New Roman" w:hAnsi="Times New Roman" w:cs="Times New Roman"/>
        </w:rPr>
        <w:t>cena</w:t>
      </w:r>
      <w:r w:rsidR="00C80AC8">
        <w:rPr>
          <w:rFonts w:ascii="Times New Roman" w:hAnsi="Times New Roman" w:cs="Times New Roman"/>
        </w:rPr>
        <w:t>,</w:t>
      </w:r>
      <w:r w:rsidR="00D20766" w:rsidRPr="007466B8">
        <w:rPr>
          <w:rFonts w:ascii="Times New Roman" w:hAnsi="Times New Roman" w:cs="Times New Roman"/>
        </w:rPr>
        <w:t xml:space="preserve"> nie można dokonać wyboru najkorzystniejszej oferty ze względu na to, że zostały złożone </w:t>
      </w:r>
      <w:r>
        <w:rPr>
          <w:rFonts w:ascii="Times New Roman" w:hAnsi="Times New Roman" w:cs="Times New Roman"/>
        </w:rPr>
        <w:t xml:space="preserve">  </w:t>
      </w:r>
    </w:p>
    <w:p w14:paraId="74D64CF4" w14:textId="77777777" w:rsidR="00521FE3" w:rsidRDefault="00521FE3" w:rsidP="00CE01A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20766" w:rsidRPr="007466B8">
        <w:rPr>
          <w:rFonts w:ascii="Times New Roman" w:hAnsi="Times New Roman" w:cs="Times New Roman"/>
        </w:rPr>
        <w:t xml:space="preserve">oferty o takiej samej cenie , zamawiający wzywa wykonawców, którzy złożyli te oferty, do </w:t>
      </w:r>
      <w:r>
        <w:rPr>
          <w:rFonts w:ascii="Times New Roman" w:hAnsi="Times New Roman" w:cs="Times New Roman"/>
        </w:rPr>
        <w:t xml:space="preserve"> </w:t>
      </w:r>
    </w:p>
    <w:p w14:paraId="5772075C" w14:textId="77777777" w:rsidR="00521FE3" w:rsidRDefault="00521FE3" w:rsidP="00CE01A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20766" w:rsidRPr="007466B8">
        <w:rPr>
          <w:rFonts w:ascii="Times New Roman" w:hAnsi="Times New Roman" w:cs="Times New Roman"/>
        </w:rPr>
        <w:t xml:space="preserve">złożenia w terminie określonym przez zamawiającego ofert dodatkowych zawierających nową </w:t>
      </w:r>
    </w:p>
    <w:p w14:paraId="02818B3B" w14:textId="71014DD2" w:rsidR="00D20766" w:rsidRPr="007466B8" w:rsidRDefault="00521FE3" w:rsidP="00CE01A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20766" w:rsidRPr="007466B8">
        <w:rPr>
          <w:rFonts w:ascii="Times New Roman" w:hAnsi="Times New Roman" w:cs="Times New Roman"/>
        </w:rPr>
        <w:t>cenę</w:t>
      </w:r>
      <w:r w:rsidR="007466B8" w:rsidRPr="007466B8">
        <w:rPr>
          <w:rFonts w:ascii="Times New Roman" w:hAnsi="Times New Roman" w:cs="Times New Roman"/>
        </w:rPr>
        <w:t>.</w:t>
      </w:r>
    </w:p>
    <w:p w14:paraId="436E24CD" w14:textId="43D9BAB3" w:rsidR="00C44589" w:rsidRPr="007466B8" w:rsidRDefault="007466B8" w:rsidP="007466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E01A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 </w:t>
      </w:r>
      <w:r w:rsidR="00C44589" w:rsidRPr="007466B8">
        <w:rPr>
          <w:rFonts w:ascii="Times New Roman" w:hAnsi="Times New Roman" w:cs="Times New Roman"/>
        </w:rPr>
        <w:t xml:space="preserve">W przypadku powstania u Zamawiającego obowiązku podatkowego, Zamawiający doliczy </w:t>
      </w:r>
      <w:r w:rsidR="00C44589" w:rsidRPr="007466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 w:rsidR="00C44589" w:rsidRPr="007466B8">
        <w:rPr>
          <w:rFonts w:ascii="Times New Roman" w:hAnsi="Times New Roman" w:cs="Times New Roman"/>
        </w:rPr>
        <w:t>na podstawie art. 225 pzp do przedstawionej w ofercie ceny, kwotę podatku od towarów i usług.</w:t>
      </w:r>
    </w:p>
    <w:p w14:paraId="1F0E47E0" w14:textId="27E8AADD" w:rsidR="00C80AC8" w:rsidRDefault="007466B8" w:rsidP="007466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E01A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  </w:t>
      </w:r>
      <w:r w:rsidR="00C44589" w:rsidRPr="007466B8">
        <w:rPr>
          <w:rFonts w:ascii="Times New Roman" w:hAnsi="Times New Roman" w:cs="Times New Roman"/>
        </w:rPr>
        <w:t xml:space="preserve">Zamawiający na etapie oceny ofert będzie żądał wyjaśnień dotyczących rażąco niskiej ceny na </w:t>
      </w:r>
      <w:r w:rsidR="00C80AC8">
        <w:rPr>
          <w:rFonts w:ascii="Times New Roman" w:hAnsi="Times New Roman" w:cs="Times New Roman"/>
        </w:rPr>
        <w:t xml:space="preserve">     </w:t>
      </w:r>
    </w:p>
    <w:p w14:paraId="738692C1" w14:textId="015C1C1D" w:rsidR="00C44589" w:rsidRPr="007466B8" w:rsidRDefault="00C80AC8" w:rsidP="007466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44589" w:rsidRPr="007466B8">
        <w:rPr>
          <w:rFonts w:ascii="Times New Roman" w:hAnsi="Times New Roman" w:cs="Times New Roman"/>
        </w:rPr>
        <w:t>podstawie art. 224 ust.1 lub ust. 2 ustawy pzp.</w:t>
      </w:r>
    </w:p>
    <w:p w14:paraId="0CB8DE7E" w14:textId="3BD0314F" w:rsidR="00C44589" w:rsidRPr="007466B8" w:rsidRDefault="007466B8" w:rsidP="007466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E01A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 </w:t>
      </w:r>
      <w:r w:rsidRPr="007466B8">
        <w:rPr>
          <w:rFonts w:ascii="Times New Roman" w:hAnsi="Times New Roman" w:cs="Times New Roman"/>
        </w:rPr>
        <w:t xml:space="preserve"> </w:t>
      </w:r>
      <w:r w:rsidR="00C44589" w:rsidRPr="007466B8">
        <w:rPr>
          <w:rFonts w:ascii="Times New Roman" w:hAnsi="Times New Roman" w:cs="Times New Roman"/>
        </w:rPr>
        <w:t>Zamawiający wybiera najkorzystniejszą ofertę w terminie związania ofertą.</w:t>
      </w:r>
    </w:p>
    <w:p w14:paraId="2B3C3C4D" w14:textId="1CD5D8D3" w:rsidR="00C44589" w:rsidRPr="00CE01A9" w:rsidRDefault="00CE01A9" w:rsidP="00CE01A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C44589" w:rsidRPr="00CE01A9">
        <w:rPr>
          <w:rFonts w:ascii="Times New Roman" w:hAnsi="Times New Roman" w:cs="Times New Roman"/>
        </w:rPr>
        <w:t>Jeżeli termin związania</w:t>
      </w:r>
      <w:r w:rsidR="00A5597B" w:rsidRPr="00CE01A9">
        <w:rPr>
          <w:rFonts w:ascii="Times New Roman" w:hAnsi="Times New Roman" w:cs="Times New Roman"/>
        </w:rPr>
        <w:t xml:space="preserve"> ofertą upłynie przed wyborem najkorzys</w:t>
      </w:r>
      <w:r w:rsidR="004C0960" w:rsidRPr="00CE01A9">
        <w:rPr>
          <w:rFonts w:ascii="Times New Roman" w:hAnsi="Times New Roman" w:cs="Times New Roman"/>
        </w:rPr>
        <w:t>t</w:t>
      </w:r>
      <w:r w:rsidR="00A5597B" w:rsidRPr="00CE01A9">
        <w:rPr>
          <w:rFonts w:ascii="Times New Roman" w:hAnsi="Times New Roman" w:cs="Times New Roman"/>
        </w:rPr>
        <w:t>niejszej oferty, Zamawiający wezwie Wykonawcę, którego oferta otrzymała najwyższą ocenę do wyrażenia w wyznaczonym przez Zamawiaj</w:t>
      </w:r>
      <w:r w:rsidR="00E548EA" w:rsidRPr="00CE01A9">
        <w:rPr>
          <w:rFonts w:ascii="Times New Roman" w:hAnsi="Times New Roman" w:cs="Times New Roman"/>
        </w:rPr>
        <w:t>ą</w:t>
      </w:r>
      <w:r w:rsidR="00A5597B" w:rsidRPr="00CE01A9">
        <w:rPr>
          <w:rFonts w:ascii="Times New Roman" w:hAnsi="Times New Roman" w:cs="Times New Roman"/>
        </w:rPr>
        <w:t>cego terminie pisemnej zgody na wybór jego oferty.</w:t>
      </w:r>
    </w:p>
    <w:p w14:paraId="40E2161D" w14:textId="5B1FE26C" w:rsidR="00C44589" w:rsidRPr="00CE01A9" w:rsidRDefault="00CE01A9" w:rsidP="00CE01A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</w:t>
      </w:r>
      <w:r w:rsidR="00C44589" w:rsidRPr="00CE01A9">
        <w:rPr>
          <w:rFonts w:ascii="Times New Roman" w:hAnsi="Times New Roman" w:cs="Times New Roman"/>
        </w:rPr>
        <w:t>W przypadku braku</w:t>
      </w:r>
      <w:r w:rsidR="004C0960" w:rsidRPr="00CE01A9">
        <w:rPr>
          <w:rFonts w:ascii="Times New Roman" w:hAnsi="Times New Roman" w:cs="Times New Roman"/>
        </w:rPr>
        <w:t xml:space="preserve"> zgody, o której mowa w ust. </w:t>
      </w:r>
      <w:r>
        <w:rPr>
          <w:rFonts w:ascii="Times New Roman" w:hAnsi="Times New Roman" w:cs="Times New Roman"/>
        </w:rPr>
        <w:t>8</w:t>
      </w:r>
      <w:r w:rsidR="004C0960" w:rsidRPr="00CE01A9">
        <w:rPr>
          <w:rFonts w:ascii="Times New Roman" w:hAnsi="Times New Roman" w:cs="Times New Roman"/>
        </w:rPr>
        <w:t xml:space="preserve"> oferta podlega odrzuceniu, a Zamawiający zwraca się o wyrażenie takiej zgody do kolejnego Wykonawcy, którego oferta została najwyżej oceniona, chyba że zachodzą przesłanki unieważnienia postępowania.</w:t>
      </w:r>
    </w:p>
    <w:p w14:paraId="3C771C98" w14:textId="1826E392" w:rsidR="00C44589" w:rsidRPr="00CE01A9" w:rsidRDefault="00CE01A9" w:rsidP="00CE01A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C44589" w:rsidRPr="00CE01A9">
        <w:rPr>
          <w:rFonts w:ascii="Times New Roman" w:hAnsi="Times New Roman" w:cs="Times New Roman"/>
        </w:rPr>
        <w:t>Zamawiający</w:t>
      </w:r>
      <w:r w:rsidR="004C0960" w:rsidRPr="00CE01A9">
        <w:rPr>
          <w:rFonts w:ascii="Times New Roman" w:hAnsi="Times New Roman" w:cs="Times New Roman"/>
        </w:rPr>
        <w:t xml:space="preserve"> odrzuci oferty w przypadkach określonych w art. 226 ust. 1.</w:t>
      </w:r>
    </w:p>
    <w:p w14:paraId="4090C6B0" w14:textId="0AEEE459" w:rsidR="00C44589" w:rsidRPr="00CE01A9" w:rsidRDefault="00CE01A9" w:rsidP="00CE01A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11.</w:t>
      </w:r>
      <w:r w:rsidR="00C44589" w:rsidRPr="00CE01A9">
        <w:rPr>
          <w:rFonts w:ascii="Times New Roman" w:hAnsi="Times New Roman" w:cs="Times New Roman"/>
          <w:b/>
          <w:bCs/>
        </w:rPr>
        <w:t>Zamawiający przewiduje</w:t>
      </w:r>
      <w:r w:rsidR="004C0960" w:rsidRPr="00CE01A9">
        <w:rPr>
          <w:rFonts w:ascii="Times New Roman" w:hAnsi="Times New Roman" w:cs="Times New Roman"/>
          <w:b/>
          <w:bCs/>
        </w:rPr>
        <w:t xml:space="preserve"> zastosowanie odwróconej procedury, o której mowa w art. 139 </w:t>
      </w:r>
      <w:r w:rsidR="00E03D46" w:rsidRPr="00CE01A9">
        <w:rPr>
          <w:rFonts w:ascii="Times New Roman" w:hAnsi="Times New Roman" w:cs="Times New Roman"/>
          <w:b/>
          <w:bCs/>
        </w:rPr>
        <w:br/>
      </w:r>
      <w:r w:rsidR="004C0960" w:rsidRPr="00CE01A9">
        <w:rPr>
          <w:rFonts w:ascii="Times New Roman" w:hAnsi="Times New Roman" w:cs="Times New Roman"/>
          <w:b/>
          <w:bCs/>
        </w:rPr>
        <w:t>ust. 1 ustawy</w:t>
      </w:r>
      <w:r w:rsidR="004C0960" w:rsidRPr="00CE01A9">
        <w:rPr>
          <w:rFonts w:ascii="Times New Roman" w:hAnsi="Times New Roman" w:cs="Times New Roman"/>
        </w:rPr>
        <w:t>:</w:t>
      </w:r>
    </w:p>
    <w:p w14:paraId="0D23351E" w14:textId="77777777" w:rsidR="00C44589" w:rsidRDefault="00C44589" w:rsidP="00267AE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</w:t>
      </w:r>
      <w:r w:rsidR="004C0960">
        <w:rPr>
          <w:rFonts w:ascii="Times New Roman" w:hAnsi="Times New Roman" w:cs="Times New Roman"/>
        </w:rPr>
        <w:t xml:space="preserve"> najpierw dokonać</w:t>
      </w:r>
      <w:r w:rsidR="0097768F">
        <w:rPr>
          <w:rFonts w:ascii="Times New Roman" w:hAnsi="Times New Roman" w:cs="Times New Roman"/>
        </w:rPr>
        <w:t xml:space="preserve"> badania i oceny ofert, a następnie dokonać kwalifikacji podmiotowej Wykonawcy, którego oferta została najwyżej oceniona w zakresie braku podstaw wykluczenia oraz spełni</w:t>
      </w:r>
      <w:r w:rsidR="00AF5B9C">
        <w:rPr>
          <w:rFonts w:ascii="Times New Roman" w:hAnsi="Times New Roman" w:cs="Times New Roman"/>
        </w:rPr>
        <w:t>a</w:t>
      </w:r>
      <w:r w:rsidR="0097768F">
        <w:rPr>
          <w:rFonts w:ascii="Times New Roman" w:hAnsi="Times New Roman" w:cs="Times New Roman"/>
        </w:rPr>
        <w:t>nia warunków udziału w postępowaniu.</w:t>
      </w:r>
    </w:p>
    <w:p w14:paraId="1AB977F3" w14:textId="77777777" w:rsidR="004D14BF" w:rsidRPr="00432D68" w:rsidRDefault="004D14BF" w:rsidP="00267AE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D54BB4">
        <w:rPr>
          <w:rFonts w:ascii="Times New Roman" w:hAnsi="Times New Roman" w:cs="Times New Roman"/>
          <w:b/>
          <w:bCs/>
          <w:color w:val="000000" w:themeColor="text1"/>
        </w:rPr>
        <w:t>Wykonawca nie jest obowiązany do złożenia wraz z ofertą oświadczenia, o którym mowa w art. 125 ust. 1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432D68">
        <w:rPr>
          <w:rFonts w:ascii="Times New Roman" w:hAnsi="Times New Roman" w:cs="Times New Roman"/>
          <w:b/>
          <w:bCs/>
          <w:color w:val="000000" w:themeColor="text1"/>
        </w:rPr>
        <w:t xml:space="preserve">Zamawiający będzie żądał tego oświadczenia od </w:t>
      </w:r>
      <w:r w:rsidR="009E2D0F">
        <w:rPr>
          <w:rFonts w:ascii="Times New Roman" w:hAnsi="Times New Roman" w:cs="Times New Roman"/>
          <w:b/>
          <w:bCs/>
          <w:color w:val="000000" w:themeColor="text1"/>
        </w:rPr>
        <w:t>w</w:t>
      </w:r>
      <w:r w:rsidRPr="00432D68">
        <w:rPr>
          <w:rFonts w:ascii="Times New Roman" w:hAnsi="Times New Roman" w:cs="Times New Roman"/>
          <w:b/>
          <w:bCs/>
          <w:color w:val="000000" w:themeColor="text1"/>
        </w:rPr>
        <w:t>ykonawcy, którego oferta została najwyżej oceniona wraz z podmiotowymi środkami dowodowymi</w:t>
      </w:r>
      <w:r w:rsidRPr="00432D68">
        <w:rPr>
          <w:rFonts w:ascii="Times New Roman" w:hAnsi="Times New Roman" w:cs="Times New Roman"/>
          <w:color w:val="000000" w:themeColor="text1"/>
        </w:rPr>
        <w:t>.</w:t>
      </w:r>
    </w:p>
    <w:p w14:paraId="583B53A8" w14:textId="77777777" w:rsidR="00C44589" w:rsidRDefault="00C44589" w:rsidP="00267AE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wobec Wykonawcy</w:t>
      </w:r>
      <w:r w:rsidR="0097768F">
        <w:rPr>
          <w:rFonts w:ascii="Times New Roman" w:hAnsi="Times New Roman" w:cs="Times New Roman"/>
        </w:rPr>
        <w:t xml:space="preserve">, o którym mowa w </w:t>
      </w:r>
      <w:r w:rsidR="00783731">
        <w:rPr>
          <w:rFonts w:ascii="Times New Roman" w:hAnsi="Times New Roman" w:cs="Times New Roman"/>
        </w:rPr>
        <w:t>pkt</w:t>
      </w:r>
      <w:r w:rsidR="0097768F">
        <w:rPr>
          <w:rFonts w:ascii="Times New Roman" w:hAnsi="Times New Roman" w:cs="Times New Roman"/>
        </w:rPr>
        <w:t xml:space="preserve"> 1 zachodzą podstawy wykluczenia, Wykonawca ten nie spełnia warunków</w:t>
      </w:r>
      <w:r w:rsidR="00CC3A44">
        <w:rPr>
          <w:rFonts w:ascii="Times New Roman" w:hAnsi="Times New Roman" w:cs="Times New Roman"/>
        </w:rPr>
        <w:t xml:space="preserve"> udziału w postępowaniu, nie składa podmiotowych środków dowodowych lub oświadczenia</w:t>
      </w:r>
      <w:r w:rsidR="0097768F">
        <w:rPr>
          <w:rFonts w:ascii="Times New Roman" w:hAnsi="Times New Roman" w:cs="Times New Roman"/>
        </w:rPr>
        <w:t>, o których mowa w art. 125 ust. 1, potwierdzających brak podstaw wykluczenia lub spełnianie warunków udziału w postępowaniu, Zamawiający dokonuje ponownego badania i oceny ofert pozostałych Wykonawców, a następnie dokonuje kwalifikacji podmiotowej Wykonawcy, którego oferta została najwyżej oceniona w zakresie braku podstaw wykluczenia oraz spełniania warunków udziału w postępowaniu.</w:t>
      </w:r>
    </w:p>
    <w:p w14:paraId="77053E94" w14:textId="77777777" w:rsidR="009700FD" w:rsidRDefault="00C44589" w:rsidP="00267AE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kontynuuje</w:t>
      </w:r>
      <w:r w:rsidR="0097768F">
        <w:rPr>
          <w:rFonts w:ascii="Times New Roman" w:hAnsi="Times New Roman" w:cs="Times New Roman"/>
        </w:rPr>
        <w:t xml:space="preserve"> procedurę ponownego badania i oceny ofert, o której mowa w </w:t>
      </w:r>
      <w:r w:rsidR="009700FD">
        <w:rPr>
          <w:rFonts w:ascii="Times New Roman" w:hAnsi="Times New Roman" w:cs="Times New Roman"/>
        </w:rPr>
        <w:t>pkt</w:t>
      </w:r>
      <w:r w:rsidR="0097768F">
        <w:rPr>
          <w:rFonts w:ascii="Times New Roman" w:hAnsi="Times New Roman" w:cs="Times New Roman"/>
        </w:rPr>
        <w:t xml:space="preserve"> 3, w odniesieniu do ofert Wykonawców pozostałych w post</w:t>
      </w:r>
      <w:r w:rsidR="00B314BA">
        <w:rPr>
          <w:rFonts w:ascii="Times New Roman" w:hAnsi="Times New Roman" w:cs="Times New Roman"/>
        </w:rPr>
        <w:t>ę</w:t>
      </w:r>
      <w:r w:rsidR="0097768F">
        <w:rPr>
          <w:rFonts w:ascii="Times New Roman" w:hAnsi="Times New Roman" w:cs="Times New Roman"/>
        </w:rPr>
        <w:t>powaniu, a następnie dokonuje kwalifikacji podmiotowej Wykonawcy, którego oferta została najwyżej oceniona w zakresie braku podstaw wykluczenia oraz spełniania warunków udziału w post</w:t>
      </w:r>
      <w:r w:rsidR="00B314BA">
        <w:rPr>
          <w:rFonts w:ascii="Times New Roman" w:hAnsi="Times New Roman" w:cs="Times New Roman"/>
        </w:rPr>
        <w:t>ę</w:t>
      </w:r>
      <w:r w:rsidR="0097768F">
        <w:rPr>
          <w:rFonts w:ascii="Times New Roman" w:hAnsi="Times New Roman" w:cs="Times New Roman"/>
        </w:rPr>
        <w:t>powaniu, do momentu wyboru najkorzystniejszej oferty albo unieważnienia postępowania o udzielenie zamówienia.</w:t>
      </w:r>
    </w:p>
    <w:p w14:paraId="1F3E98D9" w14:textId="5F8EAEDF" w:rsidR="004F36BD" w:rsidRPr="007466B8" w:rsidRDefault="007466B8" w:rsidP="007466B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CE01A9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9700FD" w:rsidRPr="007466B8">
        <w:rPr>
          <w:rFonts w:ascii="Times New Roman" w:hAnsi="Times New Roman" w:cs="Times New Roman"/>
          <w:color w:val="000000" w:themeColor="text1"/>
        </w:rPr>
        <w:t xml:space="preserve">Zamawiający </w:t>
      </w:r>
      <w:r w:rsidR="000A4103" w:rsidRPr="007466B8">
        <w:rPr>
          <w:rFonts w:ascii="Times New Roman" w:hAnsi="Times New Roman" w:cs="Times New Roman"/>
          <w:color w:val="000000" w:themeColor="text1"/>
        </w:rPr>
        <w:t xml:space="preserve">wybiera najkorzystniejszą ofertę na podstawie kryteriów oceny ofert określonych </w:t>
      </w:r>
      <w:r w:rsidR="000A4103" w:rsidRPr="007466B8">
        <w:rPr>
          <w:rFonts w:ascii="Times New Roman" w:hAnsi="Times New Roman" w:cs="Times New Roman"/>
          <w:color w:val="000000" w:themeColor="text1"/>
        </w:rPr>
        <w:br/>
        <w:t>w dokumentach zamówienia.</w:t>
      </w:r>
    </w:p>
    <w:p w14:paraId="3F7A71A8" w14:textId="0B25F120" w:rsidR="004F36BD" w:rsidRPr="007466B8" w:rsidRDefault="007466B8" w:rsidP="007466B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1</w:t>
      </w:r>
      <w:r w:rsidR="00CE01A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4F36BD" w:rsidRPr="007466B8">
        <w:rPr>
          <w:rFonts w:ascii="Times New Roman" w:hAnsi="Times New Roman" w:cs="Times New Roman"/>
        </w:rPr>
        <w:t>Niezwłocznie po wyborze najkorzystniejszej oferty Zamawiający informuje równocześnie Wykonawców, którzy złożyli oferty, o:</w:t>
      </w:r>
    </w:p>
    <w:p w14:paraId="5767160B" w14:textId="77777777" w:rsidR="004F36BD" w:rsidRPr="004F36BD" w:rsidRDefault="004F36BD" w:rsidP="00267AE1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F36BD">
        <w:rPr>
          <w:rFonts w:ascii="Times New Roman" w:hAnsi="Times New Roman" w:cs="Times New Roman"/>
        </w:rPr>
        <w:t xml:space="preserve">wyborze najkorzystniejszej oferty, podając nazwę albo imię i nazwisko, siedzibę albo miejsce zamieszkania, jeżeli jest miejscem wykonywania działalności </w:t>
      </w:r>
      <w:r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 xml:space="preserve">ykonawcy, którego ofertę wybrano, oraz nazwy albo imiona i nazwiska, siedziby albo miejsca zamieszkania, jeżeli są miejscami wykonywania działalności </w:t>
      </w:r>
      <w:r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>ykonawców, którzy złożyli oferty, a także punktację przyznaną ofertom w każdym kryterium oceny ofert i łączną punktację,</w:t>
      </w:r>
    </w:p>
    <w:p w14:paraId="28C57FEF" w14:textId="77777777" w:rsidR="004F36BD" w:rsidRDefault="004F36BD" w:rsidP="00267AE1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>ykonawcach, których oferty zostały odrzucone – podając uzasadnienie faktyczne i prawne.</w:t>
      </w:r>
    </w:p>
    <w:p w14:paraId="3BC9C8CB" w14:textId="4D571F64" w:rsidR="004F36BD" w:rsidRPr="007466B8" w:rsidRDefault="007466B8" w:rsidP="007466B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1</w:t>
      </w:r>
      <w:r w:rsidR="00CE01A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4F36BD" w:rsidRPr="007466B8">
        <w:rPr>
          <w:rFonts w:ascii="Times New Roman" w:hAnsi="Times New Roman" w:cs="Times New Roman"/>
        </w:rPr>
        <w:t xml:space="preserve">Zamawiający udostępnia niezwłocznie informacje, o których mowa w </w:t>
      </w:r>
      <w:r w:rsidR="00C80FE1">
        <w:rPr>
          <w:rFonts w:ascii="Times New Roman" w:hAnsi="Times New Roman" w:cs="Times New Roman"/>
        </w:rPr>
        <w:t>pkt.13</w:t>
      </w:r>
      <w:r w:rsidR="004F36BD" w:rsidRPr="007466B8">
        <w:rPr>
          <w:rFonts w:ascii="Times New Roman" w:hAnsi="Times New Roman" w:cs="Times New Roman"/>
        </w:rPr>
        <w:t xml:space="preserve">  </w:t>
      </w:r>
      <w:proofErr w:type="spellStart"/>
      <w:r w:rsidR="00C80FE1">
        <w:rPr>
          <w:rFonts w:ascii="Times New Roman" w:hAnsi="Times New Roman" w:cs="Times New Roman"/>
        </w:rPr>
        <w:t>p</w:t>
      </w:r>
      <w:r w:rsidR="004F36BD" w:rsidRPr="007466B8">
        <w:rPr>
          <w:rFonts w:ascii="Times New Roman" w:hAnsi="Times New Roman" w:cs="Times New Roman"/>
        </w:rPr>
        <w:t>pkt</w:t>
      </w:r>
      <w:proofErr w:type="spellEnd"/>
      <w:r w:rsidR="004F36BD" w:rsidRPr="007466B8">
        <w:rPr>
          <w:rFonts w:ascii="Times New Roman" w:hAnsi="Times New Roman" w:cs="Times New Roman"/>
        </w:rPr>
        <w:t xml:space="preserve"> 1, na stronie internetowej prowadzonego postępowania.</w:t>
      </w:r>
    </w:p>
    <w:p w14:paraId="4E88B2BD" w14:textId="4A62B5E3" w:rsidR="00183C90" w:rsidRPr="00627F05" w:rsidRDefault="007466B8" w:rsidP="00627F05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1</w:t>
      </w:r>
      <w:r w:rsidR="00CE01A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4F36BD" w:rsidRPr="007466B8">
        <w:rPr>
          <w:rFonts w:ascii="Times New Roman" w:hAnsi="Times New Roman" w:cs="Times New Roman"/>
        </w:rPr>
        <w:t xml:space="preserve">Zamawiający może nie ujawniać informacji, o których mowa w </w:t>
      </w:r>
      <w:r w:rsidR="00C80FE1">
        <w:rPr>
          <w:rFonts w:ascii="Times New Roman" w:hAnsi="Times New Roman" w:cs="Times New Roman"/>
        </w:rPr>
        <w:t xml:space="preserve">pkt.13 </w:t>
      </w:r>
      <w:r w:rsidR="004F36BD" w:rsidRPr="007466B8">
        <w:rPr>
          <w:rFonts w:ascii="Times New Roman" w:hAnsi="Times New Roman" w:cs="Times New Roman"/>
        </w:rPr>
        <w:t>, jeżeli ich ujawnienie byłoby sprzeczne z ważnym interesem publicznym.</w:t>
      </w:r>
    </w:p>
    <w:p w14:paraId="6D3DED80" w14:textId="77777777" w:rsidR="00C44589" w:rsidRDefault="00C44589" w:rsidP="00E83507">
      <w:pPr>
        <w:pStyle w:val="Akapitzlist"/>
        <w:numPr>
          <w:ilvl w:val="0"/>
          <w:numId w:val="60"/>
        </w:numPr>
        <w:ind w:left="742" w:hanging="1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Informacje o formalnościach, jakie muszą zostać dopełnione po wyborze oferty </w:t>
      </w:r>
      <w:r>
        <w:rPr>
          <w:rFonts w:ascii="Times New Roman" w:hAnsi="Times New Roman" w:cs="Times New Roman"/>
          <w:b/>
        </w:rPr>
        <w:br/>
        <w:t>w celu zawarcia umowy w sprawie zamówienia publicznego</w:t>
      </w:r>
    </w:p>
    <w:p w14:paraId="7BCD3677" w14:textId="77777777" w:rsidR="00C44589" w:rsidRDefault="00C44589" w:rsidP="00C44589">
      <w:pPr>
        <w:pStyle w:val="Akapitzlist"/>
        <w:ind w:left="1440"/>
        <w:jc w:val="both"/>
        <w:rPr>
          <w:rFonts w:ascii="Times New Roman" w:hAnsi="Times New Roman" w:cs="Times New Roman"/>
          <w:b/>
        </w:rPr>
      </w:pPr>
    </w:p>
    <w:p w14:paraId="0AAF73E3" w14:textId="77777777" w:rsidR="00C44589" w:rsidRPr="00183C90" w:rsidRDefault="00C44589" w:rsidP="00D36F6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E7D20">
        <w:rPr>
          <w:rFonts w:ascii="Times New Roman" w:hAnsi="Times New Roman" w:cs="Times New Roman"/>
        </w:rPr>
        <w:lastRenderedPageBreak/>
        <w:t>Zam</w:t>
      </w:r>
      <w:r>
        <w:rPr>
          <w:rFonts w:ascii="Times New Roman" w:hAnsi="Times New Roman" w:cs="Times New Roman"/>
        </w:rPr>
        <w:t>a</w:t>
      </w:r>
      <w:r w:rsidRPr="002E7D20">
        <w:rPr>
          <w:rFonts w:ascii="Times New Roman" w:hAnsi="Times New Roman" w:cs="Times New Roman"/>
        </w:rPr>
        <w:t>wiający zawiera umowę w sprawie zamówienia publicznego, z uwzględni</w:t>
      </w:r>
      <w:r>
        <w:rPr>
          <w:rFonts w:ascii="Times New Roman" w:hAnsi="Times New Roman" w:cs="Times New Roman"/>
        </w:rPr>
        <w:t>e</w:t>
      </w:r>
      <w:r w:rsidRPr="002E7D20">
        <w:rPr>
          <w:rFonts w:ascii="Times New Roman" w:hAnsi="Times New Roman" w:cs="Times New Roman"/>
        </w:rPr>
        <w:t>niem</w:t>
      </w:r>
      <w:r w:rsidR="00B314BA">
        <w:rPr>
          <w:rFonts w:ascii="Times New Roman" w:hAnsi="Times New Roman" w:cs="Times New Roman"/>
        </w:rPr>
        <w:t xml:space="preserve"> </w:t>
      </w:r>
      <w:r w:rsidRPr="002E7D20">
        <w:rPr>
          <w:rFonts w:ascii="Times New Roman" w:hAnsi="Times New Roman" w:cs="Times New Roman"/>
        </w:rPr>
        <w:t>art. 577 pz</w:t>
      </w:r>
      <w:r>
        <w:rPr>
          <w:rFonts w:ascii="Times New Roman" w:hAnsi="Times New Roman" w:cs="Times New Roman"/>
        </w:rPr>
        <w:t xml:space="preserve">p, </w:t>
      </w:r>
      <w:r w:rsidRPr="00B97AA0">
        <w:rPr>
          <w:rFonts w:ascii="Times New Roman" w:hAnsi="Times New Roman" w:cs="Times New Roman"/>
          <w:b/>
        </w:rPr>
        <w:t>w terminie nie krótszym niż 10 dni</w:t>
      </w:r>
      <w:r w:rsidR="00B314BA">
        <w:rPr>
          <w:rFonts w:ascii="Times New Roman" w:hAnsi="Times New Roman" w:cs="Times New Roman"/>
          <w:b/>
        </w:rPr>
        <w:t xml:space="preserve"> </w:t>
      </w:r>
      <w:r w:rsidRPr="00B97AA0">
        <w:rPr>
          <w:rFonts w:ascii="Times New Roman" w:hAnsi="Times New Roman" w:cs="Times New Roman"/>
          <w:b/>
        </w:rPr>
        <w:t>od dnia przesłania zawiadomienia o wyborze najkorzystniejszej oferty,</w:t>
      </w:r>
      <w:r w:rsidRPr="002E7D20">
        <w:rPr>
          <w:rFonts w:ascii="Times New Roman" w:hAnsi="Times New Roman" w:cs="Times New Roman"/>
        </w:rPr>
        <w:t xml:space="preserve"> jeżeli zawiadomienie to zostało przesłane przy użyciu </w:t>
      </w:r>
      <w:r>
        <w:rPr>
          <w:rFonts w:ascii="Times New Roman" w:hAnsi="Times New Roman" w:cs="Times New Roman"/>
        </w:rPr>
        <w:t>ś</w:t>
      </w:r>
      <w:r w:rsidRPr="002E7D20">
        <w:rPr>
          <w:rFonts w:ascii="Times New Roman" w:hAnsi="Times New Roman" w:cs="Times New Roman"/>
        </w:rPr>
        <w:t>rodków komu</w:t>
      </w:r>
      <w:r>
        <w:rPr>
          <w:rFonts w:ascii="Times New Roman" w:hAnsi="Times New Roman" w:cs="Times New Roman"/>
        </w:rPr>
        <w:t xml:space="preserve">nikacji elektronicznej, </w:t>
      </w:r>
      <w:r w:rsidRPr="00183C90">
        <w:rPr>
          <w:rFonts w:ascii="Times New Roman" w:hAnsi="Times New Roman" w:cs="Times New Roman"/>
        </w:rPr>
        <w:t>albo 15 dni, jeżeli zostało przesłane w inny sposób.</w:t>
      </w:r>
    </w:p>
    <w:p w14:paraId="07FD7A4C" w14:textId="34FF3219" w:rsidR="00C44589" w:rsidRDefault="00C44589" w:rsidP="00D36F6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może zawrzeć umowę w sprawie zamówienia publicznego przed upływem terminu, o którym mowa w </w:t>
      </w:r>
      <w:r w:rsidR="00245100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>. 1, jeżeli w postępowaniu o udzielenie zmówienia złożono tylko jedną ofertę.</w:t>
      </w:r>
    </w:p>
    <w:p w14:paraId="22497D3E" w14:textId="77777777" w:rsidR="00C44589" w:rsidRDefault="00C44589" w:rsidP="00D36F6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Wykonawca, którego oferta została wybrana jako najkorzystniejsza, zostanie poinformowany przez zamawiającego o miejscu i terminie zawarcia umowy.</w:t>
      </w:r>
    </w:p>
    <w:p w14:paraId="78567FDF" w14:textId="3055BB26" w:rsidR="00C44589" w:rsidRDefault="00C44589" w:rsidP="00D36F6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Wykonawca, o którym mowa </w:t>
      </w:r>
      <w:r w:rsidRPr="00B83525">
        <w:rPr>
          <w:rFonts w:ascii="Times New Roman" w:hAnsi="Times New Roman" w:cs="Times New Roman"/>
        </w:rPr>
        <w:t xml:space="preserve">w </w:t>
      </w:r>
      <w:r w:rsidR="00245100">
        <w:rPr>
          <w:rFonts w:ascii="Times New Roman" w:hAnsi="Times New Roman" w:cs="Times New Roman"/>
        </w:rPr>
        <w:t>pkt</w:t>
      </w:r>
      <w:r w:rsidRPr="00B835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3, ma obowiązek zawrzeć umowę w sprawie zamówienia na warunkach określonych w projektowanych postanowieniach umowy, które stanowią </w:t>
      </w:r>
      <w:r w:rsidR="00183C90" w:rsidRPr="00183C90">
        <w:rPr>
          <w:rFonts w:ascii="Arial Black" w:hAnsi="Arial Black" w:cs="Times New Roman"/>
          <w:color w:val="0070C0"/>
          <w:sz w:val="18"/>
          <w:szCs w:val="18"/>
        </w:rPr>
        <w:t>Z</w:t>
      </w:r>
      <w:r w:rsidRPr="00183C90">
        <w:rPr>
          <w:rFonts w:ascii="Arial Black" w:hAnsi="Arial Black" w:cs="Times New Roman"/>
          <w:color w:val="0070C0"/>
          <w:sz w:val="18"/>
          <w:szCs w:val="18"/>
        </w:rPr>
        <w:t xml:space="preserve">ałącznik nr </w:t>
      </w:r>
      <w:r w:rsidR="00432D68" w:rsidRPr="00183C90">
        <w:rPr>
          <w:rFonts w:ascii="Arial Black" w:hAnsi="Arial Black" w:cs="Times New Roman"/>
          <w:color w:val="0070C0"/>
          <w:sz w:val="18"/>
          <w:szCs w:val="18"/>
        </w:rPr>
        <w:t>2</w:t>
      </w:r>
      <w:r w:rsidRPr="00183C90">
        <w:rPr>
          <w:rFonts w:ascii="Arial Black" w:hAnsi="Arial Black" w:cs="Times New Roman"/>
          <w:color w:val="0070C0"/>
          <w:sz w:val="18"/>
          <w:szCs w:val="18"/>
        </w:rPr>
        <w:t xml:space="preserve"> do SWZ.</w:t>
      </w:r>
      <w:r>
        <w:rPr>
          <w:rFonts w:ascii="Times New Roman" w:hAnsi="Times New Roman" w:cs="Times New Roman"/>
        </w:rPr>
        <w:t xml:space="preserve"> Umowa zostanie uzupełniona o zapisy wynikające ze złożonej oferty.</w:t>
      </w:r>
    </w:p>
    <w:p w14:paraId="297491BD" w14:textId="77777777" w:rsidR="00C44589" w:rsidRDefault="00C44589" w:rsidP="00D36F6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 podpisaniem umowy </w:t>
      </w:r>
      <w:r w:rsidR="00183C90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ykonawcy wspólnie ubiegający się o udzielenie zamówienia </w:t>
      </w:r>
      <w:r>
        <w:rPr>
          <w:rFonts w:ascii="Times New Roman" w:hAnsi="Times New Roman" w:cs="Times New Roman"/>
        </w:rPr>
        <w:br/>
        <w:t xml:space="preserve">(w przypadku wyboru oferty jako najkorzystniejszej) przedstawią </w:t>
      </w:r>
      <w:r w:rsidR="00183C90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amawiającemu kopię umowy regulującej współpracę tych wykonawców.</w:t>
      </w:r>
    </w:p>
    <w:p w14:paraId="77738822" w14:textId="65561391" w:rsidR="00183C90" w:rsidRDefault="00C44589" w:rsidP="00627F0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2F86">
        <w:rPr>
          <w:rFonts w:ascii="Times New Roman" w:hAnsi="Times New Roman" w:cs="Times New Roman"/>
        </w:rPr>
        <w:t xml:space="preserve">Jeżeli Wykonawca, którego oferta została wybrana jako najkorzystniejsza, uchyla się </w:t>
      </w:r>
      <w:r w:rsidRPr="00BC2F86">
        <w:rPr>
          <w:rFonts w:ascii="Times New Roman" w:hAnsi="Times New Roman" w:cs="Times New Roman"/>
        </w:rPr>
        <w:br/>
        <w:t xml:space="preserve">od zawarcia umowy w sprawie zamówienia publicznego </w:t>
      </w:r>
      <w:r w:rsidR="00183C90">
        <w:rPr>
          <w:rFonts w:ascii="Times New Roman" w:hAnsi="Times New Roman" w:cs="Times New Roman"/>
        </w:rPr>
        <w:t>z</w:t>
      </w:r>
      <w:r w:rsidRPr="00BC2F86">
        <w:rPr>
          <w:rFonts w:ascii="Times New Roman" w:hAnsi="Times New Roman" w:cs="Times New Roman"/>
        </w:rPr>
        <w:t xml:space="preserve">amawiający może dokonać ponownego badania i oceny ofert spośród pozostałych w postępowaniu </w:t>
      </w:r>
      <w:r w:rsidR="00183C90">
        <w:rPr>
          <w:rFonts w:ascii="Times New Roman" w:hAnsi="Times New Roman" w:cs="Times New Roman"/>
        </w:rPr>
        <w:t>w</w:t>
      </w:r>
      <w:r w:rsidRPr="00BC2F86">
        <w:rPr>
          <w:rFonts w:ascii="Times New Roman" w:hAnsi="Times New Roman" w:cs="Times New Roman"/>
        </w:rPr>
        <w:t>ykonawców oraz wybrać najkorzystniejszą ofertę albo unieważnić postępowanie.</w:t>
      </w:r>
    </w:p>
    <w:p w14:paraId="32397DEA" w14:textId="77777777" w:rsidR="00627F05" w:rsidRPr="00627F05" w:rsidRDefault="00627F05" w:rsidP="00627F0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263A7517" w14:textId="77777777" w:rsidR="00C44589" w:rsidRDefault="00C44589" w:rsidP="00E83507">
      <w:pPr>
        <w:pStyle w:val="Akapitzlist"/>
        <w:numPr>
          <w:ilvl w:val="0"/>
          <w:numId w:val="60"/>
        </w:numPr>
        <w:ind w:left="742" w:hanging="154"/>
        <w:jc w:val="both"/>
        <w:rPr>
          <w:rFonts w:ascii="Times New Roman" w:hAnsi="Times New Roman" w:cs="Times New Roman"/>
          <w:b/>
        </w:rPr>
      </w:pPr>
      <w:r w:rsidRPr="009B78DB">
        <w:rPr>
          <w:rFonts w:ascii="Times New Roman" w:hAnsi="Times New Roman" w:cs="Times New Roman"/>
          <w:b/>
        </w:rPr>
        <w:t xml:space="preserve">Pouczenie o środkach ochrony prawnej przysługujących </w:t>
      </w:r>
      <w:r>
        <w:rPr>
          <w:rFonts w:ascii="Times New Roman" w:hAnsi="Times New Roman" w:cs="Times New Roman"/>
          <w:b/>
        </w:rPr>
        <w:t>W</w:t>
      </w:r>
      <w:r w:rsidRPr="009B78DB">
        <w:rPr>
          <w:rFonts w:ascii="Times New Roman" w:hAnsi="Times New Roman" w:cs="Times New Roman"/>
          <w:b/>
        </w:rPr>
        <w:t>ykonawcy</w:t>
      </w:r>
    </w:p>
    <w:p w14:paraId="2BAACD32" w14:textId="77777777" w:rsidR="00C44589" w:rsidRDefault="00C44589" w:rsidP="00C44589">
      <w:pPr>
        <w:pStyle w:val="Akapitzlist"/>
        <w:ind w:left="1440"/>
        <w:jc w:val="both"/>
        <w:rPr>
          <w:rFonts w:ascii="Times New Roman" w:hAnsi="Times New Roman" w:cs="Times New Roman"/>
          <w:b/>
        </w:rPr>
      </w:pPr>
    </w:p>
    <w:p w14:paraId="528EC8D6" w14:textId="77777777" w:rsidR="00C44589" w:rsidRPr="00BC2F86" w:rsidRDefault="00C44589" w:rsidP="00D36F6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C2F86">
        <w:rPr>
          <w:rFonts w:ascii="Times New Roman" w:hAnsi="Times New Roman" w:cs="Times New Roman"/>
        </w:rPr>
        <w:t>Środki ochrony prawnej przysługują Wykonawcy, jeżeli ma lub miał interes w uzyskaniu zamówienia oraz poniósł lub może ponieść szkodę w wyniku naruszenia przez Zamawiającego przepisów pzp.</w:t>
      </w:r>
    </w:p>
    <w:p w14:paraId="4ABB9322" w14:textId="77777777" w:rsidR="00C44589" w:rsidRPr="00BC2F86" w:rsidRDefault="00C44589" w:rsidP="00D36F6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 w:rsidRPr="00BC2F86">
        <w:rPr>
          <w:rFonts w:ascii="Times New Roman" w:hAnsi="Times New Roman" w:cs="Times New Roman"/>
          <w:b/>
        </w:rPr>
        <w:t>Odwołanie przysługuje na</w:t>
      </w:r>
      <w:r w:rsidRPr="00BC2F86">
        <w:rPr>
          <w:rFonts w:ascii="Times New Roman" w:hAnsi="Times New Roman" w:cs="Times New Roman"/>
          <w:bCs/>
        </w:rPr>
        <w:t>:</w:t>
      </w:r>
    </w:p>
    <w:p w14:paraId="19084D94" w14:textId="77777777" w:rsidR="00C44589" w:rsidRPr="00FF5857" w:rsidRDefault="00C44589" w:rsidP="007B3BAA">
      <w:pPr>
        <w:ind w:left="74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niezgodną</w:t>
      </w:r>
      <w:r w:rsidRPr="00FF5857">
        <w:rPr>
          <w:rFonts w:ascii="Times New Roman" w:hAnsi="Times New Roman" w:cs="Times New Roman"/>
        </w:rPr>
        <w:t xml:space="preserve"> z przepisami ustawy czynność Zamawiającego, podjętą</w:t>
      </w:r>
      <w:r w:rsidR="00B314BA">
        <w:rPr>
          <w:rFonts w:ascii="Times New Roman" w:hAnsi="Times New Roman" w:cs="Times New Roman"/>
        </w:rPr>
        <w:t xml:space="preserve"> </w:t>
      </w:r>
      <w:r w:rsidRPr="00FF5857">
        <w:rPr>
          <w:rFonts w:ascii="Times New Roman" w:hAnsi="Times New Roman" w:cs="Times New Roman"/>
        </w:rPr>
        <w:t>w post</w:t>
      </w:r>
      <w:r>
        <w:rPr>
          <w:rFonts w:ascii="Times New Roman" w:hAnsi="Times New Roman" w:cs="Times New Roman"/>
        </w:rPr>
        <w:t>ępowani</w:t>
      </w:r>
      <w:r w:rsidRPr="00FF5857">
        <w:rPr>
          <w:rFonts w:ascii="Times New Roman" w:hAnsi="Times New Roman" w:cs="Times New Roman"/>
        </w:rPr>
        <w:t>u o udzielenie zamówienia, w tym na projektowane postanowienie umowy;</w:t>
      </w:r>
    </w:p>
    <w:p w14:paraId="6E94F284" w14:textId="77777777" w:rsidR="00C44589" w:rsidRPr="00FF5857" w:rsidRDefault="00C44589" w:rsidP="007B3BAA">
      <w:pPr>
        <w:ind w:left="714" w:hanging="350"/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>2.2. zaniechanie czynności w post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>powaniu o udzielenie zamówienia, do której Zamawiający był obowiązany na podstawie ustawy.</w:t>
      </w:r>
    </w:p>
    <w:p w14:paraId="6328A44B" w14:textId="77777777" w:rsidR="00C44589" w:rsidRPr="00FF5857" w:rsidRDefault="00C44589" w:rsidP="00D36F6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>Odwołanie wnos</w:t>
      </w:r>
      <w:r>
        <w:rPr>
          <w:rFonts w:ascii="Times New Roman" w:hAnsi="Times New Roman" w:cs="Times New Roman"/>
        </w:rPr>
        <w:t>i się do Prezesa Krajowej Izby O</w:t>
      </w:r>
      <w:r w:rsidRPr="00FF5857">
        <w:rPr>
          <w:rFonts w:ascii="Times New Roman" w:hAnsi="Times New Roman" w:cs="Times New Roman"/>
        </w:rPr>
        <w:t>dwoławczej w formie pisemnej albo elektronicznej albo w postaci elektronicznej opatrzone podpisem zaufanym.</w:t>
      </w:r>
    </w:p>
    <w:p w14:paraId="2933B248" w14:textId="77777777" w:rsidR="00C44589" w:rsidRPr="00FF5857" w:rsidRDefault="00C44589" w:rsidP="00D36F6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 xml:space="preserve">Na orzeczenie Krajowej Izby Odwoławczej oraz postanowienie Prezesa Krajowej </w:t>
      </w:r>
      <w:r>
        <w:rPr>
          <w:rFonts w:ascii="Times New Roman" w:hAnsi="Times New Roman" w:cs="Times New Roman"/>
        </w:rPr>
        <w:t>I</w:t>
      </w:r>
      <w:r w:rsidRPr="00FF5857">
        <w:rPr>
          <w:rFonts w:ascii="Times New Roman" w:hAnsi="Times New Roman" w:cs="Times New Roman"/>
        </w:rPr>
        <w:t xml:space="preserve">zby Odwoławczej, o którym mowa w art. 519 ust.1 </w:t>
      </w:r>
      <w:r w:rsidR="00B314BA">
        <w:rPr>
          <w:rFonts w:ascii="Times New Roman" w:hAnsi="Times New Roman" w:cs="Times New Roman"/>
        </w:rPr>
        <w:t>P</w:t>
      </w:r>
      <w:r w:rsidRPr="00FF5857">
        <w:rPr>
          <w:rFonts w:ascii="Times New Roman" w:hAnsi="Times New Roman" w:cs="Times New Roman"/>
        </w:rPr>
        <w:t>zp, stronom oraz uczestnikom post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>powania odwoławczego przysługuje skarga do sądu. Skarg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 xml:space="preserve"> wnosi się</w:t>
      </w:r>
      <w:r w:rsidR="00B314BA">
        <w:rPr>
          <w:rFonts w:ascii="Times New Roman" w:hAnsi="Times New Roman" w:cs="Times New Roman"/>
        </w:rPr>
        <w:t xml:space="preserve"> </w:t>
      </w:r>
      <w:r w:rsidRPr="000018D0">
        <w:rPr>
          <w:rFonts w:ascii="Times New Roman" w:hAnsi="Times New Roman" w:cs="Times New Roman"/>
        </w:rPr>
        <w:t xml:space="preserve">do Sądu Okręgowego </w:t>
      </w:r>
      <w:r w:rsidRPr="000018D0">
        <w:rPr>
          <w:rFonts w:ascii="Times New Roman" w:hAnsi="Times New Roman" w:cs="Times New Roman"/>
        </w:rPr>
        <w:br/>
        <w:t>w Warszawie</w:t>
      </w:r>
      <w:r>
        <w:rPr>
          <w:rFonts w:ascii="Times New Roman" w:hAnsi="Times New Roman" w:cs="Times New Roman"/>
        </w:rPr>
        <w:t xml:space="preserve"> – sądu zamówień publicznych</w:t>
      </w:r>
      <w:r w:rsidR="00B314BA">
        <w:rPr>
          <w:rFonts w:ascii="Times New Roman" w:hAnsi="Times New Roman" w:cs="Times New Roman"/>
        </w:rPr>
        <w:t xml:space="preserve"> </w:t>
      </w:r>
      <w:r w:rsidRPr="00FF5857">
        <w:rPr>
          <w:rFonts w:ascii="Times New Roman" w:hAnsi="Times New Roman" w:cs="Times New Roman"/>
        </w:rPr>
        <w:t>za pośrednictwem Prezesa Krajowej Izby O</w:t>
      </w:r>
      <w:r>
        <w:rPr>
          <w:rFonts w:ascii="Times New Roman" w:hAnsi="Times New Roman" w:cs="Times New Roman"/>
        </w:rPr>
        <w:t>d</w:t>
      </w:r>
      <w:r w:rsidRPr="00FF5857">
        <w:rPr>
          <w:rFonts w:ascii="Times New Roman" w:hAnsi="Times New Roman" w:cs="Times New Roman"/>
        </w:rPr>
        <w:t>woławczej.</w:t>
      </w:r>
    </w:p>
    <w:p w14:paraId="3F4B3040" w14:textId="77777777" w:rsidR="00C44589" w:rsidRDefault="00C44589" w:rsidP="00D36F6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 xml:space="preserve">Szczegółowe informacje dotyczące środków ochrony prawnej określone są w Dziale IX „Środki ochrony prawnej” </w:t>
      </w:r>
      <w:r w:rsidR="00B314BA">
        <w:rPr>
          <w:rFonts w:ascii="Times New Roman" w:hAnsi="Times New Roman" w:cs="Times New Roman"/>
        </w:rPr>
        <w:t>P</w:t>
      </w:r>
      <w:r w:rsidRPr="00FF5857">
        <w:rPr>
          <w:rFonts w:ascii="Times New Roman" w:hAnsi="Times New Roman" w:cs="Times New Roman"/>
        </w:rPr>
        <w:t>zp.</w:t>
      </w:r>
    </w:p>
    <w:p w14:paraId="4286D4A7" w14:textId="77777777" w:rsidR="00C44589" w:rsidRPr="00FF5857" w:rsidRDefault="00C44589" w:rsidP="00C44589">
      <w:pPr>
        <w:pStyle w:val="Akapitzlist"/>
        <w:jc w:val="both"/>
        <w:rPr>
          <w:rFonts w:ascii="Times New Roman" w:hAnsi="Times New Roman" w:cs="Times New Roman"/>
        </w:rPr>
      </w:pPr>
    </w:p>
    <w:p w14:paraId="4998D67F" w14:textId="77777777" w:rsidR="00C44589" w:rsidRDefault="00C44589" w:rsidP="00E83507">
      <w:pPr>
        <w:pStyle w:val="Akapitzlist"/>
        <w:numPr>
          <w:ilvl w:val="0"/>
          <w:numId w:val="60"/>
        </w:numPr>
        <w:ind w:left="742" w:hanging="1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 dotycząca przetwarzania danych osobowych</w:t>
      </w:r>
    </w:p>
    <w:p w14:paraId="07699916" w14:textId="77777777" w:rsidR="00B314BA" w:rsidRPr="003523C8" w:rsidRDefault="00B314BA" w:rsidP="00B314B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4A4A4A"/>
          <w:lang w:eastAsia="pl-PL"/>
        </w:rPr>
      </w:pPr>
      <w:r w:rsidRPr="003523C8">
        <w:rPr>
          <w:rFonts w:ascii="Times New Roman" w:hAnsi="Times New Roman" w:cs="Times New Roman"/>
          <w:color w:val="4A4A4A"/>
          <w:lang w:eastAsia="pl-PL"/>
        </w:rPr>
        <w:t>DANE OSOBOWE PRZETWARZANE W TRYBIE RODO W KWP Z SIEDZIBĄ W RADOMIU</w:t>
      </w:r>
    </w:p>
    <w:p w14:paraId="79229763" w14:textId="77777777" w:rsidR="00B314BA" w:rsidRPr="003523C8" w:rsidRDefault="00B314BA" w:rsidP="00B314B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4A4A4A"/>
          <w:lang w:eastAsia="pl-PL"/>
        </w:rPr>
      </w:pPr>
      <w:r w:rsidRPr="003523C8">
        <w:rPr>
          <w:rFonts w:ascii="Times New Roman" w:hAnsi="Times New Roman" w:cs="Times New Roman"/>
          <w:color w:val="4A4A4A"/>
          <w:lang w:eastAsia="pl-PL"/>
        </w:rPr>
        <w:t>( POSTĘPOWANIE O UDZIELENIE ZAMÓWIENIA PUBLICZNEGO)</w:t>
      </w:r>
    </w:p>
    <w:p w14:paraId="3F16AC39" w14:textId="77777777" w:rsidR="00B314BA" w:rsidRDefault="00B314BA" w:rsidP="00B314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</w:p>
    <w:p w14:paraId="63D9D8E7" w14:textId="77777777" w:rsidR="00B314BA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Szanowna Pani/Szanowny Panie</w:t>
      </w:r>
      <w:r>
        <w:rPr>
          <w:rFonts w:ascii="Times New Roman" w:hAnsi="Times New Roman" w:cs="Times New Roman"/>
          <w:color w:val="000000"/>
          <w:lang w:eastAsia="pl-PL"/>
        </w:rPr>
        <w:t>,</w:t>
      </w:r>
    </w:p>
    <w:p w14:paraId="3762F9B9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 xml:space="preserve">w związku z wejściem w życie: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3523C8">
        <w:rPr>
          <w:rFonts w:ascii="Times New Roman" w:hAnsi="Times New Roman" w:cs="Times New Roman"/>
          <w:color w:val="000000"/>
          <w:lang w:eastAsia="pl-PL"/>
        </w:rPr>
        <w:lastRenderedPageBreak/>
        <w:t>(ogólne rozporządzenie o ochronie danych) z dnia 27 kwietnia 2016 r. (Dz. Urz. UE. L Nr 119, str. 1), dalej „RODO”, dochowując warunków w nim zawartych informujemy, że:</w:t>
      </w:r>
    </w:p>
    <w:p w14:paraId="6B1305F2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br/>
        <w:t>1. Administratorem Pani/Pana danych osobowych jest Komendant Wojewódzki Policji z siedzibą w Radomiu:</w:t>
      </w:r>
      <w:r w:rsidRPr="003523C8">
        <w:rPr>
          <w:rFonts w:ascii="Times New Roman" w:hAnsi="Times New Roman" w:cs="Times New Roman"/>
          <w:color w:val="000000"/>
          <w:lang w:eastAsia="pl-PL"/>
        </w:rPr>
        <w:br/>
        <w:t>- adres: ul. 11-go Listopada 37/59, 26-600 Radom</w:t>
      </w:r>
    </w:p>
    <w:p w14:paraId="53D809A7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br/>
        <w:t>2. Nadzór nad prawidłowym przetwarzaniem danych osobowych w Komendzie Wojewódzkiej Policji z siedzibą w Radomiu sprawuje inspektor ochrony danych:</w:t>
      </w:r>
    </w:p>
    <w:p w14:paraId="21F72582" w14:textId="77777777" w:rsidR="00B314BA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Sylwia Fila</w:t>
      </w:r>
    </w:p>
    <w:p w14:paraId="2166BDE7" w14:textId="77777777" w:rsidR="00B314BA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- adres: ul. 11-go Listopada 37/59, 26-600 Radom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14:paraId="7D8FF9F1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 xml:space="preserve">- e-mail: </w:t>
      </w:r>
      <w:hyperlink r:id="rId32" w:history="1">
        <w:r w:rsidRPr="003523C8">
          <w:rPr>
            <w:rStyle w:val="Hipercze"/>
            <w:rFonts w:ascii="Times New Roman" w:hAnsi="Times New Roman" w:cs="Times New Roman"/>
            <w:lang w:eastAsia="pl-PL"/>
          </w:rPr>
          <w:t>iod.kwp@ra.policja.gov.pl</w:t>
        </w:r>
      </w:hyperlink>
    </w:p>
    <w:p w14:paraId="17748724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br/>
        <w:t>3. Cel i okres przetwarzania danych osobowych w Komendzie Wojewódzkiej Policji z siedzibą w Radomiu.</w:t>
      </w:r>
    </w:p>
    <w:p w14:paraId="6C713BD4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 xml:space="preserve">W KWP z siedzibą w Radomiu dane osobowe przetwarza się wyłącznie w konkretnych, wyraźnych i prawnie uzasadnionych celach i nie przetwarza się ich dalej w sposób niezgodny z tymi celami. </w:t>
      </w:r>
    </w:p>
    <w:p w14:paraId="4F11265B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Przetwarzanie danych jest  niezbędne do wypełnienia obowiązku prawnego ciążącego na administratorze (art. 6 ust.1 lit. c RODO) zgodnie z:</w:t>
      </w:r>
    </w:p>
    <w:p w14:paraId="5FF95217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Ustawą z dnia 11 września 2019 r.  Prawo zamówień publicznych – dalej zwaną ustawą Pzp,</w:t>
      </w:r>
    </w:p>
    <w:p w14:paraId="7ACF1ECF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 xml:space="preserve">Rozporządzeniem Ministra Rozwoju, Pracy i Technologii z dnia 23 grudnia 2020 r. w sprawie podmiotowych środków dowodowych oraz innych dokumentów lub oświadczeń, jakich może żądać zamawiający od wykonawcy, </w:t>
      </w:r>
    </w:p>
    <w:p w14:paraId="38BF75A2" w14:textId="78A9D8C4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 xml:space="preserve">Dyrektywą Parlamentu Europejskiego i Rady 2014/24/UE z dnia 26 lutego 2014 r. w sprawie zamówień publicznych, uchylająca dyrektywę 2004/18/WE </w:t>
      </w:r>
    </w:p>
    <w:p w14:paraId="2410A1D8" w14:textId="77777777" w:rsidR="00B314BA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Okres przetwarzania danych osobowych wynika bezpośrednio z przepisów prawa i jest adekwatny do celów.</w:t>
      </w:r>
    </w:p>
    <w:p w14:paraId="2D1D94B7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62DF01A0" w14:textId="77777777" w:rsidR="00B314BA" w:rsidRPr="003523C8" w:rsidRDefault="00B314BA" w:rsidP="00B314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4. Odbiorcy danych osobowych.</w:t>
      </w:r>
    </w:p>
    <w:p w14:paraId="204E4C77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W rozumieniu RODO odbiorcami danych osobowych nie są organy publiczne, które mogą otrzymywać dane osobowe w ramach konkretnego postępowania zgodnie z prawem Unii lub prawem państwa członkowskiego. Dane osobowe nie są udostępniane podmiotom innym niż uprawnione na podstawie przepisów prawa.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3523C8">
        <w:rPr>
          <w:rFonts w:ascii="Times New Roman" w:hAnsi="Times New Roman" w:cs="Times New Roman"/>
          <w:color w:val="000000"/>
          <w:lang w:eastAsia="pl-PL"/>
        </w:rPr>
        <w:t>Dane będą udostępniane uprawnionym podmiotom jedynie w celu umożliwienia korzystania ze środków ochrony prawnej oraz tylko do upływu terminu na ich wniesienie.</w:t>
      </w:r>
    </w:p>
    <w:p w14:paraId="76D835F0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5. Osobom, których dane są przetwarzane zgodnie z RODO przysługuje:</w:t>
      </w:r>
    </w:p>
    <w:p w14:paraId="5F9A27AE" w14:textId="77777777" w:rsidR="00B314BA" w:rsidRDefault="00B314BA" w:rsidP="00267AE1">
      <w:pPr>
        <w:pStyle w:val="Bezodstpw"/>
        <w:numPr>
          <w:ilvl w:val="0"/>
          <w:numId w:val="48"/>
        </w:numPr>
        <w:jc w:val="both"/>
        <w:rPr>
          <w:rFonts w:ascii="Times New Roman" w:hAnsi="Times New Roman" w:cs="Times New Roman"/>
          <w:lang w:eastAsia="pl-PL"/>
        </w:rPr>
      </w:pPr>
      <w:r w:rsidRPr="003523C8">
        <w:rPr>
          <w:rFonts w:ascii="Times New Roman" w:hAnsi="Times New Roman" w:cs="Times New Roman"/>
          <w:lang w:eastAsia="pl-PL"/>
        </w:rPr>
        <w:t>prawo dostępu do własnych danych osobowych na zasada</w:t>
      </w:r>
      <w:r>
        <w:rPr>
          <w:rFonts w:ascii="Times New Roman" w:hAnsi="Times New Roman" w:cs="Times New Roman"/>
          <w:lang w:eastAsia="pl-PL"/>
        </w:rPr>
        <w:t>ch określonych w ustawie Pzp,</w:t>
      </w:r>
    </w:p>
    <w:p w14:paraId="37F122D7" w14:textId="77777777" w:rsidR="00B314BA" w:rsidRPr="003523C8" w:rsidRDefault="00B314BA" w:rsidP="00267AE1">
      <w:pPr>
        <w:pStyle w:val="Bezodstpw"/>
        <w:numPr>
          <w:ilvl w:val="0"/>
          <w:numId w:val="48"/>
        </w:numPr>
        <w:jc w:val="both"/>
        <w:rPr>
          <w:rFonts w:ascii="Times New Roman" w:hAnsi="Times New Roman" w:cs="Times New Roman"/>
          <w:lang w:eastAsia="pl-PL"/>
        </w:rPr>
      </w:pPr>
      <w:r w:rsidRPr="003523C8">
        <w:rPr>
          <w:rFonts w:ascii="Times New Roman" w:hAnsi="Times New Roman" w:cs="Times New Roman"/>
          <w:lang w:eastAsia="pl-PL"/>
        </w:rPr>
        <w:t>prawo do żądania od administratora sprostowania, uzupełnienia danych, jednak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3523C8">
        <w:rPr>
          <w:rFonts w:ascii="Times New Roman" w:hAnsi="Times New Roman" w:cs="Times New Roman"/>
          <w:lang w:eastAsia="pl-PL"/>
        </w:rPr>
        <w:t xml:space="preserve">nie może ono skutkować zmianą wyniku postępowania o udzielenie zamówienia ani zmianą postanowień umowy w sprawie zamówienia publicznego w zakresie niezgodnym z ustawą Pzp, </w:t>
      </w:r>
    </w:p>
    <w:p w14:paraId="38D269C6" w14:textId="77777777" w:rsidR="00B314BA" w:rsidRPr="003523C8" w:rsidRDefault="00B314BA" w:rsidP="00267AE1">
      <w:pPr>
        <w:pStyle w:val="Bezodstpw"/>
        <w:numPr>
          <w:ilvl w:val="0"/>
          <w:numId w:val="48"/>
        </w:numPr>
        <w:jc w:val="both"/>
        <w:rPr>
          <w:rFonts w:ascii="Times New Roman" w:hAnsi="Times New Roman" w:cs="Times New Roman"/>
          <w:lang w:eastAsia="pl-PL"/>
        </w:rPr>
      </w:pPr>
      <w:r w:rsidRPr="003523C8">
        <w:rPr>
          <w:rFonts w:ascii="Times New Roman" w:hAnsi="Times New Roman" w:cs="Times New Roman"/>
          <w:lang w:eastAsia="pl-PL"/>
        </w:rPr>
        <w:t xml:space="preserve">prawo do ograniczenia przetwarzania własnych danych osobowych, ale to nie może  ograniczać przetwarzania danych osobowych do czasu zakończenia postępowania, </w:t>
      </w:r>
    </w:p>
    <w:p w14:paraId="7B309855" w14:textId="77777777" w:rsidR="00B314BA" w:rsidRPr="003523C8" w:rsidRDefault="00B314BA" w:rsidP="00267AE1">
      <w:pPr>
        <w:pStyle w:val="Bezodstpw"/>
        <w:numPr>
          <w:ilvl w:val="0"/>
          <w:numId w:val="48"/>
        </w:numPr>
        <w:jc w:val="both"/>
        <w:rPr>
          <w:rFonts w:ascii="Times New Roman" w:hAnsi="Times New Roman" w:cs="Times New Roman"/>
          <w:lang w:eastAsia="pl-PL"/>
        </w:rPr>
      </w:pPr>
      <w:r w:rsidRPr="003523C8">
        <w:rPr>
          <w:rFonts w:ascii="Times New Roman" w:hAnsi="Times New Roman" w:cs="Times New Roman"/>
          <w:lang w:eastAsia="pl-PL"/>
        </w:rPr>
        <w:t>prawo do wniesienia sprzeciwu wobec przetwarzania w sytuacjach przewidzianych prawem,</w:t>
      </w:r>
    </w:p>
    <w:p w14:paraId="1250F90E" w14:textId="77777777" w:rsidR="00B314BA" w:rsidRPr="003523C8" w:rsidRDefault="00B314BA" w:rsidP="00267AE1">
      <w:pPr>
        <w:pStyle w:val="Bezodstpw"/>
        <w:numPr>
          <w:ilvl w:val="0"/>
          <w:numId w:val="48"/>
        </w:numPr>
        <w:jc w:val="both"/>
        <w:rPr>
          <w:rFonts w:ascii="Times New Roman" w:hAnsi="Times New Roman" w:cs="Times New Roman"/>
          <w:lang w:eastAsia="pl-PL"/>
        </w:rPr>
      </w:pPr>
      <w:r w:rsidRPr="003523C8">
        <w:rPr>
          <w:rFonts w:ascii="Times New Roman" w:hAnsi="Times New Roman" w:cs="Times New Roman"/>
          <w:lang w:eastAsia="pl-PL"/>
        </w:rPr>
        <w:t>prawo do wniesienia skargi do organu nadzorczego, którym jest Prezes Urzędu Ochrony Danych Osobowych, w przypadku uznania, że przetwarzanie danych osobowych narusza przepisy RODO.</w:t>
      </w:r>
    </w:p>
    <w:p w14:paraId="476F5172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br/>
        <w:t>6. Przy przetwarzaniu danych osobowych w trybie RODO nie występuje zautomatyzowane podejmowanie decyzji o przetwarzaniu danych osobowych, w tym profilowanie.</w:t>
      </w:r>
    </w:p>
    <w:p w14:paraId="14946792" w14:textId="77777777" w:rsidR="00C44589" w:rsidRDefault="00C44589" w:rsidP="00C445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C5607C2" w14:textId="77777777" w:rsidR="00C44589" w:rsidRPr="00E21ED2" w:rsidRDefault="00C44589" w:rsidP="00E83507">
      <w:pPr>
        <w:pStyle w:val="Akapitzlist"/>
        <w:numPr>
          <w:ilvl w:val="0"/>
          <w:numId w:val="60"/>
        </w:numPr>
        <w:spacing w:line="360" w:lineRule="auto"/>
        <w:ind w:left="756" w:hanging="252"/>
        <w:jc w:val="both"/>
        <w:rPr>
          <w:rFonts w:ascii="Times New Roman" w:hAnsi="Times New Roman" w:cs="Times New Roman"/>
          <w:b/>
          <w:sz w:val="20"/>
        </w:rPr>
      </w:pPr>
      <w:r w:rsidRPr="00E21ED2">
        <w:rPr>
          <w:rFonts w:ascii="Times New Roman" w:hAnsi="Times New Roman" w:cs="Times New Roman"/>
          <w:b/>
        </w:rPr>
        <w:t xml:space="preserve">Inne istotne informacje dotyczące postępowania </w:t>
      </w:r>
    </w:p>
    <w:p w14:paraId="2B746E67" w14:textId="77777777" w:rsidR="00C44589" w:rsidRDefault="00C44589" w:rsidP="00BA2AB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83E60">
        <w:rPr>
          <w:rFonts w:ascii="Times New Roman" w:hAnsi="Times New Roman" w:cs="Times New Roman"/>
          <w:b/>
        </w:rPr>
        <w:t>Zamawiający przewiduje składanie ofert częściowych: TAK</w:t>
      </w:r>
    </w:p>
    <w:p w14:paraId="0C4731EB" w14:textId="22056419" w:rsidR="00F64CEF" w:rsidRPr="00F24C5B" w:rsidRDefault="00C44589" w:rsidP="00F24C5B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color w:val="000000" w:themeColor="text1"/>
        </w:rPr>
      </w:pPr>
      <w:r w:rsidRPr="00383E60">
        <w:rPr>
          <w:rFonts w:ascii="Times New Roman" w:hAnsi="Times New Roman" w:cs="Times New Roman"/>
          <w:b/>
        </w:rPr>
        <w:t>Liczba części zamówienia zgodnie z do</w:t>
      </w:r>
      <w:r>
        <w:rPr>
          <w:rFonts w:ascii="Times New Roman" w:hAnsi="Times New Roman" w:cs="Times New Roman"/>
          <w:b/>
        </w:rPr>
        <w:t xml:space="preserve">kumentami zamówienia </w:t>
      </w:r>
      <w:r w:rsidRPr="00751537">
        <w:rPr>
          <w:rFonts w:ascii="Times New Roman" w:hAnsi="Times New Roman" w:cs="Times New Roman"/>
          <w:b/>
          <w:color w:val="000000" w:themeColor="text1"/>
        </w:rPr>
        <w:t xml:space="preserve">wynosi: </w:t>
      </w:r>
      <w:r w:rsidR="00F24C5B">
        <w:rPr>
          <w:rFonts w:ascii="Times New Roman" w:hAnsi="Times New Roman" w:cs="Times New Roman"/>
          <w:b/>
          <w:color w:val="000000" w:themeColor="text1"/>
        </w:rPr>
        <w:t>7</w:t>
      </w:r>
      <w:bookmarkStart w:id="15" w:name="_Hlk100738957"/>
    </w:p>
    <w:p w14:paraId="3434819C" w14:textId="77777777" w:rsidR="00F24C5B" w:rsidRPr="00842B33" w:rsidRDefault="00F24C5B" w:rsidP="00F24C5B">
      <w:pPr>
        <w:tabs>
          <w:tab w:val="left" w:pos="795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D5CFC3C" w14:textId="77777777" w:rsidR="00F24C5B" w:rsidRPr="00842B33" w:rsidRDefault="00F24C5B" w:rsidP="00F24C5B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33">
        <w:rPr>
          <w:rFonts w:ascii="Times New Roman" w:hAnsi="Times New Roman" w:cs="Times New Roman"/>
          <w:b/>
          <w:sz w:val="24"/>
          <w:szCs w:val="24"/>
        </w:rPr>
        <w:lastRenderedPageBreak/>
        <w:t>Zadanie nr 1 – rejon radomski</w:t>
      </w:r>
    </w:p>
    <w:p w14:paraId="53457D56" w14:textId="77777777" w:rsidR="00F24C5B" w:rsidRPr="00842B33" w:rsidRDefault="00F24C5B" w:rsidP="00F24C5B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33">
        <w:rPr>
          <w:rFonts w:ascii="Times New Roman" w:hAnsi="Times New Roman" w:cs="Times New Roman"/>
          <w:b/>
          <w:sz w:val="24"/>
          <w:szCs w:val="24"/>
        </w:rPr>
        <w:t>Zadanie nr 2 – rejon makowski</w:t>
      </w:r>
    </w:p>
    <w:p w14:paraId="2BE62988" w14:textId="77777777" w:rsidR="00F24C5B" w:rsidRPr="00842B33" w:rsidRDefault="00F24C5B" w:rsidP="00F24C5B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33">
        <w:rPr>
          <w:rFonts w:ascii="Times New Roman" w:hAnsi="Times New Roman" w:cs="Times New Roman"/>
          <w:b/>
          <w:sz w:val="24"/>
          <w:szCs w:val="24"/>
        </w:rPr>
        <w:t>Zadanie nr 3 – rejon ostrołęcki</w:t>
      </w:r>
    </w:p>
    <w:p w14:paraId="37D3FF5A" w14:textId="77777777" w:rsidR="00F24C5B" w:rsidRPr="00842B33" w:rsidRDefault="00F24C5B" w:rsidP="00F24C5B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33">
        <w:rPr>
          <w:rFonts w:ascii="Times New Roman" w:hAnsi="Times New Roman" w:cs="Times New Roman"/>
          <w:b/>
          <w:sz w:val="24"/>
          <w:szCs w:val="24"/>
        </w:rPr>
        <w:t>Zadanie nr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B33">
        <w:rPr>
          <w:rFonts w:ascii="Times New Roman" w:hAnsi="Times New Roman" w:cs="Times New Roman"/>
          <w:b/>
          <w:sz w:val="24"/>
          <w:szCs w:val="24"/>
        </w:rPr>
        <w:t>– rejon płocki</w:t>
      </w:r>
    </w:p>
    <w:p w14:paraId="5AF7FB55" w14:textId="77777777" w:rsidR="00F24C5B" w:rsidRPr="00842B33" w:rsidRDefault="00F24C5B" w:rsidP="00F24C5B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33">
        <w:rPr>
          <w:rFonts w:ascii="Times New Roman" w:hAnsi="Times New Roman" w:cs="Times New Roman"/>
          <w:b/>
          <w:sz w:val="24"/>
          <w:szCs w:val="24"/>
        </w:rPr>
        <w:t>Zadanie nr 5 - rejon gostyniński</w:t>
      </w:r>
    </w:p>
    <w:p w14:paraId="7671CB56" w14:textId="77777777" w:rsidR="00F24C5B" w:rsidRPr="00842B33" w:rsidRDefault="00F24C5B" w:rsidP="00F24C5B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B33">
        <w:rPr>
          <w:rFonts w:ascii="Times New Roman" w:hAnsi="Times New Roman" w:cs="Times New Roman"/>
          <w:b/>
          <w:sz w:val="24"/>
          <w:szCs w:val="24"/>
        </w:rPr>
        <w:t>Zadanie nr 6 - rejon sochaczewski</w:t>
      </w:r>
    </w:p>
    <w:p w14:paraId="06928BD2" w14:textId="77777777" w:rsidR="00F24C5B" w:rsidRPr="004917C0" w:rsidRDefault="00F24C5B" w:rsidP="00F24C5B">
      <w:pPr>
        <w:spacing w:after="0" w:line="240" w:lineRule="auto"/>
        <w:ind w:left="2880"/>
        <w:jc w:val="both"/>
        <w:rPr>
          <w:b/>
          <w:sz w:val="24"/>
          <w:szCs w:val="24"/>
        </w:rPr>
      </w:pPr>
      <w:r w:rsidRPr="00842B33">
        <w:rPr>
          <w:rFonts w:ascii="Times New Roman" w:hAnsi="Times New Roman" w:cs="Times New Roman"/>
          <w:b/>
          <w:sz w:val="24"/>
          <w:szCs w:val="24"/>
        </w:rPr>
        <w:t>Zadanie nr 7 - rejon węgrowski</w:t>
      </w:r>
    </w:p>
    <w:p w14:paraId="1CA7B429" w14:textId="68B75552" w:rsidR="00F24C5B" w:rsidRDefault="00F24C5B" w:rsidP="00F64CE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C510F1E" w14:textId="77777777" w:rsidR="00F24C5B" w:rsidRPr="00F64CEF" w:rsidRDefault="00F24C5B" w:rsidP="00F64CE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bookmarkEnd w:id="15"/>
    <w:p w14:paraId="2252CD21" w14:textId="77777777" w:rsidR="00C44589" w:rsidRDefault="00C44589" w:rsidP="009E152C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751537">
        <w:rPr>
          <w:rFonts w:ascii="Times New Roman" w:hAnsi="Times New Roman" w:cs="Times New Roman"/>
          <w:b/>
          <w:color w:val="000000" w:themeColor="text1"/>
        </w:rPr>
        <w:t>Ofertę można złożyć na jedną, na wszystkie części. Zamawiający nie ogranicza liczby części</w:t>
      </w:r>
      <w:r w:rsidR="00836A7A">
        <w:rPr>
          <w:rFonts w:ascii="Times New Roman" w:hAnsi="Times New Roman" w:cs="Times New Roman"/>
          <w:b/>
          <w:color w:val="000000" w:themeColor="text1"/>
        </w:rPr>
        <w:t>,</w:t>
      </w:r>
      <w:r w:rsidR="003C39E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51537">
        <w:rPr>
          <w:rFonts w:ascii="Times New Roman" w:hAnsi="Times New Roman" w:cs="Times New Roman"/>
          <w:b/>
          <w:color w:val="000000" w:themeColor="text1"/>
        </w:rPr>
        <w:t>na które Wykonawca może złożyć oferty częściowe.</w:t>
      </w:r>
    </w:p>
    <w:p w14:paraId="5D942CC6" w14:textId="77777777" w:rsidR="00EB39CF" w:rsidRPr="00EB39CF" w:rsidRDefault="00EB39CF" w:rsidP="00EB39C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EB39CF">
        <w:rPr>
          <w:rFonts w:ascii="Times New Roman" w:hAnsi="Times New Roman" w:cs="Times New Roman"/>
          <w:b/>
          <w:color w:val="000000" w:themeColor="text1"/>
        </w:rPr>
        <w:t>Powód nie dokonania podziału zamówienia na części: nie dotyczy</w:t>
      </w:r>
    </w:p>
    <w:p w14:paraId="18869434" w14:textId="77777777" w:rsidR="00C44589" w:rsidRPr="005649F8" w:rsidRDefault="00C44589" w:rsidP="00CE66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649F8">
        <w:rPr>
          <w:rFonts w:ascii="Times New Roman" w:hAnsi="Times New Roman" w:cs="Times New Roman"/>
          <w:b/>
          <w:u w:val="single"/>
        </w:rPr>
        <w:t>Zamawiający:</w:t>
      </w:r>
    </w:p>
    <w:p w14:paraId="7DF0546C" w14:textId="77777777" w:rsidR="00C44589" w:rsidRPr="009E2D0F" w:rsidRDefault="00C44589" w:rsidP="00267AE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0AE">
        <w:rPr>
          <w:rFonts w:ascii="Times New Roman" w:hAnsi="Times New Roman" w:cs="Times New Roman"/>
        </w:rPr>
        <w:t xml:space="preserve">nie wymaga i nie dopuszcza składania </w:t>
      </w:r>
      <w:r w:rsidRPr="009E2D0F">
        <w:rPr>
          <w:rFonts w:ascii="Times New Roman" w:hAnsi="Times New Roman" w:cs="Times New Roman"/>
        </w:rPr>
        <w:t>ofert wariantowych,</w:t>
      </w:r>
    </w:p>
    <w:p w14:paraId="07E3A2A8" w14:textId="77777777" w:rsidR="00C44589" w:rsidRPr="009E2D0F" w:rsidRDefault="00C44589" w:rsidP="00267AE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2D0F">
        <w:rPr>
          <w:rFonts w:ascii="Times New Roman" w:hAnsi="Times New Roman" w:cs="Times New Roman"/>
        </w:rPr>
        <w:t>nie przewiduje zawarcia umowy ramowej,</w:t>
      </w:r>
    </w:p>
    <w:p w14:paraId="42E3BE67" w14:textId="77777777" w:rsidR="00C44589" w:rsidRPr="009E2D0F" w:rsidRDefault="00C44589" w:rsidP="00267AE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2D0F">
        <w:rPr>
          <w:rFonts w:ascii="Times New Roman" w:hAnsi="Times New Roman" w:cs="Times New Roman"/>
        </w:rPr>
        <w:t>nie przewiduje udzielenia zamówień, o których mowa w art. 214 ust. 1 pkt. 7 lub 8,</w:t>
      </w:r>
    </w:p>
    <w:p w14:paraId="360C582D" w14:textId="77777777" w:rsidR="00C44589" w:rsidRPr="009E2D0F" w:rsidRDefault="00C44589" w:rsidP="00267AE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2D0F">
        <w:rPr>
          <w:rFonts w:ascii="Times New Roman" w:hAnsi="Times New Roman" w:cs="Times New Roman"/>
        </w:rPr>
        <w:t xml:space="preserve">nie przewiduje rozliczenia w walutach obcych, </w:t>
      </w:r>
    </w:p>
    <w:p w14:paraId="129F7943" w14:textId="77777777" w:rsidR="00C44589" w:rsidRPr="009E2D0F" w:rsidRDefault="00C44589" w:rsidP="00267AE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2D0F">
        <w:rPr>
          <w:rFonts w:ascii="Times New Roman" w:hAnsi="Times New Roman" w:cs="Times New Roman"/>
        </w:rPr>
        <w:t>nie przewiduje wyboru najkorzystniejszej oferty z zastosowaniem aukcji elektronicznej,</w:t>
      </w:r>
    </w:p>
    <w:p w14:paraId="0AFBBAB0" w14:textId="77777777" w:rsidR="00C44589" w:rsidRDefault="00C44589" w:rsidP="00267AE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0AE">
        <w:rPr>
          <w:rFonts w:ascii="Times New Roman" w:hAnsi="Times New Roman" w:cs="Times New Roman"/>
        </w:rPr>
        <w:t xml:space="preserve">nie przewiduje zwrotu kosztów udziału w postępowaniu, </w:t>
      </w:r>
    </w:p>
    <w:p w14:paraId="7635A004" w14:textId="77777777" w:rsidR="00C44589" w:rsidRDefault="00183C90" w:rsidP="00267AE1">
      <w:pPr>
        <w:pStyle w:val="Akapitzlist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3C90">
        <w:rPr>
          <w:rFonts w:ascii="Times New Roman" w:hAnsi="Times New Roman" w:cs="Times New Roman"/>
        </w:rPr>
        <w:t xml:space="preserve">nie wymaga </w:t>
      </w:r>
      <w:r w:rsidR="00C44589" w:rsidRPr="00183C90">
        <w:rPr>
          <w:rFonts w:ascii="Times New Roman" w:hAnsi="Times New Roman" w:cs="Times New Roman"/>
        </w:rPr>
        <w:t>zatrudnienia na podstawie stosunku pracy</w:t>
      </w:r>
      <w:r w:rsidR="00C44589" w:rsidRPr="008D1178">
        <w:rPr>
          <w:rFonts w:ascii="Times New Roman" w:hAnsi="Times New Roman" w:cs="Times New Roman"/>
        </w:rPr>
        <w:t>, w okolicznościach, o których mowa w art. 95 ustawy</w:t>
      </w:r>
      <w:r w:rsidR="003C39E8">
        <w:rPr>
          <w:rFonts w:ascii="Times New Roman" w:hAnsi="Times New Roman" w:cs="Times New Roman"/>
        </w:rPr>
        <w:t xml:space="preserve"> </w:t>
      </w:r>
      <w:r w:rsidR="00DD06AD">
        <w:rPr>
          <w:rFonts w:ascii="Times New Roman" w:hAnsi="Times New Roman" w:cs="Times New Roman"/>
        </w:rPr>
        <w:t>P</w:t>
      </w:r>
      <w:r w:rsidR="003C39E8">
        <w:rPr>
          <w:rFonts w:ascii="Times New Roman" w:hAnsi="Times New Roman" w:cs="Times New Roman"/>
        </w:rPr>
        <w:t>zp:</w:t>
      </w:r>
    </w:p>
    <w:p w14:paraId="34BAB848" w14:textId="2E9A5560" w:rsidR="001B62E2" w:rsidRPr="00E35E5A" w:rsidRDefault="000805A8" w:rsidP="00E35E5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35E5A">
        <w:rPr>
          <w:rFonts w:ascii="Times New Roman" w:hAnsi="Times New Roman" w:cs="Times New Roman"/>
          <w:color w:val="000000" w:themeColor="text1"/>
        </w:rPr>
        <w:t>z</w:t>
      </w:r>
      <w:r w:rsidR="00C44589" w:rsidRPr="00E35E5A">
        <w:rPr>
          <w:rFonts w:ascii="Times New Roman" w:hAnsi="Times New Roman" w:cs="Times New Roman"/>
          <w:color w:val="000000" w:themeColor="text1"/>
        </w:rPr>
        <w:t xml:space="preserve">amawiający wyraża zgodę na przesyłanie ustrukturyzowanych faktur elektronicznych </w:t>
      </w:r>
      <w:r w:rsidR="00C44589" w:rsidRPr="00E35E5A">
        <w:rPr>
          <w:rFonts w:ascii="Times New Roman" w:hAnsi="Times New Roman" w:cs="Times New Roman"/>
          <w:color w:val="000000" w:themeColor="text1"/>
        </w:rPr>
        <w:br/>
        <w:t>za pośrednictwem Platformy Elektronicznego Fakturowania</w:t>
      </w:r>
      <w:r w:rsidR="0038490E" w:rsidRPr="00E35E5A">
        <w:rPr>
          <w:rFonts w:ascii="Times New Roman" w:hAnsi="Times New Roman" w:cs="Times New Roman"/>
          <w:color w:val="000000" w:themeColor="text1"/>
        </w:rPr>
        <w:t xml:space="preserve"> </w:t>
      </w:r>
      <w:r w:rsidR="0038490E" w:rsidRPr="00E35E5A">
        <w:rPr>
          <w:rFonts w:ascii="Times New Roman" w:hAnsi="Times New Roman" w:cs="Times New Roman"/>
          <w:b/>
          <w:color w:val="000000" w:themeColor="text1"/>
        </w:rPr>
        <w:t xml:space="preserve">indywidualny identyfikator </w:t>
      </w:r>
      <w:r w:rsidR="0038490E" w:rsidRPr="00E35E5A">
        <w:rPr>
          <w:rFonts w:ascii="Times New Roman" w:hAnsi="Times New Roman" w:cs="Times New Roman"/>
          <w:b/>
          <w:color w:val="000000" w:themeColor="text1"/>
        </w:rPr>
        <w:br/>
        <w:t>o numerze</w:t>
      </w:r>
      <w:r w:rsidR="0038490E" w:rsidRPr="00E35E5A">
        <w:rPr>
          <w:rFonts w:ascii="Times New Roman" w:hAnsi="Times New Roman" w:cs="Times New Roman"/>
          <w:color w:val="000000" w:themeColor="text1"/>
        </w:rPr>
        <w:t xml:space="preserve"> </w:t>
      </w:r>
      <w:r w:rsidR="0038490E" w:rsidRPr="00E35E5A">
        <w:rPr>
          <w:rFonts w:ascii="Times New Roman" w:hAnsi="Times New Roman" w:cs="Times New Roman"/>
          <w:b/>
        </w:rPr>
        <w:t>PEPPOL-GLN 5907714353635</w:t>
      </w:r>
    </w:p>
    <w:p w14:paraId="606905A9" w14:textId="43DDD64B" w:rsidR="00245100" w:rsidRDefault="00245100" w:rsidP="002451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</w:p>
    <w:p w14:paraId="3072D277" w14:textId="4000E331" w:rsidR="00F24C5B" w:rsidRDefault="00F24C5B" w:rsidP="002451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</w:p>
    <w:p w14:paraId="7D189EF8" w14:textId="77777777" w:rsidR="00F24C5B" w:rsidRPr="00245100" w:rsidRDefault="00F24C5B" w:rsidP="002451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</w:p>
    <w:p w14:paraId="093E5875" w14:textId="6A2551A9" w:rsidR="00C44589" w:rsidRPr="003B27D1" w:rsidRDefault="00C44589" w:rsidP="003B27D1">
      <w:pPr>
        <w:jc w:val="both"/>
        <w:rPr>
          <w:rFonts w:ascii="Times New Roman" w:hAnsi="Times New Roman" w:cs="Times New Roman"/>
          <w:b/>
        </w:rPr>
      </w:pPr>
      <w:r w:rsidRPr="003B27D1">
        <w:rPr>
          <w:rFonts w:ascii="Times New Roman" w:hAnsi="Times New Roman" w:cs="Times New Roman"/>
          <w:b/>
        </w:rPr>
        <w:t>Załączniki do SWZ</w:t>
      </w:r>
    </w:p>
    <w:p w14:paraId="37D43794" w14:textId="77BDBE0E" w:rsidR="00183C90" w:rsidRDefault="00C44589" w:rsidP="00D214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19B9">
        <w:rPr>
          <w:rFonts w:ascii="Times New Roman" w:hAnsi="Times New Roman" w:cs="Times New Roman"/>
          <w:sz w:val="20"/>
          <w:szCs w:val="20"/>
        </w:rPr>
        <w:t>Załącznik</w:t>
      </w:r>
      <w:r w:rsidR="008659A4" w:rsidRPr="000119B9">
        <w:rPr>
          <w:rFonts w:ascii="Times New Roman" w:hAnsi="Times New Roman" w:cs="Times New Roman"/>
          <w:sz w:val="20"/>
          <w:szCs w:val="20"/>
        </w:rPr>
        <w:t>i</w:t>
      </w:r>
      <w:r w:rsidRPr="000119B9">
        <w:rPr>
          <w:rFonts w:ascii="Times New Roman" w:hAnsi="Times New Roman" w:cs="Times New Roman"/>
          <w:sz w:val="20"/>
          <w:szCs w:val="20"/>
        </w:rPr>
        <w:t xml:space="preserve"> nr 1</w:t>
      </w:r>
      <w:r w:rsidR="00D214A9" w:rsidRPr="000119B9">
        <w:rPr>
          <w:rFonts w:ascii="Times New Roman" w:hAnsi="Times New Roman" w:cs="Times New Roman"/>
          <w:sz w:val="20"/>
          <w:szCs w:val="20"/>
        </w:rPr>
        <w:t xml:space="preserve"> </w:t>
      </w:r>
      <w:r w:rsidRPr="000119B9">
        <w:rPr>
          <w:rFonts w:ascii="Times New Roman" w:hAnsi="Times New Roman" w:cs="Times New Roman"/>
          <w:sz w:val="20"/>
          <w:szCs w:val="20"/>
        </w:rPr>
        <w:t>–</w:t>
      </w:r>
      <w:r w:rsidR="00183C90">
        <w:rPr>
          <w:rFonts w:ascii="Times New Roman" w:hAnsi="Times New Roman" w:cs="Times New Roman"/>
          <w:sz w:val="20"/>
          <w:szCs w:val="20"/>
        </w:rPr>
        <w:t xml:space="preserve"> Charakterystyka przedmiotu </w:t>
      </w:r>
      <w:r w:rsidR="00146ADF">
        <w:rPr>
          <w:rFonts w:ascii="Times New Roman" w:hAnsi="Times New Roman" w:cs="Times New Roman"/>
          <w:sz w:val="20"/>
          <w:szCs w:val="20"/>
        </w:rPr>
        <w:t>zamówienia</w:t>
      </w:r>
    </w:p>
    <w:p w14:paraId="6364EFA5" w14:textId="77777777" w:rsidR="00C44589" w:rsidRPr="000119B9" w:rsidRDefault="00C44589" w:rsidP="00D214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19B9">
        <w:rPr>
          <w:rFonts w:ascii="Times New Roman" w:hAnsi="Times New Roman" w:cs="Times New Roman"/>
          <w:sz w:val="20"/>
          <w:szCs w:val="20"/>
        </w:rPr>
        <w:t>Załącznik nr 2 – Projektowane postanowienia umowy w sprawie zamówienia;</w:t>
      </w:r>
    </w:p>
    <w:p w14:paraId="324A86B3" w14:textId="77777777" w:rsidR="00823570" w:rsidRPr="000119B9" w:rsidRDefault="00C44589" w:rsidP="00823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19B9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24ECC" w:rsidRPr="000119B9">
        <w:rPr>
          <w:rFonts w:ascii="Times New Roman" w:hAnsi="Times New Roman" w:cs="Times New Roman"/>
          <w:sz w:val="20"/>
          <w:szCs w:val="20"/>
        </w:rPr>
        <w:t>3</w:t>
      </w:r>
      <w:r w:rsidRPr="000119B9">
        <w:rPr>
          <w:rFonts w:ascii="Times New Roman" w:hAnsi="Times New Roman" w:cs="Times New Roman"/>
          <w:sz w:val="20"/>
          <w:szCs w:val="20"/>
        </w:rPr>
        <w:t xml:space="preserve"> –</w:t>
      </w:r>
      <w:r w:rsidR="00124ECC" w:rsidRPr="000119B9">
        <w:rPr>
          <w:rFonts w:ascii="Times New Roman" w:hAnsi="Times New Roman" w:cs="Times New Roman"/>
          <w:sz w:val="20"/>
          <w:szCs w:val="20"/>
        </w:rPr>
        <w:t xml:space="preserve"> </w:t>
      </w:r>
      <w:r w:rsidR="00823570" w:rsidRPr="000119B9">
        <w:rPr>
          <w:rFonts w:ascii="Times New Roman" w:hAnsi="Times New Roman" w:cs="Times New Roman"/>
          <w:sz w:val="20"/>
          <w:szCs w:val="20"/>
        </w:rPr>
        <w:t>Oświadczenie o niepodleganiu wykluczeniu oraz o spełnianiu warunków udziału w postępowaniu JEDZ;</w:t>
      </w:r>
    </w:p>
    <w:p w14:paraId="701E613C" w14:textId="0815C0B3" w:rsidR="00D214A9" w:rsidRPr="000119B9" w:rsidRDefault="00823570" w:rsidP="00D214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2A6331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nr 4</w:t>
      </w:r>
      <w:r w:rsidR="002A6331">
        <w:rPr>
          <w:rFonts w:ascii="Times New Roman" w:hAnsi="Times New Roman" w:cs="Times New Roman"/>
          <w:sz w:val="20"/>
          <w:szCs w:val="20"/>
        </w:rPr>
        <w:t xml:space="preserve">.1-4.7 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124ECC" w:rsidRPr="000119B9">
        <w:rPr>
          <w:rFonts w:ascii="Times New Roman" w:hAnsi="Times New Roman" w:cs="Times New Roman"/>
          <w:sz w:val="20"/>
          <w:szCs w:val="20"/>
        </w:rPr>
        <w:t>Formularz</w:t>
      </w:r>
      <w:r w:rsidR="004D2712">
        <w:rPr>
          <w:rFonts w:ascii="Times New Roman" w:hAnsi="Times New Roman" w:cs="Times New Roman"/>
          <w:sz w:val="20"/>
          <w:szCs w:val="20"/>
        </w:rPr>
        <w:t>e</w:t>
      </w:r>
      <w:r w:rsidR="00124ECC" w:rsidRPr="000119B9">
        <w:rPr>
          <w:rFonts w:ascii="Times New Roman" w:hAnsi="Times New Roman" w:cs="Times New Roman"/>
          <w:sz w:val="20"/>
          <w:szCs w:val="20"/>
        </w:rPr>
        <w:t xml:space="preserve"> ofertow</w:t>
      </w:r>
      <w:r w:rsidR="004D2712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;</w:t>
      </w:r>
      <w:r w:rsidR="00124ECC" w:rsidRPr="000119B9">
        <w:rPr>
          <w:rFonts w:ascii="Times New Roman" w:hAnsi="Times New Roman" w:cs="Times New Roman"/>
          <w:sz w:val="20"/>
          <w:szCs w:val="20"/>
        </w:rPr>
        <w:t xml:space="preserve"> </w:t>
      </w:r>
      <w:r w:rsidR="00C44589" w:rsidRPr="000119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851D54" w14:textId="335539C1" w:rsidR="00124ECC" w:rsidRPr="00857474" w:rsidRDefault="00124ECC" w:rsidP="00D214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119B9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23570">
        <w:rPr>
          <w:rFonts w:ascii="Times New Roman" w:hAnsi="Times New Roman" w:cs="Times New Roman"/>
          <w:sz w:val="20"/>
          <w:szCs w:val="20"/>
        </w:rPr>
        <w:t>5</w:t>
      </w:r>
      <w:r w:rsidR="00857474">
        <w:rPr>
          <w:rFonts w:ascii="Times New Roman" w:hAnsi="Times New Roman" w:cs="Times New Roman"/>
          <w:sz w:val="20"/>
          <w:szCs w:val="20"/>
        </w:rPr>
        <w:t xml:space="preserve">- </w:t>
      </w:r>
      <w:r w:rsidR="00857474" w:rsidRPr="004C153F">
        <w:rPr>
          <w:rFonts w:ascii="Times New Roman" w:hAnsi="Times New Roman" w:cs="Times New Roman"/>
          <w:sz w:val="20"/>
          <w:szCs w:val="20"/>
        </w:rPr>
        <w:t xml:space="preserve">Oświadczenie  wykonawcy/wykonawcy wspólnie ubiegającego się o udzielenie zamówienia   DOTYCZĄCE PRZESŁANEK WYKLUCZENIA Z ART. 5K ROZPORZĄDZENIA 833/2014 ORAZ ART. 7 UST. 1 USTAWY </w:t>
      </w:r>
      <w:r w:rsidR="00857474" w:rsidRPr="004C153F">
        <w:rPr>
          <w:rFonts w:ascii="Times New Roman" w:hAnsi="Times New Roman" w:cs="Times New Roman"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  <w:r w:rsidR="00857474" w:rsidRPr="004C153F">
        <w:rPr>
          <w:rFonts w:ascii="Times New Roman" w:hAnsi="Times New Roman" w:cs="Times New Roman"/>
          <w:sz w:val="20"/>
          <w:szCs w:val="20"/>
        </w:rPr>
        <w:t xml:space="preserve">- składane na podstawie art. 125 ust. 1 ustawy </w:t>
      </w:r>
      <w:proofErr w:type="spellStart"/>
      <w:r w:rsidR="00857474" w:rsidRPr="004C153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57474" w:rsidRPr="004C153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5C2F3F7" w14:textId="1A77549B" w:rsidR="00337E51" w:rsidRPr="00B563B3" w:rsidRDefault="00337E51" w:rsidP="00F751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B563B3">
        <w:rPr>
          <w:rFonts w:ascii="Times New Roman" w:hAnsi="Times New Roman" w:cs="Times New Roman"/>
          <w:sz w:val="20"/>
          <w:szCs w:val="20"/>
        </w:rPr>
        <w:t xml:space="preserve">ałącznik nr </w:t>
      </w:r>
      <w:r w:rsidR="009E2D0F">
        <w:rPr>
          <w:rFonts w:ascii="Times New Roman" w:hAnsi="Times New Roman" w:cs="Times New Roman"/>
          <w:sz w:val="20"/>
          <w:szCs w:val="20"/>
        </w:rPr>
        <w:t>6</w:t>
      </w:r>
      <w:r w:rsidRPr="00B563B3">
        <w:rPr>
          <w:rFonts w:ascii="Times New Roman" w:hAnsi="Times New Roman" w:cs="Times New Roman"/>
          <w:sz w:val="20"/>
          <w:szCs w:val="20"/>
        </w:rPr>
        <w:t xml:space="preserve"> –</w:t>
      </w:r>
      <w:r w:rsidR="00F751C8">
        <w:rPr>
          <w:rFonts w:ascii="Times New Roman" w:hAnsi="Times New Roman" w:cs="Times New Roman"/>
        </w:rPr>
        <w:t xml:space="preserve"> </w:t>
      </w:r>
      <w:r w:rsidR="00F751C8" w:rsidRPr="004C153F">
        <w:rPr>
          <w:rFonts w:ascii="Times New Roman" w:hAnsi="Times New Roman" w:cs="Times New Roman"/>
          <w:sz w:val="20"/>
          <w:szCs w:val="20"/>
        </w:rPr>
        <w:t>Oświadczenie wykonawców wspólnie ubiegających się o udzielenie zamówienia</w:t>
      </w:r>
    </w:p>
    <w:p w14:paraId="2315F30B" w14:textId="77777777" w:rsidR="00124ECC" w:rsidRPr="000119B9" w:rsidRDefault="00124ECC" w:rsidP="00337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19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nr </w:t>
      </w:r>
      <w:r w:rsidR="009E2D0F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0119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Oświadczenie </w:t>
      </w:r>
      <w:r w:rsidR="00337E51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0119B9">
        <w:rPr>
          <w:rFonts w:ascii="Times New Roman" w:hAnsi="Times New Roman" w:cs="Times New Roman"/>
          <w:color w:val="000000" w:themeColor="text1"/>
          <w:sz w:val="20"/>
          <w:szCs w:val="20"/>
        </w:rPr>
        <w:t>ykonawcy w zakresie art. 108 ust. 1 o przynależności lub o braku przynależności do tej samej grupy kapitałowej;</w:t>
      </w:r>
    </w:p>
    <w:p w14:paraId="1C19BC33" w14:textId="3A47DD84" w:rsidR="000805A8" w:rsidRDefault="00124ECC" w:rsidP="00B25E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19B9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E2D0F">
        <w:rPr>
          <w:rFonts w:ascii="Times New Roman" w:hAnsi="Times New Roman" w:cs="Times New Roman"/>
          <w:sz w:val="20"/>
          <w:szCs w:val="20"/>
        </w:rPr>
        <w:t>8</w:t>
      </w:r>
      <w:r w:rsidRPr="000119B9">
        <w:rPr>
          <w:rFonts w:ascii="Times New Roman" w:hAnsi="Times New Roman" w:cs="Times New Roman"/>
          <w:sz w:val="20"/>
          <w:szCs w:val="20"/>
        </w:rPr>
        <w:t xml:space="preserve"> - </w:t>
      </w:r>
      <w:r w:rsidRPr="000119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Oświadczenie </w:t>
      </w:r>
      <w:r w:rsidR="00337E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wykonawcy o aktualności danych </w:t>
      </w:r>
      <w:r w:rsidRPr="000119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zawartych w oświadczeniu </w:t>
      </w:r>
      <w:r w:rsidRPr="000119B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34AF4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BC53B4">
        <w:rPr>
          <w:rFonts w:ascii="Times New Roman" w:hAnsi="Times New Roman" w:cs="Times New Roman"/>
          <w:color w:val="000000" w:themeColor="text1"/>
          <w:sz w:val="20"/>
          <w:szCs w:val="20"/>
        </w:rPr>
        <w:t>Dz.U. z 2023r</w:t>
      </w:r>
      <w:r w:rsidR="009764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C5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poz.129 z późn.zm)</w:t>
      </w:r>
    </w:p>
    <w:p w14:paraId="5DC9A7C3" w14:textId="64C32B2E" w:rsidR="00F751C8" w:rsidRPr="00BE62AA" w:rsidRDefault="00F751C8" w:rsidP="00CD66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9E4C0FB" w14:textId="6EC7B61C" w:rsidR="00CD6665" w:rsidRDefault="00CD6665" w:rsidP="00B25E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B79BE2" w14:textId="77777777" w:rsidR="007B5731" w:rsidRDefault="00D364F4" w:rsidP="00B25E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E3E9DE" w14:textId="77777777" w:rsidR="00C44589" w:rsidRDefault="001965AD" w:rsidP="000805A8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0"/>
          <w:szCs w:val="20"/>
        </w:rPr>
        <w:t>Dokument o</w:t>
      </w:r>
      <w:r w:rsidR="000805A8">
        <w:rPr>
          <w:rFonts w:ascii="Times New Roman" w:hAnsi="Times New Roman" w:cs="Times New Roman"/>
          <w:sz w:val="20"/>
          <w:szCs w:val="20"/>
        </w:rPr>
        <w:t xml:space="preserve">pracował: </w:t>
      </w:r>
      <w:r w:rsidR="000B238C">
        <w:rPr>
          <w:rFonts w:ascii="Times New Roman" w:hAnsi="Times New Roman" w:cs="Times New Roman"/>
          <w:sz w:val="20"/>
          <w:szCs w:val="20"/>
        </w:rPr>
        <w:t>Ewa Piasta-Grzegorczyk</w:t>
      </w:r>
    </w:p>
    <w:p w14:paraId="228FCF67" w14:textId="77777777" w:rsidR="00C44589" w:rsidRDefault="00C44589" w:rsidP="00C44589">
      <w:pPr>
        <w:jc w:val="center"/>
        <w:rPr>
          <w:rFonts w:ascii="Times New Roman" w:hAnsi="Times New Roman" w:cs="Times New Roman"/>
          <w:color w:val="FF0000"/>
        </w:rPr>
      </w:pPr>
    </w:p>
    <w:p w14:paraId="02146F86" w14:textId="77777777" w:rsidR="00C44589" w:rsidRPr="00C44589" w:rsidRDefault="00C44589" w:rsidP="00C44589"/>
    <w:sectPr w:rsidR="00C44589" w:rsidRPr="00C44589" w:rsidSect="00706BD6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825F4" w14:textId="77777777" w:rsidR="001815B8" w:rsidRDefault="001815B8" w:rsidP="00A35547">
      <w:pPr>
        <w:spacing w:after="0" w:line="240" w:lineRule="auto"/>
      </w:pPr>
      <w:r>
        <w:separator/>
      </w:r>
    </w:p>
  </w:endnote>
  <w:endnote w:type="continuationSeparator" w:id="0">
    <w:p w14:paraId="5AAA6396" w14:textId="77777777" w:rsidR="001815B8" w:rsidRDefault="001815B8" w:rsidP="00A3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Blac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2F46B" w14:textId="77777777" w:rsidR="00B24E25" w:rsidRDefault="00B24E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4865027"/>
      <w:docPartObj>
        <w:docPartGallery w:val="Page Numbers (Bottom of Page)"/>
        <w:docPartUnique/>
      </w:docPartObj>
    </w:sdtPr>
    <w:sdtEndPr/>
    <w:sdtContent>
      <w:p w14:paraId="120B6BD4" w14:textId="10A01127" w:rsidR="00B24E25" w:rsidRDefault="00B24E25">
        <w:pPr>
          <w:pStyle w:val="Stopka"/>
          <w:jc w:val="center"/>
        </w:pPr>
      </w:p>
      <w:p w14:paraId="0A61BEE6" w14:textId="67BEB7AB" w:rsidR="00B24E25" w:rsidRDefault="00B24E25">
        <w:pPr>
          <w:pStyle w:val="Stopka"/>
          <w:jc w:val="center"/>
        </w:pPr>
        <w:r>
          <w:rPr>
            <w:noProof/>
            <w:color w:val="808080" w:themeColor="background1" w:themeShade="80"/>
            <w:lang w:eastAsia="pl-PL"/>
          </w:rPr>
          <mc:AlternateContent>
            <mc:Choice Requires="wpg">
              <w:drawing>
                <wp:anchor distT="0" distB="0" distL="0" distR="0" simplePos="0" relativeHeight="251661312" behindDoc="1" locked="0" layoutInCell="1" allowOverlap="1" wp14:anchorId="39391BA3" wp14:editId="7B6CF6D8">
                  <wp:simplePos x="0" y="0"/>
                  <wp:positionH relativeFrom="margin">
                    <wp:posOffset>179705</wp:posOffset>
                  </wp:positionH>
                  <wp:positionV relativeFrom="bottomMargin">
                    <wp:posOffset>109855</wp:posOffset>
                  </wp:positionV>
                  <wp:extent cx="5424170" cy="292735"/>
                  <wp:effectExtent l="0" t="0" r="5080" b="12065"/>
                  <wp:wrapTight wrapText="bothSides">
                    <wp:wrapPolygon edited="0">
                      <wp:start x="379" y="0"/>
                      <wp:lineTo x="228" y="21085"/>
                      <wp:lineTo x="21241" y="21085"/>
                      <wp:lineTo x="21544" y="1406"/>
                      <wp:lineTo x="21544" y="0"/>
                      <wp:lineTo x="379" y="0"/>
                    </wp:wrapPolygon>
                  </wp:wrapTight>
                  <wp:docPr id="1" name="Grupa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424170" cy="292735"/>
                            <a:chOff x="-138896" y="0"/>
                            <a:chExt cx="6101546" cy="323851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19050" y="0"/>
                              <a:ext cx="5943600" cy="1882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Pole tekstowe 5"/>
                          <wps:cNvSpPr txBox="1"/>
                          <wps:spPr>
                            <a:xfrm>
                              <a:off x="-138896" y="66676"/>
                              <a:ext cx="6082496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9B7FE7" w14:textId="77777777" w:rsidR="00B24E25" w:rsidRDefault="00B24E25" w:rsidP="005A3070">
                                <w:pPr>
                                  <w:jc w:val="right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Komenda Wojewódzka Policji z siedzibą w Radomiu, ul. 11 Listopada 37/59, 26-600 Radom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9391BA3" id="Grupa 1" o:spid="_x0000_s1026" style="position:absolute;left:0;text-align:left;margin-left:14.15pt;margin-top:8.65pt;width:427.1pt;height:23.05pt;z-index:-251655168;mso-wrap-distance-left:0;mso-wrap-distance-right:0;mso-position-horizontal-relative:margin;mso-position-vertical-relative:bottom-margin-area;mso-width-relative:margin;mso-height-relative:margin" coordorigin="-1388" coordsize="6101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">
                  <v:rect id="Prostokąt 2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" fillcolor="black [3213]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5" o:spid="_x0000_s1028" type="#_x0000_t202" style="position:absolute;left:-1388;top:666;width:60824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f4exAAAANoAAAAPAAAAZHJzL2Rvd25yZXYueG1sRI9Ba8JA&#10;FITvBf/D8oTe6saUiq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PWJ/h7EAAAA2gAAAA8A&#10;AAAAAAAAAAAAAAAABwIAAGRycy9kb3ducmV2LnhtbFBLBQYAAAAAAwADALcAAAD4AgAAAAA=&#10;" filled="f" stroked="f" strokeweight=".5pt">
                    <v:textbox inset=",,,0">
                      <w:txbxContent>
                        <w:p w14:paraId="689B7FE7" w14:textId="77777777" w:rsidR="00B24E25" w:rsidRDefault="00B24E25" w:rsidP="005A3070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Komenda Wojewódzka Policji z siedzibą w Radomiu, ul. 11 Listopada 37/59, 26-600 Radom</w:t>
                          </w:r>
                        </w:p>
                      </w:txbxContent>
                    </v:textbox>
                  </v:shape>
                  <w10:wrap type="tight" anchorx="margin" anchory="margin"/>
                </v:group>
              </w:pict>
            </mc:Fallback>
          </mc:AlternateContent>
        </w:r>
      </w:p>
      <w:p w14:paraId="4A1DAD6F" w14:textId="77777777" w:rsidR="00B24E25" w:rsidRDefault="00B24E25">
        <w:pPr>
          <w:pStyle w:val="Stopka"/>
          <w:jc w:val="center"/>
        </w:pPr>
      </w:p>
      <w:p w14:paraId="748BC02B" w14:textId="1E46AC30" w:rsidR="00B24E25" w:rsidRDefault="00B24E25" w:rsidP="005A3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2E7FA" w14:textId="1CD6A9CD" w:rsidR="00B24E25" w:rsidRDefault="00B24E25">
    <w:pPr>
      <w:pStyle w:val="Stopka"/>
      <w:jc w:val="center"/>
      <w:rPr>
        <w:caps/>
        <w:color w:val="4472C4" w:themeColor="accent1"/>
      </w:rPr>
    </w:pPr>
  </w:p>
  <w:p w14:paraId="361DD437" w14:textId="723CDB96" w:rsidR="00B24E25" w:rsidRDefault="00B24E25">
    <w:pPr>
      <w:pStyle w:val="Stopka"/>
      <w:jc w:val="center"/>
      <w:rPr>
        <w:caps/>
        <w:color w:val="4472C4" w:themeColor="accent1"/>
      </w:rPr>
    </w:pPr>
    <w:r>
      <w:rPr>
        <w:noProof/>
        <w:color w:val="808080" w:themeColor="background1" w:themeShade="80"/>
        <w:lang w:eastAsia="pl-PL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00E4A5FE" wp14:editId="3D33BF24">
              <wp:simplePos x="0" y="0"/>
              <wp:positionH relativeFrom="margin">
                <wp:posOffset>184150</wp:posOffset>
              </wp:positionH>
              <wp:positionV relativeFrom="bottomMargin">
                <wp:posOffset>184150</wp:posOffset>
              </wp:positionV>
              <wp:extent cx="5424170" cy="292735"/>
              <wp:effectExtent l="0" t="0" r="5080" b="12065"/>
              <wp:wrapTight wrapText="bothSides">
                <wp:wrapPolygon edited="0">
                  <wp:start x="379" y="0"/>
                  <wp:lineTo x="228" y="21085"/>
                  <wp:lineTo x="21241" y="21085"/>
                  <wp:lineTo x="21544" y="1406"/>
                  <wp:lineTo x="21544" y="0"/>
                  <wp:lineTo x="379" y="0"/>
                </wp:wrapPolygon>
              </wp:wrapTight>
              <wp:docPr id="19" name="Grup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24170" cy="292735"/>
                        <a:chOff x="-138896" y="0"/>
                        <a:chExt cx="6101546" cy="323851"/>
                      </a:xfrm>
                    </wpg:grpSpPr>
                    <wps:wsp>
                      <wps:cNvPr id="20" name="Prostokąt 20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Pole tekstowe 21"/>
                      <wps:cNvSpPr txBox="1"/>
                      <wps:spPr>
                        <a:xfrm>
                          <a:off x="-138896" y="66676"/>
                          <a:ext cx="6082496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1AADE" w14:textId="77777777" w:rsidR="00B24E25" w:rsidRDefault="00B24E25" w:rsidP="00263143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Komenda Wojewódzka Policji z siedzibą w Radomiu, ul. 11 Listopada 37/59, 26-600 Radom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E4A5FE" id="Grupa 19" o:spid="_x0000_s1029" style="position:absolute;left:0;text-align:left;margin-left:14.5pt;margin-top:14.5pt;width:427.1pt;height:23.05pt;z-index:-251657216;mso-wrap-distance-left:0;mso-wrap-distance-right:0;mso-position-horizontal-relative:margin;mso-position-vertical-relative:bottom-margin-area;mso-width-relative:margin;mso-height-relative:margin" coordorigin="-1388" coordsize="6101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">
              <v:rect id="Prostokąt 20" o:spid="_x0000_s103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1" type="#_x0000_t202" style="position:absolute;left:-1388;top:666;width:60824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" filled="f" stroked="f" strokeweight=".5pt">
                <v:textbox inset=",,,0">
                  <w:txbxContent>
                    <w:p w14:paraId="2F71AADE" w14:textId="77777777" w:rsidR="00B24E25" w:rsidRDefault="00B24E25" w:rsidP="00263143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Komenda Wojewódzka Policji z siedzibą w Radomiu, ul. 11 Listopada 37/59, 26-600 Radom</w:t>
                      </w:r>
                    </w:p>
                  </w:txbxContent>
                </v:textbox>
              </v:shape>
              <w10:wrap type="tight" anchorx="margin" anchory="margin"/>
            </v:group>
          </w:pict>
        </mc:Fallback>
      </mc:AlternateContent>
    </w:r>
  </w:p>
  <w:p w14:paraId="3DFC0954" w14:textId="086FCCA0" w:rsidR="00B24E25" w:rsidRDefault="00B24E25">
    <w:pPr>
      <w:pStyle w:val="Stopka"/>
      <w:jc w:val="center"/>
      <w:rPr>
        <w:caps/>
        <w:color w:val="4472C4" w:themeColor="accent1"/>
      </w:rPr>
    </w:pPr>
  </w:p>
  <w:p w14:paraId="4C08A360" w14:textId="3162FFCC" w:rsidR="00B24E25" w:rsidRDefault="00B24E25">
    <w:pPr>
      <w:pStyle w:val="Stopk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032D280F" w14:textId="77777777" w:rsidR="00B24E25" w:rsidRDefault="00B24E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68E35" w14:textId="77777777" w:rsidR="001815B8" w:rsidRDefault="001815B8" w:rsidP="00A35547">
      <w:pPr>
        <w:spacing w:after="0" w:line="240" w:lineRule="auto"/>
      </w:pPr>
      <w:r>
        <w:separator/>
      </w:r>
    </w:p>
  </w:footnote>
  <w:footnote w:type="continuationSeparator" w:id="0">
    <w:p w14:paraId="2453BA12" w14:textId="77777777" w:rsidR="001815B8" w:rsidRDefault="001815B8" w:rsidP="00A3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1F86E" w14:textId="77777777" w:rsidR="00B24E25" w:rsidRDefault="00B24E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51CFE" w14:textId="77777777" w:rsidR="00B24E25" w:rsidRDefault="00B24E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D46B6" w14:textId="77777777" w:rsidR="00B24E25" w:rsidRDefault="00B24E25" w:rsidP="00706BD6">
    <w:pPr>
      <w:pStyle w:val="Nagwek"/>
      <w:jc w:val="center"/>
      <w:rPr>
        <w:b/>
        <w:bCs/>
        <w:sz w:val="20"/>
        <w:szCs w:val="20"/>
      </w:rPr>
    </w:pPr>
    <w:r w:rsidRPr="00706BD6">
      <w:rPr>
        <w:noProof/>
        <w:lang w:eastAsia="pl-PL"/>
      </w:rPr>
      <w:drawing>
        <wp:inline distT="0" distB="0" distL="0" distR="0" wp14:anchorId="74BBA6D6" wp14:editId="5DFC5ED2">
          <wp:extent cx="371475" cy="447675"/>
          <wp:effectExtent l="0" t="0" r="9525" b="952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E8A49" w14:textId="77777777" w:rsidR="00B24E25" w:rsidRDefault="00B24E25" w:rsidP="00706BD6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KOMENDA WOJEWÓDZKA POLICJI</w:t>
    </w:r>
  </w:p>
  <w:p w14:paraId="248BE804" w14:textId="77777777" w:rsidR="00B24E25" w:rsidRDefault="00B24E25" w:rsidP="00706BD6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z siedzibą w Radomiu</w:t>
    </w:r>
  </w:p>
  <w:p w14:paraId="26509E99" w14:textId="77777777" w:rsidR="00B24E25" w:rsidRDefault="00B24E25" w:rsidP="00706BD6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SEKCJA ZAMÓWIEŃ PUBLICZNYCH</w:t>
    </w:r>
  </w:p>
  <w:p w14:paraId="7DE10F72" w14:textId="77777777" w:rsidR="00B24E25" w:rsidRDefault="00B24E25" w:rsidP="00706BD6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26-600 Radom, ul. 11 Listopada 37/59</w:t>
    </w:r>
  </w:p>
  <w:p w14:paraId="3E1A8DA3" w14:textId="77777777" w:rsidR="00B24E25" w:rsidRDefault="00B24E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248"/>
        </w:tabs>
        <w:ind w:left="6248" w:hanging="360"/>
      </w:pPr>
      <w:rPr>
        <w:rFonts w:ascii="Times New Roman" w:eastAsia="Helv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608"/>
        </w:tabs>
        <w:ind w:left="6608" w:hanging="360"/>
      </w:pPr>
    </w:lvl>
    <w:lvl w:ilvl="2">
      <w:start w:val="1"/>
      <w:numFmt w:val="decimal"/>
      <w:lvlText w:val="%3."/>
      <w:lvlJc w:val="left"/>
      <w:pPr>
        <w:tabs>
          <w:tab w:val="num" w:pos="6968"/>
        </w:tabs>
        <w:ind w:left="6968" w:hanging="360"/>
      </w:pPr>
    </w:lvl>
    <w:lvl w:ilvl="3">
      <w:start w:val="1"/>
      <w:numFmt w:val="decimal"/>
      <w:lvlText w:val="%4."/>
      <w:lvlJc w:val="left"/>
      <w:pPr>
        <w:tabs>
          <w:tab w:val="num" w:pos="7328"/>
        </w:tabs>
        <w:ind w:left="7328" w:hanging="360"/>
      </w:pPr>
    </w:lvl>
    <w:lvl w:ilvl="4">
      <w:start w:val="1"/>
      <w:numFmt w:val="decimal"/>
      <w:lvlText w:val="%5."/>
      <w:lvlJc w:val="left"/>
      <w:pPr>
        <w:tabs>
          <w:tab w:val="num" w:pos="7688"/>
        </w:tabs>
        <w:ind w:left="7688" w:hanging="360"/>
      </w:pPr>
    </w:lvl>
    <w:lvl w:ilvl="5">
      <w:start w:val="1"/>
      <w:numFmt w:val="decimal"/>
      <w:lvlText w:val="%6."/>
      <w:lvlJc w:val="left"/>
      <w:pPr>
        <w:tabs>
          <w:tab w:val="num" w:pos="8048"/>
        </w:tabs>
        <w:ind w:left="8048" w:hanging="360"/>
      </w:pPr>
    </w:lvl>
    <w:lvl w:ilvl="6">
      <w:start w:val="1"/>
      <w:numFmt w:val="decimal"/>
      <w:lvlText w:val="%7."/>
      <w:lvlJc w:val="left"/>
      <w:pPr>
        <w:tabs>
          <w:tab w:val="num" w:pos="8408"/>
        </w:tabs>
        <w:ind w:left="8408" w:hanging="360"/>
      </w:pPr>
    </w:lvl>
    <w:lvl w:ilvl="7">
      <w:start w:val="1"/>
      <w:numFmt w:val="decimal"/>
      <w:lvlText w:val="%8."/>
      <w:lvlJc w:val="left"/>
      <w:pPr>
        <w:tabs>
          <w:tab w:val="num" w:pos="8768"/>
        </w:tabs>
        <w:ind w:left="8768" w:hanging="360"/>
      </w:pPr>
    </w:lvl>
    <w:lvl w:ilvl="8">
      <w:start w:val="1"/>
      <w:numFmt w:val="decimal"/>
      <w:lvlText w:val="%9."/>
      <w:lvlJc w:val="left"/>
      <w:pPr>
        <w:tabs>
          <w:tab w:val="num" w:pos="9128"/>
        </w:tabs>
        <w:ind w:left="9128" w:hanging="360"/>
      </w:pPr>
    </w:lvl>
  </w:abstractNum>
  <w:abstractNum w:abstractNumId="1" w15:restartNumberingAfterBreak="0">
    <w:nsid w:val="00E92224"/>
    <w:multiLevelType w:val="hybridMultilevel"/>
    <w:tmpl w:val="C9520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CE7906"/>
    <w:multiLevelType w:val="hybridMultilevel"/>
    <w:tmpl w:val="3B269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FC13F3"/>
    <w:multiLevelType w:val="hybridMultilevel"/>
    <w:tmpl w:val="D37E0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053DE8"/>
    <w:multiLevelType w:val="hybridMultilevel"/>
    <w:tmpl w:val="D444EFF0"/>
    <w:lvl w:ilvl="0" w:tplc="3BCA40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8F6C4D"/>
    <w:multiLevelType w:val="hybridMultilevel"/>
    <w:tmpl w:val="21483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D4793F"/>
    <w:multiLevelType w:val="hybridMultilevel"/>
    <w:tmpl w:val="2772CDA2"/>
    <w:lvl w:ilvl="0" w:tplc="660A2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B3F94"/>
    <w:multiLevelType w:val="hybridMultilevel"/>
    <w:tmpl w:val="96B40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47B8F"/>
    <w:multiLevelType w:val="hybridMultilevel"/>
    <w:tmpl w:val="C0841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D2728B"/>
    <w:multiLevelType w:val="hybridMultilevel"/>
    <w:tmpl w:val="41E2C7CC"/>
    <w:lvl w:ilvl="0" w:tplc="8C2AB4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B67FB"/>
    <w:multiLevelType w:val="hybridMultilevel"/>
    <w:tmpl w:val="45982B54"/>
    <w:lvl w:ilvl="0" w:tplc="3F5624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7A353B"/>
    <w:multiLevelType w:val="hybridMultilevel"/>
    <w:tmpl w:val="AF1E9282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15EA6A90"/>
    <w:multiLevelType w:val="hybridMultilevel"/>
    <w:tmpl w:val="AE8487B2"/>
    <w:lvl w:ilvl="0" w:tplc="04150011">
      <w:start w:val="1"/>
      <w:numFmt w:val="decimal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169E6060"/>
    <w:multiLevelType w:val="hybridMultilevel"/>
    <w:tmpl w:val="007A7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865AE"/>
    <w:multiLevelType w:val="hybridMultilevel"/>
    <w:tmpl w:val="8014E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7C0359"/>
    <w:multiLevelType w:val="hybridMultilevel"/>
    <w:tmpl w:val="85B04F64"/>
    <w:lvl w:ilvl="0" w:tplc="1974E2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E56D0"/>
    <w:multiLevelType w:val="hybridMultilevel"/>
    <w:tmpl w:val="617E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BF64D3"/>
    <w:multiLevelType w:val="hybridMultilevel"/>
    <w:tmpl w:val="934E90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185378"/>
    <w:multiLevelType w:val="multilevel"/>
    <w:tmpl w:val="CEAE7CF0"/>
    <w:styleLink w:val="WWNum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9" w15:restartNumberingAfterBreak="0">
    <w:nsid w:val="23314C47"/>
    <w:multiLevelType w:val="hybridMultilevel"/>
    <w:tmpl w:val="DBD4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E36F9C"/>
    <w:multiLevelType w:val="hybridMultilevel"/>
    <w:tmpl w:val="F97CBC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F16D7C"/>
    <w:multiLevelType w:val="hybridMultilevel"/>
    <w:tmpl w:val="B5367EA6"/>
    <w:lvl w:ilvl="0" w:tplc="927C2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0E48F1"/>
    <w:multiLevelType w:val="hybridMultilevel"/>
    <w:tmpl w:val="68BC4FE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17EAEDB8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1064A4"/>
    <w:multiLevelType w:val="hybridMultilevel"/>
    <w:tmpl w:val="7CB6F25E"/>
    <w:lvl w:ilvl="0" w:tplc="B2A60A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575E71"/>
    <w:multiLevelType w:val="hybridMultilevel"/>
    <w:tmpl w:val="B8A41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06DBB"/>
    <w:multiLevelType w:val="hybridMultilevel"/>
    <w:tmpl w:val="EBDE5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D338F6"/>
    <w:multiLevelType w:val="hybridMultilevel"/>
    <w:tmpl w:val="F0CC8092"/>
    <w:lvl w:ilvl="0" w:tplc="947E1690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AED5702"/>
    <w:multiLevelType w:val="hybridMultilevel"/>
    <w:tmpl w:val="482AB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03152AD"/>
    <w:multiLevelType w:val="hybridMultilevel"/>
    <w:tmpl w:val="FB7210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173619"/>
    <w:multiLevelType w:val="hybridMultilevel"/>
    <w:tmpl w:val="4FD4D86C"/>
    <w:lvl w:ilvl="0" w:tplc="144AD45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22B08"/>
    <w:multiLevelType w:val="hybridMultilevel"/>
    <w:tmpl w:val="EE946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1E14E0"/>
    <w:multiLevelType w:val="hybridMultilevel"/>
    <w:tmpl w:val="EC4CB0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E350864"/>
    <w:multiLevelType w:val="hybridMultilevel"/>
    <w:tmpl w:val="3CDAE344"/>
    <w:lvl w:ilvl="0" w:tplc="FFFFFFFF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52188C"/>
    <w:multiLevelType w:val="hybridMultilevel"/>
    <w:tmpl w:val="D278D69E"/>
    <w:lvl w:ilvl="0" w:tplc="3BCA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322034"/>
    <w:multiLevelType w:val="hybridMultilevel"/>
    <w:tmpl w:val="1FCEA0C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8" w15:restartNumberingAfterBreak="0">
    <w:nsid w:val="52361B63"/>
    <w:multiLevelType w:val="hybridMultilevel"/>
    <w:tmpl w:val="751C2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71ED0"/>
    <w:multiLevelType w:val="hybridMultilevel"/>
    <w:tmpl w:val="4EF44C04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50F707F"/>
    <w:multiLevelType w:val="hybridMultilevel"/>
    <w:tmpl w:val="2C922784"/>
    <w:lvl w:ilvl="0" w:tplc="4F42299C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4530CE"/>
    <w:multiLevelType w:val="hybridMultilevel"/>
    <w:tmpl w:val="ECD8E098"/>
    <w:lvl w:ilvl="0" w:tplc="9774E73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346293"/>
    <w:multiLevelType w:val="hybridMultilevel"/>
    <w:tmpl w:val="E5B04130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FE73F8"/>
    <w:multiLevelType w:val="hybridMultilevel"/>
    <w:tmpl w:val="62AAA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70687E"/>
    <w:multiLevelType w:val="hybridMultilevel"/>
    <w:tmpl w:val="CB109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EC7BEB"/>
    <w:multiLevelType w:val="multilevel"/>
    <w:tmpl w:val="6E3ED410"/>
    <w:styleLink w:val="WWNum2"/>
    <w:lvl w:ilvl="0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  <w:b/>
        <w:color w:val="000000" w:themeColor="text1"/>
      </w:rPr>
    </w:lvl>
    <w:lvl w:ilvl="1">
      <w:numFmt w:val="bullet"/>
      <w:lvlText w:val="o"/>
      <w:lvlJc w:val="left"/>
      <w:pPr>
        <w:ind w:left="271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8" w:hanging="360"/>
      </w:pPr>
      <w:rPr>
        <w:rFonts w:ascii="Wingdings" w:hAnsi="Wingdings"/>
      </w:rPr>
    </w:lvl>
  </w:abstractNum>
  <w:abstractNum w:abstractNumId="46" w15:restartNumberingAfterBreak="0">
    <w:nsid w:val="5E9B3AA3"/>
    <w:multiLevelType w:val="hybridMultilevel"/>
    <w:tmpl w:val="B832C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27201E6"/>
    <w:multiLevelType w:val="hybridMultilevel"/>
    <w:tmpl w:val="F91EA1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62F5859"/>
    <w:multiLevelType w:val="hybridMultilevel"/>
    <w:tmpl w:val="524E03FE"/>
    <w:lvl w:ilvl="0" w:tplc="0FBAB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6341BE1"/>
    <w:multiLevelType w:val="hybridMultilevel"/>
    <w:tmpl w:val="8E8C1B5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AB4408"/>
    <w:multiLevelType w:val="hybridMultilevel"/>
    <w:tmpl w:val="396AF2AA"/>
    <w:lvl w:ilvl="0" w:tplc="32EE398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B44DC3"/>
    <w:multiLevelType w:val="hybridMultilevel"/>
    <w:tmpl w:val="69789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D3F5091"/>
    <w:multiLevelType w:val="hybridMultilevel"/>
    <w:tmpl w:val="82AC6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936711"/>
    <w:multiLevelType w:val="multilevel"/>
    <w:tmpl w:val="6568DFC2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6DF47EE0"/>
    <w:multiLevelType w:val="hybridMultilevel"/>
    <w:tmpl w:val="584A7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2C4DDB"/>
    <w:multiLevelType w:val="hybridMultilevel"/>
    <w:tmpl w:val="88327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11CA9"/>
    <w:multiLevelType w:val="hybridMultilevel"/>
    <w:tmpl w:val="6F42D5C4"/>
    <w:lvl w:ilvl="0" w:tplc="238CF87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1093A95"/>
    <w:multiLevelType w:val="hybridMultilevel"/>
    <w:tmpl w:val="9CE2F3F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1E36F58"/>
    <w:multiLevelType w:val="multilevel"/>
    <w:tmpl w:val="AD2ACCB2"/>
    <w:styleLink w:val="WWNum3"/>
    <w:lvl w:ilvl="0">
      <w:numFmt w:val="bullet"/>
      <w:lvlText w:val="−"/>
      <w:lvlJc w:val="left"/>
      <w:pPr>
        <w:ind w:left="1992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27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2" w:hanging="360"/>
      </w:pPr>
      <w:rPr>
        <w:rFonts w:ascii="Wingdings" w:hAnsi="Wingdings"/>
      </w:rPr>
    </w:lvl>
  </w:abstractNum>
  <w:abstractNum w:abstractNumId="59" w15:restartNumberingAfterBreak="0">
    <w:nsid w:val="737D6353"/>
    <w:multiLevelType w:val="hybridMultilevel"/>
    <w:tmpl w:val="8C8656B8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0" w15:restartNumberingAfterBreak="0">
    <w:nsid w:val="74A24575"/>
    <w:multiLevelType w:val="hybridMultilevel"/>
    <w:tmpl w:val="AF5E45F4"/>
    <w:lvl w:ilvl="0" w:tplc="A4A85D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450572"/>
    <w:multiLevelType w:val="hybridMultilevel"/>
    <w:tmpl w:val="47A87D12"/>
    <w:lvl w:ilvl="0" w:tplc="DA105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2" w15:restartNumberingAfterBreak="0">
    <w:nsid w:val="7839741E"/>
    <w:multiLevelType w:val="hybridMultilevel"/>
    <w:tmpl w:val="DB6C7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0F629B"/>
    <w:multiLevelType w:val="hybridMultilevel"/>
    <w:tmpl w:val="A74818E4"/>
    <w:lvl w:ilvl="0" w:tplc="400689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A66939"/>
    <w:multiLevelType w:val="multilevel"/>
    <w:tmpl w:val="44049C0A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7"/>
  </w:num>
  <w:num w:numId="2">
    <w:abstractNumId w:val="22"/>
  </w:num>
  <w:num w:numId="3">
    <w:abstractNumId w:val="38"/>
  </w:num>
  <w:num w:numId="4">
    <w:abstractNumId w:val="14"/>
  </w:num>
  <w:num w:numId="5">
    <w:abstractNumId w:val="23"/>
  </w:num>
  <w:num w:numId="6">
    <w:abstractNumId w:val="56"/>
  </w:num>
  <w:num w:numId="7">
    <w:abstractNumId w:val="3"/>
  </w:num>
  <w:num w:numId="8">
    <w:abstractNumId w:val="8"/>
  </w:num>
  <w:num w:numId="9">
    <w:abstractNumId w:val="31"/>
  </w:num>
  <w:num w:numId="10">
    <w:abstractNumId w:val="5"/>
  </w:num>
  <w:num w:numId="11">
    <w:abstractNumId w:val="16"/>
  </w:num>
  <w:num w:numId="12">
    <w:abstractNumId w:val="64"/>
  </w:num>
  <w:num w:numId="13">
    <w:abstractNumId w:val="33"/>
  </w:num>
  <w:num w:numId="14">
    <w:abstractNumId w:val="32"/>
  </w:num>
  <w:num w:numId="15">
    <w:abstractNumId w:val="53"/>
  </w:num>
  <w:num w:numId="16">
    <w:abstractNumId w:val="45"/>
  </w:num>
  <w:num w:numId="17">
    <w:abstractNumId w:val="58"/>
  </w:num>
  <w:num w:numId="18">
    <w:abstractNumId w:val="18"/>
  </w:num>
  <w:num w:numId="19">
    <w:abstractNumId w:val="2"/>
  </w:num>
  <w:num w:numId="20">
    <w:abstractNumId w:val="51"/>
  </w:num>
  <w:num w:numId="21">
    <w:abstractNumId w:val="1"/>
  </w:num>
  <w:num w:numId="22">
    <w:abstractNumId w:val="15"/>
  </w:num>
  <w:num w:numId="23">
    <w:abstractNumId w:val="55"/>
  </w:num>
  <w:num w:numId="24">
    <w:abstractNumId w:val="25"/>
  </w:num>
  <w:num w:numId="25">
    <w:abstractNumId w:val="42"/>
  </w:num>
  <w:num w:numId="26">
    <w:abstractNumId w:val="66"/>
  </w:num>
  <w:num w:numId="27">
    <w:abstractNumId w:val="48"/>
  </w:num>
  <w:num w:numId="28">
    <w:abstractNumId w:val="54"/>
  </w:num>
  <w:num w:numId="29">
    <w:abstractNumId w:val="17"/>
  </w:num>
  <w:num w:numId="30">
    <w:abstractNumId w:val="20"/>
  </w:num>
  <w:num w:numId="31">
    <w:abstractNumId w:val="43"/>
  </w:num>
  <w:num w:numId="32">
    <w:abstractNumId w:val="7"/>
  </w:num>
  <w:num w:numId="33">
    <w:abstractNumId w:val="24"/>
  </w:num>
  <w:num w:numId="34">
    <w:abstractNumId w:val="6"/>
  </w:num>
  <w:num w:numId="35">
    <w:abstractNumId w:val="19"/>
  </w:num>
  <w:num w:numId="36">
    <w:abstractNumId w:val="60"/>
  </w:num>
  <w:num w:numId="37">
    <w:abstractNumId w:val="12"/>
  </w:num>
  <w:num w:numId="38">
    <w:abstractNumId w:val="62"/>
  </w:num>
  <w:num w:numId="39">
    <w:abstractNumId w:val="65"/>
  </w:num>
  <w:num w:numId="40">
    <w:abstractNumId w:val="37"/>
  </w:num>
  <w:num w:numId="41">
    <w:abstractNumId w:val="47"/>
  </w:num>
  <w:num w:numId="42">
    <w:abstractNumId w:val="50"/>
  </w:num>
  <w:num w:numId="43">
    <w:abstractNumId w:val="59"/>
  </w:num>
  <w:num w:numId="44">
    <w:abstractNumId w:val="44"/>
  </w:num>
  <w:num w:numId="45">
    <w:abstractNumId w:val="34"/>
  </w:num>
  <w:num w:numId="46">
    <w:abstractNumId w:val="28"/>
  </w:num>
  <w:num w:numId="47">
    <w:abstractNumId w:val="52"/>
  </w:num>
  <w:num w:numId="48">
    <w:abstractNumId w:val="39"/>
  </w:num>
  <w:num w:numId="49">
    <w:abstractNumId w:val="30"/>
  </w:num>
  <w:num w:numId="50">
    <w:abstractNumId w:val="63"/>
  </w:num>
  <w:num w:numId="51">
    <w:abstractNumId w:val="35"/>
  </w:num>
  <w:num w:numId="52">
    <w:abstractNumId w:val="21"/>
  </w:num>
  <w:num w:numId="53">
    <w:abstractNumId w:val="13"/>
  </w:num>
  <w:num w:numId="54">
    <w:abstractNumId w:val="29"/>
  </w:num>
  <w:num w:numId="55">
    <w:abstractNumId w:val="4"/>
  </w:num>
  <w:num w:numId="56">
    <w:abstractNumId w:val="26"/>
  </w:num>
  <w:num w:numId="57">
    <w:abstractNumId w:val="11"/>
  </w:num>
  <w:num w:numId="58">
    <w:abstractNumId w:val="41"/>
  </w:num>
  <w:num w:numId="59">
    <w:abstractNumId w:val="40"/>
  </w:num>
  <w:num w:numId="60">
    <w:abstractNumId w:val="9"/>
  </w:num>
  <w:num w:numId="61">
    <w:abstractNumId w:val="10"/>
  </w:num>
  <w:num w:numId="62">
    <w:abstractNumId w:val="27"/>
  </w:num>
  <w:num w:numId="63">
    <w:abstractNumId w:val="46"/>
  </w:num>
  <w:num w:numId="64">
    <w:abstractNumId w:val="36"/>
  </w:num>
  <w:num w:numId="65">
    <w:abstractNumId w:val="61"/>
  </w:num>
  <w:num w:numId="66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89"/>
    <w:rsid w:val="00001FA9"/>
    <w:rsid w:val="000040C4"/>
    <w:rsid w:val="000056B1"/>
    <w:rsid w:val="00007373"/>
    <w:rsid w:val="000119B9"/>
    <w:rsid w:val="00026CF8"/>
    <w:rsid w:val="0003195B"/>
    <w:rsid w:val="00033559"/>
    <w:rsid w:val="000350C3"/>
    <w:rsid w:val="00037C65"/>
    <w:rsid w:val="000402B8"/>
    <w:rsid w:val="0004112C"/>
    <w:rsid w:val="000440CF"/>
    <w:rsid w:val="00044DDF"/>
    <w:rsid w:val="0004514B"/>
    <w:rsid w:val="0005515C"/>
    <w:rsid w:val="000616F0"/>
    <w:rsid w:val="00061945"/>
    <w:rsid w:val="00061E6C"/>
    <w:rsid w:val="00067593"/>
    <w:rsid w:val="0007001B"/>
    <w:rsid w:val="00070246"/>
    <w:rsid w:val="00071A1B"/>
    <w:rsid w:val="0007597E"/>
    <w:rsid w:val="00075EB8"/>
    <w:rsid w:val="000760F8"/>
    <w:rsid w:val="0007736F"/>
    <w:rsid w:val="000805A8"/>
    <w:rsid w:val="00080DFE"/>
    <w:rsid w:val="00084B59"/>
    <w:rsid w:val="00084D88"/>
    <w:rsid w:val="000920BD"/>
    <w:rsid w:val="00096BD4"/>
    <w:rsid w:val="000A4103"/>
    <w:rsid w:val="000A644A"/>
    <w:rsid w:val="000B238C"/>
    <w:rsid w:val="000B2D57"/>
    <w:rsid w:val="000B4780"/>
    <w:rsid w:val="000B48BD"/>
    <w:rsid w:val="000B7603"/>
    <w:rsid w:val="000C0B85"/>
    <w:rsid w:val="000C6F1B"/>
    <w:rsid w:val="000C7A21"/>
    <w:rsid w:val="000D1B6F"/>
    <w:rsid w:val="000D30B2"/>
    <w:rsid w:val="000D6331"/>
    <w:rsid w:val="000E2879"/>
    <w:rsid w:val="000E7D1C"/>
    <w:rsid w:val="000E7F27"/>
    <w:rsid w:val="000F23C7"/>
    <w:rsid w:val="000F2402"/>
    <w:rsid w:val="000F734D"/>
    <w:rsid w:val="001052FE"/>
    <w:rsid w:val="0010627C"/>
    <w:rsid w:val="00107D5E"/>
    <w:rsid w:val="00111F1C"/>
    <w:rsid w:val="00116D81"/>
    <w:rsid w:val="00121F03"/>
    <w:rsid w:val="00122782"/>
    <w:rsid w:val="00124ECC"/>
    <w:rsid w:val="00126D79"/>
    <w:rsid w:val="00136283"/>
    <w:rsid w:val="001408E0"/>
    <w:rsid w:val="00141F8D"/>
    <w:rsid w:val="00144607"/>
    <w:rsid w:val="00146ADF"/>
    <w:rsid w:val="00146D84"/>
    <w:rsid w:val="00164741"/>
    <w:rsid w:val="00165FEB"/>
    <w:rsid w:val="001661AA"/>
    <w:rsid w:val="00167908"/>
    <w:rsid w:val="001706D6"/>
    <w:rsid w:val="00170EA5"/>
    <w:rsid w:val="00171D98"/>
    <w:rsid w:val="001720E5"/>
    <w:rsid w:val="00172A54"/>
    <w:rsid w:val="00173910"/>
    <w:rsid w:val="00174A28"/>
    <w:rsid w:val="00175A33"/>
    <w:rsid w:val="00175C53"/>
    <w:rsid w:val="001815B8"/>
    <w:rsid w:val="00182182"/>
    <w:rsid w:val="00182C29"/>
    <w:rsid w:val="00183C90"/>
    <w:rsid w:val="00186CCC"/>
    <w:rsid w:val="001877D3"/>
    <w:rsid w:val="0019032C"/>
    <w:rsid w:val="001948E2"/>
    <w:rsid w:val="001954BC"/>
    <w:rsid w:val="001965AD"/>
    <w:rsid w:val="00196A32"/>
    <w:rsid w:val="001A4427"/>
    <w:rsid w:val="001B28D6"/>
    <w:rsid w:val="001B3AD7"/>
    <w:rsid w:val="001B5A35"/>
    <w:rsid w:val="001B62E2"/>
    <w:rsid w:val="001B6AE4"/>
    <w:rsid w:val="001C2B9D"/>
    <w:rsid w:val="001D489F"/>
    <w:rsid w:val="001E189A"/>
    <w:rsid w:val="001E3CD5"/>
    <w:rsid w:val="001E7856"/>
    <w:rsid w:val="00205F8C"/>
    <w:rsid w:val="00217937"/>
    <w:rsid w:val="00232899"/>
    <w:rsid w:val="002401F9"/>
    <w:rsid w:val="00241B1E"/>
    <w:rsid w:val="00243422"/>
    <w:rsid w:val="00245100"/>
    <w:rsid w:val="0024671B"/>
    <w:rsid w:val="0025005A"/>
    <w:rsid w:val="002528D7"/>
    <w:rsid w:val="00260B6A"/>
    <w:rsid w:val="00261948"/>
    <w:rsid w:val="00263143"/>
    <w:rsid w:val="0026408D"/>
    <w:rsid w:val="00266FF7"/>
    <w:rsid w:val="00267AE1"/>
    <w:rsid w:val="002706F1"/>
    <w:rsid w:val="002710E9"/>
    <w:rsid w:val="0027403D"/>
    <w:rsid w:val="0027634D"/>
    <w:rsid w:val="00293009"/>
    <w:rsid w:val="002933FC"/>
    <w:rsid w:val="00293830"/>
    <w:rsid w:val="00295EDD"/>
    <w:rsid w:val="00297CD7"/>
    <w:rsid w:val="00297F2D"/>
    <w:rsid w:val="002A246C"/>
    <w:rsid w:val="002A2800"/>
    <w:rsid w:val="002A5D31"/>
    <w:rsid w:val="002A6331"/>
    <w:rsid w:val="002A6BC0"/>
    <w:rsid w:val="002A6BD3"/>
    <w:rsid w:val="002B37A1"/>
    <w:rsid w:val="002C2082"/>
    <w:rsid w:val="002C36B6"/>
    <w:rsid w:val="002C3F34"/>
    <w:rsid w:val="002C4C9D"/>
    <w:rsid w:val="002D262A"/>
    <w:rsid w:val="002D2BD8"/>
    <w:rsid w:val="002D5F7A"/>
    <w:rsid w:val="002D61D0"/>
    <w:rsid w:val="002E10DB"/>
    <w:rsid w:val="002E285E"/>
    <w:rsid w:val="002F07D2"/>
    <w:rsid w:val="00300D78"/>
    <w:rsid w:val="00312A79"/>
    <w:rsid w:val="00314682"/>
    <w:rsid w:val="00322A36"/>
    <w:rsid w:val="00323358"/>
    <w:rsid w:val="00337E51"/>
    <w:rsid w:val="00347E27"/>
    <w:rsid w:val="003604CF"/>
    <w:rsid w:val="0036176F"/>
    <w:rsid w:val="00364759"/>
    <w:rsid w:val="003661A7"/>
    <w:rsid w:val="00366554"/>
    <w:rsid w:val="00370645"/>
    <w:rsid w:val="00371325"/>
    <w:rsid w:val="00372545"/>
    <w:rsid w:val="0037272C"/>
    <w:rsid w:val="003738B6"/>
    <w:rsid w:val="00382512"/>
    <w:rsid w:val="00382CDD"/>
    <w:rsid w:val="0038490E"/>
    <w:rsid w:val="00386106"/>
    <w:rsid w:val="003A013A"/>
    <w:rsid w:val="003A0D0D"/>
    <w:rsid w:val="003B27D1"/>
    <w:rsid w:val="003B3959"/>
    <w:rsid w:val="003C2C60"/>
    <w:rsid w:val="003C39E8"/>
    <w:rsid w:val="003C616E"/>
    <w:rsid w:val="003D351D"/>
    <w:rsid w:val="003E2273"/>
    <w:rsid w:val="003E63EF"/>
    <w:rsid w:val="003F0D9F"/>
    <w:rsid w:val="003F2AD4"/>
    <w:rsid w:val="00400956"/>
    <w:rsid w:val="00404BDA"/>
    <w:rsid w:val="00406603"/>
    <w:rsid w:val="00406BFC"/>
    <w:rsid w:val="00410288"/>
    <w:rsid w:val="00410AAB"/>
    <w:rsid w:val="0041419C"/>
    <w:rsid w:val="00417556"/>
    <w:rsid w:val="004224A2"/>
    <w:rsid w:val="00422A1D"/>
    <w:rsid w:val="00426C2D"/>
    <w:rsid w:val="00432D68"/>
    <w:rsid w:val="00433796"/>
    <w:rsid w:val="0043787B"/>
    <w:rsid w:val="00437E28"/>
    <w:rsid w:val="00441CDD"/>
    <w:rsid w:val="004449E9"/>
    <w:rsid w:val="00450B3D"/>
    <w:rsid w:val="004534F2"/>
    <w:rsid w:val="00455CB8"/>
    <w:rsid w:val="00455D05"/>
    <w:rsid w:val="0045691B"/>
    <w:rsid w:val="0046273D"/>
    <w:rsid w:val="004653D3"/>
    <w:rsid w:val="00466922"/>
    <w:rsid w:val="004708D4"/>
    <w:rsid w:val="004833F9"/>
    <w:rsid w:val="00493639"/>
    <w:rsid w:val="00493902"/>
    <w:rsid w:val="0049537F"/>
    <w:rsid w:val="004A28AF"/>
    <w:rsid w:val="004A6830"/>
    <w:rsid w:val="004B17D7"/>
    <w:rsid w:val="004B4F71"/>
    <w:rsid w:val="004B5F6C"/>
    <w:rsid w:val="004B6AE6"/>
    <w:rsid w:val="004B6E7D"/>
    <w:rsid w:val="004C0439"/>
    <w:rsid w:val="004C0960"/>
    <w:rsid w:val="004D14BF"/>
    <w:rsid w:val="004D2712"/>
    <w:rsid w:val="004E4760"/>
    <w:rsid w:val="004F36BD"/>
    <w:rsid w:val="004F4CF6"/>
    <w:rsid w:val="005135EC"/>
    <w:rsid w:val="00514D8A"/>
    <w:rsid w:val="0052000E"/>
    <w:rsid w:val="0052162A"/>
    <w:rsid w:val="00521FE3"/>
    <w:rsid w:val="00523D5F"/>
    <w:rsid w:val="005318F7"/>
    <w:rsid w:val="00531EE9"/>
    <w:rsid w:val="005343B8"/>
    <w:rsid w:val="00534C9C"/>
    <w:rsid w:val="00537305"/>
    <w:rsid w:val="00541FF4"/>
    <w:rsid w:val="00545DB5"/>
    <w:rsid w:val="00547C7E"/>
    <w:rsid w:val="00552427"/>
    <w:rsid w:val="0055534D"/>
    <w:rsid w:val="0055661F"/>
    <w:rsid w:val="00557D84"/>
    <w:rsid w:val="00561107"/>
    <w:rsid w:val="00567594"/>
    <w:rsid w:val="00567D45"/>
    <w:rsid w:val="00570D8B"/>
    <w:rsid w:val="0057245F"/>
    <w:rsid w:val="00574020"/>
    <w:rsid w:val="00574B24"/>
    <w:rsid w:val="00582877"/>
    <w:rsid w:val="0058377F"/>
    <w:rsid w:val="005957DB"/>
    <w:rsid w:val="005967D9"/>
    <w:rsid w:val="005979B9"/>
    <w:rsid w:val="005A3070"/>
    <w:rsid w:val="005A3B90"/>
    <w:rsid w:val="005B28F2"/>
    <w:rsid w:val="005B2CE3"/>
    <w:rsid w:val="005C51E3"/>
    <w:rsid w:val="005C5823"/>
    <w:rsid w:val="005C5972"/>
    <w:rsid w:val="005D4DAC"/>
    <w:rsid w:val="005E7337"/>
    <w:rsid w:val="00600B76"/>
    <w:rsid w:val="00603791"/>
    <w:rsid w:val="00606C85"/>
    <w:rsid w:val="0061112A"/>
    <w:rsid w:val="00621326"/>
    <w:rsid w:val="0062156E"/>
    <w:rsid w:val="00624F85"/>
    <w:rsid w:val="00625339"/>
    <w:rsid w:val="00627F05"/>
    <w:rsid w:val="0063108C"/>
    <w:rsid w:val="00634AF4"/>
    <w:rsid w:val="006460D0"/>
    <w:rsid w:val="006500A0"/>
    <w:rsid w:val="00652848"/>
    <w:rsid w:val="0065340A"/>
    <w:rsid w:val="0065589A"/>
    <w:rsid w:val="00657378"/>
    <w:rsid w:val="0066250E"/>
    <w:rsid w:val="00665066"/>
    <w:rsid w:val="00670181"/>
    <w:rsid w:val="00670616"/>
    <w:rsid w:val="00671864"/>
    <w:rsid w:val="00673142"/>
    <w:rsid w:val="00674EF6"/>
    <w:rsid w:val="00686E96"/>
    <w:rsid w:val="00694175"/>
    <w:rsid w:val="00694D02"/>
    <w:rsid w:val="00696A6B"/>
    <w:rsid w:val="006A0ADF"/>
    <w:rsid w:val="006A6DF0"/>
    <w:rsid w:val="006C1359"/>
    <w:rsid w:val="006C3ABE"/>
    <w:rsid w:val="006C5AC6"/>
    <w:rsid w:val="006D4630"/>
    <w:rsid w:val="006D48F5"/>
    <w:rsid w:val="006D7DB9"/>
    <w:rsid w:val="006E5312"/>
    <w:rsid w:val="006E625E"/>
    <w:rsid w:val="006F0417"/>
    <w:rsid w:val="006F0871"/>
    <w:rsid w:val="006F329A"/>
    <w:rsid w:val="00706BD6"/>
    <w:rsid w:val="00713942"/>
    <w:rsid w:val="00720327"/>
    <w:rsid w:val="00725065"/>
    <w:rsid w:val="00730F22"/>
    <w:rsid w:val="007347E5"/>
    <w:rsid w:val="00745B83"/>
    <w:rsid w:val="007466B8"/>
    <w:rsid w:val="00747FB8"/>
    <w:rsid w:val="00752E99"/>
    <w:rsid w:val="00760CC3"/>
    <w:rsid w:val="00766502"/>
    <w:rsid w:val="0077135D"/>
    <w:rsid w:val="007725D4"/>
    <w:rsid w:val="00777355"/>
    <w:rsid w:val="00780189"/>
    <w:rsid w:val="0078034D"/>
    <w:rsid w:val="00783731"/>
    <w:rsid w:val="0078442C"/>
    <w:rsid w:val="00786FBF"/>
    <w:rsid w:val="0079093D"/>
    <w:rsid w:val="00795185"/>
    <w:rsid w:val="007957E3"/>
    <w:rsid w:val="007958C8"/>
    <w:rsid w:val="00796CC2"/>
    <w:rsid w:val="007A19BE"/>
    <w:rsid w:val="007A7185"/>
    <w:rsid w:val="007A7E3F"/>
    <w:rsid w:val="007B048D"/>
    <w:rsid w:val="007B110D"/>
    <w:rsid w:val="007B1958"/>
    <w:rsid w:val="007B3BAA"/>
    <w:rsid w:val="007B5731"/>
    <w:rsid w:val="007B7124"/>
    <w:rsid w:val="007C64CB"/>
    <w:rsid w:val="007D08FB"/>
    <w:rsid w:val="007D2440"/>
    <w:rsid w:val="007D7F8C"/>
    <w:rsid w:val="007E187E"/>
    <w:rsid w:val="007E7D73"/>
    <w:rsid w:val="007F3925"/>
    <w:rsid w:val="0080100F"/>
    <w:rsid w:val="008059B2"/>
    <w:rsid w:val="00807558"/>
    <w:rsid w:val="008161A9"/>
    <w:rsid w:val="00817D0E"/>
    <w:rsid w:val="00823570"/>
    <w:rsid w:val="0082550E"/>
    <w:rsid w:val="008257A6"/>
    <w:rsid w:val="00836031"/>
    <w:rsid w:val="00836A7A"/>
    <w:rsid w:val="00841FE8"/>
    <w:rsid w:val="0084653F"/>
    <w:rsid w:val="00846918"/>
    <w:rsid w:val="00857474"/>
    <w:rsid w:val="008609E6"/>
    <w:rsid w:val="00860B2A"/>
    <w:rsid w:val="00862D14"/>
    <w:rsid w:val="00864972"/>
    <w:rsid w:val="00864C03"/>
    <w:rsid w:val="008659A4"/>
    <w:rsid w:val="00875AA4"/>
    <w:rsid w:val="0088441E"/>
    <w:rsid w:val="00891959"/>
    <w:rsid w:val="008968B5"/>
    <w:rsid w:val="00897DC7"/>
    <w:rsid w:val="008C015E"/>
    <w:rsid w:val="008C3938"/>
    <w:rsid w:val="008D4200"/>
    <w:rsid w:val="008D5E60"/>
    <w:rsid w:val="008D6E0A"/>
    <w:rsid w:val="008D7244"/>
    <w:rsid w:val="008D7A33"/>
    <w:rsid w:val="008F08BD"/>
    <w:rsid w:val="00902659"/>
    <w:rsid w:val="009029A0"/>
    <w:rsid w:val="00903963"/>
    <w:rsid w:val="009046CB"/>
    <w:rsid w:val="00910846"/>
    <w:rsid w:val="00912BF1"/>
    <w:rsid w:val="009217DB"/>
    <w:rsid w:val="00924482"/>
    <w:rsid w:val="00924917"/>
    <w:rsid w:val="00937786"/>
    <w:rsid w:val="0094161D"/>
    <w:rsid w:val="00945C49"/>
    <w:rsid w:val="009476E2"/>
    <w:rsid w:val="009572EB"/>
    <w:rsid w:val="0096648A"/>
    <w:rsid w:val="009700FD"/>
    <w:rsid w:val="00971938"/>
    <w:rsid w:val="00971993"/>
    <w:rsid w:val="00976468"/>
    <w:rsid w:val="00976E10"/>
    <w:rsid w:val="0097768F"/>
    <w:rsid w:val="009817C0"/>
    <w:rsid w:val="00985BD9"/>
    <w:rsid w:val="00991E3F"/>
    <w:rsid w:val="009A0B48"/>
    <w:rsid w:val="009A1019"/>
    <w:rsid w:val="009B3DC2"/>
    <w:rsid w:val="009B571C"/>
    <w:rsid w:val="009C26EA"/>
    <w:rsid w:val="009C5DBD"/>
    <w:rsid w:val="009C64B7"/>
    <w:rsid w:val="009D2D06"/>
    <w:rsid w:val="009D3C14"/>
    <w:rsid w:val="009E152C"/>
    <w:rsid w:val="009E2D0F"/>
    <w:rsid w:val="009E5413"/>
    <w:rsid w:val="009E60C8"/>
    <w:rsid w:val="009E6771"/>
    <w:rsid w:val="009F6D89"/>
    <w:rsid w:val="009F6F1E"/>
    <w:rsid w:val="009F758C"/>
    <w:rsid w:val="00A00FF6"/>
    <w:rsid w:val="00A1002F"/>
    <w:rsid w:val="00A1078C"/>
    <w:rsid w:val="00A1381D"/>
    <w:rsid w:val="00A147C4"/>
    <w:rsid w:val="00A153CA"/>
    <w:rsid w:val="00A15F26"/>
    <w:rsid w:val="00A175B1"/>
    <w:rsid w:val="00A2553A"/>
    <w:rsid w:val="00A26F3A"/>
    <w:rsid w:val="00A300E3"/>
    <w:rsid w:val="00A31908"/>
    <w:rsid w:val="00A32B87"/>
    <w:rsid w:val="00A337D4"/>
    <w:rsid w:val="00A35547"/>
    <w:rsid w:val="00A35D5E"/>
    <w:rsid w:val="00A41597"/>
    <w:rsid w:val="00A46967"/>
    <w:rsid w:val="00A46E22"/>
    <w:rsid w:val="00A46F7D"/>
    <w:rsid w:val="00A52290"/>
    <w:rsid w:val="00A522DE"/>
    <w:rsid w:val="00A5597B"/>
    <w:rsid w:val="00A63871"/>
    <w:rsid w:val="00A70B28"/>
    <w:rsid w:val="00A740C7"/>
    <w:rsid w:val="00A84794"/>
    <w:rsid w:val="00A8664E"/>
    <w:rsid w:val="00A86AA8"/>
    <w:rsid w:val="00A93067"/>
    <w:rsid w:val="00A95267"/>
    <w:rsid w:val="00AB276E"/>
    <w:rsid w:val="00AB3B20"/>
    <w:rsid w:val="00AB6DBD"/>
    <w:rsid w:val="00AC1151"/>
    <w:rsid w:val="00AC3773"/>
    <w:rsid w:val="00AC5270"/>
    <w:rsid w:val="00AC7BBF"/>
    <w:rsid w:val="00AD4078"/>
    <w:rsid w:val="00AD423A"/>
    <w:rsid w:val="00AD43A0"/>
    <w:rsid w:val="00AD57F2"/>
    <w:rsid w:val="00AD58C4"/>
    <w:rsid w:val="00AE1319"/>
    <w:rsid w:val="00AE167F"/>
    <w:rsid w:val="00AE2ADC"/>
    <w:rsid w:val="00AF1B1B"/>
    <w:rsid w:val="00AF395B"/>
    <w:rsid w:val="00AF43F3"/>
    <w:rsid w:val="00AF5B9C"/>
    <w:rsid w:val="00AF60AA"/>
    <w:rsid w:val="00B0490F"/>
    <w:rsid w:val="00B04F65"/>
    <w:rsid w:val="00B06F86"/>
    <w:rsid w:val="00B07D27"/>
    <w:rsid w:val="00B201A4"/>
    <w:rsid w:val="00B2193A"/>
    <w:rsid w:val="00B21E08"/>
    <w:rsid w:val="00B21F9B"/>
    <w:rsid w:val="00B24E25"/>
    <w:rsid w:val="00B25E3B"/>
    <w:rsid w:val="00B27DDE"/>
    <w:rsid w:val="00B314BA"/>
    <w:rsid w:val="00B37506"/>
    <w:rsid w:val="00B37BFF"/>
    <w:rsid w:val="00B37EBF"/>
    <w:rsid w:val="00B40971"/>
    <w:rsid w:val="00B43FB9"/>
    <w:rsid w:val="00B44FE9"/>
    <w:rsid w:val="00B67394"/>
    <w:rsid w:val="00B675F7"/>
    <w:rsid w:val="00B70293"/>
    <w:rsid w:val="00B76266"/>
    <w:rsid w:val="00B85724"/>
    <w:rsid w:val="00B85FF8"/>
    <w:rsid w:val="00B87317"/>
    <w:rsid w:val="00B90C36"/>
    <w:rsid w:val="00B9111E"/>
    <w:rsid w:val="00B935D9"/>
    <w:rsid w:val="00B93620"/>
    <w:rsid w:val="00B93FB2"/>
    <w:rsid w:val="00B9463F"/>
    <w:rsid w:val="00B94A70"/>
    <w:rsid w:val="00B94FBF"/>
    <w:rsid w:val="00BA2ABA"/>
    <w:rsid w:val="00BA378F"/>
    <w:rsid w:val="00BA5587"/>
    <w:rsid w:val="00BA5C4E"/>
    <w:rsid w:val="00BA77F9"/>
    <w:rsid w:val="00BB1C8E"/>
    <w:rsid w:val="00BC0705"/>
    <w:rsid w:val="00BC1AED"/>
    <w:rsid w:val="00BC53B4"/>
    <w:rsid w:val="00BE68E0"/>
    <w:rsid w:val="00BF47BB"/>
    <w:rsid w:val="00BF59BA"/>
    <w:rsid w:val="00C023BB"/>
    <w:rsid w:val="00C074A0"/>
    <w:rsid w:val="00C16530"/>
    <w:rsid w:val="00C23421"/>
    <w:rsid w:val="00C248A7"/>
    <w:rsid w:val="00C26C6B"/>
    <w:rsid w:val="00C43F5B"/>
    <w:rsid w:val="00C444AD"/>
    <w:rsid w:val="00C44589"/>
    <w:rsid w:val="00C44D9B"/>
    <w:rsid w:val="00C50A33"/>
    <w:rsid w:val="00C5662E"/>
    <w:rsid w:val="00C604CD"/>
    <w:rsid w:val="00C62191"/>
    <w:rsid w:val="00C639BC"/>
    <w:rsid w:val="00C71DD0"/>
    <w:rsid w:val="00C75551"/>
    <w:rsid w:val="00C801E2"/>
    <w:rsid w:val="00C80AC8"/>
    <w:rsid w:val="00C80FE1"/>
    <w:rsid w:val="00C85EEA"/>
    <w:rsid w:val="00C92DC5"/>
    <w:rsid w:val="00C955B7"/>
    <w:rsid w:val="00C972B8"/>
    <w:rsid w:val="00CA362B"/>
    <w:rsid w:val="00CA4064"/>
    <w:rsid w:val="00CB25EC"/>
    <w:rsid w:val="00CB30DA"/>
    <w:rsid w:val="00CC3A44"/>
    <w:rsid w:val="00CD548C"/>
    <w:rsid w:val="00CD5DE5"/>
    <w:rsid w:val="00CD6665"/>
    <w:rsid w:val="00CD7B41"/>
    <w:rsid w:val="00CE01A9"/>
    <w:rsid w:val="00CE1737"/>
    <w:rsid w:val="00CE2A5E"/>
    <w:rsid w:val="00CE6679"/>
    <w:rsid w:val="00CE6C4A"/>
    <w:rsid w:val="00CE7369"/>
    <w:rsid w:val="00CE7498"/>
    <w:rsid w:val="00CF1BA4"/>
    <w:rsid w:val="00CF1DF7"/>
    <w:rsid w:val="00CF4FE0"/>
    <w:rsid w:val="00D007F9"/>
    <w:rsid w:val="00D15933"/>
    <w:rsid w:val="00D16519"/>
    <w:rsid w:val="00D1713F"/>
    <w:rsid w:val="00D20766"/>
    <w:rsid w:val="00D214A9"/>
    <w:rsid w:val="00D23B43"/>
    <w:rsid w:val="00D25B2B"/>
    <w:rsid w:val="00D27A14"/>
    <w:rsid w:val="00D34D54"/>
    <w:rsid w:val="00D364F4"/>
    <w:rsid w:val="00D36F65"/>
    <w:rsid w:val="00D3765C"/>
    <w:rsid w:val="00D44DDA"/>
    <w:rsid w:val="00D45772"/>
    <w:rsid w:val="00D54BB4"/>
    <w:rsid w:val="00D5506C"/>
    <w:rsid w:val="00D5796D"/>
    <w:rsid w:val="00D57C81"/>
    <w:rsid w:val="00D6117E"/>
    <w:rsid w:val="00D67657"/>
    <w:rsid w:val="00D70C79"/>
    <w:rsid w:val="00D73812"/>
    <w:rsid w:val="00D813FC"/>
    <w:rsid w:val="00D83D20"/>
    <w:rsid w:val="00D843B1"/>
    <w:rsid w:val="00D96312"/>
    <w:rsid w:val="00DA432F"/>
    <w:rsid w:val="00DB10A2"/>
    <w:rsid w:val="00DB1DA1"/>
    <w:rsid w:val="00DB3B76"/>
    <w:rsid w:val="00DB705B"/>
    <w:rsid w:val="00DC67B7"/>
    <w:rsid w:val="00DC741B"/>
    <w:rsid w:val="00DD06AD"/>
    <w:rsid w:val="00DD2B57"/>
    <w:rsid w:val="00DD7E98"/>
    <w:rsid w:val="00DE3CD7"/>
    <w:rsid w:val="00DE3F2C"/>
    <w:rsid w:val="00DE6069"/>
    <w:rsid w:val="00DE6D49"/>
    <w:rsid w:val="00DF074B"/>
    <w:rsid w:val="00DF6E87"/>
    <w:rsid w:val="00E00A3C"/>
    <w:rsid w:val="00E028C6"/>
    <w:rsid w:val="00E03D46"/>
    <w:rsid w:val="00E04F4C"/>
    <w:rsid w:val="00E05B89"/>
    <w:rsid w:val="00E07B54"/>
    <w:rsid w:val="00E13886"/>
    <w:rsid w:val="00E16753"/>
    <w:rsid w:val="00E23D2E"/>
    <w:rsid w:val="00E32E69"/>
    <w:rsid w:val="00E3453A"/>
    <w:rsid w:val="00E35E5A"/>
    <w:rsid w:val="00E360CB"/>
    <w:rsid w:val="00E4287A"/>
    <w:rsid w:val="00E45BD8"/>
    <w:rsid w:val="00E466E7"/>
    <w:rsid w:val="00E46F0E"/>
    <w:rsid w:val="00E47277"/>
    <w:rsid w:val="00E548EA"/>
    <w:rsid w:val="00E56E83"/>
    <w:rsid w:val="00E57E17"/>
    <w:rsid w:val="00E70C31"/>
    <w:rsid w:val="00E72CC6"/>
    <w:rsid w:val="00E76EFD"/>
    <w:rsid w:val="00E83507"/>
    <w:rsid w:val="00E848F2"/>
    <w:rsid w:val="00E91261"/>
    <w:rsid w:val="00E921C6"/>
    <w:rsid w:val="00E93913"/>
    <w:rsid w:val="00E95AA1"/>
    <w:rsid w:val="00E962DD"/>
    <w:rsid w:val="00EA4964"/>
    <w:rsid w:val="00EA4D89"/>
    <w:rsid w:val="00EB346A"/>
    <w:rsid w:val="00EB39CF"/>
    <w:rsid w:val="00EC03A5"/>
    <w:rsid w:val="00EC0D74"/>
    <w:rsid w:val="00EC7F5B"/>
    <w:rsid w:val="00ED13CB"/>
    <w:rsid w:val="00ED144A"/>
    <w:rsid w:val="00ED45AB"/>
    <w:rsid w:val="00ED6AEA"/>
    <w:rsid w:val="00EE2290"/>
    <w:rsid w:val="00EF2255"/>
    <w:rsid w:val="00F028BF"/>
    <w:rsid w:val="00F10630"/>
    <w:rsid w:val="00F179D3"/>
    <w:rsid w:val="00F17E79"/>
    <w:rsid w:val="00F211FC"/>
    <w:rsid w:val="00F24C5B"/>
    <w:rsid w:val="00F31C77"/>
    <w:rsid w:val="00F35B6A"/>
    <w:rsid w:val="00F36656"/>
    <w:rsid w:val="00F425A3"/>
    <w:rsid w:val="00F43BC5"/>
    <w:rsid w:val="00F60C61"/>
    <w:rsid w:val="00F6117C"/>
    <w:rsid w:val="00F620AE"/>
    <w:rsid w:val="00F64CEF"/>
    <w:rsid w:val="00F65C5C"/>
    <w:rsid w:val="00F751C8"/>
    <w:rsid w:val="00F7545F"/>
    <w:rsid w:val="00F811C5"/>
    <w:rsid w:val="00F850CE"/>
    <w:rsid w:val="00F9081D"/>
    <w:rsid w:val="00FA16D2"/>
    <w:rsid w:val="00FA52DA"/>
    <w:rsid w:val="00FA6FC8"/>
    <w:rsid w:val="00FB1A2E"/>
    <w:rsid w:val="00FB2931"/>
    <w:rsid w:val="00FB356F"/>
    <w:rsid w:val="00FB5A3C"/>
    <w:rsid w:val="00FB5C56"/>
    <w:rsid w:val="00FB6E13"/>
    <w:rsid w:val="00FC17FB"/>
    <w:rsid w:val="00FC41F6"/>
    <w:rsid w:val="00FC666B"/>
    <w:rsid w:val="00FC6EEC"/>
    <w:rsid w:val="00FC7C54"/>
    <w:rsid w:val="00FD2035"/>
    <w:rsid w:val="00FD48BE"/>
    <w:rsid w:val="00FD5D9E"/>
    <w:rsid w:val="00FE0F66"/>
    <w:rsid w:val="00FE16C9"/>
    <w:rsid w:val="00FE2DBB"/>
    <w:rsid w:val="00FE5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F5785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4589"/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DC7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C44589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C44589"/>
    <w:pPr>
      <w:tabs>
        <w:tab w:val="center" w:pos="4536"/>
        <w:tab w:val="right" w:pos="9072"/>
      </w:tabs>
      <w:spacing w:after="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C44589"/>
    <w:rPr>
      <w:rFonts w:ascii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45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4589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aliases w:val="Numerowanie,Akapit z listą BS,lp1,Preambuła,L1,Colorful Shading Accent 3,Light List Accent 5,Akapit z listą5,CW_Lista,normalny tekst,List Paragraph2,List Paragraph,maz_wyliczenie,opis dzialania,K-P_odwolanie,A_wyliczenie,Akapit z listą 1"/>
    <w:basedOn w:val="Normalny"/>
    <w:link w:val="AkapitzlistZnak"/>
    <w:qFormat/>
    <w:rsid w:val="00C4458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4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589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89"/>
    <w:rPr>
      <w:rFonts w:ascii="Segoe UI" w:hAnsi="Segoe UI" w:cs="Segoe UI"/>
      <w:sz w:val="18"/>
      <w:szCs w:val="18"/>
    </w:rPr>
  </w:style>
  <w:style w:type="character" w:styleId="Hipercze">
    <w:name w:val="Hyperlink"/>
    <w:rsid w:val="00C44589"/>
    <w:rPr>
      <w:color w:val="0000FF"/>
      <w:u w:val="single"/>
    </w:rPr>
  </w:style>
  <w:style w:type="paragraph" w:customStyle="1" w:styleId="Standard">
    <w:name w:val="Standard"/>
    <w:qFormat/>
    <w:rsid w:val="00C44589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numbering" w:customStyle="1" w:styleId="WWNum1">
    <w:name w:val="WWNum1"/>
    <w:basedOn w:val="Bezlisty"/>
    <w:rsid w:val="00C44589"/>
    <w:pPr>
      <w:numPr>
        <w:numId w:val="15"/>
      </w:numPr>
    </w:pPr>
  </w:style>
  <w:style w:type="numbering" w:customStyle="1" w:styleId="WWNum2">
    <w:name w:val="WWNum2"/>
    <w:basedOn w:val="Bezlisty"/>
    <w:rsid w:val="00C44589"/>
    <w:pPr>
      <w:numPr>
        <w:numId w:val="16"/>
      </w:numPr>
    </w:pPr>
  </w:style>
  <w:style w:type="numbering" w:customStyle="1" w:styleId="WWNum3">
    <w:name w:val="WWNum3"/>
    <w:basedOn w:val="Bezlisty"/>
    <w:rsid w:val="00C44589"/>
    <w:pPr>
      <w:numPr>
        <w:numId w:val="17"/>
      </w:numPr>
    </w:pPr>
  </w:style>
  <w:style w:type="numbering" w:customStyle="1" w:styleId="WWNum4">
    <w:name w:val="WWNum4"/>
    <w:basedOn w:val="Bezlisty"/>
    <w:rsid w:val="00C44589"/>
    <w:pPr>
      <w:numPr>
        <w:numId w:val="18"/>
      </w:numPr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ormalny tekst Znak,List Paragraph2 Znak,List Paragraph Znak"/>
    <w:link w:val="Akapitzlist"/>
    <w:uiPriority w:val="34"/>
    <w:qFormat/>
    <w:locked/>
    <w:rsid w:val="00C44589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qFormat/>
    <w:rsid w:val="00C4458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</w:rPr>
  </w:style>
  <w:style w:type="paragraph" w:customStyle="1" w:styleId="Znak1ZnakZnakZnakZnakZnakZnak">
    <w:name w:val="Znak1 Znak Znak Znak Znak Znak Znak"/>
    <w:basedOn w:val="Normalny"/>
    <w:rsid w:val="00C4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458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58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4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5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589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5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589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C4458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C741B"/>
    <w:rPr>
      <w:rFonts w:eastAsia="Times New Roman"/>
      <w:b/>
      <w:bCs/>
      <w:sz w:val="36"/>
      <w:szCs w:val="36"/>
      <w:lang w:eastAsia="pl-PL"/>
    </w:rPr>
  </w:style>
  <w:style w:type="paragraph" w:customStyle="1" w:styleId="pkt">
    <w:name w:val="pkt"/>
    <w:basedOn w:val="Normalny"/>
    <w:rsid w:val="00694D0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94D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4D02"/>
    <w:rPr>
      <w:rFonts w:eastAsia="Times New Roman"/>
      <w:lang w:eastAsia="pl-PL"/>
    </w:rPr>
  </w:style>
  <w:style w:type="paragraph" w:customStyle="1" w:styleId="W11">
    <w:name w:val="W11"/>
    <w:basedOn w:val="Normalny"/>
    <w:link w:val="W11Znak"/>
    <w:qFormat/>
    <w:rsid w:val="00FB356F"/>
    <w:pPr>
      <w:numPr>
        <w:numId w:val="46"/>
      </w:numPr>
      <w:spacing w:before="60" w:after="0" w:line="240" w:lineRule="auto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FB356F"/>
    <w:rPr>
      <w:rFonts w:eastAsia="Calibri" w:cs="Calibri"/>
      <w:sz w:val="22"/>
      <w:szCs w:val="22"/>
    </w:rPr>
  </w:style>
  <w:style w:type="paragraph" w:customStyle="1" w:styleId="tekst">
    <w:name w:val="tekst"/>
    <w:basedOn w:val="Normalny"/>
    <w:rsid w:val="002E10DB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21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2191"/>
    <w:rPr>
      <w:rFonts w:asciiTheme="minorHAnsi" w:hAnsiTheme="minorHAnsi" w:cstheme="minorBidi"/>
      <w:sz w:val="22"/>
      <w:szCs w:val="22"/>
    </w:rPr>
  </w:style>
  <w:style w:type="character" w:customStyle="1" w:styleId="Zakotwiczenieprzypisukocowego">
    <w:name w:val="Zakotwiczenie przypisu końcowego"/>
    <w:rsid w:val="00976E10"/>
    <w:rPr>
      <w:vertAlign w:val="superscript"/>
    </w:rPr>
  </w:style>
  <w:style w:type="character" w:customStyle="1" w:styleId="markedcontent">
    <w:name w:val="markedcontent"/>
    <w:basedOn w:val="Domylnaczcionkaakapitu"/>
    <w:rsid w:val="003604CF"/>
  </w:style>
  <w:style w:type="character" w:styleId="Nierozpoznanawzmianka">
    <w:name w:val="Unresolved Mention"/>
    <w:basedOn w:val="Domylnaczcionkaakapitu"/>
    <w:uiPriority w:val="99"/>
    <w:semiHidden/>
    <w:unhideWhenUsed/>
    <w:rsid w:val="007D2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hyperlink" Target="https://platformazakupowa.pl/pn/kwp_radom" TargetMode="External"/><Relationship Id="rId26" Type="http://schemas.openxmlformats.org/officeDocument/2006/relationships/hyperlink" Target="https://platformazakupowa.pl/pn/kwp_radom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platformazakupowa.pl/pn/kwp_radom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wp_radom" TargetMode="External"/><Relationship Id="rId17" Type="http://schemas.openxmlformats.org/officeDocument/2006/relationships/hyperlink" Target="https://platformazakupowa.pl/pn/kwp_radom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kwp_radom" TargetMode="External"/><Relationship Id="rId20" Type="http://schemas.openxmlformats.org/officeDocument/2006/relationships/hyperlink" Target="https://www.gov.pl/web/uzp/jedz" TargetMode="External"/><Relationship Id="rId29" Type="http://schemas.openxmlformats.org/officeDocument/2006/relationships/hyperlink" Target="https://platformazakupowa.pl/pn/kwp_rad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wp_radom" TargetMode="External"/><Relationship Id="rId24" Type="http://schemas.openxmlformats.org/officeDocument/2006/relationships/hyperlink" Target="https://platformazakupowa.pl/pn/kwp_radom" TargetMode="External"/><Relationship Id="rId32" Type="http://schemas.openxmlformats.org/officeDocument/2006/relationships/hyperlink" Target="mailto:iod.kwp@ra.policja.gov.pl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kwp_radom" TargetMode="External"/><Relationship Id="rId23" Type="http://schemas.openxmlformats.org/officeDocument/2006/relationships/hyperlink" Target="http://espd.uzp.gov.pl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oter" Target="footer2.xml"/><Relationship Id="rId10" Type="http://schemas.openxmlformats.org/officeDocument/2006/relationships/hyperlink" Target="http://bip.mazowiecka.policja.gov.pl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s://platformazakupowa.pl/pn/kwp_rad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kwp@ra.policja.gov.pl" TargetMode="External"/><Relationship Id="rId14" Type="http://schemas.openxmlformats.org/officeDocument/2006/relationships/oleObject" Target="embeddings/oleObject1.bin"/><Relationship Id="rId22" Type="http://schemas.openxmlformats.org/officeDocument/2006/relationships/hyperlink" Target="https://www.gov.pl/web/uzp/jedz" TargetMode="External"/><Relationship Id="rId27" Type="http://schemas.openxmlformats.org/officeDocument/2006/relationships/hyperlink" Target="https://platformazakupowa.pl/pn/kwp_radom" TargetMode="External"/><Relationship Id="rId30" Type="http://schemas.openxmlformats.org/officeDocument/2006/relationships/hyperlink" Target="https://platformazakupowa.pl/pn/kwp_radom" TargetMode="External"/><Relationship Id="rId35" Type="http://schemas.openxmlformats.org/officeDocument/2006/relationships/footer" Target="footer1.xml"/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7B7C5-61A4-4FC6-BAB3-11B788C1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27</Pages>
  <Words>11396</Words>
  <Characters>68376</Characters>
  <Application>Microsoft Office Word</Application>
  <DocSecurity>0</DocSecurity>
  <Lines>569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135</cp:revision>
  <cp:lastPrinted>2023-06-21T08:27:00Z</cp:lastPrinted>
  <dcterms:created xsi:type="dcterms:W3CDTF">2022-04-13T11:38:00Z</dcterms:created>
  <dcterms:modified xsi:type="dcterms:W3CDTF">2023-06-27T10:34:00Z</dcterms:modified>
</cp:coreProperties>
</file>