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3BE8" w14:textId="77777777" w:rsidR="00787B72" w:rsidRPr="00787B72" w:rsidRDefault="00787B72" w:rsidP="00787B72">
      <w:pPr>
        <w:widowControl w:val="0"/>
        <w:suppressAutoHyphens/>
        <w:spacing w:after="0" w:line="240" w:lineRule="auto"/>
        <w:ind w:right="-3"/>
        <w:rPr>
          <w:rFonts w:ascii="Century Gothic" w:eastAsia="HG Mincho Light J" w:hAnsi="Century Gothic" w:cs="Arial"/>
          <w:color w:val="000000"/>
          <w:sz w:val="20"/>
          <w:szCs w:val="20"/>
          <w:lang w:val="x-none"/>
        </w:rPr>
      </w:pPr>
      <w:r w:rsidRPr="00787B72">
        <w:rPr>
          <w:rFonts w:ascii="Century Gothic" w:eastAsia="HG Mincho Light J" w:hAnsi="Century Gothic" w:cs="Arial"/>
          <w:color w:val="000000"/>
          <w:sz w:val="20"/>
          <w:szCs w:val="20"/>
          <w:lang w:val="x-none"/>
        </w:rPr>
        <w:t xml:space="preserve">Numer </w:t>
      </w:r>
      <w:r w:rsidRPr="00787B72">
        <w:rPr>
          <w:rFonts w:ascii="Century Gothic" w:eastAsia="HG Mincho Light J" w:hAnsi="Century Gothic" w:cs="Arial"/>
          <w:color w:val="000000"/>
          <w:sz w:val="20"/>
          <w:szCs w:val="20"/>
          <w:lang/>
        </w:rPr>
        <w:t xml:space="preserve">referencyjny 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/>
        </w:rPr>
        <w:t>04/06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 w:val="x-none"/>
        </w:rPr>
        <w:t>/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/>
        </w:rPr>
        <w:t>202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 w:val="x-none"/>
        </w:rPr>
        <w:t xml:space="preserve"> PUK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/>
        </w:rPr>
        <w:t xml:space="preserve"> </w:t>
      </w:r>
      <w:r w:rsidRPr="00787B72">
        <w:rPr>
          <w:rFonts w:ascii="Century Gothic" w:eastAsia="HG Mincho Light J" w:hAnsi="Century Gothic" w:cs="Arial"/>
          <w:b/>
          <w:color w:val="000000"/>
          <w:sz w:val="20"/>
          <w:szCs w:val="24"/>
          <w:lang w:val="x-none"/>
        </w:rPr>
        <w:t>KOMORNIKI</w:t>
      </w:r>
    </w:p>
    <w:p w14:paraId="56731D87" w14:textId="77777777" w:rsidR="00787B72" w:rsidRPr="00787B72" w:rsidRDefault="00787B72" w:rsidP="00787B72">
      <w:pPr>
        <w:widowControl w:val="0"/>
        <w:suppressAutoHyphens/>
        <w:spacing w:after="0" w:line="240" w:lineRule="auto"/>
        <w:jc w:val="right"/>
        <w:rPr>
          <w:rFonts w:ascii="Century Gothic" w:eastAsia="HG Mincho Light J" w:hAnsi="Century Gothic" w:cs="Arial"/>
          <w:b/>
          <w:color w:val="000000"/>
          <w:sz w:val="20"/>
          <w:szCs w:val="20"/>
          <w:lang/>
        </w:rPr>
      </w:pPr>
      <w:r w:rsidRPr="00787B72">
        <w:rPr>
          <w:rFonts w:ascii="Century Gothic" w:eastAsia="HG Mincho Light J" w:hAnsi="Century Gothic" w:cs="Arial"/>
          <w:b/>
          <w:color w:val="000000"/>
          <w:sz w:val="20"/>
          <w:szCs w:val="20"/>
          <w:lang/>
        </w:rPr>
        <w:t>Załącznik nr 1 do SWZ</w:t>
      </w:r>
    </w:p>
    <w:p w14:paraId="1940B3C4" w14:textId="77777777" w:rsidR="00787B72" w:rsidRPr="00787B72" w:rsidRDefault="00787B72" w:rsidP="00787B72">
      <w:pPr>
        <w:widowControl w:val="0"/>
        <w:suppressAutoHyphens/>
        <w:spacing w:after="0" w:line="240" w:lineRule="auto"/>
        <w:rPr>
          <w:rFonts w:ascii="Century Gothic" w:eastAsia="HG Mincho Light J" w:hAnsi="Century Gothic" w:cs="Arial"/>
          <w:color w:val="000000"/>
          <w:sz w:val="20"/>
          <w:szCs w:val="20"/>
          <w:lang/>
        </w:rPr>
      </w:pPr>
    </w:p>
    <w:p w14:paraId="623D1302" w14:textId="77777777" w:rsidR="00787B72" w:rsidRPr="00787B72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0" w:line="240" w:lineRule="auto"/>
        <w:jc w:val="center"/>
        <w:rPr>
          <w:rFonts w:ascii="Century Gothic" w:eastAsia="HG Mincho Light J" w:hAnsi="Century Gothic" w:cs="Arial"/>
          <w:b/>
          <w:color w:val="000000"/>
          <w:szCs w:val="28"/>
          <w:lang/>
        </w:rPr>
      </w:pPr>
      <w:r w:rsidRPr="00787B72">
        <w:rPr>
          <w:rFonts w:ascii="Century Gothic" w:eastAsia="HG Mincho Light J" w:hAnsi="Century Gothic" w:cs="Arial"/>
          <w:b/>
          <w:color w:val="000000"/>
          <w:szCs w:val="28"/>
          <w:lang/>
        </w:rPr>
        <w:t>FORMULARZ OFERTY</w:t>
      </w:r>
    </w:p>
    <w:p w14:paraId="5C0F2564" w14:textId="77777777" w:rsidR="00787B72" w:rsidRPr="00787B72" w:rsidRDefault="00787B72" w:rsidP="00787B72">
      <w:pPr>
        <w:widowControl w:val="0"/>
        <w:suppressAutoHyphens/>
        <w:spacing w:before="120" w:after="0" w:line="240" w:lineRule="auto"/>
        <w:jc w:val="both"/>
        <w:rPr>
          <w:rFonts w:ascii="Arial Nova" w:eastAsia="HG Mincho Light J" w:hAnsi="Arial Nova" w:cs="Arial"/>
          <w:color w:val="000000"/>
          <w:sz w:val="20"/>
          <w:szCs w:val="20"/>
          <w:lang/>
        </w:rPr>
      </w:pPr>
      <w:r w:rsidRPr="00787B72">
        <w:rPr>
          <w:rFonts w:ascii="Arial Nova" w:eastAsia="HG Mincho Light J" w:hAnsi="Arial Nova" w:cs="Arial"/>
          <w:color w:val="000000"/>
          <w:sz w:val="20"/>
          <w:szCs w:val="20"/>
          <w:lang/>
        </w:rPr>
        <w:t xml:space="preserve">Postępowanie o udzielenie Zamówienia Publicznego prowadzonego </w:t>
      </w:r>
      <w:r w:rsidRPr="00787B72">
        <w:rPr>
          <w:rFonts w:ascii="Arial Nova" w:eastAsia="HG Mincho Light J" w:hAnsi="Arial Nova" w:cs="Arial"/>
          <w:color w:val="000000"/>
          <w:sz w:val="20"/>
          <w:szCs w:val="20"/>
          <w:lang/>
        </w:rPr>
        <w:t>w trybie Przetargu Nieograniczonego</w:t>
      </w:r>
      <w:r w:rsidRPr="00787B72">
        <w:rPr>
          <w:rFonts w:ascii="Arial Nova" w:eastAsia="HG Mincho Light J" w:hAnsi="Arial Nova" w:cs="Arial"/>
          <w:color w:val="000000"/>
          <w:sz w:val="20"/>
          <w:szCs w:val="20"/>
          <w:lang/>
        </w:rPr>
        <w:t xml:space="preserve"> </w:t>
      </w:r>
      <w:r w:rsidRPr="00787B72">
        <w:rPr>
          <w:rFonts w:ascii="Arial Nova" w:eastAsia="HG Mincho Light J" w:hAnsi="Arial Nova" w:cs="Arial"/>
          <w:color w:val="000000"/>
          <w:sz w:val="20"/>
          <w:szCs w:val="20"/>
          <w:lang/>
        </w:rPr>
        <w:t xml:space="preserve">na podstawie </w:t>
      </w:r>
      <w:r w:rsidRPr="00787B72">
        <w:rPr>
          <w:rFonts w:ascii="Arial Nova" w:eastAsia="HG Mincho Light J" w:hAnsi="Arial Nova" w:cs="Arial"/>
          <w:color w:val="000000"/>
          <w:sz w:val="20"/>
          <w:szCs w:val="20"/>
          <w:lang/>
        </w:rPr>
        <w:t xml:space="preserve">ustawy z dnia 11 września 2019 roku – Prawo zamówień publicznych </w:t>
      </w:r>
      <w:r w:rsidRPr="00787B72">
        <w:rPr>
          <w:rFonts w:ascii="Arial Nova" w:eastAsia="HG Mincho Light J" w:hAnsi="Arial Nova" w:cs="Arial"/>
          <w:color w:val="000000"/>
          <w:sz w:val="20"/>
          <w:szCs w:val="20"/>
          <w:lang/>
        </w:rPr>
        <w:t>na zadanie pod nazwą: „</w:t>
      </w:r>
      <w:r w:rsidRPr="00787B72">
        <w:rPr>
          <w:rFonts w:ascii="Arial Nova" w:eastAsia="HG Mincho Light J" w:hAnsi="Arial Nova" w:cs="Arial"/>
          <w:b/>
          <w:color w:val="000000"/>
          <w:sz w:val="20"/>
          <w:szCs w:val="20"/>
          <w:lang/>
        </w:rPr>
        <w:t>SUKCESYWNA DOSTAWA PALIWA PŁYNNEGO (OLEJU NAPĘDOWEGO)”</w:t>
      </w:r>
      <w:r w:rsidRPr="00787B72">
        <w:rPr>
          <w:rFonts w:ascii="Arial Nova" w:eastAsia="HG Mincho Light J" w:hAnsi="Arial Nova" w:cs="Arial"/>
          <w:color w:val="000000"/>
          <w:sz w:val="20"/>
          <w:szCs w:val="20"/>
          <w:lang/>
        </w:rPr>
        <w:t>.</w:t>
      </w:r>
    </w:p>
    <w:p w14:paraId="4C1A5C39" w14:textId="77777777" w:rsidR="00787B72" w:rsidRPr="00787B72" w:rsidRDefault="00787B72" w:rsidP="00787B72">
      <w:pPr>
        <w:widowControl w:val="0"/>
        <w:suppressAutoHyphens/>
        <w:spacing w:after="0" w:line="240" w:lineRule="auto"/>
        <w:jc w:val="both"/>
        <w:rPr>
          <w:rFonts w:ascii="Arial Nova" w:eastAsia="HG Mincho Light J" w:hAnsi="Arial Nova" w:cs="Arial"/>
          <w:color w:val="000000"/>
          <w:sz w:val="20"/>
          <w:szCs w:val="20"/>
          <w:lang/>
        </w:rPr>
      </w:pPr>
    </w:p>
    <w:p w14:paraId="2A50C9F4" w14:textId="77777777" w:rsidR="00787B72" w:rsidRPr="00787B72" w:rsidRDefault="00787B72" w:rsidP="00787B72">
      <w:pPr>
        <w:spacing w:after="12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1. Wykonawca: </w:t>
      </w:r>
    </w:p>
    <w:p w14:paraId="786067E9" w14:textId="77777777" w:rsidR="00787B72" w:rsidRPr="00787B72" w:rsidRDefault="00787B72" w:rsidP="00787B72">
      <w:pPr>
        <w:spacing w:after="120" w:line="240" w:lineRule="auto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78"/>
        <w:gridCol w:w="2550"/>
        <w:gridCol w:w="2262"/>
      </w:tblGrid>
      <w:tr w:rsidR="00787B72" w:rsidRPr="00787B72" w14:paraId="140F6888" w14:textId="77777777" w:rsidTr="00406E95">
        <w:tc>
          <w:tcPr>
            <w:tcW w:w="560" w:type="dxa"/>
            <w:shd w:val="clear" w:color="auto" w:fill="auto"/>
          </w:tcPr>
          <w:p w14:paraId="257F406B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1DD71C92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606FBC64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399B40BD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NIP/REGON</w:t>
            </w:r>
          </w:p>
        </w:tc>
      </w:tr>
      <w:tr w:rsidR="00787B72" w:rsidRPr="00787B72" w14:paraId="05258D78" w14:textId="77777777" w:rsidTr="00406E95">
        <w:tc>
          <w:tcPr>
            <w:tcW w:w="560" w:type="dxa"/>
            <w:shd w:val="clear" w:color="auto" w:fill="auto"/>
          </w:tcPr>
          <w:p w14:paraId="2E29E307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17F7512C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5F1BF5B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2646CCA5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09589DC2" w14:textId="77777777" w:rsidTr="00406E95">
        <w:tc>
          <w:tcPr>
            <w:tcW w:w="560" w:type="dxa"/>
            <w:shd w:val="clear" w:color="auto" w:fill="auto"/>
          </w:tcPr>
          <w:p w14:paraId="0CB0D890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7770C6FA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C8E6DA4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3F10FA21" w14:textId="77777777" w:rsidR="00787B72" w:rsidRPr="00787B72" w:rsidRDefault="00787B72" w:rsidP="00787B72">
            <w:pPr>
              <w:spacing w:after="12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27A8BFD2" w14:textId="77777777" w:rsidR="00787B72" w:rsidRPr="00787B72" w:rsidRDefault="00787B72" w:rsidP="00787B72">
      <w:pPr>
        <w:spacing w:before="120" w:after="12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709"/>
      </w:tblGrid>
      <w:tr w:rsidR="00787B72" w:rsidRPr="00787B72" w14:paraId="670C9D68" w14:textId="77777777" w:rsidTr="00406E95">
        <w:tc>
          <w:tcPr>
            <w:tcW w:w="2242" w:type="dxa"/>
            <w:shd w:val="clear" w:color="auto" w:fill="auto"/>
          </w:tcPr>
          <w:p w14:paraId="0FD39271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42A5A08A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09D9DEE1" w14:textId="77777777" w:rsidTr="00406E95">
        <w:tc>
          <w:tcPr>
            <w:tcW w:w="2242" w:type="dxa"/>
            <w:shd w:val="clear" w:color="auto" w:fill="auto"/>
          </w:tcPr>
          <w:p w14:paraId="69FF7F5D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09C5F1CC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6A78E9C8" w14:textId="77777777" w:rsidTr="00406E95">
        <w:trPr>
          <w:trHeight w:val="227"/>
        </w:trPr>
        <w:tc>
          <w:tcPr>
            <w:tcW w:w="2242" w:type="dxa"/>
            <w:shd w:val="clear" w:color="auto" w:fill="auto"/>
          </w:tcPr>
          <w:p w14:paraId="064800F5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135978B8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666B9239" w14:textId="77777777" w:rsidTr="00406E95">
        <w:trPr>
          <w:trHeight w:val="305"/>
        </w:trPr>
        <w:tc>
          <w:tcPr>
            <w:tcW w:w="2242" w:type="dxa"/>
            <w:shd w:val="clear" w:color="auto" w:fill="auto"/>
          </w:tcPr>
          <w:p w14:paraId="3BAD8DAD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0C20EE88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47D58519" w14:textId="77777777" w:rsidR="00787B72" w:rsidRPr="00787B72" w:rsidRDefault="00787B72" w:rsidP="00787B72">
      <w:pPr>
        <w:spacing w:before="120" w:after="12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>3. Ja niżej podpisany oświadczam, że:</w:t>
      </w:r>
      <w:r w:rsidRPr="00787B72">
        <w:rPr>
          <w:rFonts w:ascii="Arial Nova" w:eastAsia="Times New Roman" w:hAnsi="Arial Nova" w:cs="Times New Roman"/>
          <w:lang w:eastAsia="pl-PL"/>
        </w:rPr>
        <w:t xml:space="preserve"> </w:t>
      </w:r>
    </w:p>
    <w:p w14:paraId="655FFB9A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 Nova" w:eastAsia="Times New Roman" w:hAnsi="Arial Nova" w:cs="Arial"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składam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ofert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ę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na wykonanie Przedmiotu Zamówienia zgodnie z SWZ.</w:t>
      </w:r>
    </w:p>
    <w:p w14:paraId="2E4435E3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 Nova" w:eastAsia="Times New Roman" w:hAnsi="Arial Nova" w:cs="Arial"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>zapozna</w:t>
      </w: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łem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się z treścią SWZ i uznaj</w:t>
      </w: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ę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się za związan</w:t>
      </w: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ego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określonymi w niej postanowieniami.</w:t>
      </w:r>
      <w:r w:rsidRPr="00787B72"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  <w:t xml:space="preserve"> </w:t>
      </w:r>
    </w:p>
    <w:p w14:paraId="09D4115F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 Nova" w:eastAsia="Times New Roman" w:hAnsi="Arial Nova" w:cs="Arial"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zapozna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łem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 się ze wzor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em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um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owy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stanowiącym 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załącznik nr 3 d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o SWZ i zobowiązuj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ę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się, w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 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przypadku wyboru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 mojej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 oferty, do zawarcia umowy zgodnej z ofertą, na warunkach określonych w Specyfikacji, w miejscu i terminie wyznaczonym przez Zamawiającego.</w:t>
      </w:r>
    </w:p>
    <w:p w14:paraId="27AB1D10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6" w:hanging="284"/>
        <w:jc w:val="both"/>
        <w:rPr>
          <w:rFonts w:ascii="Arial Nova" w:eastAsia="Times New Roman" w:hAnsi="Arial Nova" w:cs="Arial"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oferuję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wykonanie przedmiotu zam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ó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wienia za </w:t>
      </w:r>
      <w:r w:rsidRPr="00787B72">
        <w:rPr>
          <w:rFonts w:ascii="Arial Nova" w:eastAsia="Times New Roman" w:hAnsi="Arial Nova" w:cs="Arial"/>
          <w:sz w:val="20"/>
          <w:szCs w:val="20"/>
          <w:lang w:eastAsia="x-none"/>
        </w:rPr>
        <w:t>cenę ofertową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obliczon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ą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zgodnie z poni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ż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>sz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ą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 kalkulacj</w:t>
      </w:r>
      <w:r w:rsidRPr="00787B72">
        <w:rPr>
          <w:rFonts w:ascii="Arial Nova" w:eastAsia="Times New Roman" w:hAnsi="Arial Nova" w:cs="Arial" w:hint="cs"/>
          <w:sz w:val="20"/>
          <w:szCs w:val="20"/>
          <w:lang w:val="x-none" w:eastAsia="x-none"/>
        </w:rPr>
        <w:t>ą</w:t>
      </w:r>
      <w:r w:rsidRPr="00787B72">
        <w:rPr>
          <w:rFonts w:ascii="Arial Nova" w:eastAsia="Times New Roman" w:hAnsi="Arial Nova" w:cs="Arial"/>
          <w:sz w:val="20"/>
          <w:szCs w:val="20"/>
          <w:lang w:val="x-none" w:eastAsia="x-none"/>
        </w:rPr>
        <w:t xml:space="preserve">: </w:t>
      </w: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992"/>
        <w:gridCol w:w="1560"/>
        <w:gridCol w:w="1108"/>
        <w:gridCol w:w="1443"/>
        <w:gridCol w:w="1009"/>
        <w:gridCol w:w="976"/>
        <w:gridCol w:w="1326"/>
      </w:tblGrid>
      <w:tr w:rsidR="00787B72" w:rsidRPr="00787B72" w14:paraId="0EDD2696" w14:textId="77777777" w:rsidTr="00406E95">
        <w:trPr>
          <w:trHeight w:val="1994"/>
        </w:trPr>
        <w:tc>
          <w:tcPr>
            <w:tcW w:w="534" w:type="dxa"/>
            <w:shd w:val="clear" w:color="auto" w:fill="404040"/>
            <w:vAlign w:val="center"/>
          </w:tcPr>
          <w:p w14:paraId="6A86C773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9" w:type="dxa"/>
            <w:shd w:val="clear" w:color="auto" w:fill="404040"/>
            <w:vAlign w:val="center"/>
          </w:tcPr>
          <w:p w14:paraId="4F9E8269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Rodzaj paliwa płynnego</w:t>
            </w:r>
          </w:p>
        </w:tc>
        <w:tc>
          <w:tcPr>
            <w:tcW w:w="992" w:type="dxa"/>
            <w:shd w:val="clear" w:color="auto" w:fill="404040"/>
            <w:vAlign w:val="center"/>
          </w:tcPr>
          <w:p w14:paraId="0EFDC4BF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Ilość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br/>
              <w:t>w m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404040"/>
            <w:vAlign w:val="center"/>
          </w:tcPr>
          <w:p w14:paraId="38719B9E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Uśredniona cena (netto) producenta za 1 m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paliwa na dzień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br/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t xml:space="preserve">publikacji ogłoszenia </w:t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br/>
              <w:t>o zamówieniu w Dzienniku Urzędowym Unii Europejskiej</w:t>
            </w:r>
          </w:p>
        </w:tc>
        <w:tc>
          <w:tcPr>
            <w:tcW w:w="1108" w:type="dxa"/>
            <w:shd w:val="clear" w:color="auto" w:fill="404040"/>
            <w:vAlign w:val="center"/>
          </w:tcPr>
          <w:p w14:paraId="796BDA21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Marża </w:t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t>(+)</w:t>
            </w:r>
          </w:p>
          <w:p w14:paraId="399C2D1C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lub</w:t>
            </w:r>
          </w:p>
          <w:p w14:paraId="377B4E3C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Upust </w:t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t>(-)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43" w:type="dxa"/>
            <w:shd w:val="clear" w:color="auto" w:fill="404040"/>
          </w:tcPr>
          <w:p w14:paraId="10751D1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Uśredniona cena (netto) producenta za 1 m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paliwa na dzień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br/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t xml:space="preserve">publikacji ogłoszenia </w:t>
            </w:r>
            <w:r w:rsidRPr="00787B72">
              <w:rPr>
                <w:rFonts w:ascii="Arial Nova" w:eastAsia="Times New Roman" w:hAnsi="Arial Nova" w:cs="Calibri"/>
                <w:b/>
                <w:color w:val="FFFFFF"/>
                <w:sz w:val="16"/>
                <w:szCs w:val="16"/>
                <w:lang w:eastAsia="pl-PL"/>
              </w:rPr>
              <w:br/>
              <w:t>o zamówieniu w Dzienniku Urzędowym Unii Europejskiej</w:t>
            </w:r>
            <w:r w:rsidRPr="00787B72">
              <w:rPr>
                <w:rFonts w:ascii="Arial Nova" w:eastAsia="HG Mincho Light J" w:hAnsi="Arial Nova" w:cs="Times New Roman"/>
                <w:color w:val="FFFFFF"/>
                <w:sz w:val="16"/>
                <w:szCs w:val="16"/>
                <w:lang/>
              </w:rPr>
              <w:br/>
              <w:t>z uwzglę -dnieniem marży lub upustu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7E95477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 xml:space="preserve">Wartość netto </w:t>
            </w: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976" w:type="dxa"/>
            <w:shd w:val="clear" w:color="auto" w:fill="404040"/>
            <w:vAlign w:val="center"/>
          </w:tcPr>
          <w:p w14:paraId="4D5A4F0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1326" w:type="dxa"/>
            <w:shd w:val="clear" w:color="auto" w:fill="404040"/>
            <w:vAlign w:val="center"/>
          </w:tcPr>
          <w:p w14:paraId="1C963AFA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Wartość brutto</w:t>
            </w:r>
            <w:r w:rsidRPr="00787B72">
              <w:rPr>
                <w:rFonts w:ascii="Arial Nova" w:eastAsia="HG Mincho Light J" w:hAnsi="Arial Nova" w:cs="Arial"/>
                <w:b/>
                <w:color w:val="F2F2F2"/>
                <w:sz w:val="16"/>
                <w:szCs w:val="16"/>
                <w:vertAlign w:val="superscript"/>
                <w:lang/>
              </w:rPr>
              <w:footnoteReference w:id="1"/>
            </w:r>
          </w:p>
          <w:p w14:paraId="4A613939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color w:val="FFFFFF"/>
                <w:sz w:val="16"/>
                <w:szCs w:val="16"/>
                <w:lang w:eastAsia="pl-PL"/>
              </w:rPr>
              <w:t>w zł</w:t>
            </w:r>
          </w:p>
        </w:tc>
      </w:tr>
      <w:tr w:rsidR="00787B72" w:rsidRPr="00787B72" w14:paraId="2EC2A8A3" w14:textId="77777777" w:rsidTr="00406E95">
        <w:tc>
          <w:tcPr>
            <w:tcW w:w="534" w:type="dxa"/>
            <w:shd w:val="clear" w:color="auto" w:fill="BFBFBF"/>
            <w:vAlign w:val="center"/>
          </w:tcPr>
          <w:p w14:paraId="551E0B07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309" w:type="dxa"/>
            <w:shd w:val="clear" w:color="auto" w:fill="BFBFBF"/>
            <w:vAlign w:val="center"/>
          </w:tcPr>
          <w:p w14:paraId="7C99F0C5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8B69E9E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50EFE059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108" w:type="dxa"/>
            <w:shd w:val="clear" w:color="auto" w:fill="BFBFBF"/>
            <w:vAlign w:val="center"/>
          </w:tcPr>
          <w:p w14:paraId="1D7EA51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443" w:type="dxa"/>
            <w:shd w:val="clear" w:color="auto" w:fill="BFBFBF"/>
            <w:vAlign w:val="center"/>
          </w:tcPr>
          <w:p w14:paraId="1E8FB59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009" w:type="dxa"/>
            <w:shd w:val="clear" w:color="auto" w:fill="BFBFBF"/>
            <w:vAlign w:val="center"/>
          </w:tcPr>
          <w:p w14:paraId="0A35A2EB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46B7D508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326" w:type="dxa"/>
            <w:shd w:val="clear" w:color="auto" w:fill="BFBFBF"/>
            <w:vAlign w:val="center"/>
          </w:tcPr>
          <w:p w14:paraId="15746E93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9</w:t>
            </w:r>
          </w:p>
        </w:tc>
      </w:tr>
      <w:tr w:rsidR="00787B72" w:rsidRPr="00787B72" w14:paraId="2E9BAFBD" w14:textId="77777777" w:rsidTr="00406E95">
        <w:trPr>
          <w:trHeight w:val="1001"/>
        </w:trPr>
        <w:tc>
          <w:tcPr>
            <w:tcW w:w="534" w:type="dxa"/>
            <w:shd w:val="clear" w:color="auto" w:fill="auto"/>
            <w:vAlign w:val="center"/>
          </w:tcPr>
          <w:p w14:paraId="7CCC47A2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3E50A90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Olej napędowy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301C4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  <w:r w:rsidRPr="00787B72"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  <w:t>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F792AB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DC29B7D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3DD3DD82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3E58891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7B4C8F8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D8E7E9B" w14:textId="77777777" w:rsidR="00787B72" w:rsidRP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8"/>
                <w:lang w:eastAsia="pl-PL"/>
              </w:rPr>
            </w:pPr>
          </w:p>
        </w:tc>
      </w:tr>
    </w:tbl>
    <w:p w14:paraId="25B1BEAD" w14:textId="77777777" w:rsidR="00787B72" w:rsidRPr="00787B72" w:rsidRDefault="00787B72" w:rsidP="00787B72">
      <w:pPr>
        <w:widowControl w:val="0"/>
        <w:suppressAutoHyphens/>
        <w:spacing w:after="0" w:line="240" w:lineRule="auto"/>
        <w:ind w:left="426"/>
        <w:jc w:val="both"/>
        <w:rPr>
          <w:rFonts w:ascii="Arial Nova" w:eastAsia="HG Mincho Light J" w:hAnsi="Arial Nova" w:cs="Arial"/>
          <w:i/>
          <w:color w:val="000000"/>
          <w:sz w:val="16"/>
          <w:szCs w:val="20"/>
          <w:lang/>
        </w:rPr>
      </w:pPr>
    </w:p>
    <w:p w14:paraId="2EECC499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Arial"/>
          <w:b/>
          <w:bCs/>
          <w:sz w:val="20"/>
          <w:szCs w:val="20"/>
          <w:lang w:eastAsia="x-none"/>
        </w:rPr>
        <w:t xml:space="preserve">warunki płatności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zostały określone we wzor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ze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um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owy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 stanowiący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>m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 xml:space="preserve"> załącznik</w:t>
      </w:r>
      <w:r w:rsidRPr="00787B72">
        <w:rPr>
          <w:rFonts w:ascii="Arial Nova" w:eastAsia="Times New Roman" w:hAnsi="Arial Nova" w:cs="Arial"/>
          <w:bCs/>
          <w:sz w:val="20"/>
          <w:szCs w:val="20"/>
          <w:lang w:eastAsia="x-none"/>
        </w:rPr>
        <w:t xml:space="preserve"> </w:t>
      </w:r>
      <w:r w:rsidRPr="00787B72">
        <w:rPr>
          <w:rFonts w:ascii="Arial Nova" w:eastAsia="Times New Roman" w:hAnsi="Arial Nova" w:cs="Arial"/>
          <w:bCs/>
          <w:sz w:val="20"/>
          <w:szCs w:val="20"/>
          <w:lang w:val="x-none" w:eastAsia="x-none"/>
        </w:rPr>
        <w:t>do SWZ.</w:t>
      </w:r>
    </w:p>
    <w:p w14:paraId="4C3EDB93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lastRenderedPageBreak/>
        <w:t xml:space="preserve">oświadczam, że jestem związany złożoną ofertą przez </w:t>
      </w:r>
      <w:r w:rsidRPr="00787B72">
        <w:rPr>
          <w:rFonts w:ascii="Arial Nova" w:eastAsia="Times New Roman" w:hAnsi="Arial Nova" w:cs="Tahoma"/>
          <w:b/>
          <w:sz w:val="20"/>
          <w:szCs w:val="20"/>
          <w:lang w:val="x-none" w:eastAsia="pl-PL"/>
        </w:rPr>
        <w:t>90 dni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 xml:space="preserve"> od dnia upływu terminu składania ofert, tj. do dnia </w:t>
      </w:r>
      <w:r w:rsidRPr="00787B72">
        <w:rPr>
          <w:rFonts w:ascii="Arial Nova" w:eastAsia="Times New Roman" w:hAnsi="Arial Nova" w:cs="Tahoma"/>
          <w:b/>
          <w:sz w:val="20"/>
          <w:szCs w:val="20"/>
          <w:highlight w:val="yellow"/>
          <w:lang w:val="x-none" w:eastAsia="pl-PL"/>
        </w:rPr>
        <w:t>….......2021 r</w:t>
      </w: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>.</w:t>
      </w:r>
    </w:p>
    <w:p w14:paraId="227A86DF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w przypadku uznania mojej oferty za najkorzystniejszą, umowę zobowiązuję się zawrzeć w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 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 xml:space="preserve">miejscu i terminie wskazanym przez Zamawiającego, </w:t>
      </w:r>
    </w:p>
    <w:p w14:paraId="5194E523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składam niniejszą ofertę [we własnym imieniu] / [jako Wykonawcy wspólnie ubiegający się o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 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 xml:space="preserve">udzielenie zamówienia]*, </w:t>
      </w:r>
    </w:p>
    <w:p w14:paraId="58275E88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 xml:space="preserve">nie uczestniczę jako Wykonawca w jakiejkolwiek innej ofercie złożonej w celu udzielenia niniejszego zamówienia, </w:t>
      </w:r>
    </w:p>
    <w:p w14:paraId="79627A0B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240" w:line="276" w:lineRule="auto"/>
        <w:ind w:left="425" w:hanging="425"/>
        <w:jc w:val="both"/>
        <w:rPr>
          <w:rFonts w:ascii="Arial Nova" w:eastAsia="Times New Roman" w:hAnsi="Arial Nova" w:cs="Arial"/>
          <w:b/>
          <w:bCs/>
          <w:sz w:val="20"/>
          <w:szCs w:val="20"/>
          <w:lang w:val="x-none"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informuję, że [żadne z informacji zawartych w ofercie nie stanowią tajemnicy przedsiębiorstwa w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 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rozumieniu przepisów ustawy o zwalczaniu nieuczciwej konkurencji / wskazane w nast</w:t>
      </w:r>
      <w:r w:rsidRPr="00787B72">
        <w:rPr>
          <w:rFonts w:ascii="Arial Nova" w:eastAsia="Times New Roman" w:hAnsi="Arial Nova" w:cs="Tahoma" w:hint="cs"/>
          <w:sz w:val="20"/>
          <w:szCs w:val="20"/>
          <w:lang w:val="x-none" w:eastAsia="pl-PL"/>
        </w:rPr>
        <w:t>ę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puj</w:t>
      </w:r>
      <w:r w:rsidRPr="00787B72">
        <w:rPr>
          <w:rFonts w:ascii="Arial Nova" w:eastAsia="Times New Roman" w:hAnsi="Arial Nova" w:cs="Tahoma" w:hint="cs"/>
          <w:sz w:val="20"/>
          <w:szCs w:val="20"/>
          <w:lang w:val="x-none" w:eastAsia="pl-PL"/>
        </w:rPr>
        <w:t>ą</w:t>
      </w:r>
      <w:r w:rsidRPr="00787B72">
        <w:rPr>
          <w:rFonts w:ascii="Arial Nova" w:eastAsia="Times New Roman" w:hAnsi="Arial Nova" w:cs="Tahoma"/>
          <w:sz w:val="20"/>
          <w:szCs w:val="20"/>
          <w:lang w:val="x-none" w:eastAsia="pl-PL"/>
        </w:rPr>
        <w:t>cych plikach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51F0F4C0" w14:textId="77777777" w:rsidR="00787B72" w:rsidRPr="00787B72" w:rsidRDefault="00787B72" w:rsidP="00787B72">
      <w:pPr>
        <w:autoSpaceDE w:val="0"/>
        <w:autoSpaceDN w:val="0"/>
        <w:spacing w:after="0" w:line="276" w:lineRule="auto"/>
        <w:ind w:left="425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3EA543A" w14:textId="77777777" w:rsidR="00787B72" w:rsidRPr="00787B72" w:rsidRDefault="00787B72" w:rsidP="00787B72">
      <w:pPr>
        <w:autoSpaceDE w:val="0"/>
        <w:autoSpaceDN w:val="0"/>
        <w:spacing w:after="0" w:line="276" w:lineRule="auto"/>
        <w:ind w:left="425"/>
        <w:jc w:val="both"/>
        <w:rPr>
          <w:rFonts w:ascii="Arial Nova" w:eastAsia="Times New Roman" w:hAnsi="Arial Nova" w:cs="Arial"/>
          <w:b/>
          <w:bCs/>
          <w:sz w:val="20"/>
          <w:szCs w:val="20"/>
          <w:lang w:eastAsia="x-none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6FADECD0" w14:textId="77777777" w:rsidR="00787B72" w:rsidRPr="00787B72" w:rsidRDefault="00787B72" w:rsidP="00787B72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14:paraId="7E62ED28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informuję, że [nie zamierzam powierzać do podwykonania 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84"/>
      </w:tblGrid>
      <w:tr w:rsidR="00787B72" w:rsidRPr="00787B72" w14:paraId="2578BACA" w14:textId="77777777" w:rsidTr="00406E95">
        <w:tc>
          <w:tcPr>
            <w:tcW w:w="567" w:type="dxa"/>
            <w:shd w:val="clear" w:color="auto" w:fill="auto"/>
          </w:tcPr>
          <w:p w14:paraId="343112A4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59A4E1D6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87B72" w:rsidRPr="00787B72" w14:paraId="63765202" w14:textId="77777777" w:rsidTr="00406E95">
        <w:tc>
          <w:tcPr>
            <w:tcW w:w="567" w:type="dxa"/>
            <w:shd w:val="clear" w:color="auto" w:fill="auto"/>
          </w:tcPr>
          <w:p w14:paraId="23A2AE60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8505" w:type="dxa"/>
            <w:shd w:val="clear" w:color="auto" w:fill="auto"/>
          </w:tcPr>
          <w:p w14:paraId="33086E4B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657C0FC8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1425A302" w14:textId="77777777" w:rsidTr="00406E95">
        <w:tc>
          <w:tcPr>
            <w:tcW w:w="567" w:type="dxa"/>
            <w:shd w:val="clear" w:color="auto" w:fill="auto"/>
          </w:tcPr>
          <w:p w14:paraId="4D34F536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8505" w:type="dxa"/>
            <w:shd w:val="clear" w:color="auto" w:fill="auto"/>
          </w:tcPr>
          <w:p w14:paraId="03AFF455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103D20F2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02EB34F5" w14:textId="77777777" w:rsidR="00787B72" w:rsidRPr="00787B72" w:rsidRDefault="00787B72" w:rsidP="00787B72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14:paraId="145B5B72" w14:textId="77777777" w:rsidR="00787B72" w:rsidRPr="00787B72" w:rsidRDefault="00787B72" w:rsidP="00787B72">
      <w:pPr>
        <w:spacing w:after="240" w:line="240" w:lineRule="auto"/>
        <w:ind w:left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UWAGA: Powierzenie wykonania cz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ęś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ci zam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wienia podwykonawcom nie zwalnia wykonawcy z odpowiedzialno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ś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ci za nale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ż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yte wykonanie tego zam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wienia.</w:t>
      </w:r>
    </w:p>
    <w:p w14:paraId="0FCFDFFD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brak wskazania, w ofercie cz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ęś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ci zam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wienia, rozumiane ma by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ć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jako wykonanie zam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wienia bez udzia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ł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u podwykonawc</w:t>
      </w:r>
      <w:r w:rsidRPr="00787B72">
        <w:rPr>
          <w:rFonts w:ascii="Arial Nova" w:eastAsia="Times New Roman" w:hAnsi="Arial Nova" w:cs="Tahoma" w:hint="cs"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w</w:t>
      </w:r>
    </w:p>
    <w:p w14:paraId="34D0A089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17"/>
        <w:gridCol w:w="4068"/>
      </w:tblGrid>
      <w:tr w:rsidR="00787B72" w:rsidRPr="00787B72" w14:paraId="4250C343" w14:textId="77777777" w:rsidTr="00406E95">
        <w:tc>
          <w:tcPr>
            <w:tcW w:w="567" w:type="dxa"/>
            <w:shd w:val="clear" w:color="auto" w:fill="auto"/>
          </w:tcPr>
          <w:p w14:paraId="42AB8761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49756563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37BF55F1" w14:textId="77777777" w:rsidR="00787B72" w:rsidRPr="00787B72" w:rsidRDefault="00787B72" w:rsidP="00787B72">
            <w:pPr>
              <w:spacing w:after="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Rodzaj zasobów</w:t>
            </w:r>
          </w:p>
        </w:tc>
      </w:tr>
      <w:tr w:rsidR="00787B72" w:rsidRPr="00787B72" w14:paraId="587005F7" w14:textId="77777777" w:rsidTr="00406E95">
        <w:tc>
          <w:tcPr>
            <w:tcW w:w="567" w:type="dxa"/>
            <w:shd w:val="clear" w:color="auto" w:fill="auto"/>
          </w:tcPr>
          <w:p w14:paraId="2F5FAA79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395" w:type="dxa"/>
            <w:shd w:val="clear" w:color="auto" w:fill="auto"/>
          </w:tcPr>
          <w:p w14:paraId="041BA23A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332B3C60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1CB7F649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  <w:tr w:rsidR="00787B72" w:rsidRPr="00787B72" w14:paraId="1602EC20" w14:textId="77777777" w:rsidTr="00406E95">
        <w:tc>
          <w:tcPr>
            <w:tcW w:w="567" w:type="dxa"/>
            <w:shd w:val="clear" w:color="auto" w:fill="auto"/>
          </w:tcPr>
          <w:p w14:paraId="5CA1BE74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395" w:type="dxa"/>
            <w:shd w:val="clear" w:color="auto" w:fill="auto"/>
          </w:tcPr>
          <w:p w14:paraId="44144D4B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59E61853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B401F70" w14:textId="77777777" w:rsidR="00787B72" w:rsidRPr="00787B72" w:rsidRDefault="00787B72" w:rsidP="00787B72">
            <w:pPr>
              <w:spacing w:after="0" w:line="276" w:lineRule="auto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0929326A" w14:textId="77777777" w:rsidR="00787B72" w:rsidRPr="00787B72" w:rsidRDefault="00787B72" w:rsidP="00787B72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14:paraId="0C7FB51F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0" w:line="240" w:lineRule="auto"/>
        <w:ind w:left="426" w:hanging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A542AF9" w14:textId="77777777" w:rsidR="00787B72" w:rsidRPr="00787B72" w:rsidRDefault="00787B72" w:rsidP="00787B72">
      <w:pPr>
        <w:spacing w:after="0" w:line="240" w:lineRule="auto"/>
        <w:ind w:left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A015B97" w14:textId="77777777" w:rsidR="00787B72" w:rsidRPr="00787B72" w:rsidRDefault="00787B72" w:rsidP="00787B72">
      <w:pPr>
        <w:spacing w:after="240" w:line="240" w:lineRule="auto"/>
        <w:ind w:left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………………………………………………………….……………………………………………………</w:t>
      </w:r>
    </w:p>
    <w:p w14:paraId="11236E20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80" w:line="240" w:lineRule="auto"/>
        <w:ind w:left="426" w:hanging="426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787B72">
        <w:rPr>
          <w:rFonts w:ascii="Arial Nova" w:eastAsia="Times New Roman" w:hAnsi="Arial Nova" w:cs="Tahoma"/>
          <w:iCs/>
          <w:sz w:val="20"/>
          <w:szCs w:val="20"/>
          <w:vertAlign w:val="superscript"/>
          <w:lang w:eastAsia="pl-PL"/>
        </w:rPr>
        <w:t>**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174472EE" w14:textId="77777777" w:rsidR="00787B72" w:rsidRPr="00787B72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before="240" w:after="0" w:line="240" w:lineRule="auto"/>
        <w:ind w:left="426" w:hanging="426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lastRenderedPageBreak/>
        <w:t>Wadium wniesione w formie pieni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ą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dza nale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ż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y zwr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ó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ci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ć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 na rachunek o numerze 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prowadzony w banku </w:t>
      </w:r>
      <w:r w:rsidRPr="00787B72">
        <w:rPr>
          <w:rFonts w:ascii="Arial Nova" w:eastAsia="Times New Roman" w:hAnsi="Arial Nova" w:cs="Tahoma" w:hint="cs"/>
          <w:iCs/>
          <w:sz w:val="20"/>
          <w:szCs w:val="20"/>
          <w:lang w:eastAsia="pl-PL"/>
        </w:rPr>
        <w:t>……………………………………………………………………………………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…. </w:t>
      </w:r>
    </w:p>
    <w:p w14:paraId="37F9DBDE" w14:textId="77777777" w:rsidR="00787B72" w:rsidRPr="00787B72" w:rsidRDefault="00787B72" w:rsidP="00787B72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Wykonawca jest:****</w:t>
      </w:r>
    </w:p>
    <w:p w14:paraId="0774B176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mikroprzedsiębiorstwem,</w:t>
      </w:r>
    </w:p>
    <w:p w14:paraId="22C8BF3B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małym przedsiębiorstwem,</w:t>
      </w:r>
    </w:p>
    <w:p w14:paraId="0A5CF93A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średnim przedsiębiorstwem,</w:t>
      </w:r>
    </w:p>
    <w:p w14:paraId="2BD1E1CA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jednoosobową działalnością gospodarczą,</w:t>
      </w:r>
    </w:p>
    <w:p w14:paraId="2DCFD34F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osobą fizyczną nieprowadzącą działalności gospodarczej,</w:t>
      </w:r>
    </w:p>
    <w:p w14:paraId="18EA37C5" w14:textId="77777777" w:rsidR="00787B72" w:rsidRPr="00787B72" w:rsidRDefault="00787B72" w:rsidP="00787B72">
      <w:pPr>
        <w:spacing w:after="12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Pr="00787B72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end"/>
      </w:r>
      <w:r w:rsidRPr="00787B72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787B72">
        <w:rPr>
          <w:rFonts w:ascii="Arial Nova" w:eastAsia="Times New Roman" w:hAnsi="Arial Nova" w:cs="Tahoma"/>
          <w:iCs/>
          <w:sz w:val="20"/>
          <w:szCs w:val="20"/>
          <w:lang w:eastAsia="pl-PL"/>
        </w:rPr>
        <w:t>inny rodzaj.</w:t>
      </w:r>
    </w:p>
    <w:p w14:paraId="6C6A51A3" w14:textId="77777777" w:rsidR="00787B72" w:rsidRPr="00787B72" w:rsidRDefault="00787B72" w:rsidP="00787B72">
      <w:pPr>
        <w:spacing w:before="240" w:after="24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787B72">
        <w:rPr>
          <w:rFonts w:ascii="Arial Nova" w:eastAsia="Times New Roman" w:hAnsi="Arial Nova" w:cs="Tahoma"/>
          <w:b/>
          <w:sz w:val="20"/>
          <w:szCs w:val="20"/>
          <w:lang w:eastAsia="pl-PL"/>
        </w:rPr>
        <w:t>4. Podpis(y):</w:t>
      </w:r>
      <w:r w:rsidRPr="00787B72">
        <w:rPr>
          <w:rFonts w:ascii="Arial Nova" w:eastAsia="Times New Roman" w:hAnsi="Arial Nova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84"/>
        <w:gridCol w:w="2582"/>
        <w:gridCol w:w="2409"/>
        <w:gridCol w:w="1836"/>
      </w:tblGrid>
      <w:tr w:rsidR="00787B72" w:rsidRPr="00787B72" w14:paraId="3B4969D8" w14:textId="77777777" w:rsidTr="00406E95">
        <w:tc>
          <w:tcPr>
            <w:tcW w:w="548" w:type="dxa"/>
            <w:shd w:val="clear" w:color="auto" w:fill="auto"/>
          </w:tcPr>
          <w:p w14:paraId="45CAC896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84" w:type="dxa"/>
            <w:shd w:val="clear" w:color="auto" w:fill="auto"/>
          </w:tcPr>
          <w:p w14:paraId="0F7DEB67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83" w:type="dxa"/>
            <w:shd w:val="clear" w:color="auto" w:fill="auto"/>
          </w:tcPr>
          <w:p w14:paraId="6CBC77C7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shd w:val="clear" w:color="auto" w:fill="auto"/>
          </w:tcPr>
          <w:p w14:paraId="154BF153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 xml:space="preserve">Podpis(y) osoby(osób) upoważnionej(ych) </w:t>
            </w:r>
          </w:p>
          <w:p w14:paraId="1D75C383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do podpisania niniejszej oferty w imieniu Wykonawcy(ów)</w:t>
            </w:r>
          </w:p>
        </w:tc>
        <w:tc>
          <w:tcPr>
            <w:tcW w:w="1837" w:type="dxa"/>
            <w:shd w:val="clear" w:color="auto" w:fill="auto"/>
          </w:tcPr>
          <w:p w14:paraId="49DA4192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 xml:space="preserve">Miejscowość </w:t>
            </w:r>
          </w:p>
          <w:p w14:paraId="551254BB" w14:textId="77777777" w:rsidR="00787B72" w:rsidRPr="00787B72" w:rsidRDefault="00787B72" w:rsidP="00787B72">
            <w:pPr>
              <w:spacing w:after="200" w:line="276" w:lineRule="auto"/>
              <w:jc w:val="center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i data</w:t>
            </w:r>
          </w:p>
        </w:tc>
      </w:tr>
      <w:tr w:rsidR="00787B72" w:rsidRPr="00787B72" w14:paraId="4D5563D8" w14:textId="77777777" w:rsidTr="00406E95">
        <w:tc>
          <w:tcPr>
            <w:tcW w:w="548" w:type="dxa"/>
            <w:shd w:val="clear" w:color="auto" w:fill="auto"/>
          </w:tcPr>
          <w:p w14:paraId="0A6E4A21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  <w:r w:rsidRPr="00787B72"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  <w:t>1)</w:t>
            </w:r>
          </w:p>
          <w:p w14:paraId="441E927B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63E63EE4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1307923D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2481E6BC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267D7318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35B52D6C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  <w:p w14:paraId="029C4993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40BF4EDD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641528D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1308A2AC" w14:textId="77777777" w:rsidR="00787B72" w:rsidRPr="00787B72" w:rsidRDefault="00787B72" w:rsidP="00787B72">
            <w:pPr>
              <w:spacing w:after="200" w:line="276" w:lineRule="auto"/>
              <w:jc w:val="both"/>
              <w:rPr>
                <w:rFonts w:ascii="Arial Nova" w:eastAsia="Times New Roman" w:hAnsi="Arial Nova" w:cs="Tahoma"/>
                <w:sz w:val="20"/>
                <w:szCs w:val="20"/>
                <w:lang w:eastAsia="pl-PL"/>
              </w:rPr>
            </w:pPr>
          </w:p>
        </w:tc>
      </w:tr>
    </w:tbl>
    <w:p w14:paraId="5FE43A9F" w14:textId="77777777" w:rsidR="00787B72" w:rsidRPr="00787B72" w:rsidRDefault="00787B72" w:rsidP="00787B72">
      <w:pPr>
        <w:widowControl w:val="0"/>
        <w:suppressAutoHyphens/>
        <w:spacing w:after="0" w:line="240" w:lineRule="auto"/>
        <w:rPr>
          <w:rFonts w:ascii="Arial Nova" w:eastAsia="HG Mincho Light J" w:hAnsi="Arial Nova" w:cs="Arial"/>
          <w:color w:val="000000"/>
          <w:sz w:val="20"/>
          <w:szCs w:val="20"/>
          <w:lang/>
        </w:rPr>
      </w:pPr>
    </w:p>
    <w:p w14:paraId="51A9C7D8" w14:textId="77777777" w:rsidR="00787B72" w:rsidRPr="00787B72" w:rsidRDefault="00787B72" w:rsidP="00787B72">
      <w:pPr>
        <w:widowControl w:val="0"/>
        <w:suppressAutoHyphens/>
        <w:spacing w:after="0" w:line="240" w:lineRule="auto"/>
        <w:rPr>
          <w:rFonts w:ascii="Arial Nova" w:eastAsia="HG Mincho Light J" w:hAnsi="Arial Nova" w:cs="Arial"/>
          <w:color w:val="000000"/>
          <w:sz w:val="20"/>
          <w:szCs w:val="20"/>
          <w:lang/>
        </w:rPr>
      </w:pPr>
    </w:p>
    <w:p w14:paraId="79647A63" w14:textId="77777777" w:rsidR="00787B72" w:rsidRPr="00787B72" w:rsidRDefault="00787B72" w:rsidP="00787B72">
      <w:pPr>
        <w:widowControl w:val="0"/>
        <w:suppressAutoHyphens/>
        <w:spacing w:after="0" w:line="240" w:lineRule="auto"/>
        <w:rPr>
          <w:rFonts w:ascii="Arial Nova" w:eastAsia="HG Mincho Light J" w:hAnsi="Arial Nova" w:cs="Arial"/>
          <w:color w:val="000000"/>
          <w:sz w:val="20"/>
          <w:szCs w:val="20"/>
          <w:lang/>
        </w:rPr>
      </w:pPr>
    </w:p>
    <w:p w14:paraId="1EB82EC3" w14:textId="77777777" w:rsidR="00787B72" w:rsidRPr="00787B72" w:rsidRDefault="00787B72" w:rsidP="00787B72">
      <w:pPr>
        <w:pBdr>
          <w:top w:val="single" w:sz="4" w:space="1" w:color="auto"/>
        </w:pBdr>
        <w:spacing w:after="200" w:line="240" w:lineRule="auto"/>
        <w:ind w:right="4958"/>
        <w:jc w:val="both"/>
        <w:rPr>
          <w:rFonts w:ascii="Arial Nova" w:eastAsia="Times New Roman" w:hAnsi="Arial Nova" w:cs="Tahoma"/>
          <w:sz w:val="20"/>
          <w:szCs w:val="16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16"/>
          <w:lang w:eastAsia="pl-PL"/>
        </w:rPr>
        <w:t>* Wykonawca usuwa lub skreśla niepotrzebne</w:t>
      </w:r>
    </w:p>
    <w:p w14:paraId="1AE6BFFD" w14:textId="77777777" w:rsidR="00787B72" w:rsidRPr="00787B72" w:rsidRDefault="00787B72" w:rsidP="00787B72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16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16"/>
          <w:vertAlign w:val="superscript"/>
          <w:lang w:eastAsia="pl-PL"/>
        </w:rPr>
        <w:t xml:space="preserve">** </w:t>
      </w:r>
      <w:r w:rsidRPr="00787B72">
        <w:rPr>
          <w:rFonts w:ascii="Arial Nova" w:eastAsia="Times New Roman" w:hAnsi="Arial Nov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601BE3" w14:textId="77777777" w:rsidR="00787B72" w:rsidRPr="00787B72" w:rsidRDefault="00787B72" w:rsidP="00787B72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16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1A982C" w14:textId="77777777" w:rsidR="00787B72" w:rsidRPr="00787B72" w:rsidRDefault="00787B72" w:rsidP="00787B72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16"/>
          <w:lang w:eastAsia="pl-PL"/>
        </w:rPr>
      </w:pPr>
      <w:r w:rsidRPr="00787B72">
        <w:rPr>
          <w:rFonts w:ascii="Arial Nova" w:eastAsia="Times New Roman" w:hAnsi="Arial Nova" w:cs="Tahoma"/>
          <w:sz w:val="20"/>
          <w:szCs w:val="16"/>
          <w:lang w:eastAsia="pl-PL"/>
        </w:rPr>
        <w:t>**** Właściwe zaznaczyć</w:t>
      </w:r>
    </w:p>
    <w:p w14:paraId="5396C6FC" w14:textId="6BC7F0A2" w:rsidR="00787B72" w:rsidRDefault="00787B72">
      <w:r>
        <w:br w:type="page"/>
      </w:r>
    </w:p>
    <w:p w14:paraId="5B3EC23B" w14:textId="77777777" w:rsidR="00787B72" w:rsidRDefault="00787B72" w:rsidP="00787B72">
      <w:pPr>
        <w:spacing w:after="0"/>
        <w:ind w:right="5"/>
        <w:jc w:val="right"/>
      </w:pPr>
      <w:r>
        <w:rPr>
          <w:b/>
        </w:rPr>
        <w:lastRenderedPageBreak/>
        <w:t>Załącznik nr 2 do SWZ</w:t>
      </w:r>
    </w:p>
    <w:p w14:paraId="11AE2774" w14:textId="77777777" w:rsidR="00787B72" w:rsidRDefault="00787B72" w:rsidP="00787B72">
      <w:pPr>
        <w:spacing w:after="0"/>
        <w:ind w:right="5"/>
      </w:pPr>
    </w:p>
    <w:p w14:paraId="612C54B2" w14:textId="77777777" w:rsidR="00787B72" w:rsidRDefault="00787B72" w:rsidP="00787B72">
      <w:pPr>
        <w:pStyle w:val="Nagwek1"/>
      </w:pPr>
      <w:r>
        <w:t xml:space="preserve">OPIS PRZEDMIOTU ZAMÓWIENIA </w:t>
      </w:r>
    </w:p>
    <w:p w14:paraId="7CBA1C68" w14:textId="77777777" w:rsidR="00787B72" w:rsidRDefault="00787B72" w:rsidP="00787B72">
      <w:pPr>
        <w:spacing w:after="0"/>
        <w:ind w:left="427"/>
      </w:pPr>
      <w:r>
        <w:t xml:space="preserve"> </w:t>
      </w:r>
    </w:p>
    <w:p w14:paraId="0AE0C9A1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Przedmiotem zamówienia </w:t>
      </w:r>
      <w:r w:rsidRPr="00E6106D">
        <w:rPr>
          <w:rFonts w:ascii="Arial Nova" w:hAnsi="Arial Nova"/>
          <w:b/>
        </w:rPr>
        <w:t>jest sukcesywna dostawa paliwa płynnego (oleju napędowego) w ilości 700 m³ dostarczana według rzeczywistych potrzeb Zamawiającego w jednorazowych dostawach sukcesywnych minimum 3000 dm³.</w:t>
      </w:r>
      <w:r w:rsidRPr="00E6106D">
        <w:rPr>
          <w:rFonts w:ascii="Arial Nova" w:hAnsi="Arial Nova"/>
        </w:rPr>
        <w:t xml:space="preserve"> </w:t>
      </w:r>
    </w:p>
    <w:p w14:paraId="6CA3E51A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Wykonawca zobowiązany jest dostarczyć przedmiot zamówienia własnym środkiem transportu w dni robocze i soboty w czasie do 8 godzin, a awaryjnie w niedziele i święta w czasie do 10 godzin od złożenia zamówienia, na koszt własny do magazynu Zamawiającego znajdującego się na stacji paliw Przedsiębiorstwa Usług Komunalnych zlokalizowanej w Komornikach przy ul. Zakładowa 1. </w:t>
      </w:r>
    </w:p>
    <w:p w14:paraId="6698F873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Wykonawca gwarantuje realizację dostawy dla Zamawiającego w ilości ok. 45 m</w:t>
      </w:r>
      <w:r w:rsidRPr="00E6106D">
        <w:rPr>
          <w:rFonts w:ascii="Arial Nova" w:hAnsi="Arial Nova"/>
          <w:sz w:val="13"/>
        </w:rPr>
        <w:t>3</w:t>
      </w:r>
      <w:r w:rsidRPr="00E6106D">
        <w:rPr>
          <w:rFonts w:ascii="Arial Nova" w:hAnsi="Arial Nova"/>
        </w:rPr>
        <w:t xml:space="preserve">   miesięcznie. </w:t>
      </w:r>
    </w:p>
    <w:p w14:paraId="15804419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Zamawiający posiada dwa naziemne zbiorniki o pojemności 5000 dm</w:t>
      </w:r>
      <w:r w:rsidRPr="00E6106D">
        <w:rPr>
          <w:rFonts w:ascii="Arial Nova" w:hAnsi="Arial Nova"/>
          <w:sz w:val="13"/>
        </w:rPr>
        <w:t>3</w:t>
      </w:r>
      <w:r w:rsidRPr="00E6106D">
        <w:rPr>
          <w:rFonts w:ascii="Arial Nova" w:hAnsi="Arial Nova"/>
        </w:rPr>
        <w:t xml:space="preserve"> każdy.</w:t>
      </w:r>
      <w:r w:rsidRPr="00E6106D">
        <w:rPr>
          <w:rFonts w:ascii="Arial Nova" w:hAnsi="Arial Nova"/>
          <w:sz w:val="16"/>
        </w:rPr>
        <w:t xml:space="preserve"> </w:t>
      </w:r>
    </w:p>
    <w:p w14:paraId="74C13145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Przedmiot zamówienia winien spełniać następujące parametry jakościowe: </w:t>
      </w:r>
    </w:p>
    <w:p w14:paraId="328C1B21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Temperatura zapłonu: powyżej 55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</w:t>
      </w:r>
    </w:p>
    <w:p w14:paraId="43F98C97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Zawartość wody: maksimum 200 mg/kg </w:t>
      </w:r>
    </w:p>
    <w:p w14:paraId="57936142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Zawartość zanieczyszczeń stałych: maksimum 24 mg/kg </w:t>
      </w:r>
    </w:p>
    <w:p w14:paraId="4C070A1A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Zawartość siarki: maksimum 10 mg/kg </w:t>
      </w:r>
    </w:p>
    <w:p w14:paraId="451B5B37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Temperatura zablokowania zimnego filtru w okresie letnim (od dnia 16 kwietnia do  dnia 30 września) maksimum 0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 </w:t>
      </w:r>
    </w:p>
    <w:p w14:paraId="458729AB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Temperatura zablokowania zimnego filtru w okresie przejściowym (od dnia 1 marca do dnia 15 kwietnia oraz od dnia 1 października do dnia 15 listopada) maksimum  </w:t>
      </w:r>
    </w:p>
    <w:p w14:paraId="6D56530B" w14:textId="77777777" w:rsidR="00787B72" w:rsidRPr="00E6106D" w:rsidRDefault="00787B72" w:rsidP="00787B72">
      <w:pPr>
        <w:spacing w:after="80" w:line="276" w:lineRule="auto"/>
        <w:ind w:left="994"/>
        <w:rPr>
          <w:rFonts w:ascii="Arial Nova" w:hAnsi="Arial Nova"/>
        </w:rPr>
      </w:pPr>
      <w:r w:rsidRPr="00E6106D">
        <w:rPr>
          <w:rFonts w:ascii="Arial Nova" w:hAnsi="Arial Nova"/>
        </w:rPr>
        <w:t>-10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 </w:t>
      </w:r>
    </w:p>
    <w:p w14:paraId="23BCC99B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Temperatura zablokowania zimnego filtru w okresie zimowym (od 16 listopada do końca lutego) maksimum -20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</w:t>
      </w:r>
    </w:p>
    <w:p w14:paraId="1C8EF57C" w14:textId="77777777" w:rsidR="00787B72" w:rsidRPr="00E6106D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Gęstość w temperaturze 15°C: minimum 820 kg/m3, maksimum 845 kg/m3 5.9.</w:t>
      </w:r>
      <w:r w:rsidRPr="00E6106D">
        <w:rPr>
          <w:rFonts w:ascii="Arial Nova" w:eastAsia="Arial" w:hAnsi="Arial Nova" w:cs="Arial"/>
        </w:rPr>
        <w:t xml:space="preserve"> </w:t>
      </w:r>
      <w:r w:rsidRPr="00E6106D">
        <w:rPr>
          <w:rFonts w:ascii="Arial Nova" w:hAnsi="Arial Nova"/>
        </w:rPr>
        <w:t>Lepkość w 40oC: od 2 do 4,5 mm2/s 5.10.</w:t>
      </w:r>
      <w:r w:rsidRPr="00E6106D">
        <w:rPr>
          <w:rFonts w:ascii="Arial Nova" w:eastAsia="Arial" w:hAnsi="Arial Nova" w:cs="Arial"/>
        </w:rPr>
        <w:t xml:space="preserve"> </w:t>
      </w:r>
      <w:r w:rsidRPr="00E6106D">
        <w:rPr>
          <w:rFonts w:ascii="Arial Nova" w:hAnsi="Arial Nova"/>
        </w:rPr>
        <w:t xml:space="preserve">Skład frakcyjny: </w:t>
      </w:r>
    </w:p>
    <w:p w14:paraId="336C5609" w14:textId="77777777" w:rsidR="00787B72" w:rsidRPr="00E6106D" w:rsidRDefault="00787B72" w:rsidP="00787B72">
      <w:pPr>
        <w:spacing w:after="80" w:line="276" w:lineRule="auto"/>
        <w:ind w:left="982" w:right="2456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- do temperatury 250 </w:t>
      </w:r>
      <w:r w:rsidRPr="00E6106D">
        <w:rPr>
          <w:rFonts w:ascii="Arial Nova" w:hAnsi="Arial Nova"/>
          <w:color w:val="0D0D0D"/>
          <w:sz w:val="13"/>
        </w:rPr>
        <w:t>o</w:t>
      </w:r>
      <w:r w:rsidRPr="00E6106D">
        <w:rPr>
          <w:rFonts w:ascii="Arial Nova" w:hAnsi="Arial Nova"/>
        </w:rPr>
        <w:t xml:space="preserve">C  destyluje maksimum &lt;65 % (V/V);  - do temperatury 350 </w:t>
      </w:r>
      <w:r w:rsidRPr="00E6106D">
        <w:rPr>
          <w:rFonts w:ascii="Arial Nova" w:hAnsi="Arial Nova"/>
          <w:color w:val="0D0D0D"/>
          <w:sz w:val="13"/>
        </w:rPr>
        <w:t>o</w:t>
      </w:r>
      <w:r w:rsidRPr="00E6106D">
        <w:rPr>
          <w:rFonts w:ascii="Arial Nova" w:hAnsi="Arial Nova"/>
        </w:rPr>
        <w:t xml:space="preserve">C  destyluje minimum 85 % (V/V);  - 95% (V/V) destyluje do temperatury maksimum 360 </w:t>
      </w:r>
      <w:r w:rsidRPr="00E6106D">
        <w:rPr>
          <w:rFonts w:ascii="Arial Nova" w:hAnsi="Arial Nova"/>
          <w:color w:val="0D0D0D"/>
          <w:sz w:val="13"/>
        </w:rPr>
        <w:t>o</w:t>
      </w:r>
      <w:r w:rsidRPr="00E6106D">
        <w:rPr>
          <w:rFonts w:ascii="Arial Nova" w:hAnsi="Arial Nova"/>
        </w:rPr>
        <w:t xml:space="preserve">C. </w:t>
      </w:r>
    </w:p>
    <w:p w14:paraId="5E2D75C1" w14:textId="77777777" w:rsidR="00787B72" w:rsidRPr="00E6106D" w:rsidRDefault="00787B72" w:rsidP="00787B72">
      <w:pPr>
        <w:spacing w:after="80" w:line="276" w:lineRule="auto"/>
        <w:ind w:left="427"/>
        <w:rPr>
          <w:rFonts w:ascii="Arial Nova" w:hAnsi="Arial Nova"/>
        </w:rPr>
      </w:pPr>
      <w:r w:rsidRPr="00E6106D">
        <w:rPr>
          <w:rFonts w:ascii="Arial Nova" w:hAnsi="Arial Nova"/>
        </w:rPr>
        <w:t>5.11.</w:t>
      </w:r>
      <w:r w:rsidRPr="00E6106D">
        <w:rPr>
          <w:rFonts w:ascii="Arial Nova" w:eastAsia="Arial" w:hAnsi="Arial Nova" w:cs="Arial"/>
        </w:rPr>
        <w:t xml:space="preserve"> </w:t>
      </w:r>
      <w:r w:rsidRPr="00E6106D">
        <w:rPr>
          <w:rFonts w:ascii="Arial Nova" w:hAnsi="Arial Nova"/>
        </w:rPr>
        <w:t xml:space="preserve">Zawartość estru metylowego kwasów tłuszczowych: maksimum 7,0% (V/V) </w:t>
      </w:r>
    </w:p>
    <w:p w14:paraId="110B48D4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Jednostką sprzedaży będzie 1 m</w:t>
      </w:r>
      <w:r w:rsidRPr="00E6106D">
        <w:rPr>
          <w:rFonts w:ascii="Arial Nova" w:hAnsi="Arial Nova"/>
          <w:sz w:val="13"/>
        </w:rPr>
        <w:t xml:space="preserve">3 </w:t>
      </w:r>
      <w:r w:rsidRPr="00E6106D">
        <w:rPr>
          <w:rFonts w:ascii="Arial Nova" w:hAnsi="Arial Nova"/>
        </w:rPr>
        <w:t>(metr sześcienny) w temperaturze referencyjnej 15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C. </w:t>
      </w:r>
    </w:p>
    <w:p w14:paraId="78F5AD13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>Dla paliw odbieranych autocysterną objętość wyliczona jest w oparciu o wskazania przepływomierza objętościowego oraz gęstość w temperaturze 15</w:t>
      </w:r>
      <w:r w:rsidRPr="00E6106D">
        <w:rPr>
          <w:rFonts w:ascii="Arial Nova" w:hAnsi="Arial Nova"/>
          <w:sz w:val="13"/>
        </w:rPr>
        <w:t>o</w:t>
      </w:r>
      <w:r w:rsidRPr="00E6106D">
        <w:rPr>
          <w:rFonts w:ascii="Arial Nova" w:hAnsi="Arial Nova"/>
        </w:rPr>
        <w:t xml:space="preserve">C zgodnie  z PN-ISO91-1 lub równoważną. </w:t>
      </w:r>
    </w:p>
    <w:p w14:paraId="03FDBDB9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lastRenderedPageBreak/>
        <w:t xml:space="preserve">Ilość oraz wielkość dostaw zależy od faktycznego zapotrzebowania na paliwa w danym okresie. Zużycie paliw w każdym miesiącu jest zróżnicowane. W związku z tym, Zamawiający nie może określić średniej ilości dostaw, ich dokładnej wielkości. </w:t>
      </w:r>
    </w:p>
    <w:p w14:paraId="38641396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Wykonawca winien zagwarantować, że sprzedawane paliwa będą spełniały wymogi jakościowe określone w Rozporządzeniu Ministra Gospodarki z dnia 9 października  2015 roku w sprawie wymagań jakościowych dla paliw ciekłych (Dz. U. z 2015 r.,  poz. 1680 z późn. zm.) i wymogi określone w normie PN-EN 590:2013-12 lub równoważną.  </w:t>
      </w:r>
    </w:p>
    <w:p w14:paraId="72502FDD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Rozliczenie dostawy nastąpi na podstawie odczytu z legalizowanego dystrybutora cysterny i wystawionego na tej podstawie dokumentu WZ (Wydania Zewnętrznego). Dla każdej dostawy – faktury sprzedaży Wykonawca załączać będzie kopie dokumentu WZ (Wydania Zewnętrznego) dostawy potwierdzoną podpisem upoważnionego przedstawiciela Zamawiającego i Wykonawcy. </w:t>
      </w:r>
    </w:p>
    <w:p w14:paraId="09493157" w14:textId="77777777" w:rsidR="00787B72" w:rsidRPr="00E6106D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Zamówienie dokonywane będą przez osoby uprawnione do reprezentowania  Zamawiającego lub przez osoby przez  niego upoważnione.  </w:t>
      </w:r>
    </w:p>
    <w:p w14:paraId="57F69A6A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Zamówienia składane będą pisemnie, faksem lub za pośrednictwem poczty elektronicznej 8 godzin przed terminem jego realizacji – w dni robocze i soboty oraz awaryjnie 10 godzin w niedziele i święta. Ponadto muszą zostać potwierdzone przez Wykonawcę. </w:t>
      </w:r>
    </w:p>
    <w:p w14:paraId="2A8EBD1C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Przy zachowaniu terminu złożenia zamówienia, Wykonawca gwarantuje pełną  jego  realizację pod względem ilości, jakości i ustalonego terminu. </w:t>
      </w:r>
    </w:p>
    <w:p w14:paraId="40F9A487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 przypadku trudności, z powodów  niezawinionych  przez  Wykonawcę w realizacji dostawy dla Zamawiającego w zakresie ilości lub asortymentu zamówionego produktu, Wykonawca zawiadomi natychmiast o tym fakcie pisemnie, telefonicznie, pocztą  elektroniczną lub  faksem Zamawiającego. </w:t>
      </w:r>
    </w:p>
    <w:p w14:paraId="4429A237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 przypadku awarii dystrybutora Zamawiającego, Wykonawca dostarczy na własny koszt autocysternę(y) do awaryjnej dystrybucji paliwa bezpośrednio do pojazdów Zamawiającego. </w:t>
      </w:r>
    </w:p>
    <w:p w14:paraId="0C40E349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Wszelkie reklamacje związane z dostawą produktu nieodpowiedniej jakości winny być zgłaszane do Wykonawcy nie później niż 3 dni od dnia wykrycia wady zakwestionowanej dostawy i muszą być złożone na piśmie. </w:t>
      </w:r>
    </w:p>
    <w:p w14:paraId="305C300D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Utrata uprawnień z tytułu reklamacji może nastąpić, jeżeli Zamawiający nie zbadał rzeczy w sposób przyjęty przy rzeczach tego rodzaju i nie zawiadomił Wykonawcę  o dostrzeżonej wadzie w terminie ustalonym w ust. 16. </w:t>
      </w:r>
    </w:p>
    <w:p w14:paraId="5BAC35F7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 przypadku sporu co do jakości produktu, analizę próbki paliwa z kwestionowanej dostawy-pobranej z autocysterny przed spuszczeniem produktu do zbiornika Zamawiającego, przeprowadzi niezależne laboratorium. Wynik badania sporządzony na piśmie z podaniem uzasadnienia, będzie ostateczny i wiążący dla stron. </w:t>
      </w:r>
    </w:p>
    <w:p w14:paraId="789F3D5D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 przypadku uznania reklamacji, Wykonawca i Zamawiający każdorazowo ustalać będą sposób jej załatwienia w formie usunięcia wady lub wymiany dostawy oraz pokrycia związanych z tym kosztów. </w:t>
      </w:r>
    </w:p>
    <w:p w14:paraId="10020390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Zamawiający będzie miał prawo żądać, aby Wykonawca dostarczył produkty z atestem jakości, posiadające znak bezpieczeństwa, jeżeli taki jest wymagany dla dostarczonego produktu, zgodnie z  Ustawą z dnia 30 sierpnia 2002 r. o systemie oceny zgodności  </w:t>
      </w:r>
    </w:p>
    <w:p w14:paraId="384F58A5" w14:textId="77777777" w:rsidR="00787B72" w:rsidRPr="00E6106D" w:rsidRDefault="00787B72" w:rsidP="00787B72">
      <w:pPr>
        <w:spacing w:after="80" w:line="276" w:lineRule="auto"/>
        <w:ind w:left="427"/>
        <w:rPr>
          <w:rFonts w:ascii="Arial Nova" w:hAnsi="Arial Nova"/>
        </w:rPr>
      </w:pPr>
      <w:r w:rsidRPr="00E6106D">
        <w:rPr>
          <w:rFonts w:ascii="Arial Nova" w:hAnsi="Arial Nova"/>
        </w:rPr>
        <w:lastRenderedPageBreak/>
        <w:t xml:space="preserve">(j.t. Dz. U. z 2019 r., poz. 155) </w:t>
      </w:r>
    </w:p>
    <w:p w14:paraId="570887A9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Wykonawca będzie dostarczał paliwo przy użyciu środków transportu spełniających normy przewidziane w przepisach dotyczących ochrony środowiska do zbiornika znajdującego się na stacji paliw Przedsiębiorstwa Usług Komunalnych zlokalizowanej  w Komornikach przy ul. Zakładowa 1. Zbiornik posiada wymagane prawem cechy oraz terminy legalizacyjne i spełnia wymogi określone w Rozporządzeniu Ministra Gospodarki  z dnia 21 listopada 2005 r. w sprawie warunków technicznych, jakim powinny odpowiadać bazy i stacje paliw płynnych, rurociągi przesyłowe dalekosiężne służące do transportu ropy i produktów naftowych i ich usytuowanie (j.t. Dz. U. z 2014 r., poz. 1853  z późn. zm.). </w:t>
      </w:r>
    </w:p>
    <w:p w14:paraId="7D493070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Pomiar ilości przyjmowanego paliwa będzie odbywać się na podstawie wskazań legalizowanego przepływomierza zamontowanego na pojeździe Wykonawcy. </w:t>
      </w:r>
    </w:p>
    <w:p w14:paraId="7BD434EA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Urządzenia pomiarowe Zamawiającego spełniają przepisy Rozporządzenia Ministra Gospodarki z dnia 22 stycznia 2008 r. w sprawie wymagań, którym powinny odpowiadać zbiorniki pomiarowe, oraz szczegółowego zakresu badań i sprawdzeń wykonywanych podczas prawnej kontroli metrologicznej tych przyrządów pomiarowych (j.t. Dz. U.  z 2014 r., poz. 1094 z późn. zm.).  </w:t>
      </w:r>
    </w:p>
    <w:p w14:paraId="16FEFB82" w14:textId="77777777" w:rsidR="00787B72" w:rsidRPr="00E6106D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 Nova" w:hAnsi="Arial Nova"/>
        </w:rPr>
      </w:pPr>
      <w:r w:rsidRPr="00E6106D">
        <w:rPr>
          <w:rFonts w:ascii="Arial Nova" w:hAnsi="Arial Nova"/>
        </w:rPr>
        <w:t xml:space="preserve">Opisując przedmiot zamówienia przez odniesienie do norm, Zamawiający wskazuje że dopuszcza rozwiązania równoważne opisywanym. </w:t>
      </w:r>
    </w:p>
    <w:p w14:paraId="70675F00" w14:textId="5BFC4A8E" w:rsidR="00787B72" w:rsidRDefault="00787B72">
      <w:r>
        <w:br w:type="page"/>
      </w:r>
    </w:p>
    <w:p w14:paraId="5E555194" w14:textId="77777777" w:rsidR="00787B72" w:rsidRPr="00100EFA" w:rsidRDefault="00787B72" w:rsidP="00787B72">
      <w:pPr>
        <w:spacing w:after="0"/>
        <w:ind w:right="57"/>
        <w:jc w:val="right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lastRenderedPageBreak/>
        <w:t xml:space="preserve">Załącznik nr 3 do SWZ </w:t>
      </w:r>
    </w:p>
    <w:p w14:paraId="0A278B9C" w14:textId="77777777" w:rsidR="00787B72" w:rsidRPr="00100EFA" w:rsidRDefault="00787B72" w:rsidP="00787B72">
      <w:pPr>
        <w:spacing w:after="0"/>
        <w:jc w:val="right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2A23A847" w14:textId="77777777" w:rsidR="00787B72" w:rsidRPr="00100EFA" w:rsidRDefault="00787B72" w:rsidP="00787B72">
      <w:pPr>
        <w:spacing w:after="0"/>
        <w:jc w:val="both"/>
        <w:rPr>
          <w:b/>
          <w:bCs/>
        </w:rPr>
      </w:pPr>
      <w:commentRangeStart w:id="0"/>
      <w:r w:rsidRPr="00100EFA">
        <w:rPr>
          <w:b/>
          <w:bCs/>
        </w:rPr>
        <w:t>UMOWA NR [</w:t>
      </w:r>
      <w:r w:rsidRPr="00100EFA">
        <w:rPr>
          <w:b/>
          <w:bCs/>
          <w:highlight w:val="yellow"/>
        </w:rPr>
        <w:t>…</w:t>
      </w:r>
      <w:r w:rsidRPr="00100EFA">
        <w:rPr>
          <w:b/>
          <w:bCs/>
        </w:rPr>
        <w:t>]/[</w:t>
      </w:r>
      <w:r w:rsidRPr="00100EFA">
        <w:rPr>
          <w:b/>
          <w:bCs/>
          <w:highlight w:val="yellow"/>
        </w:rPr>
        <w:t>…</w:t>
      </w:r>
      <w:r w:rsidRPr="00100EFA">
        <w:rPr>
          <w:b/>
          <w:bCs/>
        </w:rPr>
        <w:t>]</w:t>
      </w:r>
    </w:p>
    <w:p w14:paraId="34FB8602" w14:textId="77777777" w:rsidR="00787B72" w:rsidRPr="00100EFA" w:rsidRDefault="00787B72" w:rsidP="00787B72">
      <w:pPr>
        <w:spacing w:after="175"/>
        <w:jc w:val="both"/>
        <w:rPr>
          <w:rFonts w:ascii="Arial" w:hAnsi="Arial" w:cs="Arial"/>
          <w:b/>
          <w:bCs/>
          <w:szCs w:val="20"/>
        </w:rPr>
      </w:pPr>
      <w:r w:rsidRPr="00100EFA">
        <w:rPr>
          <w:b/>
          <w:bCs/>
        </w:rPr>
        <w:t>na sukcesywną dostaw</w:t>
      </w:r>
      <w:r>
        <w:rPr>
          <w:b/>
          <w:bCs/>
        </w:rPr>
        <w:t>ę</w:t>
      </w:r>
      <w:r w:rsidRPr="00100EFA">
        <w:rPr>
          <w:b/>
          <w:bCs/>
        </w:rPr>
        <w:t xml:space="preserve"> paliwa płynnego (oleju napędowego)</w:t>
      </w:r>
      <w:commentRangeEnd w:id="0"/>
      <w:r>
        <w:rPr>
          <w:rStyle w:val="Odwoaniedokomentarza"/>
        </w:rPr>
        <w:commentReference w:id="0"/>
      </w:r>
    </w:p>
    <w:p w14:paraId="3050C8E1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6372486" w14:textId="77777777" w:rsidR="00787B72" w:rsidRPr="00100EFA" w:rsidRDefault="00787B72" w:rsidP="00787B72">
      <w:pPr>
        <w:spacing w:after="9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zawarta w dniu </w:t>
      </w:r>
      <w:r w:rsidRPr="00100EFA">
        <w:rPr>
          <w:rFonts w:ascii="Arial" w:hAnsi="Arial" w:cs="Arial"/>
          <w:b/>
          <w:szCs w:val="20"/>
        </w:rPr>
        <w:t xml:space="preserve">……………………… </w:t>
      </w:r>
      <w:r w:rsidRPr="00100EFA">
        <w:rPr>
          <w:rFonts w:ascii="Arial" w:hAnsi="Arial" w:cs="Arial"/>
          <w:szCs w:val="20"/>
        </w:rPr>
        <w:t xml:space="preserve">roku w Komornikach pomiędzy: </w:t>
      </w:r>
    </w:p>
    <w:p w14:paraId="2C80F8C8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AD4CACC" w14:textId="77777777" w:rsidR="00787B72" w:rsidRPr="00100EFA" w:rsidRDefault="00787B72" w:rsidP="00787B72">
      <w:pPr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  <w:szCs w:val="20"/>
        </w:rPr>
      </w:pPr>
      <w:r w:rsidRPr="00100EFA">
        <w:rPr>
          <w:rFonts w:ascii="Arial" w:eastAsia="Times New Roman" w:hAnsi="Arial" w:cs="Arial"/>
          <w:b/>
          <w:bCs/>
          <w:iCs/>
          <w:szCs w:val="20"/>
        </w:rPr>
        <w:t>Przedsiębiorstwem Usług Komunalnych Komorniki Spółką  z ograniczoną odpowiedzialnością</w:t>
      </w:r>
      <w:r w:rsidRPr="00100EFA">
        <w:rPr>
          <w:rFonts w:ascii="Arial" w:eastAsia="Times New Roman" w:hAnsi="Arial" w:cs="Arial"/>
          <w:iCs/>
          <w:szCs w:val="20"/>
        </w:rPr>
        <w:t xml:space="preserve"> </w:t>
      </w:r>
      <w:r w:rsidRPr="00100EFA">
        <w:rPr>
          <w:rFonts w:ascii="Arial" w:eastAsia="Times New Roman" w:hAnsi="Arial" w:cs="Arial"/>
          <w:iCs/>
          <w:spacing w:val="-2"/>
          <w:szCs w:val="20"/>
        </w:rPr>
        <w:t>z siedzibą w komornikach przy ul. Zakładowej 1 (62-052 Komorniki), wpisaną do rejestru przedsiębiorców prowadzonego przez Sąd Rejonowy Poznań - Nowe Miasto i Wilda w Poznaniu, VIII Wydział Gospodarczy Krajowego Rejestru Sądowego, pod numerem 0000215678, legitymująca się następującym numerem NIP 777-27-81-219 oraz numerem REGON 634593160, posiadająca kapitał zakładowy w wysokości 33 522 000,00 złotych,</w:t>
      </w:r>
    </w:p>
    <w:p w14:paraId="0074F285" w14:textId="77777777" w:rsidR="00787B72" w:rsidRPr="00100EFA" w:rsidRDefault="00787B72" w:rsidP="00787B72">
      <w:pPr>
        <w:widowControl w:val="0"/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  <w:szCs w:val="20"/>
        </w:rPr>
      </w:pPr>
      <w:r w:rsidRPr="00100EFA">
        <w:rPr>
          <w:rFonts w:ascii="Arial" w:eastAsia="Times New Roman" w:hAnsi="Arial" w:cs="Arial"/>
          <w:iCs/>
          <w:szCs w:val="20"/>
        </w:rPr>
        <w:t>reprezentowaną przez Pana Andrzeja Jezierskiego – Prezesa Zarządu,</w:t>
      </w:r>
    </w:p>
    <w:p w14:paraId="218875EA" w14:textId="77777777" w:rsidR="00787B72" w:rsidRPr="00100EFA" w:rsidRDefault="00787B72" w:rsidP="00787B72">
      <w:pPr>
        <w:widowControl w:val="0"/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  <w:szCs w:val="20"/>
        </w:rPr>
      </w:pPr>
      <w:r w:rsidRPr="00100EFA">
        <w:rPr>
          <w:rFonts w:ascii="Arial" w:eastAsia="Times New Roman" w:hAnsi="Arial" w:cs="Arial"/>
          <w:iCs/>
          <w:szCs w:val="20"/>
        </w:rPr>
        <w:t>zwaną dalej „</w:t>
      </w:r>
      <w:r w:rsidRPr="00100EFA">
        <w:rPr>
          <w:rFonts w:ascii="Arial" w:eastAsia="Times New Roman" w:hAnsi="Arial" w:cs="Arial"/>
          <w:b/>
          <w:bCs/>
          <w:iCs/>
          <w:szCs w:val="20"/>
        </w:rPr>
        <w:t>Zamawiającym</w:t>
      </w:r>
      <w:r w:rsidRPr="00100EFA">
        <w:rPr>
          <w:rFonts w:ascii="Arial" w:eastAsia="Times New Roman" w:hAnsi="Arial" w:cs="Arial"/>
          <w:iCs/>
          <w:szCs w:val="20"/>
        </w:rPr>
        <w:t>”,</w:t>
      </w:r>
    </w:p>
    <w:p w14:paraId="0B206230" w14:textId="77777777" w:rsidR="00787B72" w:rsidRPr="00100EFA" w:rsidRDefault="00787B72" w:rsidP="00787B72">
      <w:pPr>
        <w:spacing w:after="12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zwaną w dalszej treści Umowy </w:t>
      </w:r>
      <w:r w:rsidRPr="00100EFA">
        <w:rPr>
          <w:rFonts w:ascii="Arial" w:hAnsi="Arial" w:cs="Arial"/>
          <w:b/>
          <w:i/>
          <w:szCs w:val="20"/>
        </w:rPr>
        <w:t>„Zamawiającym”</w:t>
      </w:r>
      <w:r w:rsidRPr="00100EFA">
        <w:rPr>
          <w:rFonts w:ascii="Arial" w:hAnsi="Arial" w:cs="Arial"/>
          <w:szCs w:val="20"/>
        </w:rPr>
        <w:t xml:space="preserve"> </w:t>
      </w:r>
    </w:p>
    <w:p w14:paraId="746371AF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60D4F82" w14:textId="2CDDE98B" w:rsidR="00787B72" w:rsidRPr="00100EFA" w:rsidRDefault="00787B72" w:rsidP="00787B72">
      <w:pPr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a</w:t>
      </w:r>
    </w:p>
    <w:p w14:paraId="6407AA51" w14:textId="5B6DE74B" w:rsidR="00787B72" w:rsidRPr="00100EFA" w:rsidRDefault="00787B72" w:rsidP="00787B72">
      <w:pPr>
        <w:spacing w:after="0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(w przypadku przedsiębiorcy wpisanego do KRS) </w:t>
      </w:r>
    </w:p>
    <w:p w14:paraId="151DCA0F" w14:textId="77777777" w:rsidR="00787B72" w:rsidRPr="00100EFA" w:rsidRDefault="00787B72" w:rsidP="00787B72">
      <w:pPr>
        <w:spacing w:after="5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Spółką pod firmą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z siedzibą w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przy ulicy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kod pocztowy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wpisaną do rejestru przedsiębiorców Krajowego Rejestru Sądowego pod numerem KRS: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której akta rejestrowe są przechowywane w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Sądzie Rejonowym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posługującej się nadanym jej Numerem Identyfikacji Podatkowej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oraz numerem REGON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reprezentowaną przez: </w:t>
      </w:r>
    </w:p>
    <w:p w14:paraId="32DD52C1" w14:textId="77777777" w:rsidR="00787B72" w:rsidRPr="00100EFA" w:rsidRDefault="00787B72" w:rsidP="00787B72">
      <w:pPr>
        <w:spacing w:after="19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FBC7D84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-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</w:t>
      </w:r>
    </w:p>
    <w:p w14:paraId="2D283521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7A8AF658" w14:textId="77777777" w:rsidR="00787B72" w:rsidRPr="00100EFA" w:rsidRDefault="00787B72" w:rsidP="00787B72">
      <w:pPr>
        <w:spacing w:after="9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zwaną w dalszej treści umowy </w:t>
      </w:r>
      <w:r w:rsidRPr="00100EFA">
        <w:rPr>
          <w:rFonts w:ascii="Arial" w:hAnsi="Arial" w:cs="Arial"/>
          <w:b/>
          <w:i/>
          <w:szCs w:val="20"/>
        </w:rPr>
        <w:t>„Wykonawcą”</w:t>
      </w:r>
      <w:r w:rsidRPr="00100EFA">
        <w:rPr>
          <w:rFonts w:ascii="Arial" w:hAnsi="Arial" w:cs="Arial"/>
          <w:b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 xml:space="preserve"> </w:t>
      </w:r>
    </w:p>
    <w:p w14:paraId="4019997C" w14:textId="77777777" w:rsidR="00787B72" w:rsidRPr="00100EFA" w:rsidRDefault="00787B72" w:rsidP="00787B72">
      <w:pPr>
        <w:spacing w:after="19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31220C47" w14:textId="77777777" w:rsidR="00787B72" w:rsidRPr="00100EFA" w:rsidRDefault="00787B72" w:rsidP="00787B72">
      <w:pPr>
        <w:spacing w:after="10" w:line="268" w:lineRule="auto"/>
        <w:ind w:left="-5" w:right="38" w:hanging="10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(w przypadku przedsiębiorcy wpisanego do CEIDG) </w:t>
      </w:r>
    </w:p>
    <w:p w14:paraId="023DDEA8" w14:textId="77777777" w:rsidR="00787B72" w:rsidRPr="00100EFA" w:rsidRDefault="00787B72" w:rsidP="00787B72">
      <w:pPr>
        <w:spacing w:after="5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(imię i nazwisko)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>, prowadzącym działalność gospodarczą pod nazwą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z siedzibą przy ulicy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kod pocztowy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wpisaną do Centralnej Ewidencji i Informacji o Działalności Gospodarczej Rzeczypospolitej Polskiej pod numerem PESEL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, Numerem Identyfikacji Podatkowej 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oraz numerem REGON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</w:t>
      </w:r>
    </w:p>
    <w:p w14:paraId="1A9384DC" w14:textId="77777777" w:rsidR="00787B72" w:rsidRPr="00100EFA" w:rsidRDefault="00787B72" w:rsidP="00787B72">
      <w:pPr>
        <w:spacing w:after="1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85CBDBF" w14:textId="77777777" w:rsidR="00787B72" w:rsidRPr="00100EFA" w:rsidRDefault="00787B72" w:rsidP="00787B72">
      <w:pPr>
        <w:spacing w:after="12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zwanym w dalszej treści umowy </w:t>
      </w:r>
      <w:r w:rsidRPr="00100EFA">
        <w:rPr>
          <w:rFonts w:ascii="Arial" w:hAnsi="Arial" w:cs="Arial"/>
          <w:b/>
          <w:i/>
          <w:szCs w:val="20"/>
        </w:rPr>
        <w:t>„Wykonawcą”</w:t>
      </w:r>
      <w:r w:rsidRPr="00100EFA">
        <w:rPr>
          <w:rFonts w:ascii="Arial" w:hAnsi="Arial" w:cs="Arial"/>
          <w:szCs w:val="20"/>
        </w:rPr>
        <w:t xml:space="preserve">. </w:t>
      </w:r>
    </w:p>
    <w:p w14:paraId="08E8205B" w14:textId="77777777" w:rsidR="00787B72" w:rsidRPr="00100EFA" w:rsidRDefault="00787B72" w:rsidP="00787B72">
      <w:pPr>
        <w:spacing w:after="1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4C2DFFFA" w14:textId="77777777" w:rsidR="00787B72" w:rsidRPr="00100EFA" w:rsidRDefault="00787B72" w:rsidP="00787B72">
      <w:pPr>
        <w:spacing w:after="5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</w:t>
      </w:r>
    </w:p>
    <w:p w14:paraId="1BC1E726" w14:textId="77777777" w:rsidR="00787B72" w:rsidRPr="00100EFA" w:rsidRDefault="00787B72" w:rsidP="00787B72">
      <w:pPr>
        <w:spacing w:after="0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78CD61A9" w14:textId="77777777" w:rsidR="00787B72" w:rsidRPr="00100EFA" w:rsidRDefault="00787B72" w:rsidP="00787B72">
      <w:pPr>
        <w:spacing w:after="6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i Wykonawca, zwani w dalszej części z osobna również Stroną, zaś wspólnie Stronami, zawierają niniejszą Umowę, o następującej treści: </w:t>
      </w:r>
    </w:p>
    <w:p w14:paraId="7A288DD2" w14:textId="77777777" w:rsidR="00787B72" w:rsidRPr="00100EFA" w:rsidRDefault="00787B72" w:rsidP="00787B72">
      <w:pPr>
        <w:spacing w:after="0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00D5B431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 xml:space="preserve">§ 1 </w:t>
      </w:r>
    </w:p>
    <w:p w14:paraId="216E7BDE" w14:textId="77777777" w:rsidR="00787B72" w:rsidRPr="00100EFA" w:rsidRDefault="00787B72" w:rsidP="00787B72">
      <w:pPr>
        <w:spacing w:after="6"/>
        <w:ind w:left="-15" w:right="52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Niniejsza Umowa została zawarta po przeprowadzeniu postępowania o udzielenie zamówienia sektorowego w trybie przetargu nieograniczonego nr: </w:t>
      </w:r>
      <w:r w:rsidRPr="00100EFA">
        <w:rPr>
          <w:rFonts w:ascii="Arial" w:hAnsi="Arial" w:cs="Arial"/>
          <w:b/>
          <w:szCs w:val="20"/>
        </w:rPr>
        <w:t>PUK KOMORNIKI  04/06/2021</w:t>
      </w:r>
      <w:r w:rsidRPr="00100EFA">
        <w:rPr>
          <w:rFonts w:ascii="Arial" w:hAnsi="Arial" w:cs="Arial"/>
          <w:szCs w:val="20"/>
        </w:rPr>
        <w:t xml:space="preserve"> na podstawie ustawy z dnia 11 września 2019 roku – Prawo zamówień publicznych. </w:t>
      </w:r>
    </w:p>
    <w:p w14:paraId="2692B2BE" w14:textId="77777777" w:rsidR="00787B72" w:rsidRPr="00100EFA" w:rsidRDefault="00787B72" w:rsidP="00787B72">
      <w:pPr>
        <w:spacing w:after="0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4DFDFC0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2 </w:t>
      </w:r>
    </w:p>
    <w:p w14:paraId="7B97BE32" w14:textId="77777777" w:rsidR="00787B72" w:rsidRPr="00100EFA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Przedmiotem Umowy jest sukcesywna dostawa paliwa płynnego (oleju napędowego)  w ilości 700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dostarczane według rzeczywistych potrzeb Zamawiającego w jednorazowych dostawach sukcesywnych minimum 3000 dm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. </w:t>
      </w:r>
    </w:p>
    <w:p w14:paraId="07688CD6" w14:textId="77777777" w:rsidR="00787B72" w:rsidRPr="00100EFA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Wykonawca zobowiązany jest dostarczyć Przedmiot Umowy własnym środkiem transportu oraz na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>własne ryzyko w dni robocze i soboty w czasie do 8 godzin, a awaryjnie w niedziele i święta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czasie do 10 godzin od złożenia zamówienia za pośrednictwem faksu na numer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lub e-mailem na adres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oraz do potwierdzania przyjęcia zamówienia do realizacji za pośrednictwem faksu na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numer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lub e-mailem na adres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>, na koszt własny do magazynu Zamawiającego znajdującego się na stacji paliw Przedsiębiorstwa Usług Komunalnych zlokalizowanej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Komornikach przy ul. Zakładowa 1. </w:t>
      </w:r>
    </w:p>
    <w:p w14:paraId="50EFAD35" w14:textId="77777777" w:rsidR="00787B72" w:rsidRPr="00100EFA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Przedmiot Umowy został szczegółowo opisany w Opisie Przedmiotu Zamówienia, stanowiącym załącznik nr 2 do Umowy, który stanowi jej integralną część.  </w:t>
      </w:r>
    </w:p>
    <w:p w14:paraId="15D49E54" w14:textId="77777777" w:rsidR="00787B72" w:rsidRPr="00100EFA" w:rsidRDefault="00787B72" w:rsidP="00787B72">
      <w:pPr>
        <w:spacing w:after="0"/>
        <w:ind w:right="2"/>
        <w:jc w:val="center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18CAA85A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3 </w:t>
      </w:r>
    </w:p>
    <w:p w14:paraId="31A94223" w14:textId="77777777" w:rsidR="00787B72" w:rsidRPr="00100EFA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zobowiązuje się do zrealizowania Przedmiotu Umowy zgodnie z obowiązującymi przepisami i normami, a także wymogami Specyfikacji Warunków Zamówienia, w tym Opisem przedmiotu zamówienia. </w:t>
      </w:r>
    </w:p>
    <w:p w14:paraId="455B1075" w14:textId="77777777" w:rsidR="00787B72" w:rsidRPr="00100EFA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oświadcza, że: </w:t>
      </w:r>
    </w:p>
    <w:p w14:paraId="519326E1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pozostaje podmiotem prawidłowo utworzonym, istniejącym i prowadzącym działalność gospodarczą zgodnie z prawem polskim oraz że w stosunku do niego nie został złożony wniosek o ogłoszenie upadłości lub upadłości z możliwością zawarcia układu lub wniosek 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otwarcie postępowania naprawczego, ani też otwarta likwidacja; </w:t>
      </w:r>
    </w:p>
    <w:p w14:paraId="15475F6E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zapewni wykonanie przedmiotu zamówienia z należytą starannością, w sposób zgodny z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ustaleniami, wymaganiami ustaw, przepisami i obowiązującymi Polskimi Normami oraz zasadami wiedzy technicznej; </w:t>
      </w:r>
    </w:p>
    <w:p w14:paraId="6E24C2B2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posiada zdolność do zawarcia niniejszej Umowy, która stanowi ważne i prawnie wiążące dla niego zobowiązanie;  </w:t>
      </w:r>
    </w:p>
    <w:p w14:paraId="134E084C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14:paraId="33A11929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posiada wymagane powszechnie obowiązującymi przepisami prawa pozwolenia (uprawnienia) niezbędne do prawidłowego wykonania Przedmiotu Umowy; </w:t>
      </w:r>
    </w:p>
    <w:p w14:paraId="464F13A9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posiada odpowiednią  zdolność techniczną i zawodową niezbędną do należytego wykonania niniejszej Umowy zgodnie z obowiązującymi przepisami prawa, właściwymi standardami, 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jego sytuacja finansowa pozwala na podjęcie w dobrej wierze wynikających z niej zobowiązań; </w:t>
      </w:r>
    </w:p>
    <w:p w14:paraId="62B20519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>dysponuje co najmniej jedną autocysterną o pojemności – minimum 10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– do awaryjnej dystrybucji paliwa bezpośrednio do pojazdów Zamawiającego; </w:t>
      </w:r>
    </w:p>
    <w:p w14:paraId="627A6D97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dysponuje bazą magazynową o pojemności minimum 50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(z wyłączeniem stacji);  </w:t>
      </w:r>
    </w:p>
    <w:p w14:paraId="0DCB2E13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dysponuje co najmniej dwoma autocysternami mobilnymi wyposażonymi  w urządzenie pomiarowe rejestrujące przepływ paliwa; </w:t>
      </w:r>
    </w:p>
    <w:p w14:paraId="46B337D0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nie będzie dochodził od Zamawiającego żadnych roszczeń w przypadku objęcie zamówieniami Zamawiającego mniejszej ilości przedmiotu umowy z powodu mniejszego faktycznego zapotrzebowania – jeżeli to zmniejszenie nie przekroczy 20% wartości Umowy </w:t>
      </w:r>
    </w:p>
    <w:p w14:paraId="64710725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przedmiot umowy zostanie wykonany przy użyciu urządzeń własnych; </w:t>
      </w:r>
    </w:p>
    <w:p w14:paraId="5F2BF573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jest płatnikiem podatku od towarów i usług; </w:t>
      </w:r>
    </w:p>
    <w:p w14:paraId="347422E8" w14:textId="77777777" w:rsidR="00787B72" w:rsidRPr="002C7341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jest uprawnionym do wystawiania faktur VAT oraz posiada numer identyfikacyjny </w:t>
      </w:r>
      <w:r w:rsidRPr="002C7341">
        <w:rPr>
          <w:rFonts w:ascii="Arial" w:hAnsi="Arial" w:cs="Arial"/>
          <w:szCs w:val="20"/>
        </w:rPr>
        <w:t xml:space="preserve">NIP </w:t>
      </w:r>
      <w:r w:rsidRPr="002C7341">
        <w:rPr>
          <w:rFonts w:ascii="Arial" w:hAnsi="Arial" w:cs="Arial"/>
          <w:szCs w:val="20"/>
          <w:shd w:val="clear" w:color="auto" w:fill="FFFF00"/>
        </w:rPr>
        <w:t>[_]</w:t>
      </w:r>
      <w:r w:rsidRPr="002C7341">
        <w:rPr>
          <w:rFonts w:ascii="Arial" w:hAnsi="Arial" w:cs="Arial"/>
          <w:szCs w:val="20"/>
        </w:rPr>
        <w:t xml:space="preserve">;  </w:t>
      </w:r>
    </w:p>
    <w:p w14:paraId="666BE7DC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zobowiązuje się do przestrzegania wszystkich wewnętrznych instrukcji i regulaminów Zamawiającego, które zostaną mu przekazane w czasie obowiązywania niniejszej Umowy. </w:t>
      </w:r>
    </w:p>
    <w:p w14:paraId="54AACAFF" w14:textId="77777777" w:rsidR="00787B72" w:rsidRPr="00100EFA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oświadcza, że:  </w:t>
      </w:r>
    </w:p>
    <w:p w14:paraId="373A7DF1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posiada zdolność do zawarcia Umowy, która stanowi ważne i prawnie wiążące dla niego zobowiązanie; </w:t>
      </w:r>
    </w:p>
    <w:p w14:paraId="59FE5034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zawarcie i wykonanie Umowy nie stanowi naruszenia jakiejkolwiek umowy lub zobowiązania, których stroną jest Zamawiający oraz nie stanowi naruszenia jakiejkolwiek decyzji administracyjnej, zarządzenia, postanowienia lub wyroku wiążącego Zamawiającego; </w:t>
      </w:r>
    </w:p>
    <w:p w14:paraId="0C57C9F0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jest płatnikiem podatku od towarów i usług; </w:t>
      </w:r>
    </w:p>
    <w:p w14:paraId="1EEAB702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jest uprawnionym do otrzymywania faktur VAT wystawionych przez Wykonawcę  i posiada  numer identyfikacyjny NIP 777-27-81-219. Tym samym Zamawiający upoważnia Wykonawcę do wystawiania faktur VAT bez jego podpisu; </w:t>
      </w:r>
    </w:p>
    <w:p w14:paraId="2D7B91C2" w14:textId="77777777" w:rsidR="00787B72" w:rsidRPr="00100EFA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posiada środki finansowe, konieczne do należytego wykonania Umowy.  </w:t>
      </w:r>
    </w:p>
    <w:p w14:paraId="789384A2" w14:textId="77777777" w:rsidR="00787B72" w:rsidRPr="00100EFA" w:rsidRDefault="00787B72" w:rsidP="00787B72">
      <w:pPr>
        <w:spacing w:after="16"/>
        <w:ind w:left="852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4E542DCB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4 </w:t>
      </w:r>
    </w:p>
    <w:p w14:paraId="0E6D90CD" w14:textId="77777777" w:rsidR="00787B72" w:rsidRPr="00100EFA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Umowa realizowana będzie sukcesywnie od dnia jej zawarcia</w:t>
      </w:r>
      <w:r w:rsidRPr="00100EFA">
        <w:rPr>
          <w:rFonts w:ascii="Arial" w:eastAsia="Times New Roman" w:hAnsi="Arial" w:cs="Arial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 xml:space="preserve">przez okres </w:t>
      </w:r>
      <w:r w:rsidRPr="00100EFA">
        <w:rPr>
          <w:rFonts w:ascii="Arial" w:hAnsi="Arial" w:cs="Arial"/>
          <w:b/>
          <w:szCs w:val="20"/>
        </w:rPr>
        <w:t xml:space="preserve">12 miesięcy </w:t>
      </w:r>
      <w:r w:rsidRPr="00100EFA">
        <w:rPr>
          <w:rFonts w:ascii="Arial" w:hAnsi="Arial" w:cs="Arial"/>
          <w:szCs w:val="20"/>
        </w:rPr>
        <w:t xml:space="preserve">lub do wyczerpania kwoty brutto, o której mowa w § 6 ust. 1 Umowy, jeżeli nastąpi ono wcześniej. </w:t>
      </w:r>
    </w:p>
    <w:p w14:paraId="1C58C9F6" w14:textId="77777777" w:rsidR="00787B72" w:rsidRPr="00100EFA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ma obowiązek zrealizowania wszystkich zamówień złożonych przez Zamawiającego w okresie obowiązywania umowy. </w:t>
      </w:r>
    </w:p>
    <w:p w14:paraId="1548B2C5" w14:textId="77777777" w:rsidR="00787B72" w:rsidRPr="00100EFA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Każda dostawa wraz z aktualnym świadectwem jakości potwierdzona będzie dokumentem Wydania Zewnętrznego.  </w:t>
      </w:r>
    </w:p>
    <w:p w14:paraId="20FEDF39" w14:textId="77777777" w:rsidR="00787B72" w:rsidRPr="00100EFA" w:rsidRDefault="00787B72" w:rsidP="00787B72">
      <w:pPr>
        <w:spacing w:after="17"/>
        <w:ind w:left="42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CC65543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5 </w:t>
      </w:r>
    </w:p>
    <w:p w14:paraId="0FC1D717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Osobą odpowiedzialną za nadzorowanie procesu realizacji Przedmiotu Umowy ze strony </w:t>
      </w:r>
      <w:r w:rsidRPr="00100EFA">
        <w:rPr>
          <w:rFonts w:ascii="Arial" w:hAnsi="Arial" w:cs="Arial"/>
          <w:b/>
          <w:szCs w:val="20"/>
        </w:rPr>
        <w:t>Zamawiającego</w:t>
      </w:r>
      <w:r w:rsidRPr="00100EFA">
        <w:rPr>
          <w:rFonts w:ascii="Arial" w:hAnsi="Arial" w:cs="Arial"/>
          <w:szCs w:val="20"/>
        </w:rPr>
        <w:t xml:space="preserve"> jest: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tel.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;  </w:t>
      </w:r>
    </w:p>
    <w:p w14:paraId="1A6548A0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Osobą odpowiedzialną za nadzorowanie procesu realizacji Przedmiotu Umowy ze strony </w:t>
      </w:r>
      <w:r w:rsidRPr="00100EFA">
        <w:rPr>
          <w:rFonts w:ascii="Arial" w:hAnsi="Arial" w:cs="Arial"/>
          <w:b/>
          <w:szCs w:val="20"/>
        </w:rPr>
        <w:t>Wykonawcy</w:t>
      </w:r>
      <w:r w:rsidRPr="00100EFA">
        <w:rPr>
          <w:rFonts w:ascii="Arial" w:hAnsi="Arial" w:cs="Arial"/>
          <w:szCs w:val="20"/>
        </w:rPr>
        <w:t xml:space="preserve"> jest: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tel.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. </w:t>
      </w:r>
    </w:p>
    <w:p w14:paraId="3A9FEF9A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 xml:space="preserve">Wszelkie bieżące uzgodnienia i informacje związane z wykonaniem Przedmiotu Umowy, przekazywane będą pisemnie lub drogą e-mailową, na niżej podane adresy do korespondencji: </w:t>
      </w:r>
    </w:p>
    <w:p w14:paraId="24B7B9BE" w14:textId="77777777" w:rsidR="00787B72" w:rsidRPr="00861075" w:rsidRDefault="00787B72" w:rsidP="00787B72">
      <w:pPr>
        <w:numPr>
          <w:ilvl w:val="1"/>
          <w:numId w:val="7"/>
        </w:numPr>
        <w:spacing w:after="80" w:line="271" w:lineRule="auto"/>
        <w:ind w:right="55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Zamawiający –</w:t>
      </w:r>
      <w:r>
        <w:rPr>
          <w:rFonts w:ascii="Arial" w:hAnsi="Arial" w:cs="Arial"/>
          <w:szCs w:val="20"/>
        </w:rPr>
        <w:t xml:space="preserve"> [</w:t>
      </w:r>
      <w:r w:rsidRPr="00861075">
        <w:rPr>
          <w:rFonts w:ascii="Arial" w:hAnsi="Arial" w:cs="Arial"/>
          <w:szCs w:val="20"/>
          <w:highlight w:val="yellow"/>
        </w:rPr>
        <w:t>…</w:t>
      </w:r>
      <w:r>
        <w:rPr>
          <w:rFonts w:ascii="Arial" w:hAnsi="Arial" w:cs="Arial"/>
          <w:szCs w:val="20"/>
        </w:rPr>
        <w:t xml:space="preserve">], </w:t>
      </w:r>
      <w:r w:rsidRPr="00861075">
        <w:rPr>
          <w:rFonts w:ascii="Arial" w:hAnsi="Arial" w:cs="Arial"/>
          <w:szCs w:val="20"/>
        </w:rPr>
        <w:t xml:space="preserve">e-mail: </w:t>
      </w:r>
      <w:r w:rsidRPr="00861075">
        <w:rPr>
          <w:rFonts w:ascii="Arial" w:hAnsi="Arial" w:cs="Arial"/>
          <w:szCs w:val="20"/>
          <w:shd w:val="clear" w:color="auto" w:fill="FFFF00"/>
        </w:rPr>
        <w:t>[_]</w:t>
      </w:r>
      <w:r w:rsidRPr="00861075">
        <w:rPr>
          <w:rFonts w:ascii="Arial" w:hAnsi="Arial" w:cs="Arial"/>
          <w:szCs w:val="20"/>
        </w:rPr>
        <w:t xml:space="preserve">, </w:t>
      </w:r>
    </w:p>
    <w:p w14:paraId="375D7CD9" w14:textId="77777777" w:rsidR="00787B72" w:rsidRPr="00100EFA" w:rsidRDefault="00787B72" w:rsidP="00787B72">
      <w:pPr>
        <w:numPr>
          <w:ilvl w:val="1"/>
          <w:numId w:val="7"/>
        </w:numPr>
        <w:spacing w:after="80" w:line="271" w:lineRule="auto"/>
        <w:ind w:right="2943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– 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e-mail: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. </w:t>
      </w:r>
    </w:p>
    <w:p w14:paraId="188B6DF8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Każda ze Stron może dokonać zmiany osób i danych, o których mowa w ust. 1 </w:t>
      </w:r>
      <w:r>
        <w:rPr>
          <w:rFonts w:ascii="Arial" w:hAnsi="Arial" w:cs="Arial"/>
          <w:szCs w:val="20"/>
        </w:rPr>
        <w:t>–</w:t>
      </w:r>
      <w:r w:rsidRPr="00100EFA">
        <w:rPr>
          <w:rFonts w:ascii="Arial" w:hAnsi="Arial" w:cs="Arial"/>
          <w:szCs w:val="20"/>
        </w:rPr>
        <w:t xml:space="preserve"> 3</w:t>
      </w:r>
      <w:r>
        <w:rPr>
          <w:rFonts w:ascii="Arial" w:hAnsi="Arial" w:cs="Arial"/>
          <w:szCs w:val="20"/>
        </w:rPr>
        <w:t xml:space="preserve"> powyżej</w:t>
      </w:r>
      <w:r w:rsidRPr="00100EFA">
        <w:rPr>
          <w:rFonts w:ascii="Arial" w:hAnsi="Arial" w:cs="Arial"/>
          <w:szCs w:val="20"/>
        </w:rPr>
        <w:t xml:space="preserve">, które jej dotyczą, zawiadamiając na piśmie drugą Stronę o dokonanej zmianie.   </w:t>
      </w:r>
    </w:p>
    <w:p w14:paraId="38069477" w14:textId="77777777" w:rsidR="00787B72" w:rsidRPr="00100EFA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Zmiana, o której mowa w ust. 4</w:t>
      </w:r>
      <w:r>
        <w:rPr>
          <w:rFonts w:ascii="Arial" w:hAnsi="Arial" w:cs="Arial"/>
          <w:szCs w:val="20"/>
        </w:rPr>
        <w:t xml:space="preserve"> powyżej</w:t>
      </w:r>
      <w:r w:rsidRPr="00100EFA">
        <w:rPr>
          <w:rFonts w:ascii="Arial" w:hAnsi="Arial" w:cs="Arial"/>
          <w:szCs w:val="20"/>
        </w:rPr>
        <w:t xml:space="preserve">, nie wymaga zawarcia aneksu do Umowy.     </w:t>
      </w:r>
    </w:p>
    <w:p w14:paraId="6F7A7D1B" w14:textId="77777777" w:rsidR="00787B72" w:rsidRPr="00100EFA" w:rsidRDefault="00787B72" w:rsidP="00787B72">
      <w:pPr>
        <w:spacing w:after="19"/>
        <w:ind w:right="2"/>
        <w:jc w:val="center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491E79E2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6 </w:t>
      </w:r>
    </w:p>
    <w:p w14:paraId="31369D5B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ustalają maksymalne wynagrodzenie za wykonanie przedmiotu umowy, na kwotę: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b/>
          <w:szCs w:val="20"/>
        </w:rPr>
        <w:t xml:space="preserve"> zł netto</w:t>
      </w:r>
      <w:r w:rsidRPr="00100EFA">
        <w:rPr>
          <w:rFonts w:ascii="Arial" w:hAnsi="Arial" w:cs="Arial"/>
          <w:szCs w:val="20"/>
        </w:rPr>
        <w:t xml:space="preserve">, (słownie: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) + podatek VAT w stawce obowiązującej w dniu wystawienia faktury. Wartość umowy na dzień jej zawarcia wynosi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b/>
          <w:szCs w:val="20"/>
        </w:rPr>
        <w:t xml:space="preserve"> zł brutto</w:t>
      </w:r>
      <w:r w:rsidRPr="00100EFA">
        <w:rPr>
          <w:rFonts w:ascii="Arial" w:hAnsi="Arial" w:cs="Arial"/>
          <w:szCs w:val="20"/>
        </w:rPr>
        <w:t xml:space="preserve"> (słownie: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), tj.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b/>
          <w:szCs w:val="20"/>
        </w:rPr>
        <w:t xml:space="preserve"> zł netto</w:t>
      </w:r>
      <w:r w:rsidRPr="00100EFA">
        <w:rPr>
          <w:rFonts w:ascii="Arial" w:hAnsi="Arial" w:cs="Arial"/>
          <w:szCs w:val="20"/>
        </w:rPr>
        <w:t xml:space="preserve">, (słownie: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) + 23% podatek VAT. </w:t>
      </w:r>
    </w:p>
    <w:p w14:paraId="173F8620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Cena będzie każdorazowo wyliczana według średniej ważonej ceny producentów, przyjmując: ORLEN - 80%, LOTOS - 20% na dzień każdej dostawy dla gęstości mierzonej  w temperaturze referencyjnej 15</w:t>
      </w:r>
      <w:r w:rsidRPr="00100EFA">
        <w:rPr>
          <w:rFonts w:ascii="Arial" w:hAnsi="Arial" w:cs="Arial"/>
          <w:szCs w:val="20"/>
          <w:vertAlign w:val="superscript"/>
        </w:rPr>
        <w:t>o</w:t>
      </w:r>
      <w:r w:rsidRPr="00100EFA">
        <w:rPr>
          <w:rFonts w:ascii="Arial" w:hAnsi="Arial" w:cs="Arial"/>
          <w:szCs w:val="20"/>
        </w:rPr>
        <w:t xml:space="preserve">C oleju napędowego loco magazyn Zamawiającego, powiększonej o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zł netto za 1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(</w:t>
      </w:r>
      <w:r w:rsidRPr="00100EFA">
        <w:rPr>
          <w:rFonts w:ascii="Arial" w:hAnsi="Arial" w:cs="Arial"/>
          <w:b/>
          <w:szCs w:val="20"/>
        </w:rPr>
        <w:t>„+”</w:t>
      </w:r>
      <w:r w:rsidRPr="00100EFA">
        <w:rPr>
          <w:rFonts w:ascii="Arial" w:hAnsi="Arial" w:cs="Arial"/>
          <w:szCs w:val="20"/>
        </w:rPr>
        <w:t xml:space="preserve"> marży) / pomniejszonej o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zł netto za 1 m</w:t>
      </w:r>
      <w:r w:rsidRPr="00100EFA">
        <w:rPr>
          <w:rFonts w:ascii="Arial" w:hAnsi="Arial" w:cs="Arial"/>
          <w:szCs w:val="20"/>
          <w:vertAlign w:val="superscript"/>
        </w:rPr>
        <w:t>3</w:t>
      </w:r>
      <w:r w:rsidRPr="00100EFA">
        <w:rPr>
          <w:rFonts w:ascii="Arial" w:hAnsi="Arial" w:cs="Arial"/>
          <w:szCs w:val="20"/>
        </w:rPr>
        <w:t xml:space="preserve">  (</w:t>
      </w:r>
      <w:r w:rsidRPr="00100EFA">
        <w:rPr>
          <w:rFonts w:ascii="Arial" w:hAnsi="Arial" w:cs="Arial"/>
          <w:b/>
          <w:szCs w:val="20"/>
        </w:rPr>
        <w:t>„–”</w:t>
      </w:r>
      <w:r w:rsidRPr="00100EFA">
        <w:rPr>
          <w:rFonts w:ascii="Arial" w:hAnsi="Arial" w:cs="Arial"/>
          <w:szCs w:val="20"/>
        </w:rPr>
        <w:t xml:space="preserve"> upustu). </w:t>
      </w:r>
    </w:p>
    <w:p w14:paraId="7B0939D6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Upust </w:t>
      </w:r>
      <w:r w:rsidRPr="00100EFA">
        <w:rPr>
          <w:rFonts w:ascii="Arial" w:hAnsi="Arial" w:cs="Arial"/>
          <w:b/>
          <w:szCs w:val="20"/>
        </w:rPr>
        <w:t xml:space="preserve">(-) </w:t>
      </w:r>
      <w:r w:rsidRPr="00100EFA">
        <w:rPr>
          <w:rFonts w:ascii="Arial" w:hAnsi="Arial" w:cs="Arial"/>
          <w:szCs w:val="20"/>
        </w:rPr>
        <w:t xml:space="preserve">/ marża </w:t>
      </w:r>
      <w:r w:rsidRPr="00100EFA">
        <w:rPr>
          <w:rFonts w:ascii="Arial" w:hAnsi="Arial" w:cs="Arial"/>
          <w:b/>
          <w:szCs w:val="20"/>
        </w:rPr>
        <w:t>(+)</w:t>
      </w:r>
      <w:r w:rsidRPr="00100EFA">
        <w:rPr>
          <w:rFonts w:ascii="Arial" w:hAnsi="Arial" w:cs="Arial"/>
          <w:szCs w:val="20"/>
        </w:rPr>
        <w:t xml:space="preserve"> * (*niepotrzebne skreślić) podane w ofercie są stałe  i obowiązywać będą przez okres trwania umowy. </w:t>
      </w:r>
    </w:p>
    <w:p w14:paraId="2BFCBA22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Ceny określone w ust. 1 i 2 obejmują wszystkie składniki łącznie z transportem  i rozładunkiem oraz koszty związane z dostawą. </w:t>
      </w:r>
    </w:p>
    <w:p w14:paraId="197D79B4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Rozliczenie następować będzie na podstawie faktur wystawianych przez Wykonawcę po każdej dostawie. </w:t>
      </w:r>
    </w:p>
    <w:p w14:paraId="7DB2AF93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Faktura za dostarczone paliwo będzie wystawiona w ciągu 7 dni kalendarzowych od daty dostawy Przedmiotu Umowy. </w:t>
      </w:r>
    </w:p>
    <w:p w14:paraId="4B069BA7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dostarczy fakturę w formie elektronicznej lub pisemnej, najpóźniej w ciągu  7 dni od jej wystawienia. </w:t>
      </w:r>
    </w:p>
    <w:p w14:paraId="578E3C3E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dokona zapłaty przelewem, na wskazany na fakturze rachunek bankowy Wykonawcy w terminie do 14 dni od daty dostarczenia prawidłowo wystawionej faktury, przy czym faktura nie może być doręczona przed datą dokonania dostawy. </w:t>
      </w:r>
    </w:p>
    <w:p w14:paraId="06AA09EB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wystawi fakturę VAT na Przedsiębiorstwo Usług Komunalnych Komorniki  Sp. z o.o., ul. Zakładowa 1, 62-052 Komorniki, NIP: 777 – 27 – 81 – 219. </w:t>
      </w:r>
    </w:p>
    <w:p w14:paraId="444B255B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Na fakturze Wykonawca umieści numer niniejszej umowy. </w:t>
      </w:r>
    </w:p>
    <w:p w14:paraId="11E4FB9D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 datę zapłaty strony Umowy uważać będą datę obciążenia rachunku bankowego Zamawiającego. </w:t>
      </w:r>
    </w:p>
    <w:p w14:paraId="18956A90" w14:textId="77777777" w:rsidR="00787B72" w:rsidRPr="00100EFA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zapłaci za rzeczywiste zamówione, dostarczone i odebrane dostawy. </w:t>
      </w:r>
    </w:p>
    <w:p w14:paraId="3725D674" w14:textId="77777777" w:rsidR="00787B72" w:rsidRPr="00100EFA" w:rsidRDefault="00787B72" w:rsidP="00787B72">
      <w:pPr>
        <w:numPr>
          <w:ilvl w:val="0"/>
          <w:numId w:val="8"/>
        </w:numPr>
        <w:spacing w:after="6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Wykonawca, bez zgody Zamawiającego wyrażonej w formie pisemnej pod rygorem nieważności, nie może przenieść wierzytelności wynikających z umowy na osoby trzecie. </w:t>
      </w:r>
    </w:p>
    <w:p w14:paraId="41A0E633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54AC05FF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§ 7</w:t>
      </w:r>
      <w:r w:rsidRPr="00100EFA">
        <w:rPr>
          <w:rFonts w:ascii="Arial" w:hAnsi="Arial" w:cs="Arial"/>
          <w:b w:val="0"/>
          <w:szCs w:val="20"/>
        </w:rPr>
        <w:t xml:space="preserve"> </w:t>
      </w:r>
    </w:p>
    <w:p w14:paraId="666EEED0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gwarantuje: </w:t>
      </w:r>
    </w:p>
    <w:p w14:paraId="48CC7FF9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wysoką jakość sprzedawanego oleju napędowego, spełniających wymagania określone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Rozporządzeniu Ministra Gospodarki z dnia 9 października 2015 r.  w </w:t>
      </w:r>
      <w:r w:rsidRPr="00100EFA">
        <w:rPr>
          <w:rFonts w:ascii="Arial" w:hAnsi="Arial" w:cs="Arial"/>
          <w:szCs w:val="20"/>
        </w:rPr>
        <w:lastRenderedPageBreak/>
        <w:t>sprawie wymagań jakościowych dla paliw ciekłych (Dz. U. z 2015 r., poz. 1680  z późn. zm.) oraz w normie PN</w:t>
      </w:r>
      <w:r>
        <w:rPr>
          <w:rFonts w:ascii="Arial" w:hAnsi="Arial" w:cs="Arial"/>
          <w:szCs w:val="20"/>
        </w:rPr>
        <w:noBreakHyphen/>
      </w:r>
      <w:r w:rsidRPr="00100EFA">
        <w:rPr>
          <w:rFonts w:ascii="Arial" w:hAnsi="Arial" w:cs="Arial"/>
          <w:szCs w:val="20"/>
        </w:rPr>
        <w:t xml:space="preserve">EN 590:2013-12 lub równoważnej; </w:t>
      </w:r>
    </w:p>
    <w:p w14:paraId="68564833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że każda partia dostarczanego paliwa posiada aktualne świadectwo jakości dotyczące tej dostawy oraz dokument Wydania Zewnętrznego. Kopie tych dokumentów zostaną załączone przy każdej dostawie paliwa; </w:t>
      </w:r>
    </w:p>
    <w:p w14:paraId="511CB713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dostarczenie ważnej koncesji na dalszy okres trwania umowy w przypadku gdy dotychczasowy okres jej ważności upływa przed wygaśnięciem umowy. </w:t>
      </w:r>
    </w:p>
    <w:p w14:paraId="55A838FB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Dostawy, które nie będą posiadały aktualnego świadectwa jakości paliwa oraz dokumentu Wydania Zewnętrznego nie zostaną przez Zamawiającego przyjęte, a tym samym będzie się to wiązało z wstrzymaniem płatności, o której mowa w § 6 ust. 8 Umowy. </w:t>
      </w:r>
    </w:p>
    <w:p w14:paraId="319ED04C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zastrzega sobie prawo do: </w:t>
      </w:r>
    </w:p>
    <w:p w14:paraId="34A9C8A7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poboru przed rozpoczęciem rozładunku i przechowywania, prób kontrolnych dostarczanego paliwa. Próby te po ich opisaniu i zabezpieczeniu będą przechowywane przez Zamawiającego przez okres 1 miesiąca od daty dostawy. Protokół pobrania prób powinien być kontrasygnowany przez kierowcę dostarczającego paliwo; </w:t>
      </w:r>
    </w:p>
    <w:p w14:paraId="70838EB9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wyrywkowej kontroli w specjalistycznym laboratorium pobranych prób kontrolnych.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przypadku stwierdzenia złej jakości paliwa, koszty przeprowadzonego badania pokryje Wykonawca, a w przypadku gdy przeprowadzone badania nie potwierdzą złej jakości paliwa, koszty badania poniesie Zamawiający. </w:t>
      </w:r>
    </w:p>
    <w:p w14:paraId="02074A2B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stwierdzenia przez Zamawiającego, że dostarczone paliwo jest nieodpowiedniej jakości, Zamawiający zgłosi niezwłocznie reklamację i zaplombuje zbiorniki oraz dystrybutory. </w:t>
      </w:r>
    </w:p>
    <w:p w14:paraId="6CB509F1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zgłosi niezwłocznie reklamacje na piśmie drogą elektroniczną na adres  e-mail wskazany w § 5 ust. 3 pkt 2 Umowy, a Wykonawca jest zobowiązany do udzielenia pisemnej odpowiedzi o sposobie załatwienia reklamacji najpóźniej w ciągu 2 dni roboczych od daty złożenia reklamacji przez Zamawiającego. </w:t>
      </w:r>
    </w:p>
    <w:p w14:paraId="784B56D7" w14:textId="77777777" w:rsidR="00787B72" w:rsidRPr="00100EFA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braku odpowiedzi w terminie określonym w ust. 5</w:t>
      </w:r>
      <w:r>
        <w:rPr>
          <w:rFonts w:ascii="Arial" w:hAnsi="Arial" w:cs="Arial"/>
          <w:szCs w:val="20"/>
        </w:rPr>
        <w:t xml:space="preserve"> powyżej</w:t>
      </w:r>
      <w:r w:rsidRPr="00100EFA">
        <w:rPr>
          <w:rFonts w:ascii="Arial" w:hAnsi="Arial" w:cs="Arial"/>
          <w:szCs w:val="20"/>
        </w:rPr>
        <w:t>, Zamawiający uzna, że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złożona reklamacja została załatwiona pozytywnie, a Zamawiający obciąży wówczas Wykonawcę wszystkimi kosztami związanymi z: </w:t>
      </w:r>
    </w:p>
    <w:p w14:paraId="7D4F636C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awarią zbiorników paliw (wypompowania i oczyszczenia zbiorników); </w:t>
      </w:r>
    </w:p>
    <w:p w14:paraId="69A62709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nową dostawą paliw; </w:t>
      </w:r>
    </w:p>
    <w:p w14:paraId="26346767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ewentualnymi naprawami pojazdów spowodowanymi złą jakością paliwa; </w:t>
      </w:r>
    </w:p>
    <w:p w14:paraId="436F99CF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pokryciem kosztów badań laboratoryjnych próbek paliw w przypadku stwierdzenia, że dostarczone paliwo jest nieodpowiedniej jakości, co zostanie potwierdzone wynikami analizy próbek oddanych do: laboratorium posiadającym certyfikat akredytacji laboratorium badawczego wydany przez Polskie Centrum Akredytacji – nadzorowane przez Ministerstwo Gospodarki; </w:t>
      </w:r>
    </w:p>
    <w:p w14:paraId="2B6C674D" w14:textId="77777777" w:rsidR="00787B72" w:rsidRPr="00100EFA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przestojem stacji paliw zlokalizowanej w Komornikach przy ul. Zakładowa 1,  w wysokości wynikającej z wyceny dokonanej przez Zamawiającego. </w:t>
      </w:r>
    </w:p>
    <w:p w14:paraId="78C3CB49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0A5AB951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 xml:space="preserve">§ 8 </w:t>
      </w:r>
    </w:p>
    <w:p w14:paraId="55840D66" w14:textId="77777777" w:rsidR="00787B72" w:rsidRPr="00100EFA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Zamawiający naliczy Wykonawcy karę umowną w przypadku niedotrzymania terminów wykonania dostawy określonych w § 2 ust. 2 Umowy – w wysokości 0,02% wartości brutto umowy za każdą rozpoczętą godzinę </w:t>
      </w:r>
      <w:r>
        <w:rPr>
          <w:rFonts w:ascii="Arial" w:hAnsi="Arial" w:cs="Arial"/>
          <w:szCs w:val="20"/>
        </w:rPr>
        <w:t>zwłoki</w:t>
      </w:r>
      <w:r w:rsidRPr="00100EFA">
        <w:rPr>
          <w:rFonts w:ascii="Arial" w:hAnsi="Arial" w:cs="Arial"/>
          <w:szCs w:val="20"/>
        </w:rPr>
        <w:t xml:space="preserve">. </w:t>
      </w:r>
    </w:p>
    <w:p w14:paraId="4602EC01" w14:textId="77777777" w:rsidR="00787B72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gdy opóźnienie w dostawie przekroczy 24 godziny od złożenia zamówienia, Zamawiający naliczy Wykonawcy karę umowną w wysokości 0,05% wartości brutto umowy za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każdą rozpoczętą godzinę </w:t>
      </w:r>
      <w:r>
        <w:rPr>
          <w:rFonts w:ascii="Arial" w:hAnsi="Arial" w:cs="Arial"/>
          <w:szCs w:val="20"/>
        </w:rPr>
        <w:t>zwłoki</w:t>
      </w:r>
      <w:r w:rsidRPr="00100EFA">
        <w:rPr>
          <w:rFonts w:ascii="Arial" w:hAnsi="Arial" w:cs="Arial"/>
          <w:szCs w:val="20"/>
        </w:rPr>
        <w:t xml:space="preserve">. </w:t>
      </w:r>
    </w:p>
    <w:p w14:paraId="7924B60E" w14:textId="77777777" w:rsidR="00787B72" w:rsidRPr="002C7341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2C7341">
        <w:rPr>
          <w:rFonts w:ascii="Arial" w:hAnsi="Arial" w:cs="Arial"/>
          <w:szCs w:val="20"/>
        </w:rPr>
        <w:t>W przypadku naruszenia przez Wykonawcę obowiązków, o których mowa w § 7 ust. 1 pkt. 3 Umowy, § 7 ust. 5 Umowy, § 13 ust. 3 Umowy, Zamawiający naliczy Wykonawcy karę umowną w</w:t>
      </w:r>
      <w:r>
        <w:rPr>
          <w:rFonts w:ascii="Arial" w:hAnsi="Arial" w:cs="Arial"/>
          <w:szCs w:val="20"/>
        </w:rPr>
        <w:t> </w:t>
      </w:r>
      <w:r w:rsidRPr="002C7341">
        <w:rPr>
          <w:rFonts w:ascii="Arial" w:hAnsi="Arial" w:cs="Arial"/>
          <w:szCs w:val="20"/>
        </w:rPr>
        <w:t xml:space="preserve">wysokości 0,2% wartości brutto umowy za każdy rozpoczęty dzień </w:t>
      </w:r>
      <w:r>
        <w:rPr>
          <w:rFonts w:ascii="Arial" w:hAnsi="Arial" w:cs="Arial"/>
          <w:szCs w:val="20"/>
        </w:rPr>
        <w:t>zwłoki</w:t>
      </w:r>
      <w:r w:rsidRPr="002C7341">
        <w:rPr>
          <w:rFonts w:ascii="Arial" w:hAnsi="Arial" w:cs="Arial"/>
          <w:szCs w:val="20"/>
        </w:rPr>
        <w:t xml:space="preserve">. </w:t>
      </w:r>
    </w:p>
    <w:p w14:paraId="1069332C" w14:textId="77777777" w:rsidR="00787B72" w:rsidRPr="00100EFA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odstąpienia od umowy z przyczyn leżących po stronie Wykonawcy, Wykonawca zapłaci Zamawiającemu karę umowną w wysokości 5% wartości umowy brutto określonej w § 6 ust. 1 Umowy. </w:t>
      </w:r>
    </w:p>
    <w:p w14:paraId="2EDCCAAB" w14:textId="77777777" w:rsidR="00787B72" w:rsidRPr="00100EFA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Strony mogą dochodzić wyrównania szkód przekraczających zastrzeżone kary umowne na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zasadach ogólnych. </w:t>
      </w:r>
    </w:p>
    <w:p w14:paraId="6757D7FD" w14:textId="77777777" w:rsidR="00787B72" w:rsidRPr="00100EFA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Wykonawca wyraża zgodę na potrącenie należnych kar umownych z przysługującego mu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wynagrodzenia. </w:t>
      </w:r>
    </w:p>
    <w:p w14:paraId="3005E4E5" w14:textId="77777777" w:rsidR="00787B72" w:rsidRPr="00100EFA" w:rsidRDefault="00787B72" w:rsidP="00787B72">
      <w:pPr>
        <w:spacing w:after="16"/>
        <w:ind w:right="2"/>
        <w:jc w:val="center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6D2AF2D1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9 </w:t>
      </w:r>
    </w:p>
    <w:p w14:paraId="23B21CA9" w14:textId="77777777" w:rsidR="00787B72" w:rsidRPr="00100EFA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Niezależnie od przyczyn uprawniających Zamawiającego do odstąpienia od umowy określonych w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>obowiązujących przepisach prawa, Zamawiający zastrzega sobie prawo do odstąpienia od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umowy w przypadku: </w:t>
      </w:r>
    </w:p>
    <w:p w14:paraId="0302460E" w14:textId="77777777" w:rsidR="00787B72" w:rsidRPr="00100EFA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dostarczenia przez Wykonawcę paliwa niespełniającego wymogów określonych  w niniejszej umowie (w tym w załącznikach); </w:t>
      </w:r>
    </w:p>
    <w:p w14:paraId="09464594" w14:textId="77777777" w:rsidR="00787B72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zwłoki</w:t>
      </w:r>
      <w:r w:rsidRPr="00100EFA">
        <w:rPr>
          <w:rFonts w:ascii="Arial" w:hAnsi="Arial" w:cs="Arial"/>
          <w:szCs w:val="20"/>
        </w:rPr>
        <w:t xml:space="preserve"> w dostawie paliwa wynoszące</w:t>
      </w:r>
      <w:r>
        <w:rPr>
          <w:rFonts w:ascii="Arial" w:hAnsi="Arial" w:cs="Arial"/>
          <w:szCs w:val="20"/>
        </w:rPr>
        <w:t>j</w:t>
      </w:r>
      <w:r w:rsidRPr="00100EFA">
        <w:rPr>
          <w:rFonts w:ascii="Arial" w:hAnsi="Arial" w:cs="Arial"/>
          <w:szCs w:val="20"/>
        </w:rPr>
        <w:t xml:space="preserve"> co najmniej 48 godzin w stosunku do terminu określonego w § 2 ust. 2 Umowy; </w:t>
      </w:r>
    </w:p>
    <w:p w14:paraId="67E804F9" w14:textId="77777777" w:rsidR="00787B72" w:rsidRPr="00566698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  <w:szCs w:val="20"/>
        </w:rPr>
      </w:pPr>
      <w:r w:rsidRPr="00566698">
        <w:rPr>
          <w:rFonts w:ascii="Arial" w:hAnsi="Arial" w:cs="Arial"/>
          <w:szCs w:val="20"/>
        </w:rPr>
        <w:t xml:space="preserve">innego istotnego naruszenia postanowień umowy. </w:t>
      </w:r>
    </w:p>
    <w:p w14:paraId="4B13BCDB" w14:textId="77777777" w:rsidR="00787B72" w:rsidRPr="00100EFA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Oświadczenie o odstąpieniu od umowy, o którym mowa w ust. 1 powinno zostać złożone na piśmie w terminie </w:t>
      </w:r>
      <w:r>
        <w:rPr>
          <w:rFonts w:ascii="Arial" w:hAnsi="Arial" w:cs="Arial"/>
          <w:szCs w:val="20"/>
        </w:rPr>
        <w:t>30</w:t>
      </w:r>
      <w:r w:rsidRPr="00100EFA">
        <w:rPr>
          <w:rFonts w:ascii="Arial" w:hAnsi="Arial" w:cs="Arial"/>
          <w:szCs w:val="20"/>
        </w:rPr>
        <w:t xml:space="preserve"> dni od dnia stwierdzenia przez Zamawiającego okoliczności uzasadniających odstąpienie</w:t>
      </w:r>
      <w:r>
        <w:rPr>
          <w:rFonts w:ascii="Arial" w:hAnsi="Arial" w:cs="Arial"/>
          <w:szCs w:val="20"/>
        </w:rPr>
        <w:t>.</w:t>
      </w:r>
      <w:r w:rsidRPr="00100EFA">
        <w:rPr>
          <w:rFonts w:ascii="Arial" w:hAnsi="Arial" w:cs="Arial"/>
          <w:szCs w:val="20"/>
        </w:rPr>
        <w:t xml:space="preserve"> </w:t>
      </w:r>
    </w:p>
    <w:p w14:paraId="4F410A81" w14:textId="77777777" w:rsidR="00787B72" w:rsidRPr="00100EFA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Poza wypadkami opisanymi w ust. 1, Zamawiającemu przysługuje prawo odstąpienia od umowy na podstawie art. </w:t>
      </w:r>
      <w:r>
        <w:rPr>
          <w:rFonts w:ascii="Arial" w:hAnsi="Arial" w:cs="Arial"/>
          <w:szCs w:val="20"/>
        </w:rPr>
        <w:t>456</w:t>
      </w:r>
      <w:r w:rsidRPr="00100EFA">
        <w:rPr>
          <w:rFonts w:ascii="Arial" w:hAnsi="Arial" w:cs="Arial"/>
          <w:szCs w:val="20"/>
        </w:rPr>
        <w:t xml:space="preserve"> ustawy Prawo zamówień publicznych </w:t>
      </w:r>
    </w:p>
    <w:p w14:paraId="0D3CD4C0" w14:textId="77777777" w:rsidR="00787B72" w:rsidRPr="00100EFA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</w:t>
      </w:r>
      <w:r>
        <w:rPr>
          <w:rFonts w:ascii="Arial" w:hAnsi="Arial" w:cs="Arial"/>
          <w:szCs w:val="20"/>
        </w:rPr>
        <w:t>ach opisanych w ust. 1-3 powyżej</w:t>
      </w:r>
      <w:r w:rsidRPr="00100EFA">
        <w:rPr>
          <w:rFonts w:ascii="Arial" w:hAnsi="Arial" w:cs="Arial"/>
          <w:szCs w:val="20"/>
        </w:rPr>
        <w:t xml:space="preserve"> Wykonawca może żądać wyłącznie wynagrodzenia należnego za dostawy zrealizowane do dnia odstąpienia od umowy. </w:t>
      </w:r>
    </w:p>
    <w:p w14:paraId="71BA9413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1DCFA44D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§ 10</w:t>
      </w:r>
      <w:r w:rsidRPr="00100EFA">
        <w:rPr>
          <w:rFonts w:ascii="Arial" w:hAnsi="Arial" w:cs="Arial"/>
          <w:b w:val="0"/>
          <w:szCs w:val="20"/>
        </w:rPr>
        <w:t xml:space="preserve"> </w:t>
      </w:r>
    </w:p>
    <w:p w14:paraId="41DEDA24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Zamawiający i Wykonawca zobowiązują się do zachowania w poufności treści umowy, a także wszelkich informacji w posiadanie których wejdą z związku z zawarciem lub wykonaniem umowy. Poufnością objęte będą w szczególności informacje stanowiące tajemnicę przedsiębiorstwa Zamawiającego i Wykonawcy oraz tajemnicę ich klientów  i kontrahentów, w rozumieniu przepisu art. 11 ustawy z dnia 16 kwietnia 1993 r</w:t>
      </w:r>
      <w:r>
        <w:rPr>
          <w:rFonts w:ascii="Arial" w:hAnsi="Arial" w:cs="Arial"/>
          <w:szCs w:val="20"/>
        </w:rPr>
        <w:t>oku</w:t>
      </w:r>
      <w:r w:rsidRPr="00100EFA">
        <w:rPr>
          <w:rFonts w:ascii="Arial" w:hAnsi="Arial" w:cs="Arial"/>
          <w:szCs w:val="20"/>
        </w:rPr>
        <w:t xml:space="preserve">  o zwalczaniu nieuczciwej konkurencji, lub które zostały oznaczone jako poufne. Zobowiązanie to obejmuje obowiązki obu stron do nieujawniania, nieudostępniania w jakiejkolwiek formie osobom trzecim, ani też czynienia niedozwolonego użytku </w:t>
      </w:r>
      <w:r w:rsidRPr="00100EFA">
        <w:rPr>
          <w:rFonts w:ascii="Arial" w:hAnsi="Arial" w:cs="Arial"/>
          <w:szCs w:val="20"/>
        </w:rPr>
        <w:lastRenderedPageBreak/>
        <w:t>z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jakichkolwiek informacji, o których mowa w zdaniu poprzednim, które nie zostały podane przez drugą stronę do wiadomości publicznej. </w:t>
      </w:r>
    </w:p>
    <w:p w14:paraId="1D636B73" w14:textId="77777777" w:rsidR="00787B72" w:rsidRPr="00566698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jakiegokolwiek ujawnienia lub utraty informacji dotyczących jednej ze Stron, druga Strona niezwłocznie zawiadomi Stronę, której informacje zostały utracone </w:t>
      </w:r>
      <w:r w:rsidRPr="00566698">
        <w:rPr>
          <w:rFonts w:ascii="Arial" w:hAnsi="Arial" w:cs="Arial"/>
          <w:szCs w:val="20"/>
        </w:rPr>
        <w:t xml:space="preserve">i podejmie wszelkie niezbędne działania w celu minimalizacji zakresu naruszenia oraz wynikających zeń szkód. </w:t>
      </w:r>
    </w:p>
    <w:p w14:paraId="0A1DE27D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naruszenia obowiązku zachowania poufności, Strona będzie ponosić pełną odpowiedzialność na zasadach określonych w kodeksie cywilnym i ustawie o zwalczaniu nieuczciwej konkurencji, za szkody spowodowane ujawnieniem informacji objętych poufnością. </w:t>
      </w:r>
    </w:p>
    <w:p w14:paraId="3786825E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jakichkolwiek wątpliwości co do charakteru danej informacji, przed jej udostępnieniem lub ujawnieniem, Strona zamierzająca ujawnić daną informację zwróci się do drugiej Strony 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wskazanie, czy informację tę ma traktować jako poufną. </w:t>
      </w:r>
    </w:p>
    <w:p w14:paraId="3E442963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zapewnią przestrzeganie postanowień niniejszego paragrafu przez swoich pracowników oraz osoby działające na jej zlecenie lub w jej interesie, bez względu na podstawę prawną związku tych osób ze Stroną. </w:t>
      </w:r>
    </w:p>
    <w:p w14:paraId="57F4A19E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Postanowienia niniejszego paragrafu obowiązują również przez okres 5 lat od dnia wygaśnięcia lub zakończenia Umowy. </w:t>
      </w:r>
    </w:p>
    <w:p w14:paraId="5EE8FE64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Wszelkie informacje podawane do publicznej wiadomości (np. w formie komunikatów prasowych lub referencji) musz</w:t>
      </w:r>
      <w:r>
        <w:rPr>
          <w:rFonts w:ascii="Arial" w:hAnsi="Arial" w:cs="Arial"/>
          <w:szCs w:val="20"/>
        </w:rPr>
        <w:t>ą</w:t>
      </w:r>
      <w:r w:rsidRPr="00100EFA">
        <w:rPr>
          <w:rFonts w:ascii="Arial" w:hAnsi="Arial" w:cs="Arial"/>
          <w:szCs w:val="20"/>
        </w:rPr>
        <w:t xml:space="preserve"> być przed upublicznieniem uzgodnione pomiędzy Stronami.  </w:t>
      </w:r>
    </w:p>
    <w:p w14:paraId="2B7433EC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Strona zobowiązana przez sąd, organ administracji publicznej lub jakąkolwiek inną instytucję do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>ujawnienia informacji chronionej na podstawie niniejszego paragrafu, jest obowiązana niezwłoczne poinformować o tym pisemnie drugą Stronę.</w:t>
      </w:r>
      <w:r>
        <w:rPr>
          <w:rFonts w:ascii="Arial" w:hAnsi="Arial" w:cs="Arial"/>
          <w:szCs w:val="20"/>
        </w:rPr>
        <w:t xml:space="preserve"> Postanowienia niniejszego ustępu stosuje się odpowiednio do sytuacji, w których udostepnienie danej informacji wynika z przepisów powszechnie obowiązującego prawa.</w:t>
      </w:r>
      <w:r w:rsidRPr="00100EFA">
        <w:rPr>
          <w:rFonts w:ascii="Arial" w:hAnsi="Arial" w:cs="Arial"/>
          <w:szCs w:val="20"/>
        </w:rPr>
        <w:t xml:space="preserve">  </w:t>
      </w:r>
    </w:p>
    <w:p w14:paraId="23F8A64C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naruszenia obowiązku zachowania poufności, Strona będzie ponosić pełną odpowiedzialność na zasadach określonych w Kodeksie Cywilnym i powołanej w ust. 1 ustawie 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zwalczaniu nieuczciwej konkurencji, za szkody spowodowane ujawnieniem informacji objętych poufnością. </w:t>
      </w:r>
    </w:p>
    <w:p w14:paraId="151088FB" w14:textId="77777777" w:rsidR="00787B72" w:rsidRPr="00100EFA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Nie stanowią informacji poufnych informacje, które były publicznie znane przed ich ujawnieniem przez drugą Stronę.</w:t>
      </w:r>
    </w:p>
    <w:p w14:paraId="3663B0B8" w14:textId="77777777" w:rsidR="00787B72" w:rsidRPr="00100EFA" w:rsidRDefault="00787B72" w:rsidP="00787B72">
      <w:pPr>
        <w:spacing w:after="19"/>
        <w:ind w:left="42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97F4AC7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11 </w:t>
      </w:r>
    </w:p>
    <w:p w14:paraId="13647628" w14:textId="77777777" w:rsidR="00787B72" w:rsidRPr="00100EFA" w:rsidRDefault="00787B72" w:rsidP="00787B72">
      <w:pPr>
        <w:numPr>
          <w:ilvl w:val="0"/>
          <w:numId w:val="13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Wszelkie zmiany niniejszej umowy wymagają formy pisemnej pod rygorem nieważności. </w:t>
      </w:r>
    </w:p>
    <w:p w14:paraId="1015A969" w14:textId="77777777" w:rsidR="00787B72" w:rsidRPr="00100EFA" w:rsidRDefault="00787B72" w:rsidP="00787B72">
      <w:pPr>
        <w:numPr>
          <w:ilvl w:val="0"/>
          <w:numId w:val="13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Zamawiający dopuszcza możliwość zmian zawartej umowy w szczególności</w:t>
      </w:r>
      <w:r>
        <w:rPr>
          <w:rFonts w:ascii="Arial" w:hAnsi="Arial" w:cs="Arial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 xml:space="preserve">w następujących okolicznościach: </w:t>
      </w:r>
    </w:p>
    <w:p w14:paraId="2A10E28F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urzędowej zmiany wysokości stawki podatku VAT poprzez wprowadzenie nowej stawki VAT dla towarów, których ta zmiana będzie dotyczyć; </w:t>
      </w:r>
    </w:p>
    <w:p w14:paraId="64D05161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przypadku zmiany podwykonawcy, przy pomocy którego Wykonawca realizuje przedmiot umowy, po uprzedniej akceptacji Zamawiającego; </w:t>
      </w:r>
    </w:p>
    <w:p w14:paraId="26CED061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wystąpi zmiana przepisów prawa istotnych dla realizacji przedmiotu umowy, mająca wpływ na zakres lub termin wykonania przedmiotu Umowy – zmianie może ulec zakres lub termin realizacji Umowy; </w:t>
      </w:r>
    </w:p>
    <w:p w14:paraId="671CE06B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 xml:space="preserve">wystąpią wyjątkowo niesprzyjające warunki atmosferyczne uniemożliwiające lub znacznie utrudniające realizację przedmiotu Umowy i mające wpływ na terminowe wykonanie Umowy – zmianie może ulec zakres lub termin realizacji Umowy; </w:t>
      </w:r>
    </w:p>
    <w:p w14:paraId="59DA5823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wystąpią nieprzewidziane warunki fizyczne, uniemożliwiające lub wpływające istotnie na terminowe wykonanie Przedmiotu Umowy – zmianie może ulec zakres lub termin realizacji Umowy;   </w:t>
      </w:r>
    </w:p>
    <w:p w14:paraId="28742CCE" w14:textId="77777777" w:rsidR="00787B72" w:rsidRPr="00100EFA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0BE79881" w14:textId="77777777" w:rsidR="00787B72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wystąpią utrudnienia w dostępie do miejsca wykonania zamówienia z przyczyn nieleżących po stronie Wykonawcy – zmianie może ulec zakres lub termin realizacji Umowy. </w:t>
      </w:r>
    </w:p>
    <w:p w14:paraId="4ED25325" w14:textId="77777777" w:rsidR="00787B72" w:rsidRPr="00100EFA" w:rsidRDefault="00787B72" w:rsidP="00787B72">
      <w:pPr>
        <w:pStyle w:val="Akapitzlist"/>
        <w:numPr>
          <w:ilvl w:val="0"/>
          <w:numId w:val="13"/>
        </w:numPr>
        <w:spacing w:after="80"/>
        <w:ind w:right="5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Zmiany, opisane w ust. 2 powyżej, nastąpią pod warunkiem złożenia wniosku o zmianę umowy zawierającego uzasadnienie faktyczne oraz prawne. Strona, która otrzyma rzeczony wniosek zobowiązana jest do ustosunkowanie się co do jego treści w terminie 14 dni od dnia jego otrzymania od drugiej Strony.</w:t>
      </w:r>
    </w:p>
    <w:p w14:paraId="75CC9AD0" w14:textId="77777777" w:rsidR="00787B72" w:rsidRPr="00100EFA" w:rsidRDefault="00787B72" w:rsidP="00787B72">
      <w:pPr>
        <w:spacing w:after="16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455C1EBD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12 </w:t>
      </w:r>
    </w:p>
    <w:p w14:paraId="7A141831" w14:textId="77777777" w:rsidR="00787B72" w:rsidRPr="00100EFA" w:rsidRDefault="00787B72" w:rsidP="00787B72">
      <w:pPr>
        <w:numPr>
          <w:ilvl w:val="0"/>
          <w:numId w:val="1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wniósł zabezpieczenie należytego wykonania umowy w formie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 w wysokości </w:t>
      </w:r>
      <w:r>
        <w:rPr>
          <w:rFonts w:ascii="Arial" w:hAnsi="Arial" w:cs="Arial"/>
          <w:szCs w:val="20"/>
        </w:rPr>
        <w:t>5</w:t>
      </w:r>
      <w:r w:rsidRPr="00100EFA">
        <w:rPr>
          <w:rFonts w:ascii="Arial" w:hAnsi="Arial" w:cs="Arial"/>
          <w:szCs w:val="20"/>
        </w:rPr>
        <w:t xml:space="preserve">% ceny całkowitej podanej w ofercie za przedmiot Umowy, co stanowi kwotę w wysokości: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</w:t>
      </w:r>
      <w:r w:rsidRPr="00100EFA">
        <w:rPr>
          <w:rFonts w:ascii="Arial" w:hAnsi="Arial" w:cs="Arial"/>
          <w:b/>
          <w:szCs w:val="20"/>
        </w:rPr>
        <w:t>zł</w:t>
      </w:r>
      <w:r w:rsidRPr="00100EFA">
        <w:rPr>
          <w:rFonts w:ascii="Arial" w:hAnsi="Arial" w:cs="Arial"/>
          <w:szCs w:val="20"/>
        </w:rPr>
        <w:t xml:space="preserve"> (słownie: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).  </w:t>
      </w:r>
    </w:p>
    <w:p w14:paraId="6FF10057" w14:textId="77777777" w:rsidR="00787B72" w:rsidRPr="00100EFA" w:rsidRDefault="00787B72" w:rsidP="00787B72">
      <w:pPr>
        <w:numPr>
          <w:ilvl w:val="0"/>
          <w:numId w:val="14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Zabezpieczenie, o którym mowa w ust. 1 w zostanie zwrócone w terminie 30 dni od dnia wykonania przedmiotu Umowy i uznania go przez Zamawiającego za należycie wykonany. </w:t>
      </w:r>
    </w:p>
    <w:p w14:paraId="0BA70338" w14:textId="77777777" w:rsidR="00787B72" w:rsidRPr="00100EFA" w:rsidRDefault="00787B72" w:rsidP="00787B72">
      <w:pPr>
        <w:spacing w:after="16"/>
        <w:ind w:right="2"/>
        <w:jc w:val="center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21332754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§ 13 </w:t>
      </w:r>
    </w:p>
    <w:p w14:paraId="42788CE5" w14:textId="77777777" w:rsidR="00787B72" w:rsidRPr="00100EFA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Wykonawca oświadcza, że ubezpieczył się od odpowiedzialności cywilnej z tytułu prowadzonej działalności</w:t>
      </w:r>
      <w:r w:rsidRPr="00100EFA">
        <w:rPr>
          <w:rFonts w:ascii="Arial" w:hAnsi="Arial" w:cs="Arial"/>
          <w:b/>
          <w:color w:val="0000FF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>gospodarczej w zakresie zgodnym z przedmiotem zamówienia (deliktowe i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>kontraktowe)</w:t>
      </w:r>
      <w:r w:rsidRPr="00100EFA">
        <w:rPr>
          <w:rFonts w:ascii="Arial" w:hAnsi="Arial" w:cs="Arial"/>
          <w:b/>
          <w:color w:val="0000FF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 xml:space="preserve">na kwotę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 (w wysokości co najmniej równowartości Umowy) przez cały okres realizacji zamówienia. Kopia polisy ubezpieczeniowej OC stanowi Załącznik nr 3 do Umowy. </w:t>
      </w:r>
    </w:p>
    <w:p w14:paraId="25C1FCB1" w14:textId="77777777" w:rsidR="00787B72" w:rsidRPr="00100EFA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W przypadku wydłużenia okresu realizacji zamówienia, Wykonawca zobowiązany jest do</w:t>
      </w:r>
      <w:r>
        <w:rPr>
          <w:rFonts w:ascii="Arial" w:hAnsi="Arial" w:cs="Arial"/>
          <w:szCs w:val="20"/>
        </w:rPr>
        <w:t> </w:t>
      </w:r>
      <w:r w:rsidRPr="00100EFA">
        <w:rPr>
          <w:rFonts w:ascii="Arial" w:hAnsi="Arial" w:cs="Arial"/>
          <w:szCs w:val="20"/>
        </w:rPr>
        <w:t xml:space="preserve">odpowiedniego przedłużenia okresu ubezpieczenia – najpóźniej przed wygaśnięciem dotychczasowego. </w:t>
      </w:r>
    </w:p>
    <w:p w14:paraId="1E07E16D" w14:textId="77777777" w:rsidR="00787B72" w:rsidRPr="00100EFA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Na każde żądanie Zamawiającego, Wykonawca zobowiązany jest w wyznaczonym terminie przedłożyć mu do wglądu oryginał polisy (w przypadku złożenia polisy ubezpieczeniowej w kopii poświadczonej za zgodność z oryginałem) wraz z dowodem uiszczenia składek.  </w:t>
      </w:r>
    </w:p>
    <w:p w14:paraId="2F5FE53F" w14:textId="77777777" w:rsidR="00787B72" w:rsidRPr="00100EFA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Wykonawca odpowiada za wszystkie szkody wyrządzone w związku z wykonywaniem Umowy – zarówno przez niego, jak też przez podwykonawców, a także osoby i podmioty którymi się posługuje. </w:t>
      </w:r>
    </w:p>
    <w:p w14:paraId="0CEA62C7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b/>
          <w:szCs w:val="20"/>
        </w:rPr>
        <w:t xml:space="preserve"> </w:t>
      </w:r>
    </w:p>
    <w:p w14:paraId="16DC2B4F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lastRenderedPageBreak/>
        <w:t>§ 14</w:t>
      </w:r>
    </w:p>
    <w:p w14:paraId="17764653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mają obowiązek wzajemnego informowania o wszelkich zmianach własnego statusu prawnego, a także o wszczęciu postępowania upadłościowego, układowego lub likwidacyjnego. </w:t>
      </w:r>
    </w:p>
    <w:p w14:paraId="2F74A2B7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Odstąpienie, wypowiedzenie i rozwiązanie umowy może nastąpić wyłącznie na piśmie, pod rygorem nieważności z zastrzeżeniem, że nie narusza to obowiązujących przepisów. </w:t>
      </w:r>
    </w:p>
    <w:p w14:paraId="289301AD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W sprawach nie uregulowanych niniejszą umową stosuje się przepisy ustawy z dnia </w:t>
      </w:r>
      <w:r>
        <w:rPr>
          <w:rFonts w:ascii="Arial" w:hAnsi="Arial" w:cs="Arial"/>
          <w:szCs w:val="20"/>
        </w:rPr>
        <w:t xml:space="preserve">11 września 2019 roku </w:t>
      </w:r>
      <w:r w:rsidRPr="00100EFA">
        <w:rPr>
          <w:rFonts w:ascii="Arial" w:hAnsi="Arial" w:cs="Arial"/>
          <w:szCs w:val="20"/>
        </w:rPr>
        <w:t>– Prawo zamówień publicznych</w:t>
      </w:r>
      <w:r>
        <w:rPr>
          <w:rFonts w:ascii="Arial" w:hAnsi="Arial" w:cs="Arial"/>
          <w:szCs w:val="20"/>
        </w:rPr>
        <w:t xml:space="preserve"> oraz przepisy Kodeksu cywilnego</w:t>
      </w:r>
      <w:r w:rsidRPr="00100EFA">
        <w:rPr>
          <w:rFonts w:ascii="Arial" w:hAnsi="Arial" w:cs="Arial"/>
          <w:szCs w:val="20"/>
        </w:rPr>
        <w:t xml:space="preserve"> </w:t>
      </w:r>
    </w:p>
    <w:p w14:paraId="2AB4105B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Ewentualne spory wynikłe na tle umowy rozstrzygane będą sąd miejscowo właściwy dla siedziby Zamawiającego.  </w:t>
      </w:r>
    </w:p>
    <w:p w14:paraId="58E449F9" w14:textId="77777777" w:rsidR="00787B72" w:rsidRPr="00100EFA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8F6CA45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 </w:t>
      </w:r>
    </w:p>
    <w:p w14:paraId="3EBA99B9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>§ 15</w:t>
      </w:r>
    </w:p>
    <w:p w14:paraId="17A83430" w14:textId="77777777" w:rsidR="00787B72" w:rsidRPr="00100EFA" w:rsidRDefault="00787B72" w:rsidP="00787B72">
      <w:pPr>
        <w:numPr>
          <w:ilvl w:val="0"/>
          <w:numId w:val="1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Integralną częścią Umowy są: </w:t>
      </w:r>
    </w:p>
    <w:p w14:paraId="2AE6D115" w14:textId="77777777" w:rsidR="00787B72" w:rsidRPr="00100EFA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Załącznik nr 1: Wypełniony przez Wykonawcę formularz oferty, stanowiący część składową oferty z dnia </w:t>
      </w:r>
      <w:r w:rsidRPr="00100EFA">
        <w:rPr>
          <w:rFonts w:ascii="Arial" w:hAnsi="Arial" w:cs="Arial"/>
          <w:szCs w:val="20"/>
          <w:shd w:val="clear" w:color="auto" w:fill="FFFF00"/>
        </w:rPr>
        <w:t>[_]</w:t>
      </w:r>
      <w:r w:rsidRPr="00100EFA">
        <w:rPr>
          <w:rFonts w:ascii="Arial" w:hAnsi="Arial" w:cs="Arial"/>
          <w:szCs w:val="20"/>
        </w:rPr>
        <w:t xml:space="preserve">. </w:t>
      </w:r>
    </w:p>
    <w:p w14:paraId="73EFDC95" w14:textId="77777777" w:rsidR="00787B72" w:rsidRPr="00100EFA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Załącznik nr 2: Opis przedmiotu zamówienia  </w:t>
      </w:r>
    </w:p>
    <w:p w14:paraId="53EE24AF" w14:textId="77777777" w:rsidR="00787B72" w:rsidRPr="00100EFA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Załącznik nr 3: Kopia polisy ubezpieczeniowej </w:t>
      </w:r>
    </w:p>
    <w:p w14:paraId="72021E6B" w14:textId="77777777" w:rsidR="00787B72" w:rsidRPr="00100EFA" w:rsidRDefault="00787B72" w:rsidP="00787B72">
      <w:pPr>
        <w:numPr>
          <w:ilvl w:val="0"/>
          <w:numId w:val="17"/>
        </w:numPr>
        <w:spacing w:after="80" w:line="271" w:lineRule="auto"/>
        <w:ind w:right="52" w:hanging="427"/>
        <w:jc w:val="both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Umowę sporządzono w trzech jednobrzmiących egzemplarzach, jeden dla Wykonawcy, dwa dla Zamawiającego. </w:t>
      </w:r>
    </w:p>
    <w:p w14:paraId="5655EEB3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39B31E5F" w14:textId="77777777" w:rsidR="00787B72" w:rsidRPr="00100EFA" w:rsidRDefault="00787B72" w:rsidP="00787B72">
      <w:pPr>
        <w:spacing w:after="16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27A0F815" w14:textId="77777777" w:rsidR="00787B72" w:rsidRPr="00100EFA" w:rsidRDefault="00787B72" w:rsidP="00787B72">
      <w:pPr>
        <w:spacing w:after="19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655A01BD" w14:textId="77777777" w:rsidR="00787B72" w:rsidRPr="00100EFA" w:rsidRDefault="00787B72" w:rsidP="00787B72">
      <w:pPr>
        <w:spacing w:after="30"/>
        <w:rPr>
          <w:rFonts w:ascii="Arial" w:hAnsi="Arial" w:cs="Arial"/>
          <w:szCs w:val="20"/>
        </w:rPr>
      </w:pPr>
      <w:r w:rsidRPr="00100EFA">
        <w:rPr>
          <w:rFonts w:ascii="Arial" w:hAnsi="Arial" w:cs="Arial"/>
          <w:szCs w:val="20"/>
        </w:rPr>
        <w:t xml:space="preserve"> </w:t>
      </w:r>
    </w:p>
    <w:p w14:paraId="49018DC5" w14:textId="77777777" w:rsidR="00787B72" w:rsidRPr="00100EFA" w:rsidRDefault="00787B72" w:rsidP="00787B72">
      <w:pPr>
        <w:tabs>
          <w:tab w:val="center" w:pos="4537"/>
          <w:tab w:val="right" w:pos="912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100EFA">
        <w:rPr>
          <w:rFonts w:ascii="Arial" w:hAnsi="Arial" w:cs="Arial"/>
          <w:szCs w:val="20"/>
        </w:rPr>
        <w:t>………………………………………</w:t>
      </w:r>
      <w:r w:rsidRPr="00100EFA">
        <w:rPr>
          <w:rFonts w:ascii="Arial" w:hAnsi="Arial" w:cs="Arial"/>
          <w:b/>
          <w:szCs w:val="20"/>
        </w:rPr>
        <w:t xml:space="preserve"> </w:t>
      </w:r>
      <w:r w:rsidRPr="00100EFA">
        <w:rPr>
          <w:rFonts w:ascii="Arial" w:hAnsi="Arial" w:cs="Arial"/>
          <w:b/>
          <w:szCs w:val="20"/>
        </w:rPr>
        <w:tab/>
        <w:t xml:space="preserve"> </w:t>
      </w:r>
      <w:r w:rsidRPr="00100EFA">
        <w:rPr>
          <w:rFonts w:ascii="Arial" w:hAnsi="Arial" w:cs="Arial"/>
          <w:b/>
          <w:szCs w:val="20"/>
        </w:rPr>
        <w:tab/>
      </w:r>
      <w:r w:rsidRPr="00100EFA">
        <w:rPr>
          <w:rFonts w:ascii="Arial" w:hAnsi="Arial" w:cs="Arial"/>
          <w:szCs w:val="20"/>
        </w:rPr>
        <w:t xml:space="preserve">……………………………………… </w:t>
      </w:r>
    </w:p>
    <w:p w14:paraId="5BA89DCD" w14:textId="77777777" w:rsidR="00787B72" w:rsidRPr="00100EFA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1629"/>
          <w:tab w:val="center" w:pos="7440"/>
        </w:tabs>
        <w:spacing w:after="0"/>
        <w:jc w:val="left"/>
        <w:rPr>
          <w:rFonts w:ascii="Arial" w:hAnsi="Arial" w:cs="Arial"/>
          <w:szCs w:val="20"/>
        </w:rPr>
      </w:pPr>
      <w:r w:rsidRPr="00100EFA">
        <w:rPr>
          <w:rFonts w:ascii="Arial" w:eastAsia="Calibri" w:hAnsi="Arial" w:cs="Arial"/>
          <w:b w:val="0"/>
          <w:szCs w:val="20"/>
        </w:rPr>
        <w:tab/>
      </w:r>
      <w:r w:rsidRPr="00100EFA">
        <w:rPr>
          <w:rFonts w:ascii="Arial" w:hAnsi="Arial" w:cs="Arial"/>
          <w:szCs w:val="20"/>
        </w:rPr>
        <w:t>WYKONAWCA</w:t>
      </w:r>
      <w:r w:rsidRPr="00100EFA">
        <w:rPr>
          <w:rFonts w:ascii="Arial" w:hAnsi="Arial" w:cs="Arial"/>
          <w:b w:val="0"/>
          <w:szCs w:val="20"/>
        </w:rPr>
        <w:t xml:space="preserve"> </w:t>
      </w:r>
      <w:r w:rsidRPr="00100EFA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            </w:t>
      </w:r>
      <w:r w:rsidRPr="00100EFA">
        <w:rPr>
          <w:rFonts w:ascii="Arial" w:hAnsi="Arial" w:cs="Arial"/>
          <w:szCs w:val="20"/>
        </w:rPr>
        <w:t xml:space="preserve">ZAMAWIAJĄCY </w:t>
      </w:r>
    </w:p>
    <w:p w14:paraId="6EBA9624" w14:textId="77777777" w:rsidR="00787B72" w:rsidRPr="00100EFA" w:rsidRDefault="00787B72" w:rsidP="00787B72">
      <w:pPr>
        <w:spacing w:after="0"/>
        <w:rPr>
          <w:rFonts w:ascii="Arial" w:hAnsi="Arial" w:cs="Arial"/>
          <w:szCs w:val="20"/>
        </w:rPr>
      </w:pPr>
      <w:r w:rsidRPr="00100EFA">
        <w:rPr>
          <w:rFonts w:ascii="Arial" w:eastAsia="Times New Roman" w:hAnsi="Arial" w:cs="Arial"/>
          <w:szCs w:val="20"/>
        </w:rPr>
        <w:t xml:space="preserve"> </w:t>
      </w:r>
    </w:p>
    <w:p w14:paraId="78C521EB" w14:textId="4E997A70" w:rsidR="00787B72" w:rsidRDefault="00787B72">
      <w:r>
        <w:br w:type="page"/>
      </w:r>
    </w:p>
    <w:p w14:paraId="2BC44030" w14:textId="77777777" w:rsidR="00787B72" w:rsidRPr="004D654F" w:rsidRDefault="00787B72" w:rsidP="00787B72">
      <w:pPr>
        <w:pStyle w:val="Tekstpodstawowy"/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Numer referencyjny </w:t>
      </w:r>
      <w:r>
        <w:rPr>
          <w:rFonts w:ascii="Century Gothic" w:hAnsi="Century Gothic" w:cs="Arial"/>
          <w:b/>
          <w:sz w:val="20"/>
        </w:rPr>
        <w:t>04/06//2021</w:t>
      </w:r>
      <w:r w:rsidRPr="004D654F">
        <w:rPr>
          <w:rFonts w:ascii="Century Gothic" w:hAnsi="Century Gothic" w:cs="Arial"/>
          <w:b/>
          <w:sz w:val="20"/>
        </w:rPr>
        <w:t xml:space="preserve"> </w:t>
      </w:r>
      <w:r>
        <w:rPr>
          <w:rFonts w:ascii="Century Gothic" w:hAnsi="Century Gothic" w:cs="Arial"/>
          <w:b/>
          <w:sz w:val="20"/>
        </w:rPr>
        <w:t>PUK KOMORNIKI</w:t>
      </w:r>
    </w:p>
    <w:p w14:paraId="22DF383F" w14:textId="77777777" w:rsidR="00787B72" w:rsidRDefault="00787B72" w:rsidP="00787B72">
      <w:pPr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4 do SWZ</w:t>
      </w:r>
    </w:p>
    <w:p w14:paraId="687D9550" w14:textId="77777777" w:rsidR="00787B72" w:rsidRPr="00033DD6" w:rsidRDefault="00787B72" w:rsidP="00787B72">
      <w:pPr>
        <w:rPr>
          <w:rFonts w:ascii="Century Gothic" w:hAnsi="Century Gothic"/>
          <w:color w:val="000000"/>
          <w:sz w:val="20"/>
          <w:szCs w:val="20"/>
        </w:rPr>
      </w:pPr>
    </w:p>
    <w:p w14:paraId="34D60264" w14:textId="77777777" w:rsidR="00787B72" w:rsidRPr="00CD2E39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jc w:val="center"/>
        <w:rPr>
          <w:rFonts w:ascii="Century Gothic" w:eastAsia="HG Mincho Light J" w:hAnsi="Century Gothic"/>
          <w:b/>
          <w:color w:val="FF0000"/>
          <w:szCs w:val="28"/>
          <w:lang/>
        </w:rPr>
      </w:pPr>
      <w:r w:rsidRPr="006142A0">
        <w:rPr>
          <w:rFonts w:ascii="Century Gothic" w:eastAsia="HG Mincho Light J" w:hAnsi="Century Gothic"/>
          <w:b/>
          <w:color w:val="000000"/>
          <w:szCs w:val="28"/>
          <w:lang/>
        </w:rPr>
        <w:t>WYKAZ NARZĘDZI, WYPOSAŻENIA ZAKŁADU LUB URZĄDZEŃ TECHNICZNYCH DOSTĘPNYCH WYKONAWCY</w:t>
      </w:r>
    </w:p>
    <w:p w14:paraId="1126987D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10B4A4F1" w14:textId="77777777" w:rsidR="00787B72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Składając ofertę w postępowaniu o udzielenie </w:t>
      </w:r>
      <w:r>
        <w:rPr>
          <w:rFonts w:ascii="Century Gothic" w:hAnsi="Century Gothic" w:cs="Arial"/>
          <w:color w:val="000000"/>
          <w:sz w:val="20"/>
          <w:szCs w:val="20"/>
        </w:rPr>
        <w:t>Z</w:t>
      </w: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amówienia </w:t>
      </w:r>
      <w:r>
        <w:rPr>
          <w:rFonts w:ascii="Century Gothic" w:hAnsi="Century Gothic" w:cs="Arial"/>
          <w:color w:val="000000"/>
          <w:sz w:val="20"/>
          <w:szCs w:val="20"/>
        </w:rPr>
        <w:t>Sektorowego</w:t>
      </w: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7D28677F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D76A4">
        <w:rPr>
          <w:rFonts w:ascii="Century Gothic" w:hAnsi="Century Gothic" w:cs="Arial"/>
          <w:color w:val="000000"/>
          <w:sz w:val="20"/>
          <w:szCs w:val="20"/>
        </w:rPr>
        <w:t>na zadanie pod nazwą:</w:t>
      </w:r>
    </w:p>
    <w:p w14:paraId="12176AF3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276EB0D7" w14:textId="77777777" w:rsidR="00787B72" w:rsidRPr="0080212E" w:rsidRDefault="00787B72" w:rsidP="00787B72">
      <w:pPr>
        <w:spacing w:after="0"/>
        <w:ind w:right="-108"/>
        <w:jc w:val="center"/>
        <w:rPr>
          <w:rFonts w:ascii="Century Gothic" w:hAnsi="Century Gothic" w:cs="Arial"/>
          <w:b/>
          <w:bCs/>
          <w:szCs w:val="20"/>
          <w:lang/>
        </w:rPr>
      </w:pPr>
      <w:r w:rsidRPr="0080212E">
        <w:rPr>
          <w:rFonts w:ascii="Century Gothic" w:hAnsi="Century Gothic" w:cs="Arial"/>
          <w:b/>
          <w:szCs w:val="20"/>
        </w:rPr>
        <w:t>„SUKCESYWNA DOSTAWA PALIWA P</w:t>
      </w:r>
      <w:r w:rsidRPr="0080212E">
        <w:rPr>
          <w:rFonts w:ascii="Century Gothic" w:hAnsi="Century Gothic" w:cs="Arial" w:hint="cs"/>
          <w:b/>
          <w:szCs w:val="20"/>
        </w:rPr>
        <w:t>Ł</w:t>
      </w:r>
      <w:r w:rsidRPr="0080212E">
        <w:rPr>
          <w:rFonts w:ascii="Century Gothic" w:hAnsi="Century Gothic" w:cs="Arial"/>
          <w:b/>
          <w:szCs w:val="20"/>
        </w:rPr>
        <w:t>YNNEGO (OLEJU NAP</w:t>
      </w:r>
      <w:r w:rsidRPr="0080212E">
        <w:rPr>
          <w:rFonts w:ascii="Century Gothic" w:hAnsi="Century Gothic" w:cs="Arial" w:hint="cs"/>
          <w:b/>
          <w:szCs w:val="20"/>
        </w:rPr>
        <w:t>Ę</w:t>
      </w:r>
      <w:r w:rsidRPr="0080212E">
        <w:rPr>
          <w:rFonts w:ascii="Century Gothic" w:hAnsi="Century Gothic" w:cs="Arial"/>
          <w:b/>
          <w:szCs w:val="20"/>
        </w:rPr>
        <w:t>DOWEGO)”</w:t>
      </w:r>
    </w:p>
    <w:p w14:paraId="5C82E34C" w14:textId="77777777" w:rsidR="00787B72" w:rsidRPr="003D76A4" w:rsidRDefault="00787B72" w:rsidP="00787B72">
      <w:pPr>
        <w:spacing w:after="0"/>
        <w:ind w:right="-108"/>
        <w:jc w:val="center"/>
        <w:rPr>
          <w:rFonts w:ascii="Century Gothic" w:hAnsi="Century Gothic" w:cs="Arial"/>
          <w:b/>
          <w:sz w:val="20"/>
          <w:szCs w:val="20"/>
          <w:lang/>
        </w:rPr>
      </w:pPr>
    </w:p>
    <w:p w14:paraId="2456C77B" w14:textId="77777777" w:rsidR="00787B72" w:rsidRDefault="00787B72" w:rsidP="00787B7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8F4E19">
        <w:rPr>
          <w:rFonts w:ascii="Century Gothic" w:hAnsi="Century Gothic"/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</w:t>
      </w:r>
      <w:r w:rsidRPr="006142A0">
        <w:rPr>
          <w:rFonts w:ascii="Century Gothic" w:hAnsi="Century Gothic"/>
          <w:sz w:val="20"/>
        </w:rPr>
        <w:t xml:space="preserve"> dysponujemy </w:t>
      </w:r>
      <w:r>
        <w:rPr>
          <w:rFonts w:ascii="Century Gothic" w:hAnsi="Century Gothic"/>
          <w:sz w:val="20"/>
        </w:rPr>
        <w:t xml:space="preserve">lub będziemy dysponować </w:t>
      </w:r>
      <w:r w:rsidRPr="006142A0">
        <w:rPr>
          <w:rFonts w:ascii="Century Gothic" w:hAnsi="Century Gothic"/>
          <w:sz w:val="20"/>
        </w:rPr>
        <w:t>niżej wymienionym</w:t>
      </w:r>
      <w:r>
        <w:rPr>
          <w:rFonts w:ascii="Century Gothic" w:hAnsi="Century Gothic"/>
          <w:sz w:val="20"/>
        </w:rPr>
        <w:t>i narzędziami, wyposażeniem zakładu lub urządzeniami technicznymi</w:t>
      </w:r>
      <w:r>
        <w:rPr>
          <w:rFonts w:ascii="Century Gothic" w:hAnsi="Century Gothic"/>
          <w:sz w:val="20"/>
          <w:szCs w:val="20"/>
        </w:rPr>
        <w:t>:</w:t>
      </w:r>
    </w:p>
    <w:p w14:paraId="302F909A" w14:textId="77777777" w:rsidR="00787B72" w:rsidRPr="00033DD6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945"/>
        <w:gridCol w:w="1610"/>
        <w:gridCol w:w="1721"/>
        <w:gridCol w:w="2255"/>
      </w:tblGrid>
      <w:tr w:rsidR="00787B72" w:rsidRPr="00033DD6" w14:paraId="5CC5D9B4" w14:textId="77777777" w:rsidTr="00D943D8">
        <w:tc>
          <w:tcPr>
            <w:tcW w:w="53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CB3266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73723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592D5A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Wymagania </w:t>
            </w:r>
            <w:r w:rsidRPr="001222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minimalne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wskazane przez Zamawiającego</w:t>
            </w:r>
          </w:p>
        </w:tc>
        <w:tc>
          <w:tcPr>
            <w:tcW w:w="40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2D954F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Wymagania </w:t>
            </w:r>
            <w:r w:rsidRPr="001222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maksymalne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wskazane przez Wykonawcę</w:t>
            </w:r>
          </w:p>
        </w:tc>
      </w:tr>
      <w:tr w:rsidR="00787B72" w:rsidRPr="00033DD6" w14:paraId="31EC6F8F" w14:textId="77777777" w:rsidTr="00D943D8">
        <w:tc>
          <w:tcPr>
            <w:tcW w:w="53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3DBEB6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CA0A4F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73723">
              <w:rPr>
                <w:rFonts w:ascii="Century Gothic" w:hAnsi="Century Gothic"/>
                <w:b/>
                <w:sz w:val="16"/>
                <w:szCs w:val="16"/>
              </w:rPr>
              <w:t xml:space="preserve">Nazwa narzędzi,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173723">
              <w:rPr>
                <w:rFonts w:ascii="Century Gothic" w:hAnsi="Century Gothic"/>
                <w:b/>
                <w:sz w:val="16"/>
                <w:szCs w:val="16"/>
              </w:rPr>
              <w:t xml:space="preserve">wyposażenia zakładu </w:t>
            </w:r>
            <w:r w:rsidRPr="00173723"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t>lub</w:t>
            </w:r>
            <w:r w:rsidRPr="00173723">
              <w:rPr>
                <w:rFonts w:ascii="Century Gothic" w:hAnsi="Century Gothic"/>
                <w:b/>
                <w:sz w:val="16"/>
                <w:szCs w:val="16"/>
              </w:rPr>
              <w:t xml:space="preserve"> urządzeń technicznych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FA4966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73723">
              <w:rPr>
                <w:rFonts w:ascii="Century Gothic" w:hAnsi="Century Gothic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2DDE9995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Ilość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B6C690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Informacja o podstawie do dysponowania tymi zasobami</w:t>
            </w:r>
          </w:p>
        </w:tc>
      </w:tr>
      <w:tr w:rsidR="00787B72" w:rsidRPr="00033DD6" w14:paraId="11092023" w14:textId="77777777" w:rsidTr="00D943D8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809458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A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C7D42E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23A4E2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079201B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D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D199E0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3723">
              <w:rPr>
                <w:rFonts w:ascii="Century Gothic" w:hAnsi="Century Gothic"/>
                <w:sz w:val="16"/>
                <w:szCs w:val="16"/>
              </w:rPr>
              <w:t>E</w:t>
            </w:r>
          </w:p>
        </w:tc>
      </w:tr>
      <w:tr w:rsidR="00787B72" w:rsidRPr="00033DD6" w14:paraId="2F61C266" w14:textId="77777777" w:rsidTr="00D943D8">
        <w:trPr>
          <w:trHeight w:val="92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298A3" w14:textId="77777777" w:rsidR="00787B72" w:rsidRPr="00173723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6685A" w14:textId="77777777" w:rsidR="00787B72" w:rsidRPr="00D82072" w:rsidRDefault="00787B72" w:rsidP="00787B7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82072">
              <w:rPr>
                <w:rFonts w:ascii="Century Gothic" w:hAnsi="Century Gothic"/>
                <w:color w:val="000000"/>
                <w:sz w:val="16"/>
                <w:szCs w:val="20"/>
              </w:rPr>
              <w:t>Autocysterna o pojemności – minimum 10 m</w:t>
            </w:r>
            <w:r w:rsidRPr="00D82072">
              <w:rPr>
                <w:rFonts w:ascii="Century Gothic" w:hAnsi="Century Gothic"/>
                <w:color w:val="000000"/>
                <w:sz w:val="16"/>
                <w:szCs w:val="20"/>
                <w:vertAlign w:val="superscript"/>
              </w:rPr>
              <w:t>3</w:t>
            </w:r>
            <w:r w:rsidRPr="00D82072">
              <w:rPr>
                <w:rFonts w:ascii="Century Gothic" w:hAnsi="Century Gothic"/>
                <w:color w:val="000000"/>
                <w:sz w:val="16"/>
                <w:szCs w:val="20"/>
              </w:rPr>
              <w:t xml:space="preserve"> – do awaryjnej dystrybucji paliwa bezpośrednio do pojazdów Zamawiającego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1E14F1" w14:textId="77777777" w:rsidR="00787B72" w:rsidRPr="00D82072" w:rsidRDefault="00787B72" w:rsidP="00787B7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82072">
              <w:rPr>
                <w:rFonts w:ascii="Century Gothic" w:hAnsi="Century Gothic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D164FFE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B96F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87B72" w:rsidRPr="00033DD6" w14:paraId="43C618DF" w14:textId="77777777" w:rsidTr="00D943D8">
        <w:trPr>
          <w:trHeight w:val="71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8C2F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DCBB4" w14:textId="77777777" w:rsidR="00787B72" w:rsidRPr="009A08FA" w:rsidRDefault="00787B72" w:rsidP="00787B7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A08FA">
              <w:rPr>
                <w:rFonts w:ascii="Century Gothic" w:hAnsi="Century Gothic"/>
                <w:color w:val="000000"/>
                <w:sz w:val="16"/>
                <w:szCs w:val="20"/>
              </w:rPr>
              <w:t>Baza magazynowa o pojemności minimum 50 m</w:t>
            </w:r>
            <w:r w:rsidRPr="009A08FA">
              <w:rPr>
                <w:rFonts w:ascii="Century Gothic" w:hAnsi="Century Gothic"/>
                <w:color w:val="000000"/>
                <w:sz w:val="16"/>
                <w:szCs w:val="20"/>
                <w:vertAlign w:val="superscript"/>
              </w:rPr>
              <w:t>3</w:t>
            </w:r>
            <w:r w:rsidRPr="009A08FA">
              <w:rPr>
                <w:rFonts w:ascii="Century Gothic" w:hAnsi="Century Gothic"/>
                <w:color w:val="000000"/>
                <w:sz w:val="16"/>
                <w:szCs w:val="20"/>
              </w:rPr>
              <w:t xml:space="preserve"> (z wyłączeniem stacji)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900F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C1F56DB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ED5F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87B72" w:rsidRPr="00033DD6" w14:paraId="661799D8" w14:textId="77777777" w:rsidTr="00D943D8">
        <w:trPr>
          <w:trHeight w:val="696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5082B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71557" w14:textId="77777777" w:rsidR="00787B72" w:rsidRPr="00E86EF0" w:rsidRDefault="00787B72" w:rsidP="00787B72">
            <w:pPr>
              <w:spacing w:after="0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</w:t>
            </w:r>
            <w:r w:rsidRPr="00E86EF0">
              <w:rPr>
                <w:rFonts w:ascii="Century Gothic" w:hAnsi="Century Gothic"/>
                <w:sz w:val="16"/>
                <w:szCs w:val="20"/>
              </w:rPr>
              <w:t>utocysterna mobilna wyposażona w urządzenie pomiarowe rejestrujące przepływ paliwa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CA7B87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5F1CA79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7B64" w14:textId="77777777" w:rsidR="00787B72" w:rsidRPr="00173723" w:rsidRDefault="00787B72" w:rsidP="00787B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275F09A" w14:textId="77777777" w:rsidR="00787B72" w:rsidRPr="00033DD6" w:rsidRDefault="00787B72" w:rsidP="00787B72">
      <w:pPr>
        <w:rPr>
          <w:rFonts w:ascii="Century Gothic" w:hAnsi="Century Gothic"/>
          <w:sz w:val="20"/>
          <w:szCs w:val="20"/>
        </w:rPr>
      </w:pPr>
    </w:p>
    <w:p w14:paraId="586485A5" w14:textId="77777777" w:rsidR="00787B72" w:rsidRPr="000B18CF" w:rsidRDefault="00787B72" w:rsidP="00787B72">
      <w:pPr>
        <w:rPr>
          <w:rFonts w:ascii="Century Gothic" w:hAnsi="Century Gothic"/>
          <w:sz w:val="20"/>
          <w:szCs w:val="20"/>
          <w:lang/>
        </w:rPr>
      </w:pPr>
    </w:p>
    <w:p w14:paraId="615CCDB5" w14:textId="427DC934" w:rsidR="00787B72" w:rsidRPr="00787B72" w:rsidRDefault="00787B72" w:rsidP="00787B72">
      <w:pPr>
        <w:ind w:right="4533"/>
        <w:jc w:val="center"/>
        <w:rPr>
          <w:rFonts w:ascii="Century Gothic" w:hAnsi="Century Gothic" w:cs="Arial"/>
          <w:sz w:val="14"/>
          <w:szCs w:val="20"/>
        </w:rPr>
      </w:pPr>
      <w:r>
        <w:rPr>
          <w:rFonts w:ascii="Century Gothic" w:hAnsi="Century Gothic" w:cs="Arial"/>
          <w:sz w:val="14"/>
          <w:szCs w:val="20"/>
        </w:rPr>
        <w:t>………………………………, dnia …………………………………</w:t>
      </w:r>
    </w:p>
    <w:p w14:paraId="404C8CAB" w14:textId="77777777" w:rsidR="00787B72" w:rsidRDefault="00787B72" w:rsidP="00787B72">
      <w:pPr>
        <w:ind w:right="4533"/>
        <w:jc w:val="center"/>
        <w:rPr>
          <w:rFonts w:ascii="Century Gothic" w:hAnsi="Century Gothic" w:cs="Arial"/>
          <w:i/>
          <w:sz w:val="20"/>
          <w:szCs w:val="20"/>
          <w:u w:val="single"/>
        </w:rPr>
      </w:pPr>
      <w:r>
        <w:rPr>
          <w:rFonts w:ascii="Century Gothic" w:hAnsi="Century Gothic" w:cs="Arial"/>
          <w:i/>
          <w:sz w:val="20"/>
          <w:szCs w:val="20"/>
          <w:u w:val="single"/>
        </w:rPr>
        <w:t>Formularz podpisany elektronicznie</w:t>
      </w:r>
    </w:p>
    <w:p w14:paraId="53BD55E2" w14:textId="77777777" w:rsidR="00787B72" w:rsidRPr="003D76A4" w:rsidRDefault="00787B72" w:rsidP="00787B72">
      <w:pPr>
        <w:rPr>
          <w:rFonts w:ascii="Century Gothic" w:hAnsi="Century Gothic" w:cs="Arial"/>
          <w:color w:val="000000"/>
          <w:sz w:val="14"/>
          <w:szCs w:val="20"/>
        </w:rPr>
      </w:pPr>
    </w:p>
    <w:p w14:paraId="70FAE96F" w14:textId="6A051907" w:rsidR="00787B72" w:rsidRDefault="00787B72">
      <w:r>
        <w:br w:type="page"/>
      </w:r>
    </w:p>
    <w:p w14:paraId="4CFE512B" w14:textId="77777777" w:rsidR="00787B72" w:rsidRPr="00D50F6C" w:rsidRDefault="00787B72" w:rsidP="00787B72">
      <w:pPr>
        <w:pStyle w:val="Tekstpodstawowy"/>
        <w:spacing w:after="0"/>
        <w:ind w:right="-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Numer referencyjny: </w:t>
      </w:r>
      <w:r>
        <w:rPr>
          <w:rFonts w:ascii="Century Gothic" w:hAnsi="Century Gothic" w:cs="Arial"/>
          <w:b/>
          <w:sz w:val="20"/>
        </w:rPr>
        <w:t>04/06/2021</w:t>
      </w:r>
      <w:r w:rsidRPr="00D50F6C">
        <w:rPr>
          <w:rFonts w:ascii="Century Gothic" w:hAnsi="Century Gothic" w:cs="Arial"/>
          <w:b/>
          <w:sz w:val="20"/>
        </w:rPr>
        <w:t xml:space="preserve"> </w:t>
      </w:r>
      <w:r>
        <w:rPr>
          <w:rFonts w:ascii="Century Gothic" w:hAnsi="Century Gothic" w:cs="Arial"/>
          <w:b/>
          <w:sz w:val="20"/>
        </w:rPr>
        <w:t>PUK KOMORNIKI</w:t>
      </w:r>
    </w:p>
    <w:p w14:paraId="537CBEC1" w14:textId="77777777" w:rsidR="00787B72" w:rsidRDefault="00787B72" w:rsidP="00787B72">
      <w:pPr>
        <w:spacing w:after="0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5 do SWZ</w:t>
      </w:r>
    </w:p>
    <w:p w14:paraId="73AECDAC" w14:textId="77777777" w:rsidR="00787B72" w:rsidRDefault="00787B72" w:rsidP="00787B72">
      <w:pPr>
        <w:spacing w:after="0"/>
        <w:ind w:right="6772"/>
        <w:jc w:val="center"/>
        <w:rPr>
          <w:rFonts w:ascii="Century Gothic" w:hAnsi="Century Gothic"/>
          <w:sz w:val="20"/>
          <w:szCs w:val="20"/>
          <w:lang/>
        </w:rPr>
      </w:pPr>
    </w:p>
    <w:p w14:paraId="14153E57" w14:textId="77777777" w:rsidR="00787B72" w:rsidRPr="007B33E7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Century Gothic" w:eastAsia="HG Mincho Light J" w:hAnsi="Century Gothic"/>
          <w:b/>
          <w:color w:val="000000"/>
          <w:szCs w:val="28"/>
          <w:lang/>
        </w:rPr>
      </w:pPr>
      <w:r w:rsidRPr="007B33E7">
        <w:rPr>
          <w:rFonts w:ascii="Century Gothic" w:eastAsia="HG Mincho Light J" w:hAnsi="Century Gothic"/>
          <w:b/>
          <w:color w:val="000000"/>
          <w:szCs w:val="28"/>
          <w:lang/>
        </w:rPr>
        <w:t>WYKAZ DOSTAW</w:t>
      </w:r>
    </w:p>
    <w:p w14:paraId="0E055704" w14:textId="77777777" w:rsidR="00787B72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7DE7EBE6" w14:textId="77777777" w:rsidR="00787B72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Składając ofertę w postępowaniu o udzielenie </w:t>
      </w:r>
      <w:r>
        <w:rPr>
          <w:rFonts w:ascii="Century Gothic" w:hAnsi="Century Gothic" w:cs="Arial"/>
          <w:color w:val="000000"/>
          <w:sz w:val="20"/>
          <w:szCs w:val="20"/>
        </w:rPr>
        <w:t>Z</w:t>
      </w: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amówienia </w:t>
      </w:r>
      <w:r>
        <w:rPr>
          <w:rFonts w:ascii="Century Gothic" w:hAnsi="Century Gothic" w:cs="Arial"/>
          <w:color w:val="000000"/>
          <w:sz w:val="20"/>
          <w:szCs w:val="20"/>
        </w:rPr>
        <w:t>Sektorowego</w:t>
      </w:r>
      <w:r w:rsidRPr="003D76A4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4551C047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3D76A4">
        <w:rPr>
          <w:rFonts w:ascii="Century Gothic" w:hAnsi="Century Gothic" w:cs="Arial"/>
          <w:color w:val="000000"/>
          <w:sz w:val="20"/>
          <w:szCs w:val="20"/>
        </w:rPr>
        <w:t>na zadanie pod nazwą:</w:t>
      </w:r>
    </w:p>
    <w:p w14:paraId="6C4A4905" w14:textId="77777777" w:rsidR="00787B72" w:rsidRPr="003D76A4" w:rsidRDefault="00787B72" w:rsidP="00787B72">
      <w:pPr>
        <w:spacing w:after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78E02DDD" w14:textId="77777777" w:rsidR="00787B72" w:rsidRPr="00476221" w:rsidRDefault="00787B72" w:rsidP="00787B72">
      <w:pPr>
        <w:spacing w:after="0"/>
        <w:ind w:right="-108"/>
        <w:jc w:val="center"/>
        <w:rPr>
          <w:rFonts w:ascii="Century Gothic" w:hAnsi="Century Gothic" w:cs="Arial"/>
          <w:b/>
          <w:bCs/>
          <w:szCs w:val="20"/>
          <w:lang/>
        </w:rPr>
      </w:pPr>
      <w:r w:rsidRPr="00476221">
        <w:rPr>
          <w:rFonts w:ascii="Century Gothic" w:hAnsi="Century Gothic" w:cs="Arial"/>
          <w:b/>
          <w:szCs w:val="20"/>
        </w:rPr>
        <w:t>„SUKCESYWNA DOSTAWA PALIWA PŁYNNEGO (OLEJU NAPĘDOWEGO)”</w:t>
      </w:r>
    </w:p>
    <w:p w14:paraId="4B4C6A99" w14:textId="77777777" w:rsidR="00787B72" w:rsidRDefault="00787B72" w:rsidP="00787B72">
      <w:pPr>
        <w:tabs>
          <w:tab w:val="num" w:pos="993"/>
        </w:tabs>
        <w:spacing w:after="0"/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4DA25E67" w14:textId="77777777" w:rsidR="00787B72" w:rsidRDefault="00787B72" w:rsidP="00787B7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8F4E19">
        <w:rPr>
          <w:rFonts w:ascii="Century Gothic" w:hAnsi="Century Gothic"/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>
        <w:rPr>
          <w:rFonts w:ascii="Century Gothic" w:hAnsi="Century Gothic"/>
          <w:sz w:val="20"/>
        </w:rPr>
        <w:t>wykona</w:t>
      </w:r>
      <w:r>
        <w:rPr>
          <w:rFonts w:ascii="Century Gothic" w:hAnsi="Century Gothic"/>
          <w:sz w:val="20"/>
          <w:szCs w:val="20"/>
        </w:rPr>
        <w:t>liśmy (lub wykonujemy) niżej wymienione dostawy:</w:t>
      </w:r>
    </w:p>
    <w:p w14:paraId="690C61B1" w14:textId="77777777" w:rsidR="00787B72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824"/>
        <w:gridCol w:w="1561"/>
        <w:gridCol w:w="2266"/>
        <w:gridCol w:w="1984"/>
      </w:tblGrid>
      <w:tr w:rsidR="00787B72" w14:paraId="680DA9CF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0CC00F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30C37C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C84331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66BCA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Wartość dostawy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221F0A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</w:t>
            </w:r>
            <w:r w:rsidRPr="0060764F">
              <w:rPr>
                <w:rFonts w:ascii="Century Gothic" w:hAnsi="Century Gothic"/>
                <w:b/>
                <w:sz w:val="16"/>
                <w:szCs w:val="16"/>
              </w:rPr>
              <w:t>odmiot, na rzecz któr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ego</w:t>
            </w:r>
            <w:r w:rsidRPr="0060764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dostawy</w:t>
            </w:r>
            <w:r w:rsidRPr="0060764F">
              <w:rPr>
                <w:rFonts w:ascii="Century Gothic" w:hAnsi="Century Gothic"/>
                <w:b/>
                <w:sz w:val="16"/>
                <w:szCs w:val="16"/>
              </w:rPr>
              <w:t xml:space="preserve"> zostały wykonane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(lub są wykonywane)</w:t>
            </w:r>
          </w:p>
        </w:tc>
      </w:tr>
      <w:tr w:rsidR="00787B72" w14:paraId="77FA7E75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848AE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93D49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0FFF2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7CC5E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809BE" w14:textId="77777777" w:rsidR="00787B72" w:rsidRDefault="00787B72" w:rsidP="00787B7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</w:tr>
      <w:tr w:rsidR="00787B72" w14:paraId="19AF10FA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6CC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358B989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DD2860D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CED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F85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FD7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B96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7B72" w14:paraId="1DA4C86A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3C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974B466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D399296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CB0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9F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5B4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037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7B72" w14:paraId="3073BD4A" w14:textId="77777777" w:rsidTr="00B633C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CDA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5D5C08EF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ECFAEB0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50F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976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4D5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55D" w14:textId="77777777" w:rsidR="00787B72" w:rsidRDefault="00787B72" w:rsidP="00787B7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3184D1" w14:textId="77777777" w:rsidR="00787B72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p w14:paraId="7DC123F5" w14:textId="77777777" w:rsidR="00787B72" w:rsidRPr="00033DD6" w:rsidRDefault="00787B72" w:rsidP="00787B72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033DD6">
        <w:rPr>
          <w:rFonts w:ascii="Century Gothic" w:hAnsi="Century Gothic"/>
          <w:sz w:val="20"/>
          <w:szCs w:val="20"/>
        </w:rPr>
        <w:t xml:space="preserve">Do wykazu należy dołączyć </w:t>
      </w:r>
      <w:r>
        <w:rPr>
          <w:rFonts w:ascii="Century Gothic" w:hAnsi="Century Gothic"/>
          <w:b/>
          <w:sz w:val="20"/>
          <w:szCs w:val="20"/>
        </w:rPr>
        <w:t xml:space="preserve">dowody </w:t>
      </w:r>
      <w:r>
        <w:rPr>
          <w:rFonts w:ascii="Century Gothic" w:hAnsi="Century Gothic"/>
          <w:sz w:val="20"/>
          <w:szCs w:val="20"/>
        </w:rPr>
        <w:t xml:space="preserve">określające czy te dostawy </w:t>
      </w:r>
      <w:r w:rsidRPr="0060764F">
        <w:rPr>
          <w:rFonts w:ascii="Century Gothic" w:hAnsi="Century Gothic"/>
          <w:sz w:val="20"/>
          <w:szCs w:val="20"/>
        </w:rPr>
        <w:t xml:space="preserve">zostały wykonane </w:t>
      </w:r>
      <w:r>
        <w:rPr>
          <w:rFonts w:ascii="Century Gothic" w:hAnsi="Century Gothic"/>
          <w:sz w:val="20"/>
          <w:szCs w:val="20"/>
        </w:rPr>
        <w:t xml:space="preserve">(lub są wykonywane) </w:t>
      </w:r>
      <w:r w:rsidRPr="0060764F">
        <w:rPr>
          <w:rFonts w:ascii="Century Gothic" w:hAnsi="Century Gothic"/>
          <w:sz w:val="20"/>
          <w:szCs w:val="20"/>
        </w:rPr>
        <w:t>należycie.</w:t>
      </w:r>
    </w:p>
    <w:p w14:paraId="758D6CA1" w14:textId="77777777" w:rsidR="00787B72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p w14:paraId="4D8D5BCA" w14:textId="77777777" w:rsidR="00787B72" w:rsidRDefault="00787B72" w:rsidP="00787B72">
      <w:pPr>
        <w:spacing w:after="0"/>
        <w:rPr>
          <w:rFonts w:ascii="Century Gothic" w:hAnsi="Century Gothic"/>
          <w:sz w:val="20"/>
          <w:szCs w:val="20"/>
        </w:rPr>
      </w:pPr>
    </w:p>
    <w:p w14:paraId="43074599" w14:textId="77777777" w:rsidR="00787B72" w:rsidRDefault="00787B72" w:rsidP="00787B72">
      <w:pP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0905EA08" w14:textId="77777777" w:rsidR="00787B72" w:rsidRPr="00D83A6B" w:rsidRDefault="00787B72" w:rsidP="00787B72">
      <w:pPr>
        <w:spacing w:after="0"/>
        <w:ind w:left="426"/>
        <w:jc w:val="both"/>
        <w:rPr>
          <w:rFonts w:ascii="Century Gothic" w:hAnsi="Century Gothic"/>
          <w:sz w:val="20"/>
          <w:szCs w:val="20"/>
          <w:lang/>
        </w:rPr>
      </w:pPr>
    </w:p>
    <w:p w14:paraId="42EFFA84" w14:textId="77777777" w:rsidR="00787B72" w:rsidRDefault="00787B72" w:rsidP="00787B72">
      <w:pPr>
        <w:spacing w:after="0"/>
        <w:ind w:right="4533"/>
        <w:jc w:val="center"/>
        <w:rPr>
          <w:rFonts w:ascii="Century Gothic" w:hAnsi="Century Gothic" w:cs="Arial"/>
          <w:sz w:val="14"/>
          <w:szCs w:val="20"/>
        </w:rPr>
      </w:pPr>
      <w:r>
        <w:rPr>
          <w:rFonts w:ascii="Century Gothic" w:hAnsi="Century Gothic" w:cs="Arial"/>
          <w:sz w:val="14"/>
          <w:szCs w:val="20"/>
        </w:rPr>
        <w:t>………………………………, dnia …………………………………</w:t>
      </w:r>
    </w:p>
    <w:p w14:paraId="0B6A69FB" w14:textId="77777777" w:rsidR="00787B72" w:rsidRDefault="00787B72" w:rsidP="00787B72">
      <w:pPr>
        <w:spacing w:after="0"/>
        <w:ind w:right="4533"/>
        <w:jc w:val="center"/>
        <w:rPr>
          <w:rFonts w:ascii="Century Gothic" w:hAnsi="Century Gothic" w:cs="Arial"/>
          <w:sz w:val="14"/>
          <w:szCs w:val="20"/>
        </w:rPr>
      </w:pPr>
    </w:p>
    <w:p w14:paraId="51532695" w14:textId="77777777" w:rsidR="00787B72" w:rsidRDefault="00787B72" w:rsidP="00787B72">
      <w:pPr>
        <w:spacing w:after="0"/>
        <w:ind w:right="4533"/>
        <w:jc w:val="center"/>
        <w:rPr>
          <w:rFonts w:ascii="Century Gothic" w:hAnsi="Century Gothic" w:cs="Arial"/>
          <w:i/>
          <w:sz w:val="20"/>
          <w:szCs w:val="20"/>
          <w:u w:val="single"/>
        </w:rPr>
      </w:pPr>
      <w:r>
        <w:rPr>
          <w:rFonts w:ascii="Century Gothic" w:hAnsi="Century Gothic" w:cs="Arial"/>
          <w:i/>
          <w:sz w:val="20"/>
          <w:szCs w:val="20"/>
          <w:u w:val="single"/>
        </w:rPr>
        <w:t>Formularz podpisany elektronicznie</w:t>
      </w:r>
    </w:p>
    <w:p w14:paraId="7DFC0C00" w14:textId="77777777" w:rsidR="00787B72" w:rsidRPr="001F193B" w:rsidRDefault="00787B72" w:rsidP="00787B72">
      <w:pPr>
        <w:widowControl w:val="0"/>
        <w:tabs>
          <w:tab w:val="left" w:pos="426"/>
        </w:tabs>
        <w:spacing w:after="0"/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09E2471" w14:textId="77777777" w:rsidR="003B78AF" w:rsidRDefault="003B78AF" w:rsidP="00787B72"/>
    <w:sectPr w:rsidR="003B78AF" w:rsidSect="00D2087F">
      <w:footerReference w:type="even" r:id="rId11"/>
      <w:footerReference w:type="default" r:id="rId12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Łukasz Grzybek" w:date="2021-06-07T22:05:00Z" w:initials="ŁG">
    <w:p w14:paraId="23833F37" w14:textId="7D1CF3C6" w:rsidR="00787B72" w:rsidRDefault="00787B7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833F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168F" w16cex:dateUtc="2021-06-07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833F37" w16cid:durableId="24691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86F4" w14:textId="77777777" w:rsidR="00713875" w:rsidRDefault="00713875" w:rsidP="00787B72">
      <w:pPr>
        <w:spacing w:after="0" w:line="240" w:lineRule="auto"/>
      </w:pPr>
      <w:r>
        <w:separator/>
      </w:r>
    </w:p>
  </w:endnote>
  <w:endnote w:type="continuationSeparator" w:id="0">
    <w:p w14:paraId="468696E0" w14:textId="77777777" w:rsidR="00713875" w:rsidRDefault="00713875" w:rsidP="0078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8FF3" w14:textId="77777777" w:rsidR="00437967" w:rsidRDefault="0071387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5134F3" w14:textId="77777777" w:rsidR="00437967" w:rsidRDefault="00713875" w:rsidP="00487F43">
    <w:pPr>
      <w:pStyle w:val="Stopka"/>
      <w:ind w:right="360"/>
    </w:pPr>
  </w:p>
  <w:p w14:paraId="7468EF51" w14:textId="77777777" w:rsidR="00437967" w:rsidRDefault="007138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A94E" w14:textId="77777777" w:rsidR="00437967" w:rsidRPr="006A4D85" w:rsidRDefault="00713875" w:rsidP="006A4D85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Przedsiębiorstwo Usług Komunalnych Komorniki Sp. z o.o., ul. Zakładowa 1, 62-052 Komo</w:t>
    </w:r>
    <w:r>
      <w:rPr>
        <w:rFonts w:ascii="Century Gothic" w:hAnsi="Century Gothic"/>
        <w:sz w:val="14"/>
        <w:szCs w:val="14"/>
      </w:rPr>
      <w:t>rniki</w:t>
    </w:r>
    <w:r>
      <w:rPr>
        <w:rFonts w:ascii="Century Gothic" w:hAnsi="Century Gothic"/>
        <w:sz w:val="14"/>
        <w:szCs w:val="14"/>
      </w:rPr>
      <w:tab/>
      <w:t>S</w:t>
    </w:r>
    <w:r>
      <w:rPr>
        <w:rFonts w:ascii="Century Gothic" w:hAnsi="Century Gothic"/>
        <w:sz w:val="14"/>
        <w:szCs w:val="14"/>
      </w:rPr>
      <w:t xml:space="preserve">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>
      <w:rPr>
        <w:rFonts w:ascii="Century Gothic" w:hAnsi="Century Gothic"/>
        <w:b/>
        <w:noProof/>
        <w:sz w:val="14"/>
        <w:szCs w:val="14"/>
      </w:rPr>
      <w:t>3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3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80DB" w14:textId="77777777" w:rsidR="00713875" w:rsidRDefault="00713875" w:rsidP="00787B72">
      <w:pPr>
        <w:spacing w:after="0" w:line="240" w:lineRule="auto"/>
      </w:pPr>
      <w:r>
        <w:separator/>
      </w:r>
    </w:p>
  </w:footnote>
  <w:footnote w:type="continuationSeparator" w:id="0">
    <w:p w14:paraId="6632E10A" w14:textId="77777777" w:rsidR="00713875" w:rsidRDefault="00713875" w:rsidP="00787B72">
      <w:pPr>
        <w:spacing w:after="0" w:line="240" w:lineRule="auto"/>
      </w:pPr>
      <w:r>
        <w:continuationSeparator/>
      </w:r>
    </w:p>
  </w:footnote>
  <w:footnote w:id="1">
    <w:p w14:paraId="3A4CBF7A" w14:textId="77777777" w:rsidR="00787B72" w:rsidRPr="00D2087F" w:rsidRDefault="00787B72" w:rsidP="00787B72">
      <w:pPr>
        <w:pStyle w:val="Tekstprzypisudolnego"/>
        <w:spacing w:before="100" w:beforeAutospacing="1"/>
        <w:jc w:val="both"/>
        <w:rPr>
          <w:rFonts w:ascii="Century Gothic" w:hAnsi="Century Gothic" w:cs="Arial"/>
          <w:sz w:val="16"/>
        </w:rPr>
      </w:pPr>
      <w:r w:rsidRPr="00D2087F">
        <w:rPr>
          <w:rStyle w:val="Odwoanieprzypisudolnego"/>
          <w:rFonts w:ascii="Century Gothic" w:hAnsi="Century Gothic" w:cs="Arial"/>
          <w:sz w:val="16"/>
        </w:rPr>
        <w:footnoteRef/>
      </w:r>
      <w:r w:rsidRPr="00D2087F">
        <w:rPr>
          <w:rFonts w:ascii="Century Gothic" w:hAnsi="Century Gothic" w:cs="Arial"/>
          <w:sz w:val="16"/>
        </w:rPr>
        <w:t xml:space="preserve"> Cena oferty NETTO, w przypadku Wykonawców nie mających siedziby lub miejsca zamieszkania na terytorium Rzeczypospolitej Polskiej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A94"/>
    <w:multiLevelType w:val="hybridMultilevel"/>
    <w:tmpl w:val="2F90EDD2"/>
    <w:lvl w:ilvl="0" w:tplc="39944548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80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E768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4C9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0DBE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8583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8E0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4AD8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9CB2D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91337"/>
    <w:multiLevelType w:val="hybridMultilevel"/>
    <w:tmpl w:val="D3A86198"/>
    <w:lvl w:ilvl="0" w:tplc="86AE6A92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A82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A80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07BB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03A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EC8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EFFC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274F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685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3217D"/>
    <w:multiLevelType w:val="hybridMultilevel"/>
    <w:tmpl w:val="DCA2B6AC"/>
    <w:lvl w:ilvl="0" w:tplc="85BAD03E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4D05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885B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642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CC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8070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98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0F4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E8F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35FB1"/>
    <w:multiLevelType w:val="hybridMultilevel"/>
    <w:tmpl w:val="B918643E"/>
    <w:lvl w:ilvl="0" w:tplc="3672272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CDF66">
      <w:start w:val="1"/>
      <w:numFmt w:val="decimal"/>
      <w:lvlText w:val="%2)"/>
      <w:lvlJc w:val="left"/>
      <w:pPr>
        <w:ind w:left="8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218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ECD7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E0BD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CD1B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4F9C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4F618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C7AA6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96C73"/>
    <w:multiLevelType w:val="hybridMultilevel"/>
    <w:tmpl w:val="6C9AAD96"/>
    <w:lvl w:ilvl="0" w:tplc="C012122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ABF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2FF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0DFA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E82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37A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0970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C3D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894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E7705A"/>
    <w:multiLevelType w:val="hybridMultilevel"/>
    <w:tmpl w:val="0F00D61A"/>
    <w:lvl w:ilvl="0" w:tplc="56B0FF5A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829D6">
      <w:start w:val="1"/>
      <w:numFmt w:val="decimal"/>
      <w:lvlText w:val="%2)"/>
      <w:lvlJc w:val="left"/>
      <w:pPr>
        <w:ind w:left="9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A0B7E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069F6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2C2AA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A2202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C99C4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A2CC4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81F1A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F4A1F"/>
    <w:multiLevelType w:val="hybridMultilevel"/>
    <w:tmpl w:val="8766BE20"/>
    <w:lvl w:ilvl="0" w:tplc="536EF31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08CB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A6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B6337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AB9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273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054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4A9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E429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46231"/>
    <w:multiLevelType w:val="multilevel"/>
    <w:tmpl w:val="07BC2296"/>
    <w:lvl w:ilvl="0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0251D6"/>
    <w:multiLevelType w:val="hybridMultilevel"/>
    <w:tmpl w:val="7670072C"/>
    <w:lvl w:ilvl="0" w:tplc="849E22FC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4E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0877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685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4FC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2AA6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4567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D70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46EE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4939A1"/>
    <w:multiLevelType w:val="hybridMultilevel"/>
    <w:tmpl w:val="09BCECF2"/>
    <w:lvl w:ilvl="0" w:tplc="B046E112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EC8D60">
      <w:start w:val="1"/>
      <w:numFmt w:val="decimal"/>
      <w:lvlText w:val="%2)"/>
      <w:lvlJc w:val="left"/>
      <w:pPr>
        <w:ind w:left="9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C2590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281E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C52E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58C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184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615C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C15F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DF2E5F"/>
    <w:multiLevelType w:val="hybridMultilevel"/>
    <w:tmpl w:val="50EE2B82"/>
    <w:lvl w:ilvl="0" w:tplc="887C9058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9B60">
      <w:start w:val="1"/>
      <w:numFmt w:val="decimal"/>
      <w:lvlText w:val="%2)"/>
      <w:lvlJc w:val="left"/>
      <w:pPr>
        <w:ind w:left="8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A52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58E2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6EE40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CB2E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41868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43EF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0574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4834B7"/>
    <w:multiLevelType w:val="hybridMultilevel"/>
    <w:tmpl w:val="3D0EB52C"/>
    <w:lvl w:ilvl="0" w:tplc="01F0968A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300FA2">
      <w:start w:val="1"/>
      <w:numFmt w:val="decimal"/>
      <w:lvlText w:val="%2)"/>
      <w:lvlJc w:val="left"/>
      <w:pPr>
        <w:ind w:left="8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A576A">
      <w:start w:val="1"/>
      <w:numFmt w:val="lowerRoman"/>
      <w:lvlText w:val="%3"/>
      <w:lvlJc w:val="left"/>
      <w:pPr>
        <w:ind w:left="14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2EBE2">
      <w:start w:val="1"/>
      <w:numFmt w:val="decimal"/>
      <w:lvlText w:val="%4"/>
      <w:lvlJc w:val="left"/>
      <w:pPr>
        <w:ind w:left="22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A0BFC">
      <w:start w:val="1"/>
      <w:numFmt w:val="lowerLetter"/>
      <w:lvlText w:val="%5"/>
      <w:lvlJc w:val="left"/>
      <w:pPr>
        <w:ind w:left="29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30">
      <w:start w:val="1"/>
      <w:numFmt w:val="lowerRoman"/>
      <w:lvlText w:val="%6"/>
      <w:lvlJc w:val="left"/>
      <w:pPr>
        <w:ind w:left="36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053E2">
      <w:start w:val="1"/>
      <w:numFmt w:val="decimal"/>
      <w:lvlText w:val="%7"/>
      <w:lvlJc w:val="left"/>
      <w:pPr>
        <w:ind w:left="43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E3E58">
      <w:start w:val="1"/>
      <w:numFmt w:val="lowerLetter"/>
      <w:lvlText w:val="%8"/>
      <w:lvlJc w:val="left"/>
      <w:pPr>
        <w:ind w:left="50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81CF6">
      <w:start w:val="1"/>
      <w:numFmt w:val="lowerRoman"/>
      <w:lvlText w:val="%9"/>
      <w:lvlJc w:val="left"/>
      <w:pPr>
        <w:ind w:left="58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BA142B"/>
    <w:multiLevelType w:val="hybridMultilevel"/>
    <w:tmpl w:val="A8EE5F24"/>
    <w:lvl w:ilvl="0" w:tplc="593A75E8">
      <w:start w:val="12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84B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ED87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2E3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E88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E45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C9B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01D2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09C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FC1910"/>
    <w:multiLevelType w:val="hybridMultilevel"/>
    <w:tmpl w:val="501E070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54A03"/>
    <w:multiLevelType w:val="hybridMultilevel"/>
    <w:tmpl w:val="3F003846"/>
    <w:lvl w:ilvl="0" w:tplc="39FAA296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86A1A">
      <w:start w:val="1"/>
      <w:numFmt w:val="decimal"/>
      <w:lvlText w:val="%2)"/>
      <w:lvlJc w:val="left"/>
      <w:pPr>
        <w:ind w:left="9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762B76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22F24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C16B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E0F9C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6890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224C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2FA3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FF6E81"/>
    <w:multiLevelType w:val="hybridMultilevel"/>
    <w:tmpl w:val="1BD89C8E"/>
    <w:lvl w:ilvl="0" w:tplc="84C2952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004D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0122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6564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060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464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9A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AADE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E2F0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6B1870"/>
    <w:multiLevelType w:val="hybridMultilevel"/>
    <w:tmpl w:val="8DDCA8C8"/>
    <w:lvl w:ilvl="0" w:tplc="9ABEDD6C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CE1F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455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E56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B6B13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58611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2F9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054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C374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Grzybek">
    <w15:presenceInfo w15:providerId="Windows Live" w15:userId="cb6af046bf9f7a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16"/>
    <w:rsid w:val="003B78AF"/>
    <w:rsid w:val="00713875"/>
    <w:rsid w:val="00787B72"/>
    <w:rsid w:val="00B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94E"/>
  <w15:chartTrackingRefBased/>
  <w15:docId w15:val="{90C98940-A1E0-47E8-8767-ECFADB4B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87B72"/>
    <w:pPr>
      <w:keepNext/>
      <w:keepLines/>
      <w:pBdr>
        <w:top w:val="single" w:sz="12" w:space="0" w:color="000000"/>
        <w:left w:val="single" w:sz="12" w:space="0" w:color="000000"/>
        <w:bottom w:val="single" w:sz="23" w:space="0" w:color="000000"/>
        <w:right w:val="single" w:sz="23" w:space="0" w:color="000000"/>
      </w:pBdr>
      <w:shd w:val="clear" w:color="auto" w:fill="D9D9D9"/>
      <w:spacing w:after="33"/>
      <w:ind w:right="3"/>
      <w:jc w:val="center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B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72"/>
    <w:rPr>
      <w:sz w:val="20"/>
      <w:szCs w:val="20"/>
    </w:rPr>
  </w:style>
  <w:style w:type="character" w:styleId="Numerstrony">
    <w:name w:val="page number"/>
    <w:basedOn w:val="Domylnaczcionkaakapitu"/>
    <w:rsid w:val="00787B72"/>
  </w:style>
  <w:style w:type="character" w:styleId="Odwoanieprzypisudolnego">
    <w:name w:val="footnote reference"/>
    <w:unhideWhenUsed/>
    <w:rsid w:val="00787B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7B72"/>
    <w:rPr>
      <w:rFonts w:ascii="Century Gothic" w:eastAsia="Century Gothic" w:hAnsi="Century Gothic" w:cs="Century Gothic"/>
      <w:b/>
      <w:color w:val="000000"/>
      <w:shd w:val="clear" w:color="auto" w:fill="D9D9D9"/>
      <w:lang w:eastAsia="pl-PL"/>
    </w:rPr>
  </w:style>
  <w:style w:type="paragraph" w:styleId="Akapitzlist">
    <w:name w:val="List Paragraph"/>
    <w:basedOn w:val="Normalny"/>
    <w:uiPriority w:val="34"/>
    <w:qFormat/>
    <w:rsid w:val="00787B72"/>
    <w:pPr>
      <w:spacing w:after="38" w:line="271" w:lineRule="auto"/>
      <w:ind w:left="720" w:hanging="435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7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87B72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787B72"/>
    <w:rPr>
      <w:rFonts w:ascii="Thorndale" w:eastAsia="HG Mincho Light J" w:hAnsi="Thorndale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5166</Words>
  <Characters>31001</Characters>
  <Application>Microsoft Office Word</Application>
  <DocSecurity>0</DocSecurity>
  <Lines>258</Lines>
  <Paragraphs>72</Paragraphs>
  <ScaleCrop>false</ScaleCrop>
  <Company/>
  <LinksUpToDate>false</LinksUpToDate>
  <CharactersWithSpaces>36095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3</cp:revision>
  <dcterms:created xsi:type="dcterms:W3CDTF">2021-06-07T20:01:00Z</dcterms:created>
  <dcterms:modified xsi:type="dcterms:W3CDTF">2021-06-07T20:08:00Z</dcterms:modified>
</cp:coreProperties>
</file>